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CE1" w14:textId="77777777" w:rsidR="00CA408E" w:rsidRPr="008460C4" w:rsidRDefault="00CA408E"/>
    <w:p w14:paraId="7327F7AC" w14:textId="7D802DE7" w:rsidR="00301A78" w:rsidRPr="008460C4" w:rsidRDefault="00325D69" w:rsidP="00301A78">
      <w:pPr>
        <w:pStyle w:val="NormalWeb"/>
        <w:jc w:val="center"/>
      </w:pPr>
      <w:r>
        <w:rPr>
          <w:rFonts w:ascii="Museo Sans 500" w:hAnsi="Museo Sans 500" w:cs="Arial"/>
          <w:b/>
          <w:noProof/>
          <w:color w:val="000000" w:themeColor="text1"/>
          <w:sz w:val="22"/>
          <w:szCs w:val="22"/>
        </w:rPr>
        <w:drawing>
          <wp:inline distT="0" distB="0" distL="0" distR="0" wp14:anchorId="31DDF051" wp14:editId="2E864038">
            <wp:extent cx="1380226" cy="737571"/>
            <wp:effectExtent l="0" t="0" r="0" b="5715"/>
            <wp:docPr id="2" name="Picture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93" cy="745890"/>
                    </a:xfrm>
                    <a:prstGeom prst="rect">
                      <a:avLst/>
                    </a:prstGeom>
                    <a:noFill/>
                  </pic:spPr>
                </pic:pic>
              </a:graphicData>
            </a:graphic>
          </wp:inline>
        </w:drawing>
      </w:r>
    </w:p>
    <w:p w14:paraId="5F556583" w14:textId="77777777" w:rsidR="00301A78" w:rsidRDefault="00301A78" w:rsidP="00301A78">
      <w:pPr>
        <w:rPr>
          <w:rFonts w:ascii="Arial" w:hAnsi="Arial" w:cs="Arial"/>
          <w:color w:val="000000"/>
          <w:sz w:val="24"/>
          <w:szCs w:val="24"/>
        </w:rPr>
      </w:pPr>
    </w:p>
    <w:p w14:paraId="38E555C8" w14:textId="77777777" w:rsidR="007E735F" w:rsidRDefault="007E735F" w:rsidP="00301A78">
      <w:pPr>
        <w:tabs>
          <w:tab w:val="left" w:pos="3179"/>
          <w:tab w:val="right" w:pos="9475"/>
        </w:tabs>
        <w:jc w:val="center"/>
        <w:rPr>
          <w:rFonts w:ascii="Arial" w:hAnsi="Arial" w:cs="Arial"/>
          <w:b/>
          <w:sz w:val="36"/>
          <w:szCs w:val="36"/>
        </w:rPr>
      </w:pPr>
    </w:p>
    <w:p w14:paraId="7103E36F" w14:textId="3D3906B8" w:rsidR="00301A78" w:rsidRDefault="00301A78" w:rsidP="00301A78">
      <w:pPr>
        <w:tabs>
          <w:tab w:val="left" w:pos="3179"/>
          <w:tab w:val="right" w:pos="9475"/>
        </w:tabs>
        <w:jc w:val="center"/>
        <w:rPr>
          <w:rFonts w:ascii="Arial" w:hAnsi="Arial" w:cs="Arial"/>
          <w:b/>
          <w:sz w:val="36"/>
          <w:szCs w:val="36"/>
        </w:rPr>
      </w:pPr>
    </w:p>
    <w:p w14:paraId="16E7BB44" w14:textId="727472CF" w:rsidR="00301A78" w:rsidRPr="00A70603" w:rsidRDefault="00301A78" w:rsidP="00301A78">
      <w:pPr>
        <w:tabs>
          <w:tab w:val="left" w:pos="3179"/>
          <w:tab w:val="right" w:pos="9475"/>
        </w:tabs>
        <w:jc w:val="center"/>
        <w:rPr>
          <w:rFonts w:ascii="Arial" w:hAnsi="Arial" w:cs="Arial"/>
          <w:b/>
          <w:sz w:val="36"/>
          <w:szCs w:val="36"/>
        </w:rPr>
      </w:pPr>
      <w:r w:rsidRPr="00A70603">
        <w:rPr>
          <w:rFonts w:ascii="Arial" w:hAnsi="Arial" w:cs="Arial"/>
          <w:b/>
          <w:sz w:val="36"/>
          <w:szCs w:val="36"/>
        </w:rPr>
        <w:t xml:space="preserve">Anexo </w:t>
      </w:r>
      <w:r w:rsidR="008D4EEB">
        <w:rPr>
          <w:rFonts w:ascii="Arial" w:hAnsi="Arial" w:cs="Arial"/>
          <w:b/>
          <w:sz w:val="36"/>
          <w:szCs w:val="36"/>
        </w:rPr>
        <w:t>F</w:t>
      </w:r>
    </w:p>
    <w:p w14:paraId="7237D7A2" w14:textId="7191B94A" w:rsidR="008D13BE" w:rsidRPr="008460C4" w:rsidRDefault="00BB6370" w:rsidP="008D13BE">
      <w:pPr>
        <w:jc w:val="center"/>
        <w:rPr>
          <w:rFonts w:ascii="Arial" w:hAnsi="Arial" w:cs="Arial"/>
          <w:b/>
          <w:bCs/>
          <w:sz w:val="36"/>
          <w:szCs w:val="36"/>
        </w:rPr>
      </w:pPr>
      <w:r w:rsidRPr="008460C4">
        <w:rPr>
          <w:rFonts w:ascii="Arial" w:hAnsi="Arial" w:cs="Arial"/>
          <w:b/>
          <w:bCs/>
          <w:sz w:val="36"/>
          <w:szCs w:val="36"/>
        </w:rPr>
        <w:t xml:space="preserve">Información de Participantes de </w:t>
      </w:r>
      <w:r w:rsidR="00A74D93" w:rsidRPr="008460C4">
        <w:rPr>
          <w:rFonts w:ascii="Arial" w:hAnsi="Arial" w:cs="Arial"/>
          <w:b/>
          <w:bCs/>
          <w:sz w:val="36"/>
          <w:szCs w:val="36"/>
        </w:rPr>
        <w:t xml:space="preserve">Sistema de Pago </w:t>
      </w:r>
      <w:r w:rsidRPr="008460C4">
        <w:rPr>
          <w:rFonts w:ascii="Arial" w:hAnsi="Arial" w:cs="Arial"/>
          <w:b/>
          <w:bCs/>
          <w:sz w:val="36"/>
          <w:szCs w:val="36"/>
        </w:rPr>
        <w:t>ACH</w:t>
      </w:r>
      <w:r w:rsidR="00D63071" w:rsidRPr="008460C4">
        <w:rPr>
          <w:rFonts w:ascii="Arial" w:hAnsi="Arial" w:cs="Arial"/>
          <w:b/>
          <w:bCs/>
          <w:sz w:val="36"/>
          <w:szCs w:val="36"/>
        </w:rPr>
        <w:t xml:space="preserve"> </w:t>
      </w:r>
    </w:p>
    <w:p w14:paraId="332EEB57" w14:textId="3F17C999" w:rsidR="00BB6370" w:rsidRPr="008460C4" w:rsidRDefault="00D63071" w:rsidP="008D13BE">
      <w:pPr>
        <w:jc w:val="center"/>
        <w:rPr>
          <w:rFonts w:ascii="Arial" w:hAnsi="Arial" w:cs="Arial"/>
          <w:b/>
          <w:bCs/>
          <w:sz w:val="36"/>
          <w:szCs w:val="36"/>
        </w:rPr>
      </w:pPr>
      <w:r w:rsidRPr="008460C4">
        <w:rPr>
          <w:rFonts w:ascii="Arial" w:hAnsi="Arial" w:cs="Arial"/>
          <w:b/>
          <w:bCs/>
          <w:sz w:val="36"/>
          <w:szCs w:val="36"/>
        </w:rPr>
        <w:t>(Bancos, Bancos cooperativos</w:t>
      </w:r>
      <w:r w:rsidR="00461FA8">
        <w:rPr>
          <w:rFonts w:ascii="Arial" w:hAnsi="Arial" w:cs="Arial"/>
          <w:b/>
          <w:bCs/>
          <w:sz w:val="36"/>
          <w:szCs w:val="36"/>
        </w:rPr>
        <w:t>,</w:t>
      </w:r>
      <w:r w:rsidRPr="008460C4">
        <w:rPr>
          <w:rFonts w:ascii="Arial" w:hAnsi="Arial" w:cs="Arial"/>
          <w:b/>
          <w:bCs/>
          <w:sz w:val="36"/>
          <w:szCs w:val="36"/>
        </w:rPr>
        <w:t xml:space="preserve"> Sociedades de Ahorro y Crédito</w:t>
      </w:r>
      <w:r w:rsidR="00461FA8">
        <w:rPr>
          <w:rFonts w:ascii="Arial" w:hAnsi="Arial" w:cs="Arial"/>
          <w:b/>
          <w:bCs/>
          <w:sz w:val="36"/>
          <w:szCs w:val="36"/>
        </w:rPr>
        <w:t xml:space="preserve"> y Federaciones de Bancos Cooperativos</w:t>
      </w:r>
      <w:r w:rsidRPr="008460C4">
        <w:rPr>
          <w:rFonts w:ascii="Arial" w:hAnsi="Arial" w:cs="Arial"/>
          <w:b/>
          <w:bCs/>
          <w:sz w:val="36"/>
          <w:szCs w:val="36"/>
        </w:rPr>
        <w:t>)</w:t>
      </w:r>
    </w:p>
    <w:p w14:paraId="13D2F550" w14:textId="4C61BFD4" w:rsidR="009E0FAF" w:rsidRDefault="009E0FAF" w:rsidP="00BB6370">
      <w:pPr>
        <w:rPr>
          <w:rFonts w:ascii="Arial Nova" w:hAnsi="Arial Nova"/>
          <w:b/>
          <w:bCs/>
          <w:sz w:val="28"/>
          <w:szCs w:val="28"/>
        </w:rPr>
      </w:pPr>
    </w:p>
    <w:p w14:paraId="5D09072C" w14:textId="3E65170C" w:rsidR="008D4EEB" w:rsidRDefault="008D4EEB" w:rsidP="00BB6370">
      <w:pPr>
        <w:rPr>
          <w:rFonts w:ascii="Arial Nova" w:hAnsi="Arial Nova"/>
          <w:b/>
          <w:bCs/>
          <w:sz w:val="28"/>
          <w:szCs w:val="28"/>
        </w:rPr>
      </w:pPr>
    </w:p>
    <w:p w14:paraId="47320F0F" w14:textId="66789B46" w:rsidR="008D4EEB" w:rsidRDefault="008D4EEB" w:rsidP="00BB6370">
      <w:pPr>
        <w:rPr>
          <w:rFonts w:ascii="Arial Nova" w:hAnsi="Arial Nova"/>
          <w:b/>
          <w:bCs/>
          <w:sz w:val="28"/>
          <w:szCs w:val="28"/>
        </w:rPr>
      </w:pPr>
    </w:p>
    <w:p w14:paraId="3BE9AAB1" w14:textId="0E460F1D" w:rsidR="008D4EEB" w:rsidRDefault="008D4EEB" w:rsidP="00BB6370">
      <w:pPr>
        <w:rPr>
          <w:rFonts w:ascii="Arial Nova" w:hAnsi="Arial Nova"/>
          <w:b/>
          <w:bCs/>
          <w:sz w:val="28"/>
          <w:szCs w:val="28"/>
        </w:rPr>
      </w:pPr>
    </w:p>
    <w:p w14:paraId="30BE719A" w14:textId="1518DEEA" w:rsidR="008D4EEB" w:rsidRDefault="008D4EEB" w:rsidP="00BB6370">
      <w:pPr>
        <w:rPr>
          <w:rFonts w:ascii="Arial Nova" w:hAnsi="Arial Nova"/>
          <w:b/>
          <w:bCs/>
          <w:sz w:val="28"/>
          <w:szCs w:val="28"/>
        </w:rPr>
      </w:pPr>
    </w:p>
    <w:p w14:paraId="762C72CC" w14:textId="223CFA5E" w:rsidR="008D4EEB" w:rsidRDefault="008D4EEB" w:rsidP="00BB6370">
      <w:pPr>
        <w:rPr>
          <w:rFonts w:ascii="Arial Nova" w:hAnsi="Arial Nova"/>
          <w:b/>
          <w:bCs/>
          <w:sz w:val="28"/>
          <w:szCs w:val="28"/>
        </w:rPr>
      </w:pPr>
    </w:p>
    <w:p w14:paraId="185D9E2D" w14:textId="5A89D666" w:rsidR="008D4EEB" w:rsidRDefault="008D4EEB" w:rsidP="00BB6370">
      <w:pPr>
        <w:rPr>
          <w:rFonts w:ascii="Arial Nova" w:hAnsi="Arial Nova"/>
          <w:b/>
          <w:bCs/>
          <w:sz w:val="28"/>
          <w:szCs w:val="28"/>
        </w:rPr>
      </w:pPr>
    </w:p>
    <w:p w14:paraId="74F2EDC7" w14:textId="2698EC9F" w:rsidR="008D4EEB" w:rsidRDefault="008D4EEB" w:rsidP="00BB6370">
      <w:pPr>
        <w:rPr>
          <w:rFonts w:ascii="Arial Nova" w:hAnsi="Arial Nova"/>
          <w:b/>
          <w:bCs/>
          <w:sz w:val="28"/>
          <w:szCs w:val="28"/>
        </w:rPr>
      </w:pPr>
    </w:p>
    <w:p w14:paraId="53BA5705" w14:textId="2EA92AB1" w:rsidR="008D4EEB" w:rsidRDefault="008D4EEB" w:rsidP="00BB6370">
      <w:pPr>
        <w:rPr>
          <w:rFonts w:ascii="Arial Nova" w:hAnsi="Arial Nova"/>
          <w:b/>
          <w:bCs/>
          <w:sz w:val="28"/>
          <w:szCs w:val="28"/>
        </w:rPr>
      </w:pPr>
    </w:p>
    <w:p w14:paraId="79E1602D" w14:textId="77777777" w:rsidR="00D91263" w:rsidRDefault="00D91263"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220"/>
        <w:gridCol w:w="1048"/>
        <w:gridCol w:w="3858"/>
        <w:gridCol w:w="993"/>
        <w:gridCol w:w="992"/>
        <w:gridCol w:w="1134"/>
        <w:gridCol w:w="1276"/>
        <w:gridCol w:w="819"/>
        <w:gridCol w:w="611"/>
        <w:gridCol w:w="1055"/>
      </w:tblGrid>
      <w:tr w:rsidR="00B270C4" w:rsidRPr="00B270C4" w14:paraId="020740A3" w14:textId="77777777" w:rsidTr="00B270C4">
        <w:trPr>
          <w:cantSplit/>
          <w:jc w:val="center"/>
        </w:trPr>
        <w:tc>
          <w:tcPr>
            <w:tcW w:w="0" w:type="auto"/>
            <w:gridSpan w:val="10"/>
            <w:tcBorders>
              <w:top w:val="nil"/>
              <w:left w:val="nil"/>
              <w:bottom w:val="nil"/>
              <w:right w:val="nil"/>
            </w:tcBorders>
            <w:shd w:val="clear" w:color="auto" w:fill="auto"/>
            <w:noWrap/>
            <w:vAlign w:val="bottom"/>
            <w:hideMark/>
          </w:tcPr>
          <w:p w14:paraId="6B8FADB1" w14:textId="77777777" w:rsidR="00B270C4" w:rsidRPr="00B270C4" w:rsidRDefault="00B270C4" w:rsidP="00B270C4">
            <w:pPr>
              <w:jc w:val="center"/>
              <w:rPr>
                <w:rFonts w:ascii="Museo Sans 300" w:hAnsi="Museo Sans 300" w:cs="Calibri"/>
                <w:b/>
                <w:bCs/>
                <w:color w:val="000000"/>
                <w:sz w:val="24"/>
                <w:szCs w:val="24"/>
                <w:lang w:eastAsia="es-SV"/>
              </w:rPr>
            </w:pPr>
            <w:r w:rsidRPr="00B270C4">
              <w:rPr>
                <w:rFonts w:ascii="Museo Sans 300" w:hAnsi="Museo Sans 300" w:cs="Calibri"/>
                <w:b/>
                <w:bCs/>
                <w:color w:val="000000"/>
                <w:sz w:val="24"/>
                <w:szCs w:val="24"/>
                <w:lang w:eastAsia="es-SV"/>
              </w:rPr>
              <w:lastRenderedPageBreak/>
              <w:t xml:space="preserve">IACH08- Comisiones pagadas a la ACH </w:t>
            </w:r>
          </w:p>
        </w:tc>
      </w:tr>
      <w:tr w:rsidR="00B270C4" w:rsidRPr="00B270C4" w14:paraId="2C103B15" w14:textId="77777777" w:rsidTr="00B270C4">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6B475EE4" w14:textId="77777777" w:rsidR="00B270C4" w:rsidRPr="00B270C4" w:rsidRDefault="00B270C4" w:rsidP="00B270C4">
            <w:pPr>
              <w:jc w:val="center"/>
              <w:rPr>
                <w:rFonts w:ascii="Museo Sans 300" w:hAnsi="Museo Sans 300" w:cs="Calibri"/>
                <w:b/>
                <w:bCs/>
                <w:color w:val="000000"/>
                <w:sz w:val="24"/>
                <w:szCs w:val="24"/>
                <w:lang w:eastAsia="es-SV"/>
              </w:rPr>
            </w:pPr>
            <w:r w:rsidRPr="00B270C4">
              <w:rPr>
                <w:rFonts w:ascii="Museo Sans 300" w:hAnsi="Museo Sans 300" w:cs="Calibri"/>
                <w:b/>
                <w:bCs/>
                <w:color w:val="000000"/>
                <w:sz w:val="24"/>
                <w:szCs w:val="24"/>
                <w:lang w:eastAsia="es-SV"/>
              </w:rPr>
              <w:t xml:space="preserve">(Valores en unidades y en USD) </w:t>
            </w:r>
          </w:p>
        </w:tc>
      </w:tr>
      <w:tr w:rsidR="00461FA8" w:rsidRPr="00B270C4" w14:paraId="3E0AAC03" w14:textId="77777777" w:rsidTr="00FD17FF">
        <w:trPr>
          <w:cantSplit/>
          <w:jc w:val="center"/>
        </w:trPr>
        <w:tc>
          <w:tcPr>
            <w:tcW w:w="1220" w:type="dxa"/>
            <w:tcBorders>
              <w:top w:val="nil"/>
              <w:left w:val="single" w:sz="4" w:space="0" w:color="auto"/>
              <w:bottom w:val="single" w:sz="4" w:space="0" w:color="auto"/>
              <w:right w:val="single" w:sz="4" w:space="0" w:color="auto"/>
            </w:tcBorders>
            <w:shd w:val="clear" w:color="000000" w:fill="002060"/>
            <w:vAlign w:val="center"/>
            <w:hideMark/>
          </w:tcPr>
          <w:p w14:paraId="05B74E8D"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Código de Tabla de Requerimiento de información</w:t>
            </w:r>
          </w:p>
        </w:tc>
        <w:tc>
          <w:tcPr>
            <w:tcW w:w="1048" w:type="dxa"/>
            <w:tcBorders>
              <w:top w:val="nil"/>
              <w:left w:val="nil"/>
              <w:bottom w:val="single" w:sz="4" w:space="0" w:color="auto"/>
              <w:right w:val="single" w:sz="4" w:space="0" w:color="auto"/>
            </w:tcBorders>
            <w:shd w:val="clear" w:color="000000" w:fill="002060"/>
            <w:vAlign w:val="center"/>
            <w:hideMark/>
          </w:tcPr>
          <w:p w14:paraId="644D3A5B"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Código de cuenta</w:t>
            </w:r>
          </w:p>
        </w:tc>
        <w:tc>
          <w:tcPr>
            <w:tcW w:w="3858" w:type="dxa"/>
            <w:tcBorders>
              <w:top w:val="nil"/>
              <w:left w:val="nil"/>
              <w:bottom w:val="single" w:sz="4" w:space="0" w:color="auto"/>
              <w:right w:val="single" w:sz="4" w:space="0" w:color="auto"/>
            </w:tcBorders>
            <w:shd w:val="clear" w:color="000000" w:fill="002060"/>
            <w:vAlign w:val="center"/>
            <w:hideMark/>
          </w:tcPr>
          <w:p w14:paraId="01C4ABAD"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Descripción de cuenta</w:t>
            </w:r>
          </w:p>
        </w:tc>
        <w:tc>
          <w:tcPr>
            <w:tcW w:w="993" w:type="dxa"/>
            <w:tcBorders>
              <w:top w:val="nil"/>
              <w:left w:val="nil"/>
              <w:bottom w:val="single" w:sz="4" w:space="0" w:color="auto"/>
              <w:right w:val="single" w:sz="4" w:space="0" w:color="auto"/>
            </w:tcBorders>
            <w:shd w:val="clear" w:color="000000" w:fill="002060"/>
            <w:vAlign w:val="center"/>
            <w:hideMark/>
          </w:tcPr>
          <w:p w14:paraId="70FAAD90"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5BE1637A"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 xml:space="preserve">Código Institución </w:t>
            </w:r>
          </w:p>
        </w:tc>
        <w:tc>
          <w:tcPr>
            <w:tcW w:w="1134" w:type="dxa"/>
            <w:tcBorders>
              <w:top w:val="nil"/>
              <w:left w:val="nil"/>
              <w:bottom w:val="single" w:sz="4" w:space="0" w:color="auto"/>
              <w:right w:val="single" w:sz="4" w:space="0" w:color="auto"/>
            </w:tcBorders>
            <w:shd w:val="clear" w:color="000000" w:fill="002060"/>
            <w:vAlign w:val="center"/>
            <w:hideMark/>
          </w:tcPr>
          <w:p w14:paraId="70B21AF4"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 xml:space="preserve"> </w:t>
            </w:r>
            <w:proofErr w:type="gramStart"/>
            <w:r w:rsidRPr="00B270C4">
              <w:rPr>
                <w:rFonts w:ascii="Museo Sans 300" w:hAnsi="Museo Sans 300" w:cs="Calibri"/>
                <w:color w:val="FFFFFF"/>
                <w:sz w:val="16"/>
                <w:szCs w:val="16"/>
                <w:lang w:eastAsia="es-SV"/>
              </w:rPr>
              <w:t>Periodo a reportar</w:t>
            </w:r>
            <w:proofErr w:type="gramEnd"/>
            <w:r w:rsidRPr="00B270C4">
              <w:rPr>
                <w:rFonts w:ascii="Museo Sans 300" w:hAnsi="Museo Sans 300" w:cs="Calibri"/>
                <w:color w:val="FFFFFF"/>
                <w:sz w:val="16"/>
                <w:szCs w:val="16"/>
                <w:lang w:eastAsia="es-SV"/>
              </w:rPr>
              <w:t xml:space="preserve"> </w:t>
            </w:r>
          </w:p>
        </w:tc>
        <w:tc>
          <w:tcPr>
            <w:tcW w:w="1276" w:type="dxa"/>
            <w:tcBorders>
              <w:top w:val="nil"/>
              <w:left w:val="nil"/>
              <w:bottom w:val="single" w:sz="4" w:space="0" w:color="auto"/>
              <w:right w:val="single" w:sz="4" w:space="0" w:color="auto"/>
            </w:tcBorders>
            <w:shd w:val="clear" w:color="000000" w:fill="002060"/>
            <w:vAlign w:val="center"/>
            <w:hideMark/>
          </w:tcPr>
          <w:p w14:paraId="7BC10876"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Año del periodo a reportar (AAAA)</w:t>
            </w:r>
          </w:p>
        </w:tc>
        <w:tc>
          <w:tcPr>
            <w:tcW w:w="819" w:type="dxa"/>
            <w:tcBorders>
              <w:top w:val="nil"/>
              <w:left w:val="nil"/>
              <w:bottom w:val="single" w:sz="4" w:space="0" w:color="auto"/>
              <w:right w:val="single" w:sz="4" w:space="0" w:color="auto"/>
            </w:tcBorders>
            <w:shd w:val="clear" w:color="000000" w:fill="002060"/>
            <w:vAlign w:val="center"/>
            <w:hideMark/>
          </w:tcPr>
          <w:p w14:paraId="376E8098"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Tipo dato</w:t>
            </w:r>
          </w:p>
        </w:tc>
        <w:tc>
          <w:tcPr>
            <w:tcW w:w="611" w:type="dxa"/>
            <w:tcBorders>
              <w:top w:val="nil"/>
              <w:left w:val="nil"/>
              <w:bottom w:val="single" w:sz="4" w:space="0" w:color="auto"/>
              <w:right w:val="single" w:sz="4" w:space="0" w:color="auto"/>
            </w:tcBorders>
            <w:shd w:val="clear" w:color="000000" w:fill="002060"/>
            <w:vAlign w:val="center"/>
            <w:hideMark/>
          </w:tcPr>
          <w:p w14:paraId="25480616"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Valor del Dato</w:t>
            </w:r>
          </w:p>
        </w:tc>
        <w:tc>
          <w:tcPr>
            <w:tcW w:w="1055" w:type="dxa"/>
            <w:tcBorders>
              <w:top w:val="nil"/>
              <w:left w:val="nil"/>
              <w:bottom w:val="single" w:sz="4" w:space="0" w:color="auto"/>
              <w:right w:val="single" w:sz="4" w:space="0" w:color="auto"/>
            </w:tcBorders>
            <w:shd w:val="clear" w:color="000000" w:fill="002060"/>
            <w:vAlign w:val="center"/>
            <w:hideMark/>
          </w:tcPr>
          <w:p w14:paraId="571E3CAD" w14:textId="77777777" w:rsidR="00B270C4" w:rsidRPr="00B270C4" w:rsidRDefault="00B270C4" w:rsidP="00B270C4">
            <w:pPr>
              <w:jc w:val="center"/>
              <w:rPr>
                <w:rFonts w:ascii="Museo Sans 300" w:hAnsi="Museo Sans 300" w:cs="Calibri"/>
                <w:color w:val="FFFFFF"/>
                <w:sz w:val="16"/>
                <w:szCs w:val="16"/>
                <w:lang w:eastAsia="es-SV"/>
              </w:rPr>
            </w:pPr>
            <w:r w:rsidRPr="00B270C4">
              <w:rPr>
                <w:rFonts w:ascii="Museo Sans 300" w:hAnsi="Museo Sans 300" w:cs="Calibri"/>
                <w:color w:val="FFFFFF"/>
                <w:sz w:val="16"/>
                <w:szCs w:val="16"/>
                <w:lang w:eastAsia="es-SV"/>
              </w:rPr>
              <w:t>Código de Localización</w:t>
            </w:r>
          </w:p>
        </w:tc>
      </w:tr>
      <w:tr w:rsidR="00FD17FF" w:rsidRPr="00B270C4" w14:paraId="51A3F406" w14:textId="77777777" w:rsidTr="0095222C">
        <w:trPr>
          <w:cantSplit/>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A75CFE6" w14:textId="77777777" w:rsidR="00B270C4" w:rsidRPr="00B270C4" w:rsidRDefault="00B270C4" w:rsidP="00B270C4">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w:t>
            </w:r>
          </w:p>
        </w:tc>
        <w:tc>
          <w:tcPr>
            <w:tcW w:w="1048" w:type="dxa"/>
            <w:tcBorders>
              <w:top w:val="nil"/>
              <w:left w:val="nil"/>
              <w:bottom w:val="single" w:sz="4" w:space="0" w:color="auto"/>
              <w:right w:val="single" w:sz="4" w:space="0" w:color="auto"/>
            </w:tcBorders>
            <w:shd w:val="clear" w:color="auto" w:fill="auto"/>
            <w:vAlign w:val="center"/>
            <w:hideMark/>
          </w:tcPr>
          <w:p w14:paraId="54B5781B" w14:textId="77777777" w:rsidR="00B270C4" w:rsidRPr="00B270C4" w:rsidRDefault="00B270C4" w:rsidP="00B270C4">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IACH0801</w:t>
            </w:r>
          </w:p>
        </w:tc>
        <w:tc>
          <w:tcPr>
            <w:tcW w:w="3858" w:type="dxa"/>
            <w:tcBorders>
              <w:top w:val="nil"/>
              <w:left w:val="nil"/>
              <w:bottom w:val="single" w:sz="4" w:space="0" w:color="auto"/>
              <w:right w:val="single" w:sz="4" w:space="0" w:color="auto"/>
            </w:tcBorders>
            <w:shd w:val="clear" w:color="auto" w:fill="auto"/>
            <w:vAlign w:val="center"/>
            <w:hideMark/>
          </w:tcPr>
          <w:p w14:paraId="50CD7D92" w14:textId="7D584877" w:rsidR="00B270C4" w:rsidRPr="00B270C4" w:rsidRDefault="00B270C4" w:rsidP="00B270C4">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 xml:space="preserve">Comisión </w:t>
            </w:r>
            <w:r w:rsidR="00461FA8" w:rsidRPr="00B270C4">
              <w:rPr>
                <w:rFonts w:ascii="Museo Sans 300" w:hAnsi="Museo Sans 300" w:cs="Calibri"/>
                <w:color w:val="000000"/>
                <w:sz w:val="16"/>
                <w:szCs w:val="16"/>
                <w:lang w:eastAsia="es-SV"/>
              </w:rPr>
              <w:t>total por</w:t>
            </w:r>
            <w:r w:rsidRPr="00B270C4">
              <w:rPr>
                <w:rFonts w:ascii="Museo Sans 300" w:hAnsi="Museo Sans 300" w:cs="Calibri"/>
                <w:color w:val="000000"/>
                <w:sz w:val="16"/>
                <w:szCs w:val="16"/>
                <w:lang w:eastAsia="es-SV"/>
              </w:rPr>
              <w:t xml:space="preserve"> Membresía por participación en ACH</w:t>
            </w:r>
          </w:p>
        </w:tc>
        <w:tc>
          <w:tcPr>
            <w:tcW w:w="993" w:type="dxa"/>
            <w:tcBorders>
              <w:top w:val="nil"/>
              <w:left w:val="nil"/>
              <w:bottom w:val="single" w:sz="4" w:space="0" w:color="auto"/>
              <w:right w:val="single" w:sz="4" w:space="0" w:color="auto"/>
            </w:tcBorders>
            <w:shd w:val="clear" w:color="auto" w:fill="auto"/>
            <w:noWrap/>
            <w:vAlign w:val="bottom"/>
            <w:hideMark/>
          </w:tcPr>
          <w:p w14:paraId="76573B1A" w14:textId="77777777" w:rsidR="00B270C4" w:rsidRPr="0095222C" w:rsidRDefault="00B270C4" w:rsidP="00B270C4">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B835853" w14:textId="77777777" w:rsidR="00B270C4" w:rsidRPr="00B270C4" w:rsidRDefault="00B270C4" w:rsidP="00B270C4">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48E00FA4" w14:textId="77777777" w:rsidR="00B270C4" w:rsidRPr="00B270C4" w:rsidRDefault="00B270C4" w:rsidP="00AE38EC">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SEMESTRE 1</w:t>
            </w:r>
          </w:p>
        </w:tc>
        <w:tc>
          <w:tcPr>
            <w:tcW w:w="1276" w:type="dxa"/>
            <w:tcBorders>
              <w:top w:val="nil"/>
              <w:left w:val="nil"/>
              <w:bottom w:val="single" w:sz="4" w:space="0" w:color="auto"/>
              <w:right w:val="single" w:sz="4" w:space="0" w:color="auto"/>
            </w:tcBorders>
            <w:shd w:val="clear" w:color="auto" w:fill="auto"/>
            <w:noWrap/>
            <w:vAlign w:val="bottom"/>
            <w:hideMark/>
          </w:tcPr>
          <w:p w14:paraId="56C4D5DA" w14:textId="5FA22CFE" w:rsidR="00B270C4" w:rsidRPr="00B270C4" w:rsidRDefault="00B270C4"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202</w:t>
            </w:r>
            <w:r w:rsidR="00461FA8">
              <w:rPr>
                <w:rFonts w:ascii="Museo Sans 300" w:hAnsi="Museo Sans 300" w:cs="Calibri"/>
                <w:color w:val="000000"/>
                <w:sz w:val="16"/>
                <w:szCs w:val="16"/>
                <w:lang w:eastAsia="es-SV"/>
              </w:rPr>
              <w:t>4</w:t>
            </w:r>
          </w:p>
        </w:tc>
        <w:tc>
          <w:tcPr>
            <w:tcW w:w="819" w:type="dxa"/>
            <w:tcBorders>
              <w:top w:val="nil"/>
              <w:left w:val="nil"/>
              <w:bottom w:val="single" w:sz="4" w:space="0" w:color="auto"/>
              <w:right w:val="single" w:sz="4" w:space="0" w:color="auto"/>
            </w:tcBorders>
            <w:shd w:val="clear" w:color="auto" w:fill="auto"/>
            <w:noWrap/>
            <w:vAlign w:val="bottom"/>
            <w:hideMark/>
          </w:tcPr>
          <w:p w14:paraId="584CECC7" w14:textId="77777777" w:rsidR="00B270C4" w:rsidRPr="00B270C4" w:rsidRDefault="00B270C4"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Importe en USD</w:t>
            </w:r>
          </w:p>
        </w:tc>
        <w:tc>
          <w:tcPr>
            <w:tcW w:w="611" w:type="dxa"/>
            <w:tcBorders>
              <w:top w:val="nil"/>
              <w:left w:val="nil"/>
              <w:bottom w:val="single" w:sz="4" w:space="0" w:color="auto"/>
              <w:right w:val="nil"/>
            </w:tcBorders>
            <w:shd w:val="clear" w:color="auto" w:fill="auto"/>
            <w:noWrap/>
            <w:vAlign w:val="bottom"/>
            <w:hideMark/>
          </w:tcPr>
          <w:p w14:paraId="1A246D4E" w14:textId="4A92BD15" w:rsidR="00B270C4" w:rsidRPr="00B270C4" w:rsidRDefault="00B270C4" w:rsidP="00461FA8">
            <w:pPr>
              <w:jc w:val="center"/>
              <w:rPr>
                <w:rFonts w:ascii="Museo Sans 300" w:hAnsi="Museo Sans 300" w:cs="Calibri"/>
                <w:b/>
                <w:bCs/>
                <w:color w:val="000000"/>
                <w:sz w:val="16"/>
                <w:szCs w:val="16"/>
                <w:lang w:eastAsia="es-SV"/>
              </w:rPr>
            </w:pP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0282091B" w14:textId="77777777" w:rsidR="00B270C4" w:rsidRPr="00B270C4" w:rsidRDefault="00B270C4"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Local</w:t>
            </w:r>
          </w:p>
        </w:tc>
      </w:tr>
      <w:tr w:rsidR="00FD17FF" w:rsidRPr="00B270C4" w14:paraId="1BB73C52" w14:textId="77777777" w:rsidTr="0095222C">
        <w:trPr>
          <w:cantSplit/>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9D57243"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w:t>
            </w:r>
          </w:p>
        </w:tc>
        <w:tc>
          <w:tcPr>
            <w:tcW w:w="1048" w:type="dxa"/>
            <w:tcBorders>
              <w:top w:val="nil"/>
              <w:left w:val="nil"/>
              <w:bottom w:val="single" w:sz="4" w:space="0" w:color="auto"/>
              <w:right w:val="single" w:sz="4" w:space="0" w:color="auto"/>
            </w:tcBorders>
            <w:shd w:val="clear" w:color="auto" w:fill="auto"/>
            <w:vAlign w:val="center"/>
            <w:hideMark/>
          </w:tcPr>
          <w:p w14:paraId="2C8D23EC"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IACH0802</w:t>
            </w:r>
          </w:p>
        </w:tc>
        <w:tc>
          <w:tcPr>
            <w:tcW w:w="3858" w:type="dxa"/>
            <w:tcBorders>
              <w:top w:val="nil"/>
              <w:left w:val="nil"/>
              <w:bottom w:val="single" w:sz="4" w:space="0" w:color="auto"/>
              <w:right w:val="single" w:sz="4" w:space="0" w:color="auto"/>
            </w:tcBorders>
            <w:shd w:val="clear" w:color="auto" w:fill="auto"/>
            <w:vAlign w:val="center"/>
            <w:hideMark/>
          </w:tcPr>
          <w:p w14:paraId="3DA7D553" w14:textId="77777777" w:rsidR="00461FA8" w:rsidRPr="00B270C4" w:rsidRDefault="00461FA8" w:rsidP="00461FA8">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Comisión fija por administración de la ACH</w:t>
            </w:r>
          </w:p>
        </w:tc>
        <w:tc>
          <w:tcPr>
            <w:tcW w:w="993" w:type="dxa"/>
            <w:tcBorders>
              <w:top w:val="nil"/>
              <w:left w:val="nil"/>
              <w:bottom w:val="single" w:sz="4" w:space="0" w:color="auto"/>
              <w:right w:val="single" w:sz="4" w:space="0" w:color="auto"/>
            </w:tcBorders>
            <w:shd w:val="clear" w:color="auto" w:fill="auto"/>
            <w:noWrap/>
            <w:vAlign w:val="bottom"/>
            <w:hideMark/>
          </w:tcPr>
          <w:p w14:paraId="6AAF9AA8" w14:textId="77777777" w:rsidR="00461FA8" w:rsidRPr="0095222C" w:rsidRDefault="00461FA8" w:rsidP="00461FA8">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6DCD0023" w14:textId="77777777" w:rsidR="00461FA8" w:rsidRPr="00B270C4" w:rsidRDefault="00461FA8" w:rsidP="00461FA8">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C8B2823" w14:textId="77777777" w:rsidR="00461FA8" w:rsidRPr="00B270C4" w:rsidRDefault="00461FA8" w:rsidP="00AE38EC">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SEMESTRE 1</w:t>
            </w:r>
          </w:p>
        </w:tc>
        <w:tc>
          <w:tcPr>
            <w:tcW w:w="1276" w:type="dxa"/>
            <w:tcBorders>
              <w:top w:val="nil"/>
              <w:left w:val="nil"/>
              <w:bottom w:val="single" w:sz="4" w:space="0" w:color="auto"/>
              <w:right w:val="single" w:sz="4" w:space="0" w:color="auto"/>
            </w:tcBorders>
            <w:shd w:val="clear" w:color="auto" w:fill="auto"/>
            <w:noWrap/>
            <w:vAlign w:val="bottom"/>
            <w:hideMark/>
          </w:tcPr>
          <w:p w14:paraId="318FB66F" w14:textId="0D8B5455" w:rsidR="00461FA8" w:rsidRPr="00B270C4" w:rsidRDefault="00461FA8" w:rsidP="00461FA8">
            <w:pPr>
              <w:jc w:val="center"/>
              <w:rPr>
                <w:rFonts w:ascii="Museo Sans 300" w:hAnsi="Museo Sans 300" w:cs="Calibri"/>
                <w:color w:val="000000"/>
                <w:sz w:val="16"/>
                <w:szCs w:val="16"/>
                <w:lang w:eastAsia="es-SV"/>
              </w:rPr>
            </w:pPr>
            <w:r w:rsidRPr="00502CC6">
              <w:rPr>
                <w:rFonts w:ascii="Museo Sans 300" w:hAnsi="Museo Sans 300" w:cs="Calibri"/>
                <w:color w:val="000000"/>
                <w:sz w:val="16"/>
                <w:szCs w:val="16"/>
                <w:lang w:eastAsia="es-SV"/>
              </w:rPr>
              <w:t>2024</w:t>
            </w:r>
          </w:p>
        </w:tc>
        <w:tc>
          <w:tcPr>
            <w:tcW w:w="819" w:type="dxa"/>
            <w:tcBorders>
              <w:top w:val="nil"/>
              <w:left w:val="nil"/>
              <w:bottom w:val="single" w:sz="4" w:space="0" w:color="auto"/>
              <w:right w:val="single" w:sz="4" w:space="0" w:color="auto"/>
            </w:tcBorders>
            <w:shd w:val="clear" w:color="auto" w:fill="auto"/>
            <w:noWrap/>
            <w:vAlign w:val="bottom"/>
            <w:hideMark/>
          </w:tcPr>
          <w:p w14:paraId="71569391"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Importe en USD</w:t>
            </w:r>
          </w:p>
        </w:tc>
        <w:tc>
          <w:tcPr>
            <w:tcW w:w="611" w:type="dxa"/>
            <w:tcBorders>
              <w:top w:val="nil"/>
              <w:left w:val="nil"/>
              <w:bottom w:val="single" w:sz="4" w:space="0" w:color="auto"/>
              <w:right w:val="nil"/>
            </w:tcBorders>
            <w:shd w:val="clear" w:color="auto" w:fill="auto"/>
            <w:noWrap/>
            <w:vAlign w:val="bottom"/>
            <w:hideMark/>
          </w:tcPr>
          <w:p w14:paraId="21681A50" w14:textId="7A6CAF82" w:rsidR="00461FA8" w:rsidRPr="00B270C4" w:rsidRDefault="00461FA8" w:rsidP="00461FA8">
            <w:pPr>
              <w:jc w:val="center"/>
              <w:rPr>
                <w:rFonts w:ascii="Museo Sans 300" w:hAnsi="Museo Sans 300" w:cs="Calibri"/>
                <w:b/>
                <w:bCs/>
                <w:color w:val="000000"/>
                <w:sz w:val="16"/>
                <w:szCs w:val="16"/>
                <w:lang w:eastAsia="es-SV"/>
              </w:rPr>
            </w:pP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31C633A0"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Local</w:t>
            </w:r>
          </w:p>
        </w:tc>
      </w:tr>
      <w:tr w:rsidR="00FD17FF" w:rsidRPr="00B270C4" w14:paraId="4EA8E606" w14:textId="77777777" w:rsidTr="0095222C">
        <w:trPr>
          <w:cantSplit/>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F91DC4C"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w:t>
            </w:r>
          </w:p>
        </w:tc>
        <w:tc>
          <w:tcPr>
            <w:tcW w:w="1048" w:type="dxa"/>
            <w:tcBorders>
              <w:top w:val="nil"/>
              <w:left w:val="nil"/>
              <w:bottom w:val="single" w:sz="4" w:space="0" w:color="auto"/>
              <w:right w:val="single" w:sz="4" w:space="0" w:color="auto"/>
            </w:tcBorders>
            <w:shd w:val="clear" w:color="auto" w:fill="auto"/>
            <w:vAlign w:val="center"/>
            <w:hideMark/>
          </w:tcPr>
          <w:p w14:paraId="79BD2686"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IACH0803</w:t>
            </w:r>
          </w:p>
        </w:tc>
        <w:tc>
          <w:tcPr>
            <w:tcW w:w="3858" w:type="dxa"/>
            <w:tcBorders>
              <w:top w:val="nil"/>
              <w:left w:val="nil"/>
              <w:bottom w:val="single" w:sz="4" w:space="0" w:color="auto"/>
              <w:right w:val="single" w:sz="4" w:space="0" w:color="auto"/>
            </w:tcBorders>
            <w:shd w:val="clear" w:color="auto" w:fill="auto"/>
            <w:vAlign w:val="center"/>
            <w:hideMark/>
          </w:tcPr>
          <w:p w14:paraId="687BD77E" w14:textId="77777777" w:rsidR="00461FA8" w:rsidRPr="00B270C4" w:rsidRDefault="00461FA8" w:rsidP="00461FA8">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 xml:space="preserve">Número total de operaciones </w:t>
            </w:r>
            <w:proofErr w:type="spellStart"/>
            <w:r w:rsidRPr="00B270C4">
              <w:rPr>
                <w:rFonts w:ascii="Museo Sans 300" w:hAnsi="Museo Sans 300" w:cs="Calibri"/>
                <w:color w:val="000000"/>
                <w:sz w:val="16"/>
                <w:szCs w:val="16"/>
                <w:lang w:eastAsia="es-SV"/>
              </w:rPr>
              <w:t>realizadadas</w:t>
            </w:r>
            <w:proofErr w:type="spellEnd"/>
            <w:r w:rsidRPr="00B270C4">
              <w:rPr>
                <w:rFonts w:ascii="Museo Sans 300" w:hAnsi="Museo Sans 300" w:cs="Calibri"/>
                <w:color w:val="000000"/>
                <w:sz w:val="16"/>
                <w:szCs w:val="16"/>
                <w:lang w:eastAsia="es-SV"/>
              </w:rPr>
              <w:t xml:space="preserve"> con ACH</w:t>
            </w:r>
          </w:p>
        </w:tc>
        <w:tc>
          <w:tcPr>
            <w:tcW w:w="993" w:type="dxa"/>
            <w:tcBorders>
              <w:top w:val="nil"/>
              <w:left w:val="nil"/>
              <w:bottom w:val="single" w:sz="4" w:space="0" w:color="auto"/>
              <w:right w:val="single" w:sz="4" w:space="0" w:color="auto"/>
            </w:tcBorders>
            <w:shd w:val="clear" w:color="auto" w:fill="auto"/>
            <w:noWrap/>
            <w:vAlign w:val="bottom"/>
            <w:hideMark/>
          </w:tcPr>
          <w:p w14:paraId="7206DD81" w14:textId="77777777" w:rsidR="00461FA8" w:rsidRPr="0095222C" w:rsidRDefault="00461FA8" w:rsidP="00461FA8">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C6C8AD0" w14:textId="77777777" w:rsidR="00461FA8" w:rsidRPr="00B270C4" w:rsidRDefault="00461FA8" w:rsidP="00461FA8">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3B16053C" w14:textId="77777777" w:rsidR="00461FA8" w:rsidRPr="00B270C4" w:rsidRDefault="00461FA8" w:rsidP="00AE38EC">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SEMESTRE 1</w:t>
            </w:r>
          </w:p>
        </w:tc>
        <w:tc>
          <w:tcPr>
            <w:tcW w:w="1276" w:type="dxa"/>
            <w:tcBorders>
              <w:top w:val="nil"/>
              <w:left w:val="nil"/>
              <w:bottom w:val="single" w:sz="4" w:space="0" w:color="auto"/>
              <w:right w:val="single" w:sz="4" w:space="0" w:color="auto"/>
            </w:tcBorders>
            <w:shd w:val="clear" w:color="auto" w:fill="auto"/>
            <w:noWrap/>
            <w:vAlign w:val="bottom"/>
            <w:hideMark/>
          </w:tcPr>
          <w:p w14:paraId="56D3A710" w14:textId="68694150" w:rsidR="00461FA8" w:rsidRPr="00B270C4" w:rsidRDefault="00461FA8" w:rsidP="00461FA8">
            <w:pPr>
              <w:jc w:val="center"/>
              <w:rPr>
                <w:rFonts w:ascii="Museo Sans 300" w:hAnsi="Museo Sans 300" w:cs="Calibri"/>
                <w:color w:val="000000"/>
                <w:sz w:val="16"/>
                <w:szCs w:val="16"/>
                <w:lang w:eastAsia="es-SV"/>
              </w:rPr>
            </w:pPr>
            <w:r w:rsidRPr="00502CC6">
              <w:rPr>
                <w:rFonts w:ascii="Museo Sans 300" w:hAnsi="Museo Sans 300" w:cs="Calibri"/>
                <w:color w:val="000000"/>
                <w:sz w:val="16"/>
                <w:szCs w:val="16"/>
                <w:lang w:eastAsia="es-SV"/>
              </w:rPr>
              <w:t>2024</w:t>
            </w:r>
          </w:p>
        </w:tc>
        <w:tc>
          <w:tcPr>
            <w:tcW w:w="819" w:type="dxa"/>
            <w:tcBorders>
              <w:top w:val="nil"/>
              <w:left w:val="nil"/>
              <w:bottom w:val="single" w:sz="4" w:space="0" w:color="auto"/>
              <w:right w:val="single" w:sz="4" w:space="0" w:color="auto"/>
            </w:tcBorders>
            <w:shd w:val="clear" w:color="auto" w:fill="auto"/>
            <w:noWrap/>
            <w:vAlign w:val="bottom"/>
            <w:hideMark/>
          </w:tcPr>
          <w:p w14:paraId="10BCE99B"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Unidades</w:t>
            </w:r>
          </w:p>
        </w:tc>
        <w:tc>
          <w:tcPr>
            <w:tcW w:w="611" w:type="dxa"/>
            <w:tcBorders>
              <w:top w:val="nil"/>
              <w:left w:val="nil"/>
              <w:bottom w:val="single" w:sz="4" w:space="0" w:color="auto"/>
              <w:right w:val="single" w:sz="4" w:space="0" w:color="auto"/>
            </w:tcBorders>
            <w:shd w:val="clear" w:color="auto" w:fill="auto"/>
            <w:noWrap/>
            <w:vAlign w:val="bottom"/>
            <w:hideMark/>
          </w:tcPr>
          <w:p w14:paraId="3A5A9C27" w14:textId="3696091C" w:rsidR="00461FA8" w:rsidRPr="00B270C4" w:rsidRDefault="00461FA8" w:rsidP="00461FA8">
            <w:pPr>
              <w:jc w:val="center"/>
              <w:rPr>
                <w:rFonts w:ascii="Museo Sans 300" w:hAnsi="Museo Sans 300" w:cs="Calibri"/>
                <w:b/>
                <w:bCs/>
                <w:color w:val="000000"/>
                <w:sz w:val="16"/>
                <w:szCs w:val="16"/>
                <w:lang w:eastAsia="es-SV"/>
              </w:rPr>
            </w:pPr>
          </w:p>
        </w:tc>
        <w:tc>
          <w:tcPr>
            <w:tcW w:w="1055" w:type="dxa"/>
            <w:tcBorders>
              <w:top w:val="nil"/>
              <w:left w:val="nil"/>
              <w:bottom w:val="single" w:sz="4" w:space="0" w:color="auto"/>
              <w:right w:val="single" w:sz="4" w:space="0" w:color="auto"/>
            </w:tcBorders>
            <w:shd w:val="clear" w:color="auto" w:fill="auto"/>
            <w:noWrap/>
            <w:vAlign w:val="bottom"/>
            <w:hideMark/>
          </w:tcPr>
          <w:p w14:paraId="41254A87"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Local</w:t>
            </w:r>
          </w:p>
        </w:tc>
      </w:tr>
      <w:tr w:rsidR="00FD17FF" w:rsidRPr="00B270C4" w14:paraId="3798B29D" w14:textId="77777777" w:rsidTr="0095222C">
        <w:trPr>
          <w:cantSplit/>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08D4ADF"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w:t>
            </w:r>
          </w:p>
        </w:tc>
        <w:tc>
          <w:tcPr>
            <w:tcW w:w="1048" w:type="dxa"/>
            <w:tcBorders>
              <w:top w:val="nil"/>
              <w:left w:val="nil"/>
              <w:bottom w:val="single" w:sz="4" w:space="0" w:color="auto"/>
              <w:right w:val="single" w:sz="4" w:space="0" w:color="auto"/>
            </w:tcBorders>
            <w:shd w:val="clear" w:color="auto" w:fill="auto"/>
            <w:vAlign w:val="center"/>
            <w:hideMark/>
          </w:tcPr>
          <w:p w14:paraId="077E2CEC"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IACH0804</w:t>
            </w:r>
          </w:p>
        </w:tc>
        <w:tc>
          <w:tcPr>
            <w:tcW w:w="3858" w:type="dxa"/>
            <w:tcBorders>
              <w:top w:val="nil"/>
              <w:left w:val="nil"/>
              <w:bottom w:val="single" w:sz="4" w:space="0" w:color="auto"/>
              <w:right w:val="single" w:sz="4" w:space="0" w:color="auto"/>
            </w:tcBorders>
            <w:shd w:val="clear" w:color="auto" w:fill="auto"/>
            <w:vAlign w:val="center"/>
            <w:hideMark/>
          </w:tcPr>
          <w:p w14:paraId="0E8E2065" w14:textId="77777777" w:rsidR="00461FA8" w:rsidRPr="00B270C4" w:rsidRDefault="00461FA8" w:rsidP="00461FA8">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Comisión total por pagada por operaciones con ACH</w:t>
            </w:r>
          </w:p>
        </w:tc>
        <w:tc>
          <w:tcPr>
            <w:tcW w:w="993" w:type="dxa"/>
            <w:tcBorders>
              <w:top w:val="nil"/>
              <w:left w:val="nil"/>
              <w:bottom w:val="single" w:sz="4" w:space="0" w:color="auto"/>
              <w:right w:val="single" w:sz="4" w:space="0" w:color="auto"/>
            </w:tcBorders>
            <w:shd w:val="clear" w:color="auto" w:fill="auto"/>
            <w:noWrap/>
            <w:vAlign w:val="bottom"/>
            <w:hideMark/>
          </w:tcPr>
          <w:p w14:paraId="7D7D812E" w14:textId="77777777" w:rsidR="00461FA8" w:rsidRPr="0095222C" w:rsidRDefault="00461FA8" w:rsidP="00461FA8">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2D1AE48" w14:textId="77777777" w:rsidR="00461FA8" w:rsidRPr="00B270C4" w:rsidRDefault="00461FA8" w:rsidP="00461FA8">
            <w:pP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5117E1A3" w14:textId="77777777" w:rsidR="00461FA8" w:rsidRPr="00B270C4" w:rsidRDefault="00461FA8" w:rsidP="00AE38EC">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SEMESTRE 1</w:t>
            </w:r>
          </w:p>
        </w:tc>
        <w:tc>
          <w:tcPr>
            <w:tcW w:w="1276" w:type="dxa"/>
            <w:tcBorders>
              <w:top w:val="nil"/>
              <w:left w:val="nil"/>
              <w:bottom w:val="single" w:sz="4" w:space="0" w:color="auto"/>
              <w:right w:val="single" w:sz="4" w:space="0" w:color="auto"/>
            </w:tcBorders>
            <w:shd w:val="clear" w:color="auto" w:fill="auto"/>
            <w:noWrap/>
            <w:vAlign w:val="bottom"/>
            <w:hideMark/>
          </w:tcPr>
          <w:p w14:paraId="1C38101F" w14:textId="53B52E61" w:rsidR="00461FA8" w:rsidRPr="00B270C4" w:rsidRDefault="00461FA8" w:rsidP="00461FA8">
            <w:pPr>
              <w:jc w:val="center"/>
              <w:rPr>
                <w:rFonts w:ascii="Museo Sans 300" w:hAnsi="Museo Sans 300" w:cs="Calibri"/>
                <w:color w:val="000000"/>
                <w:sz w:val="16"/>
                <w:szCs w:val="16"/>
                <w:lang w:eastAsia="es-SV"/>
              </w:rPr>
            </w:pPr>
            <w:r w:rsidRPr="00502CC6">
              <w:rPr>
                <w:rFonts w:ascii="Museo Sans 300" w:hAnsi="Museo Sans 300" w:cs="Calibri"/>
                <w:color w:val="000000"/>
                <w:sz w:val="16"/>
                <w:szCs w:val="16"/>
                <w:lang w:eastAsia="es-SV"/>
              </w:rPr>
              <w:t>2024</w:t>
            </w:r>
          </w:p>
        </w:tc>
        <w:tc>
          <w:tcPr>
            <w:tcW w:w="819" w:type="dxa"/>
            <w:tcBorders>
              <w:top w:val="nil"/>
              <w:left w:val="nil"/>
              <w:bottom w:val="single" w:sz="4" w:space="0" w:color="auto"/>
              <w:right w:val="single" w:sz="4" w:space="0" w:color="auto"/>
            </w:tcBorders>
            <w:shd w:val="clear" w:color="auto" w:fill="auto"/>
            <w:noWrap/>
            <w:vAlign w:val="bottom"/>
            <w:hideMark/>
          </w:tcPr>
          <w:p w14:paraId="2DCF29F0"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Importe en USD</w:t>
            </w:r>
          </w:p>
        </w:tc>
        <w:tc>
          <w:tcPr>
            <w:tcW w:w="611" w:type="dxa"/>
            <w:tcBorders>
              <w:top w:val="nil"/>
              <w:left w:val="nil"/>
              <w:bottom w:val="single" w:sz="4" w:space="0" w:color="auto"/>
              <w:right w:val="single" w:sz="4" w:space="0" w:color="auto"/>
            </w:tcBorders>
            <w:shd w:val="clear" w:color="auto" w:fill="auto"/>
            <w:noWrap/>
            <w:vAlign w:val="bottom"/>
            <w:hideMark/>
          </w:tcPr>
          <w:p w14:paraId="7F88AA42" w14:textId="34E84CD1" w:rsidR="00461FA8" w:rsidRPr="00B270C4" w:rsidRDefault="00461FA8" w:rsidP="00461FA8">
            <w:pPr>
              <w:jc w:val="center"/>
              <w:rPr>
                <w:rFonts w:ascii="Museo Sans 300" w:hAnsi="Museo Sans 300" w:cs="Calibri"/>
                <w:b/>
                <w:bCs/>
                <w:color w:val="000000"/>
                <w:sz w:val="16"/>
                <w:szCs w:val="16"/>
                <w:lang w:eastAsia="es-SV"/>
              </w:rPr>
            </w:pPr>
          </w:p>
        </w:tc>
        <w:tc>
          <w:tcPr>
            <w:tcW w:w="1055" w:type="dxa"/>
            <w:tcBorders>
              <w:top w:val="nil"/>
              <w:left w:val="nil"/>
              <w:bottom w:val="single" w:sz="4" w:space="0" w:color="auto"/>
              <w:right w:val="single" w:sz="4" w:space="0" w:color="auto"/>
            </w:tcBorders>
            <w:shd w:val="clear" w:color="auto" w:fill="auto"/>
            <w:noWrap/>
            <w:vAlign w:val="bottom"/>
            <w:hideMark/>
          </w:tcPr>
          <w:p w14:paraId="38F8B085" w14:textId="77777777" w:rsidR="00461FA8" w:rsidRPr="00B270C4" w:rsidRDefault="00461FA8" w:rsidP="00461FA8">
            <w:pPr>
              <w:jc w:val="center"/>
              <w:rPr>
                <w:rFonts w:ascii="Museo Sans 300" w:hAnsi="Museo Sans 300" w:cs="Calibri"/>
                <w:color w:val="000000"/>
                <w:sz w:val="16"/>
                <w:szCs w:val="16"/>
                <w:lang w:eastAsia="es-SV"/>
              </w:rPr>
            </w:pPr>
            <w:r w:rsidRPr="00B270C4">
              <w:rPr>
                <w:rFonts w:ascii="Museo Sans 300" w:hAnsi="Museo Sans 300" w:cs="Calibri"/>
                <w:color w:val="000000"/>
                <w:sz w:val="16"/>
                <w:szCs w:val="16"/>
                <w:lang w:eastAsia="es-SV"/>
              </w:rPr>
              <w:t>Local</w:t>
            </w:r>
          </w:p>
        </w:tc>
      </w:tr>
    </w:tbl>
    <w:p w14:paraId="37D759F8" w14:textId="77777777" w:rsidR="00913644" w:rsidRPr="008460C4" w:rsidRDefault="00913644" w:rsidP="00E36104">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6292"/>
        <w:gridCol w:w="5083"/>
      </w:tblGrid>
      <w:tr w:rsidR="004B6DCB" w:rsidRPr="004B6DCB" w14:paraId="11198D61" w14:textId="77777777" w:rsidTr="00AE38EC">
        <w:trPr>
          <w:cantSplit/>
          <w:jc w:val="center"/>
        </w:trPr>
        <w:tc>
          <w:tcPr>
            <w:tcW w:w="0" w:type="auto"/>
            <w:gridSpan w:val="3"/>
            <w:shd w:val="clear" w:color="auto" w:fill="auto"/>
            <w:noWrap/>
            <w:vAlign w:val="center"/>
            <w:hideMark/>
          </w:tcPr>
          <w:p w14:paraId="44D7425C" w14:textId="742147D3" w:rsidR="004B6DCB" w:rsidRPr="004B6DCB" w:rsidRDefault="004B6DCB" w:rsidP="004B6DCB">
            <w:pPr>
              <w:jc w:val="center"/>
              <w:rPr>
                <w:rFonts w:ascii="Museo Sans 300" w:hAnsi="Museo Sans 300" w:cs="Calibri"/>
                <w:b/>
                <w:bCs/>
                <w:color w:val="000000"/>
                <w:sz w:val="22"/>
                <w:szCs w:val="22"/>
                <w:lang w:eastAsia="es-SV"/>
              </w:rPr>
            </w:pPr>
            <w:r w:rsidRPr="004B6DCB">
              <w:rPr>
                <w:rFonts w:ascii="Museo Sans 300" w:hAnsi="Museo Sans 300" w:cs="Calibri"/>
                <w:b/>
                <w:bCs/>
                <w:color w:val="000000"/>
                <w:sz w:val="22"/>
                <w:szCs w:val="22"/>
                <w:lang w:eastAsia="es-SV"/>
              </w:rPr>
              <w:t>Detalle de los campos requeridos en la tabla IACH08</w:t>
            </w:r>
          </w:p>
        </w:tc>
      </w:tr>
      <w:tr w:rsidR="004B6DCB" w:rsidRPr="004B6DCB" w14:paraId="7DB8CCA8" w14:textId="77777777" w:rsidTr="00AE38EC">
        <w:trPr>
          <w:cantSplit/>
          <w:jc w:val="center"/>
        </w:trPr>
        <w:tc>
          <w:tcPr>
            <w:tcW w:w="0" w:type="auto"/>
            <w:gridSpan w:val="3"/>
            <w:shd w:val="clear" w:color="auto" w:fill="auto"/>
            <w:vAlign w:val="center"/>
            <w:hideMark/>
          </w:tcPr>
          <w:p w14:paraId="1C51806E" w14:textId="7BD35A30" w:rsidR="004B6DCB" w:rsidRPr="004B6DCB" w:rsidRDefault="00B939B5" w:rsidP="00AE38EC">
            <w:pPr>
              <w:jc w:val="center"/>
              <w:rPr>
                <w:rFonts w:ascii="Museo Sans 300" w:hAnsi="Museo Sans 300" w:cs="Calibri"/>
                <w:color w:val="000000"/>
                <w:sz w:val="22"/>
                <w:szCs w:val="22"/>
                <w:lang w:eastAsia="es-SV"/>
              </w:rPr>
            </w:pPr>
            <w:r w:rsidRPr="00B939B5">
              <w:rPr>
                <w:rFonts w:ascii="Museo Sans 300" w:hAnsi="Museo Sans 300" w:cs="Calibri"/>
                <w:color w:val="000000"/>
                <w:sz w:val="22"/>
                <w:szCs w:val="22"/>
                <w:lang w:eastAsia="es-SV"/>
              </w:rPr>
              <w:t xml:space="preserve">Este requerimiento está compuesto por cuentas de mayor, por lo que debe reportarse la información requerida sobre las comisiones que la institución paga a ACH El Salvador S.A. de C.V. por ser participante de dicho sistema. </w:t>
            </w:r>
            <w:proofErr w:type="gramStart"/>
            <w:r w:rsidRPr="00B939B5">
              <w:rPr>
                <w:rFonts w:ascii="Museo Sans 300" w:hAnsi="Museo Sans 300" w:cs="Calibri"/>
                <w:color w:val="000000"/>
                <w:sz w:val="22"/>
                <w:szCs w:val="22"/>
                <w:lang w:eastAsia="es-SV"/>
              </w:rPr>
              <w:t>La información a remitir</w:t>
            </w:r>
            <w:proofErr w:type="gramEnd"/>
            <w:r w:rsidRPr="00B939B5">
              <w:rPr>
                <w:rFonts w:ascii="Museo Sans 300" w:hAnsi="Museo Sans 300" w:cs="Calibri"/>
                <w:color w:val="000000"/>
                <w:sz w:val="22"/>
                <w:szCs w:val="22"/>
                <w:lang w:eastAsia="es-SV"/>
              </w:rPr>
              <w:t xml:space="preserve"> será de forma semestral, es decir, solo los datos correspondientes al semestre reportado y no de forma acumulada.</w:t>
            </w:r>
          </w:p>
        </w:tc>
      </w:tr>
      <w:tr w:rsidR="004B6DCB" w:rsidRPr="004B6DCB" w14:paraId="79314D2B" w14:textId="77777777" w:rsidTr="00AE38EC">
        <w:trPr>
          <w:cantSplit/>
          <w:jc w:val="center"/>
        </w:trPr>
        <w:tc>
          <w:tcPr>
            <w:tcW w:w="0" w:type="auto"/>
            <w:gridSpan w:val="3"/>
            <w:shd w:val="clear" w:color="auto" w:fill="auto"/>
            <w:noWrap/>
            <w:vAlign w:val="center"/>
            <w:hideMark/>
          </w:tcPr>
          <w:p w14:paraId="35903AEC" w14:textId="77777777" w:rsidR="004B6DCB" w:rsidRPr="004B6DCB" w:rsidRDefault="004B6DCB" w:rsidP="004B6DCB">
            <w:pPr>
              <w:jc w:val="center"/>
              <w:rPr>
                <w:rFonts w:ascii="Museo Sans 300" w:hAnsi="Museo Sans 300" w:cs="Calibri"/>
                <w:b/>
                <w:bCs/>
                <w:color w:val="000000"/>
                <w:sz w:val="22"/>
                <w:szCs w:val="22"/>
                <w:lang w:eastAsia="es-SV"/>
              </w:rPr>
            </w:pPr>
            <w:r w:rsidRPr="004B6DCB">
              <w:rPr>
                <w:rFonts w:ascii="Museo Sans 300" w:hAnsi="Museo Sans 300" w:cs="Calibri"/>
                <w:b/>
                <w:bCs/>
                <w:color w:val="000000"/>
                <w:sz w:val="22"/>
                <w:szCs w:val="22"/>
                <w:lang w:eastAsia="es-SV"/>
              </w:rPr>
              <w:t>Periodicidad = Semestral</w:t>
            </w:r>
          </w:p>
        </w:tc>
      </w:tr>
      <w:tr w:rsidR="00F51387" w:rsidRPr="004B6DCB" w14:paraId="44C39A13" w14:textId="77777777" w:rsidTr="00AE38EC">
        <w:trPr>
          <w:cantSplit/>
          <w:jc w:val="center"/>
        </w:trPr>
        <w:tc>
          <w:tcPr>
            <w:tcW w:w="0" w:type="auto"/>
            <w:shd w:val="clear" w:color="auto" w:fill="auto"/>
            <w:vAlign w:val="center"/>
            <w:hideMark/>
          </w:tcPr>
          <w:p w14:paraId="736A57DD" w14:textId="77777777" w:rsidR="004B6DCB" w:rsidRPr="004B6DCB" w:rsidRDefault="004B6DCB" w:rsidP="004B6DCB">
            <w:pPr>
              <w:jc w:val="center"/>
              <w:rPr>
                <w:rFonts w:ascii="Museo Sans 300" w:hAnsi="Museo Sans 300" w:cs="Calibri"/>
                <w:b/>
                <w:bCs/>
                <w:color w:val="000000"/>
                <w:sz w:val="22"/>
                <w:szCs w:val="22"/>
                <w:lang w:eastAsia="es-SV"/>
              </w:rPr>
            </w:pPr>
            <w:r w:rsidRPr="004B6DCB">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51B9B331" w14:textId="77777777" w:rsidR="004B6DCB" w:rsidRPr="004B6DCB" w:rsidRDefault="004B6DCB" w:rsidP="004B6DCB">
            <w:pPr>
              <w:jc w:val="center"/>
              <w:rPr>
                <w:rFonts w:ascii="Museo Sans 300" w:hAnsi="Museo Sans 300" w:cs="Calibri"/>
                <w:b/>
                <w:bCs/>
                <w:color w:val="000000"/>
                <w:sz w:val="22"/>
                <w:szCs w:val="22"/>
                <w:lang w:eastAsia="es-SV"/>
              </w:rPr>
            </w:pPr>
            <w:r w:rsidRPr="004B6DCB">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5C1C4D05" w14:textId="77777777" w:rsidR="004B6DCB" w:rsidRPr="004B6DCB" w:rsidRDefault="004B6DCB" w:rsidP="004B6DCB">
            <w:pPr>
              <w:jc w:val="center"/>
              <w:rPr>
                <w:rFonts w:ascii="Museo Sans 300" w:hAnsi="Museo Sans 300" w:cs="Calibri"/>
                <w:b/>
                <w:bCs/>
                <w:color w:val="000000"/>
                <w:sz w:val="22"/>
                <w:szCs w:val="22"/>
                <w:lang w:eastAsia="es-SV"/>
              </w:rPr>
            </w:pPr>
            <w:r w:rsidRPr="004B6DCB">
              <w:rPr>
                <w:rFonts w:ascii="Museo Sans 300" w:hAnsi="Museo Sans 300" w:cs="Calibri"/>
                <w:b/>
                <w:bCs/>
                <w:color w:val="000000"/>
                <w:sz w:val="22"/>
                <w:szCs w:val="22"/>
                <w:lang w:eastAsia="es-SV"/>
              </w:rPr>
              <w:t>Descripción</w:t>
            </w:r>
          </w:p>
        </w:tc>
      </w:tr>
      <w:tr w:rsidR="00F51387" w:rsidRPr="004B6DCB" w14:paraId="6D33EB62" w14:textId="77777777" w:rsidTr="00AE38EC">
        <w:trPr>
          <w:cantSplit/>
          <w:jc w:val="center"/>
        </w:trPr>
        <w:tc>
          <w:tcPr>
            <w:tcW w:w="0" w:type="auto"/>
            <w:shd w:val="clear" w:color="auto" w:fill="auto"/>
            <w:noWrap/>
            <w:vAlign w:val="center"/>
            <w:hideMark/>
          </w:tcPr>
          <w:p w14:paraId="1EFA9BE7"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IACH8801</w:t>
            </w:r>
          </w:p>
        </w:tc>
        <w:tc>
          <w:tcPr>
            <w:tcW w:w="0" w:type="auto"/>
            <w:shd w:val="clear" w:color="auto" w:fill="auto"/>
            <w:vAlign w:val="center"/>
            <w:hideMark/>
          </w:tcPr>
          <w:p w14:paraId="0F3BADF6" w14:textId="55FA40CB"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Comisión total por Membresía por participación en ACH</w:t>
            </w:r>
          </w:p>
        </w:tc>
        <w:tc>
          <w:tcPr>
            <w:tcW w:w="0" w:type="auto"/>
            <w:shd w:val="clear" w:color="auto" w:fill="auto"/>
            <w:vAlign w:val="center"/>
            <w:hideMark/>
          </w:tcPr>
          <w:p w14:paraId="7F8D5CF4" w14:textId="7B0FD615"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 xml:space="preserve">   Se refiere a la comisión total pagada como membresía por participar en el sistema ACH en </w:t>
            </w:r>
            <w:r w:rsidR="00F51387">
              <w:rPr>
                <w:rFonts w:ascii="Museo Sans 300" w:hAnsi="Museo Sans 300" w:cs="Calibri"/>
                <w:color w:val="000000"/>
                <w:sz w:val="22"/>
                <w:szCs w:val="22"/>
                <w:lang w:eastAsia="es-SV"/>
              </w:rPr>
              <w:t>I</w:t>
            </w:r>
            <w:r w:rsidRPr="004B6DCB">
              <w:rPr>
                <w:rFonts w:ascii="Museo Sans 300" w:hAnsi="Museo Sans 300" w:cs="Calibri"/>
                <w:color w:val="000000"/>
                <w:sz w:val="22"/>
                <w:szCs w:val="22"/>
                <w:lang w:eastAsia="es-SV"/>
              </w:rPr>
              <w:t>mporte USD</w:t>
            </w:r>
          </w:p>
        </w:tc>
      </w:tr>
      <w:tr w:rsidR="00F51387" w:rsidRPr="004B6DCB" w14:paraId="65FE884E" w14:textId="77777777" w:rsidTr="00AE38EC">
        <w:trPr>
          <w:cantSplit/>
          <w:jc w:val="center"/>
        </w:trPr>
        <w:tc>
          <w:tcPr>
            <w:tcW w:w="0" w:type="auto"/>
            <w:shd w:val="clear" w:color="auto" w:fill="auto"/>
            <w:noWrap/>
            <w:vAlign w:val="center"/>
            <w:hideMark/>
          </w:tcPr>
          <w:p w14:paraId="7BD9FA6C"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IACH8802</w:t>
            </w:r>
          </w:p>
        </w:tc>
        <w:tc>
          <w:tcPr>
            <w:tcW w:w="0" w:type="auto"/>
            <w:shd w:val="clear" w:color="auto" w:fill="auto"/>
            <w:noWrap/>
            <w:vAlign w:val="center"/>
            <w:hideMark/>
          </w:tcPr>
          <w:p w14:paraId="7468E9C2"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Comisión fija por administración de la ACH</w:t>
            </w:r>
          </w:p>
        </w:tc>
        <w:tc>
          <w:tcPr>
            <w:tcW w:w="0" w:type="auto"/>
            <w:shd w:val="clear" w:color="auto" w:fill="auto"/>
            <w:vAlign w:val="center"/>
            <w:hideMark/>
          </w:tcPr>
          <w:p w14:paraId="77DCA04C" w14:textId="569503DB"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 xml:space="preserve">  Se refiere a la comisión fija por administración pagada por participar en sistema ACH en </w:t>
            </w:r>
            <w:r w:rsidR="00F51387">
              <w:rPr>
                <w:rFonts w:ascii="Museo Sans 300" w:hAnsi="Museo Sans 300" w:cs="Calibri"/>
                <w:color w:val="000000"/>
                <w:sz w:val="22"/>
                <w:szCs w:val="22"/>
                <w:lang w:eastAsia="es-SV"/>
              </w:rPr>
              <w:t>I</w:t>
            </w:r>
            <w:r w:rsidRPr="004B6DCB">
              <w:rPr>
                <w:rFonts w:ascii="Museo Sans 300" w:hAnsi="Museo Sans 300" w:cs="Calibri"/>
                <w:color w:val="000000"/>
                <w:sz w:val="22"/>
                <w:szCs w:val="22"/>
                <w:lang w:eastAsia="es-SV"/>
              </w:rPr>
              <w:t>mporte USD</w:t>
            </w:r>
          </w:p>
        </w:tc>
      </w:tr>
      <w:tr w:rsidR="00F51387" w:rsidRPr="004B6DCB" w14:paraId="3F2B2598" w14:textId="77777777" w:rsidTr="00AE38EC">
        <w:trPr>
          <w:cantSplit/>
          <w:jc w:val="center"/>
        </w:trPr>
        <w:tc>
          <w:tcPr>
            <w:tcW w:w="0" w:type="auto"/>
            <w:shd w:val="clear" w:color="auto" w:fill="auto"/>
            <w:noWrap/>
            <w:vAlign w:val="center"/>
            <w:hideMark/>
          </w:tcPr>
          <w:p w14:paraId="70C00C8C"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IACH8803</w:t>
            </w:r>
          </w:p>
        </w:tc>
        <w:tc>
          <w:tcPr>
            <w:tcW w:w="0" w:type="auto"/>
            <w:shd w:val="clear" w:color="auto" w:fill="auto"/>
            <w:noWrap/>
            <w:vAlign w:val="center"/>
            <w:hideMark/>
          </w:tcPr>
          <w:p w14:paraId="12AE4C80"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 xml:space="preserve">Número total de operaciones </w:t>
            </w:r>
            <w:proofErr w:type="spellStart"/>
            <w:r w:rsidRPr="004B6DCB">
              <w:rPr>
                <w:rFonts w:ascii="Museo Sans 300" w:hAnsi="Museo Sans 300" w:cs="Calibri"/>
                <w:color w:val="000000"/>
                <w:sz w:val="22"/>
                <w:szCs w:val="22"/>
                <w:lang w:eastAsia="es-SV"/>
              </w:rPr>
              <w:t>realizadadas</w:t>
            </w:r>
            <w:proofErr w:type="spellEnd"/>
            <w:r w:rsidRPr="004B6DCB">
              <w:rPr>
                <w:rFonts w:ascii="Museo Sans 300" w:hAnsi="Museo Sans 300" w:cs="Calibri"/>
                <w:color w:val="000000"/>
                <w:sz w:val="22"/>
                <w:szCs w:val="22"/>
                <w:lang w:eastAsia="es-SV"/>
              </w:rPr>
              <w:t xml:space="preserve"> con ACH</w:t>
            </w:r>
          </w:p>
        </w:tc>
        <w:tc>
          <w:tcPr>
            <w:tcW w:w="0" w:type="auto"/>
            <w:shd w:val="clear" w:color="auto" w:fill="auto"/>
            <w:vAlign w:val="center"/>
            <w:hideMark/>
          </w:tcPr>
          <w:p w14:paraId="43B984DF" w14:textId="013107DB"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 xml:space="preserve">  Se refiere al número total de operaciones realizadas a través del sistema ACH en </w:t>
            </w:r>
            <w:r w:rsidR="00F51387">
              <w:rPr>
                <w:rFonts w:ascii="Museo Sans 300" w:hAnsi="Museo Sans 300" w:cs="Calibri"/>
                <w:color w:val="000000"/>
                <w:sz w:val="22"/>
                <w:szCs w:val="22"/>
                <w:lang w:eastAsia="es-SV"/>
              </w:rPr>
              <w:t>U</w:t>
            </w:r>
            <w:r w:rsidRPr="004B6DCB">
              <w:rPr>
                <w:rFonts w:ascii="Museo Sans 300" w:hAnsi="Museo Sans 300" w:cs="Calibri"/>
                <w:color w:val="000000"/>
                <w:sz w:val="22"/>
                <w:szCs w:val="22"/>
                <w:lang w:eastAsia="es-SV"/>
              </w:rPr>
              <w:t>nidades</w:t>
            </w:r>
          </w:p>
        </w:tc>
      </w:tr>
      <w:tr w:rsidR="00F51387" w:rsidRPr="004B6DCB" w14:paraId="674538D7" w14:textId="77777777" w:rsidTr="00AE38EC">
        <w:trPr>
          <w:cantSplit/>
          <w:jc w:val="center"/>
        </w:trPr>
        <w:tc>
          <w:tcPr>
            <w:tcW w:w="0" w:type="auto"/>
            <w:shd w:val="clear" w:color="auto" w:fill="auto"/>
            <w:noWrap/>
            <w:vAlign w:val="center"/>
            <w:hideMark/>
          </w:tcPr>
          <w:p w14:paraId="754E161A"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IACH8804</w:t>
            </w:r>
          </w:p>
        </w:tc>
        <w:tc>
          <w:tcPr>
            <w:tcW w:w="0" w:type="auto"/>
            <w:shd w:val="clear" w:color="auto" w:fill="auto"/>
            <w:noWrap/>
            <w:vAlign w:val="center"/>
            <w:hideMark/>
          </w:tcPr>
          <w:p w14:paraId="4FB2D423" w14:textId="77777777"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Comisión total por pagada por operaciones con ACH</w:t>
            </w:r>
          </w:p>
        </w:tc>
        <w:tc>
          <w:tcPr>
            <w:tcW w:w="0" w:type="auto"/>
            <w:shd w:val="clear" w:color="auto" w:fill="auto"/>
            <w:vAlign w:val="center"/>
            <w:hideMark/>
          </w:tcPr>
          <w:p w14:paraId="1A8123C0" w14:textId="132E435C" w:rsidR="004B6DCB" w:rsidRPr="004B6DCB" w:rsidRDefault="004B6DCB" w:rsidP="004B6DCB">
            <w:pPr>
              <w:jc w:val="center"/>
              <w:rPr>
                <w:rFonts w:ascii="Museo Sans 300" w:hAnsi="Museo Sans 300" w:cs="Calibri"/>
                <w:color w:val="000000"/>
                <w:sz w:val="22"/>
                <w:szCs w:val="22"/>
                <w:lang w:eastAsia="es-SV"/>
              </w:rPr>
            </w:pPr>
            <w:r w:rsidRPr="004B6DCB">
              <w:rPr>
                <w:rFonts w:ascii="Museo Sans 300" w:hAnsi="Museo Sans 300" w:cs="Calibri"/>
                <w:color w:val="000000"/>
                <w:sz w:val="22"/>
                <w:szCs w:val="22"/>
                <w:lang w:eastAsia="es-SV"/>
              </w:rPr>
              <w:t xml:space="preserve">  Se refiere al </w:t>
            </w:r>
            <w:r w:rsidR="00060700">
              <w:rPr>
                <w:rFonts w:ascii="Museo Sans 300" w:hAnsi="Museo Sans 300" w:cs="Calibri"/>
                <w:color w:val="000000"/>
                <w:sz w:val="22"/>
                <w:szCs w:val="22"/>
                <w:lang w:eastAsia="es-SV"/>
              </w:rPr>
              <w:t>monto</w:t>
            </w:r>
            <w:r w:rsidRPr="004B6DCB">
              <w:rPr>
                <w:rFonts w:ascii="Museo Sans 300" w:hAnsi="Museo Sans 300" w:cs="Calibri"/>
                <w:color w:val="000000"/>
                <w:sz w:val="22"/>
                <w:szCs w:val="22"/>
                <w:lang w:eastAsia="es-SV"/>
              </w:rPr>
              <w:t xml:space="preserve"> total de </w:t>
            </w:r>
            <w:r w:rsidR="00060700">
              <w:rPr>
                <w:rFonts w:ascii="Museo Sans 300" w:hAnsi="Museo Sans 300" w:cs="Calibri"/>
                <w:color w:val="000000"/>
                <w:sz w:val="22"/>
                <w:szCs w:val="22"/>
                <w:lang w:eastAsia="es-SV"/>
              </w:rPr>
              <w:t>comisión</w:t>
            </w:r>
            <w:r w:rsidRPr="004B6DCB">
              <w:rPr>
                <w:rFonts w:ascii="Museo Sans 300" w:hAnsi="Museo Sans 300" w:cs="Calibri"/>
                <w:color w:val="000000"/>
                <w:sz w:val="22"/>
                <w:szCs w:val="22"/>
                <w:lang w:eastAsia="es-SV"/>
              </w:rPr>
              <w:t xml:space="preserve"> pagada</w:t>
            </w:r>
            <w:r w:rsidR="00F21FB4">
              <w:rPr>
                <w:rFonts w:ascii="Museo Sans 300" w:hAnsi="Museo Sans 300" w:cs="Calibri"/>
                <w:color w:val="000000"/>
                <w:sz w:val="22"/>
                <w:szCs w:val="22"/>
                <w:lang w:eastAsia="es-SV"/>
              </w:rPr>
              <w:t xml:space="preserve"> por realizar operaciones</w:t>
            </w:r>
            <w:r w:rsidRPr="004B6DCB">
              <w:rPr>
                <w:rFonts w:ascii="Museo Sans 300" w:hAnsi="Museo Sans 300" w:cs="Calibri"/>
                <w:color w:val="000000"/>
                <w:sz w:val="22"/>
                <w:szCs w:val="22"/>
                <w:lang w:eastAsia="es-SV"/>
              </w:rPr>
              <w:t xml:space="preserve"> a través del sistema ACH en </w:t>
            </w:r>
            <w:r w:rsidR="00F51387">
              <w:rPr>
                <w:rFonts w:ascii="Museo Sans 300" w:hAnsi="Museo Sans 300" w:cs="Calibri"/>
                <w:color w:val="000000"/>
                <w:sz w:val="22"/>
                <w:szCs w:val="22"/>
                <w:lang w:eastAsia="es-SV"/>
              </w:rPr>
              <w:t>I</w:t>
            </w:r>
            <w:r w:rsidRPr="004B6DCB">
              <w:rPr>
                <w:rFonts w:ascii="Museo Sans 300" w:hAnsi="Museo Sans 300" w:cs="Calibri"/>
                <w:color w:val="000000"/>
                <w:sz w:val="22"/>
                <w:szCs w:val="22"/>
                <w:lang w:eastAsia="es-SV"/>
              </w:rPr>
              <w:t>mporte USD</w:t>
            </w:r>
          </w:p>
        </w:tc>
      </w:tr>
    </w:tbl>
    <w:p w14:paraId="03157774" w14:textId="77777777" w:rsidR="003C337E" w:rsidRDefault="003C337E" w:rsidP="00E36104">
      <w:pPr>
        <w:tabs>
          <w:tab w:val="left" w:pos="3179"/>
          <w:tab w:val="right" w:pos="9475"/>
        </w:tabs>
        <w:rPr>
          <w:rFonts w:ascii="Arial" w:hAnsi="Arial" w:cs="Arial"/>
          <w:b/>
          <w:sz w:val="24"/>
        </w:rPr>
      </w:pPr>
    </w:p>
    <w:p w14:paraId="7AC0053E" w14:textId="77777777" w:rsidR="003C337E" w:rsidRDefault="003C337E"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199"/>
        <w:gridCol w:w="960"/>
        <w:gridCol w:w="4371"/>
        <w:gridCol w:w="893"/>
        <w:gridCol w:w="1010"/>
        <w:gridCol w:w="1018"/>
        <w:gridCol w:w="718"/>
        <w:gridCol w:w="1289"/>
        <w:gridCol w:w="511"/>
        <w:gridCol w:w="1037"/>
      </w:tblGrid>
      <w:tr w:rsidR="003C337E" w:rsidRPr="003C337E" w14:paraId="412BD2F7" w14:textId="77777777" w:rsidTr="003C337E">
        <w:trPr>
          <w:cantSplit/>
          <w:jc w:val="center"/>
        </w:trPr>
        <w:tc>
          <w:tcPr>
            <w:tcW w:w="0" w:type="auto"/>
            <w:gridSpan w:val="10"/>
            <w:tcBorders>
              <w:top w:val="nil"/>
              <w:left w:val="nil"/>
              <w:bottom w:val="nil"/>
              <w:right w:val="nil"/>
            </w:tcBorders>
            <w:shd w:val="clear" w:color="auto" w:fill="auto"/>
            <w:noWrap/>
            <w:vAlign w:val="bottom"/>
            <w:hideMark/>
          </w:tcPr>
          <w:p w14:paraId="59C3A207" w14:textId="77777777" w:rsidR="003C337E" w:rsidRPr="003C337E" w:rsidRDefault="003C337E" w:rsidP="003C337E">
            <w:pPr>
              <w:jc w:val="center"/>
              <w:rPr>
                <w:rFonts w:ascii="Museo Sans 300" w:hAnsi="Museo Sans 300" w:cs="Calibri"/>
                <w:b/>
                <w:bCs/>
                <w:color w:val="000000"/>
                <w:sz w:val="24"/>
                <w:szCs w:val="24"/>
                <w:lang w:eastAsia="es-SV"/>
              </w:rPr>
            </w:pPr>
            <w:r w:rsidRPr="003C337E">
              <w:rPr>
                <w:rFonts w:ascii="Museo Sans 300" w:hAnsi="Museo Sans 300" w:cs="Calibri"/>
                <w:b/>
                <w:bCs/>
                <w:color w:val="000000"/>
                <w:sz w:val="24"/>
                <w:szCs w:val="24"/>
                <w:lang w:eastAsia="es-SV"/>
              </w:rPr>
              <w:t>IACH09- Precio Unitario de Comisión pagada a la ACH por rangos de número de operaciones (transacciones)</w:t>
            </w:r>
          </w:p>
        </w:tc>
      </w:tr>
      <w:tr w:rsidR="003C337E" w:rsidRPr="003C337E" w14:paraId="158B88B5" w14:textId="77777777" w:rsidTr="003C337E">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49492133" w14:textId="77777777" w:rsidR="003C337E" w:rsidRPr="003C337E" w:rsidRDefault="003C337E" w:rsidP="003C337E">
            <w:pPr>
              <w:jc w:val="center"/>
              <w:rPr>
                <w:rFonts w:ascii="Museo Sans 300" w:hAnsi="Museo Sans 300" w:cs="Calibri"/>
                <w:b/>
                <w:bCs/>
                <w:color w:val="000000"/>
                <w:sz w:val="24"/>
                <w:szCs w:val="24"/>
                <w:lang w:eastAsia="es-SV"/>
              </w:rPr>
            </w:pPr>
            <w:r w:rsidRPr="003C337E">
              <w:rPr>
                <w:rFonts w:ascii="Museo Sans 300" w:hAnsi="Museo Sans 300" w:cs="Calibri"/>
                <w:b/>
                <w:bCs/>
                <w:color w:val="000000"/>
                <w:sz w:val="24"/>
                <w:szCs w:val="24"/>
                <w:lang w:eastAsia="es-SV"/>
              </w:rPr>
              <w:t xml:space="preserve">(Valores en USD) </w:t>
            </w:r>
          </w:p>
        </w:tc>
      </w:tr>
      <w:tr w:rsidR="00D974F0" w:rsidRPr="003C337E" w14:paraId="0C80CC6A" w14:textId="77777777" w:rsidTr="7FEF35FA">
        <w:trPr>
          <w:cantSplit/>
          <w:jc w:val="center"/>
        </w:trPr>
        <w:tc>
          <w:tcPr>
            <w:tcW w:w="0" w:type="auto"/>
            <w:tcBorders>
              <w:top w:val="nil"/>
              <w:left w:val="single" w:sz="4" w:space="0" w:color="auto"/>
              <w:bottom w:val="single" w:sz="4" w:space="0" w:color="auto"/>
              <w:right w:val="single" w:sz="4" w:space="0" w:color="auto"/>
            </w:tcBorders>
            <w:shd w:val="clear" w:color="auto" w:fill="002060"/>
            <w:vAlign w:val="center"/>
            <w:hideMark/>
          </w:tcPr>
          <w:p w14:paraId="25083FCD"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Código de Tabla de Requerimiento de información</w:t>
            </w:r>
          </w:p>
        </w:tc>
        <w:tc>
          <w:tcPr>
            <w:tcW w:w="977" w:type="dxa"/>
            <w:tcBorders>
              <w:top w:val="nil"/>
              <w:left w:val="nil"/>
              <w:bottom w:val="single" w:sz="4" w:space="0" w:color="auto"/>
              <w:right w:val="single" w:sz="4" w:space="0" w:color="auto"/>
            </w:tcBorders>
            <w:shd w:val="clear" w:color="auto" w:fill="002060"/>
            <w:vAlign w:val="center"/>
            <w:hideMark/>
          </w:tcPr>
          <w:p w14:paraId="48847037"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Código de cuenta</w:t>
            </w:r>
          </w:p>
        </w:tc>
        <w:tc>
          <w:tcPr>
            <w:tcW w:w="4458" w:type="dxa"/>
            <w:tcBorders>
              <w:top w:val="nil"/>
              <w:left w:val="nil"/>
              <w:bottom w:val="single" w:sz="4" w:space="0" w:color="auto"/>
              <w:right w:val="single" w:sz="4" w:space="0" w:color="auto"/>
            </w:tcBorders>
            <w:shd w:val="clear" w:color="auto" w:fill="002060"/>
            <w:vAlign w:val="center"/>
            <w:hideMark/>
          </w:tcPr>
          <w:p w14:paraId="1BD1D888"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Descripción de cuenta</w:t>
            </w:r>
          </w:p>
        </w:tc>
        <w:tc>
          <w:tcPr>
            <w:tcW w:w="909" w:type="dxa"/>
            <w:tcBorders>
              <w:top w:val="nil"/>
              <w:left w:val="nil"/>
              <w:bottom w:val="single" w:sz="4" w:space="0" w:color="auto"/>
              <w:right w:val="single" w:sz="4" w:space="0" w:color="auto"/>
            </w:tcBorders>
            <w:shd w:val="clear" w:color="auto" w:fill="002060"/>
            <w:vAlign w:val="center"/>
            <w:hideMark/>
          </w:tcPr>
          <w:p w14:paraId="5C6C981F"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Nombre de la Institución</w:t>
            </w:r>
          </w:p>
        </w:tc>
        <w:tc>
          <w:tcPr>
            <w:tcW w:w="1028" w:type="dxa"/>
            <w:tcBorders>
              <w:top w:val="nil"/>
              <w:left w:val="nil"/>
              <w:bottom w:val="single" w:sz="4" w:space="0" w:color="auto"/>
              <w:right w:val="single" w:sz="4" w:space="0" w:color="auto"/>
            </w:tcBorders>
            <w:shd w:val="clear" w:color="auto" w:fill="002060"/>
            <w:vAlign w:val="center"/>
            <w:hideMark/>
          </w:tcPr>
          <w:p w14:paraId="4D14B860"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auto" w:fill="002060"/>
            <w:vAlign w:val="center"/>
            <w:hideMark/>
          </w:tcPr>
          <w:p w14:paraId="2EF20FEC"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 xml:space="preserve"> </w:t>
            </w:r>
            <w:proofErr w:type="gramStart"/>
            <w:r w:rsidRPr="003C337E">
              <w:rPr>
                <w:rFonts w:ascii="Museo Sans 300" w:hAnsi="Museo Sans 300" w:cs="Calibri"/>
                <w:color w:val="FFFFFF"/>
                <w:sz w:val="16"/>
                <w:szCs w:val="16"/>
                <w:lang w:eastAsia="es-SV"/>
              </w:rPr>
              <w:t>Periodo a reportar</w:t>
            </w:r>
            <w:proofErr w:type="gramEnd"/>
            <w:r w:rsidRPr="003C337E">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auto" w:fill="002060"/>
            <w:vAlign w:val="center"/>
            <w:hideMark/>
          </w:tcPr>
          <w:p w14:paraId="17598A6F"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auto" w:fill="002060"/>
            <w:vAlign w:val="center"/>
            <w:hideMark/>
          </w:tcPr>
          <w:p w14:paraId="6120728E"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auto" w:fill="002060"/>
            <w:vAlign w:val="center"/>
            <w:hideMark/>
          </w:tcPr>
          <w:p w14:paraId="34D78E33"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auto" w:fill="002060"/>
            <w:vAlign w:val="center"/>
            <w:hideMark/>
          </w:tcPr>
          <w:p w14:paraId="4C77017C" w14:textId="77777777" w:rsidR="003C337E" w:rsidRPr="003C337E" w:rsidRDefault="003C337E" w:rsidP="003C337E">
            <w:pPr>
              <w:jc w:val="center"/>
              <w:rPr>
                <w:rFonts w:ascii="Museo Sans 300" w:hAnsi="Museo Sans 300" w:cs="Calibri"/>
                <w:color w:val="FFFFFF"/>
                <w:sz w:val="16"/>
                <w:szCs w:val="16"/>
                <w:lang w:eastAsia="es-SV"/>
              </w:rPr>
            </w:pPr>
            <w:r w:rsidRPr="003C337E">
              <w:rPr>
                <w:rFonts w:ascii="Museo Sans 300" w:hAnsi="Museo Sans 300" w:cs="Calibri"/>
                <w:color w:val="FFFFFF"/>
                <w:sz w:val="16"/>
                <w:szCs w:val="16"/>
                <w:lang w:eastAsia="es-SV"/>
              </w:rPr>
              <w:t>Código de Localización</w:t>
            </w:r>
          </w:p>
        </w:tc>
      </w:tr>
      <w:tr w:rsidR="00D974F0" w:rsidRPr="003C337E" w14:paraId="068A6DB2"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EB43B" w14:textId="5979286E"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51E57" w14:textId="5BE5BE73"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IACH0906</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9C073" w14:textId="7772D90B"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0 a 1,000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FB9C" w14:textId="77777777"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93EA7"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5623D"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8245" w14:textId="19741E51"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6F2E"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F096" w14:textId="77777777"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B58CC"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57C45386"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EF925" w14:textId="161BA8E6"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8ABBF" w14:textId="1B571FD0"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IACH0907</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BE24" w14:textId="689BFD35"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1,001 a 2,000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3961" w14:textId="77777777"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10F5"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D753A"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6ECF7" w14:textId="17157D9A" w:rsidR="00D974F0" w:rsidRPr="003C337E"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D90BA"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16F9" w14:textId="77777777"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C1B68"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0F0DAFEE"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275B" w14:textId="18A0BBC5"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38236" w14:textId="46199D44"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IACH0908</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71548" w14:textId="7662F1BF"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2,001 a 3,000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1F76" w14:textId="77777777"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9D1B"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C0DF"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1E27F" w14:textId="0597FEE1" w:rsidR="00D974F0" w:rsidRPr="003C337E"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AFC2A"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8A72B" w14:textId="77777777"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1FEED"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31320F7E"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2EB3F" w14:textId="76B4A060"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82B1" w14:textId="6EEEF2BE"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IACH0909</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D799F" w14:textId="2EC4B807"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3,001 a 4,000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FA0E2" w14:textId="77777777"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A297"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664D"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8419" w14:textId="7954B7CF" w:rsidR="00D974F0" w:rsidRPr="003C337E"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66AAD"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76681" w14:textId="77777777"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6637"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2D07A952"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9217F" w14:textId="38095045"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70556" w14:textId="7358333C"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IACH0910</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AC47" w14:textId="6F1B5489"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4,001 a 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F956" w14:textId="77777777"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70E0A"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7F82" w14:textId="77777777"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26B08" w14:textId="57DBDF2B" w:rsidR="00D974F0" w:rsidRPr="003C337E"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0CC59"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C663E" w14:textId="77777777"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B58BB" w14:textId="7777777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21D8FCF4"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CB7B84" w14:textId="06870E99"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E7B47" w14:textId="0647BCC2"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IACH0911</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C243E" w14:textId="0921024C"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5,001 a 10,000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72302" w14:textId="5D7960D2"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6DE51" w14:textId="1484440A"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7B940F" w14:textId="3132EEC1"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EBB3A0" w14:textId="09FE21A8" w:rsidR="00D974F0" w:rsidRPr="00206079"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56F977" w14:textId="755DDEB4"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ACF2C5" w14:textId="2D3593D5"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EA2D4F" w14:textId="7B751057"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1B8274FF"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6CDA89" w14:textId="5261CA57"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86E99" w14:textId="0C9C564F"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IACH0912</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7993B" w14:textId="64A7BAFC"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10,001 a 25,000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E485F" w14:textId="5500E220"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B397C" w14:textId="1DEFBDAB"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D8FCC5" w14:textId="114C0D02"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6610A5" w14:textId="2D9BCEEF" w:rsidR="00D974F0" w:rsidRPr="00206079"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99662D" w14:textId="4D5E6C0F"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4F1BD30" w14:textId="3A644EFF"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F3C968" w14:textId="3537546B"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30DEF0BB"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CF28C9" w14:textId="11BD4EC9"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C922C" w14:textId="26842473"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IACH0913</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04BDE" w14:textId="367728CB"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Valor de la Comisión Unitaria Pagada a ACH por el Rango de operaciones entre 25,001 a 50,000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B7217" w14:textId="26AE6729"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4D2AC" w14:textId="0BB86504"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F2BCC5" w14:textId="3C080B1E"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409275" w14:textId="1B9F4E60" w:rsidR="00D974F0" w:rsidRPr="00206079"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3F5185" w14:textId="498E6F7F"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272BF1" w14:textId="785844EF"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CD811C" w14:textId="6D5970F1"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r w:rsidR="00D974F0" w:rsidRPr="003C337E" w14:paraId="53D04A9E" w14:textId="77777777" w:rsidTr="009522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7AC4E3" w14:textId="1464C57F"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FF89A" w14:textId="78F95321" w:rsidR="00D974F0" w:rsidRPr="00D974F0" w:rsidRDefault="00D974F0" w:rsidP="00D974F0">
            <w:pPr>
              <w:rPr>
                <w:rFonts w:ascii="Museo Sans 300" w:hAnsi="Museo Sans 300" w:cs="Calibri"/>
                <w:color w:val="000000"/>
                <w:sz w:val="16"/>
                <w:szCs w:val="16"/>
                <w:lang w:eastAsia="es-SV"/>
              </w:rPr>
            </w:pPr>
            <w:r w:rsidRPr="00D974F0">
              <w:rPr>
                <w:rFonts w:ascii="Museo Sans 300" w:hAnsi="Museo Sans 300" w:cs="Calibri"/>
                <w:color w:val="000000"/>
                <w:sz w:val="16"/>
                <w:szCs w:val="16"/>
              </w:rPr>
              <w:t>IACH0914</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1185E" w14:textId="4EC6B10F" w:rsidR="00D974F0" w:rsidRPr="00D974F0" w:rsidRDefault="00D974F0" w:rsidP="00D974F0">
            <w:pPr>
              <w:rPr>
                <w:rFonts w:ascii="Museo Sans 300" w:hAnsi="Museo Sans 300" w:cs="Calibri"/>
                <w:color w:val="000000"/>
                <w:sz w:val="16"/>
                <w:szCs w:val="16"/>
                <w:lang w:eastAsia="es-SV"/>
              </w:rPr>
            </w:pPr>
            <w:r w:rsidRPr="7FEF35FA">
              <w:rPr>
                <w:rFonts w:ascii="Museo Sans 300" w:hAnsi="Museo Sans 300" w:cs="Calibri"/>
                <w:color w:val="000000" w:themeColor="text1"/>
                <w:sz w:val="16"/>
                <w:szCs w:val="16"/>
              </w:rPr>
              <w:t>Valor de la Comisión Unitaria Pagada a ACH por el Rango de operaciones entre 50,00</w:t>
            </w:r>
            <w:r w:rsidR="3E7241DE" w:rsidRPr="7FEF35FA">
              <w:rPr>
                <w:rFonts w:ascii="Museo Sans 300" w:hAnsi="Museo Sans 300" w:cs="Calibri"/>
                <w:color w:val="000000" w:themeColor="text1"/>
                <w:sz w:val="16"/>
                <w:szCs w:val="16"/>
              </w:rPr>
              <w:t>1</w:t>
            </w:r>
            <w:r w:rsidRPr="7FEF35FA">
              <w:rPr>
                <w:rFonts w:ascii="Museo Sans 300" w:hAnsi="Museo Sans 300" w:cs="Calibri"/>
                <w:color w:val="000000" w:themeColor="text1"/>
                <w:sz w:val="16"/>
                <w:szCs w:val="16"/>
              </w:rPr>
              <w:t xml:space="preserve"> a más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0A1B2" w14:textId="1B4ED1F4" w:rsidR="00D974F0" w:rsidRPr="0095222C" w:rsidRDefault="00D974F0" w:rsidP="00D974F0">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F172" w14:textId="39D92F9E"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BBBBBBBB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267CB5" w14:textId="5C04A028" w:rsidR="00D974F0" w:rsidRPr="003C337E" w:rsidRDefault="00D974F0" w:rsidP="00D974F0">
            <w:pP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SEMESTRE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8ADA82" w14:textId="3880FD9E" w:rsidR="00D974F0" w:rsidRPr="00206079" w:rsidRDefault="00D974F0" w:rsidP="00D974F0">
            <w:pPr>
              <w:jc w:val="center"/>
              <w:rPr>
                <w:rFonts w:ascii="Museo Sans 300" w:hAnsi="Museo Sans 300" w:cs="Calibri"/>
                <w:color w:val="000000"/>
                <w:sz w:val="16"/>
                <w:szCs w:val="16"/>
                <w:lang w:eastAsia="es-SV"/>
              </w:rPr>
            </w:pPr>
            <w:r w:rsidRPr="00206079">
              <w:rPr>
                <w:rFonts w:ascii="Museo Sans 300" w:hAnsi="Museo Sans 300" w:cs="Calibri"/>
                <w:color w:val="000000"/>
                <w:sz w:val="16"/>
                <w:szCs w:val="16"/>
                <w:lang w:eastAsia="es-SV"/>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ED9441" w14:textId="478E5D21"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Importe en USD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5D5217" w14:textId="3B97A6D0" w:rsidR="00D974F0" w:rsidRPr="003C337E" w:rsidRDefault="00D974F0" w:rsidP="00D974F0">
            <w:pPr>
              <w:jc w:val="center"/>
              <w:rPr>
                <w:rFonts w:ascii="Museo Sans 300" w:hAnsi="Museo Sans 300" w:cs="Calibri"/>
                <w:b/>
                <w:bCs/>
                <w:color w:val="000000"/>
                <w:sz w:val="16"/>
                <w:szCs w:val="16"/>
                <w:lang w:eastAsia="es-SV"/>
              </w:rPr>
            </w:pPr>
            <w:r w:rsidRPr="003C337E">
              <w:rPr>
                <w:rFonts w:ascii="Museo Sans 300" w:hAnsi="Museo Sans 300" w:cs="Calibri"/>
                <w:b/>
                <w:bCs/>
                <w:color w:val="000000"/>
                <w:sz w:val="16"/>
                <w:szCs w:val="16"/>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22F2FB" w14:textId="43E73BA6" w:rsidR="00D974F0" w:rsidRPr="003C337E" w:rsidRDefault="00D974F0" w:rsidP="00D974F0">
            <w:pPr>
              <w:jc w:val="center"/>
              <w:rPr>
                <w:rFonts w:ascii="Museo Sans 300" w:hAnsi="Museo Sans 300" w:cs="Calibri"/>
                <w:color w:val="000000"/>
                <w:sz w:val="16"/>
                <w:szCs w:val="16"/>
                <w:lang w:eastAsia="es-SV"/>
              </w:rPr>
            </w:pPr>
            <w:r w:rsidRPr="003C337E">
              <w:rPr>
                <w:rFonts w:ascii="Museo Sans 300" w:hAnsi="Museo Sans 300" w:cs="Calibri"/>
                <w:color w:val="000000"/>
                <w:sz w:val="16"/>
                <w:szCs w:val="16"/>
                <w:lang w:eastAsia="es-SV"/>
              </w:rPr>
              <w:t>Local</w:t>
            </w:r>
          </w:p>
        </w:tc>
      </w:tr>
    </w:tbl>
    <w:p w14:paraId="713F434F" w14:textId="77777777" w:rsidR="00360F01" w:rsidRDefault="00360F01" w:rsidP="00E36104">
      <w:pPr>
        <w:tabs>
          <w:tab w:val="left" w:pos="3179"/>
          <w:tab w:val="right" w:pos="9475"/>
        </w:tabs>
        <w:rPr>
          <w:rFonts w:ascii="Arial" w:hAnsi="Arial" w:cs="Arial"/>
          <w:b/>
          <w:sz w:val="24"/>
        </w:rPr>
      </w:pPr>
    </w:p>
    <w:p w14:paraId="500419A3" w14:textId="77777777" w:rsidR="00360F01" w:rsidRDefault="00360F01" w:rsidP="00E36104">
      <w:pPr>
        <w:tabs>
          <w:tab w:val="left" w:pos="3179"/>
          <w:tab w:val="right" w:pos="9475"/>
        </w:tabs>
        <w:rPr>
          <w:rFonts w:ascii="Arial" w:hAnsi="Arial" w:cs="Arial"/>
          <w:b/>
          <w:sz w:val="24"/>
        </w:rPr>
      </w:pPr>
    </w:p>
    <w:p w14:paraId="424F4180" w14:textId="77777777" w:rsidR="00505E6C" w:rsidRDefault="00505E6C" w:rsidP="00E36104">
      <w:pPr>
        <w:tabs>
          <w:tab w:val="left" w:pos="3179"/>
          <w:tab w:val="right" w:pos="9475"/>
        </w:tabs>
        <w:rPr>
          <w:rFonts w:ascii="Arial" w:hAnsi="Arial" w:cs="Arial"/>
          <w:b/>
          <w:sz w:val="24"/>
        </w:rPr>
      </w:pPr>
    </w:p>
    <w:p w14:paraId="4AB35A4D" w14:textId="77777777" w:rsidR="00505E6C" w:rsidRDefault="00505E6C" w:rsidP="00E36104">
      <w:pPr>
        <w:tabs>
          <w:tab w:val="left" w:pos="3179"/>
          <w:tab w:val="right" w:pos="9475"/>
        </w:tabs>
        <w:rPr>
          <w:rFonts w:ascii="Arial" w:hAnsi="Arial" w:cs="Arial"/>
          <w:b/>
          <w:sz w:val="24"/>
        </w:rPr>
      </w:pPr>
    </w:p>
    <w:p w14:paraId="4853DA5B" w14:textId="77777777" w:rsidR="00505E6C" w:rsidRDefault="00505E6C" w:rsidP="00E36104">
      <w:pPr>
        <w:tabs>
          <w:tab w:val="left" w:pos="3179"/>
          <w:tab w:val="right" w:pos="9475"/>
        </w:tabs>
        <w:rPr>
          <w:rFonts w:ascii="Arial" w:hAnsi="Arial" w:cs="Arial"/>
          <w:b/>
          <w:sz w:val="24"/>
        </w:rPr>
      </w:pPr>
    </w:p>
    <w:p w14:paraId="38A58EBF" w14:textId="77777777" w:rsidR="00505E6C" w:rsidRDefault="00505E6C" w:rsidP="00E36104">
      <w:pPr>
        <w:tabs>
          <w:tab w:val="left" w:pos="3179"/>
          <w:tab w:val="right" w:pos="9475"/>
        </w:tabs>
        <w:rPr>
          <w:rFonts w:ascii="Arial" w:hAnsi="Arial" w:cs="Arial"/>
          <w:b/>
          <w:sz w:val="24"/>
        </w:rPr>
      </w:pPr>
    </w:p>
    <w:p w14:paraId="463CBDC3" w14:textId="77777777" w:rsidR="00505E6C" w:rsidRDefault="00505E6C" w:rsidP="00E36104">
      <w:pPr>
        <w:tabs>
          <w:tab w:val="left" w:pos="3179"/>
          <w:tab w:val="right" w:pos="9475"/>
        </w:tabs>
        <w:rPr>
          <w:rFonts w:ascii="Arial" w:hAnsi="Arial" w:cs="Arial"/>
          <w:b/>
          <w:sz w:val="24"/>
        </w:rPr>
      </w:pPr>
    </w:p>
    <w:p w14:paraId="364F6B2A" w14:textId="77777777" w:rsidR="00505E6C" w:rsidRDefault="00505E6C" w:rsidP="00E36104">
      <w:pPr>
        <w:tabs>
          <w:tab w:val="left" w:pos="3179"/>
          <w:tab w:val="right" w:pos="9475"/>
        </w:tabs>
        <w:rPr>
          <w:rFonts w:ascii="Arial" w:hAnsi="Arial" w:cs="Arial"/>
          <w:b/>
          <w:sz w:val="24"/>
        </w:rPr>
      </w:pPr>
    </w:p>
    <w:p w14:paraId="7BED6479" w14:textId="77777777" w:rsidR="00505E6C" w:rsidRDefault="00505E6C" w:rsidP="00E36104">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1"/>
        <w:gridCol w:w="5379"/>
        <w:gridCol w:w="5786"/>
      </w:tblGrid>
      <w:tr w:rsidR="00C977C3" w:rsidRPr="00C977C3" w14:paraId="70770DFF" w14:textId="77777777" w:rsidTr="00360F01">
        <w:trPr>
          <w:cantSplit/>
          <w:jc w:val="center"/>
        </w:trPr>
        <w:tc>
          <w:tcPr>
            <w:tcW w:w="0" w:type="auto"/>
            <w:gridSpan w:val="3"/>
            <w:shd w:val="clear" w:color="auto" w:fill="auto"/>
            <w:noWrap/>
            <w:vAlign w:val="center"/>
            <w:hideMark/>
          </w:tcPr>
          <w:p w14:paraId="545232E3" w14:textId="40D3B9E2" w:rsidR="00C977C3" w:rsidRPr="00C977C3" w:rsidRDefault="00C977C3" w:rsidP="00C977C3">
            <w:pPr>
              <w:jc w:val="center"/>
              <w:rPr>
                <w:rFonts w:ascii="Museo Sans 300" w:hAnsi="Museo Sans 300" w:cs="Calibri"/>
                <w:b/>
                <w:bCs/>
                <w:color w:val="000000"/>
                <w:sz w:val="22"/>
                <w:szCs w:val="22"/>
                <w:lang w:eastAsia="es-SV"/>
              </w:rPr>
            </w:pPr>
            <w:r w:rsidRPr="00C977C3">
              <w:rPr>
                <w:rFonts w:ascii="Museo Sans 300" w:hAnsi="Museo Sans 300" w:cs="Calibri"/>
                <w:b/>
                <w:bCs/>
                <w:color w:val="000000"/>
                <w:sz w:val="22"/>
                <w:szCs w:val="22"/>
                <w:lang w:eastAsia="es-SV"/>
              </w:rPr>
              <w:t>Detalle de los campos requeridos en la tabla IACH09</w:t>
            </w:r>
          </w:p>
        </w:tc>
      </w:tr>
      <w:tr w:rsidR="00C977C3" w:rsidRPr="00C977C3" w14:paraId="798517F4" w14:textId="77777777" w:rsidTr="00360F01">
        <w:trPr>
          <w:cantSplit/>
          <w:jc w:val="center"/>
        </w:trPr>
        <w:tc>
          <w:tcPr>
            <w:tcW w:w="0" w:type="auto"/>
            <w:gridSpan w:val="3"/>
            <w:shd w:val="clear" w:color="auto" w:fill="auto"/>
            <w:vAlign w:val="center"/>
            <w:hideMark/>
          </w:tcPr>
          <w:p w14:paraId="2260E02E" w14:textId="078E1E33" w:rsidR="00C977C3" w:rsidRPr="00C977C3" w:rsidRDefault="00360F01" w:rsidP="00360F01">
            <w:pPr>
              <w:jc w:val="center"/>
              <w:rPr>
                <w:rFonts w:ascii="Museo Sans 300" w:hAnsi="Museo Sans 300" w:cs="Calibri"/>
                <w:color w:val="000000"/>
                <w:sz w:val="22"/>
                <w:szCs w:val="22"/>
                <w:lang w:eastAsia="es-SV"/>
              </w:rPr>
            </w:pPr>
            <w:r w:rsidRPr="00360F01">
              <w:rPr>
                <w:rFonts w:ascii="Museo Sans 300" w:hAnsi="Museo Sans 300" w:cs="Calibri"/>
                <w:color w:val="000000"/>
                <w:sz w:val="22"/>
                <w:szCs w:val="22"/>
                <w:lang w:eastAsia="es-SV"/>
              </w:rPr>
              <w:t xml:space="preserve">Este requerimiento está compuesto por cuentas de mayor, por lo que debe reportar la información requerida sobre el valor de la comisión pagada a ACH de acuerdo con los distintos rangos de volumen de operaciones. </w:t>
            </w:r>
            <w:proofErr w:type="gramStart"/>
            <w:r w:rsidRPr="00360F01">
              <w:rPr>
                <w:rFonts w:ascii="Museo Sans 300" w:hAnsi="Museo Sans 300" w:cs="Calibri"/>
                <w:color w:val="000000"/>
                <w:sz w:val="22"/>
                <w:szCs w:val="22"/>
                <w:lang w:eastAsia="es-SV"/>
              </w:rPr>
              <w:t>La información a remitir</w:t>
            </w:r>
            <w:proofErr w:type="gramEnd"/>
            <w:r w:rsidRPr="00360F01">
              <w:rPr>
                <w:rFonts w:ascii="Museo Sans 300" w:hAnsi="Museo Sans 300" w:cs="Calibri"/>
                <w:color w:val="000000"/>
                <w:sz w:val="22"/>
                <w:szCs w:val="22"/>
                <w:lang w:eastAsia="es-SV"/>
              </w:rPr>
              <w:t xml:space="preserve"> será de forma semestral, es decir, solo los datos correspondientes al semestre reportado y no de forma acumulada.</w:t>
            </w:r>
          </w:p>
        </w:tc>
      </w:tr>
      <w:tr w:rsidR="00C977C3" w:rsidRPr="00C977C3" w14:paraId="2AE63C5B" w14:textId="77777777" w:rsidTr="00360F01">
        <w:trPr>
          <w:cantSplit/>
          <w:jc w:val="center"/>
        </w:trPr>
        <w:tc>
          <w:tcPr>
            <w:tcW w:w="0" w:type="auto"/>
            <w:gridSpan w:val="3"/>
            <w:shd w:val="clear" w:color="auto" w:fill="auto"/>
            <w:noWrap/>
            <w:vAlign w:val="center"/>
            <w:hideMark/>
          </w:tcPr>
          <w:p w14:paraId="01F4E448" w14:textId="77777777" w:rsidR="00C977C3" w:rsidRPr="00C977C3" w:rsidRDefault="00C977C3" w:rsidP="00C977C3">
            <w:pPr>
              <w:jc w:val="center"/>
              <w:rPr>
                <w:rFonts w:ascii="Museo Sans 300" w:hAnsi="Museo Sans 300" w:cs="Calibri"/>
                <w:b/>
                <w:bCs/>
                <w:color w:val="000000"/>
                <w:sz w:val="22"/>
                <w:szCs w:val="22"/>
                <w:lang w:eastAsia="es-SV"/>
              </w:rPr>
            </w:pPr>
            <w:r w:rsidRPr="00C977C3">
              <w:rPr>
                <w:rFonts w:ascii="Museo Sans 300" w:hAnsi="Museo Sans 300" w:cs="Calibri"/>
                <w:b/>
                <w:bCs/>
                <w:color w:val="000000"/>
                <w:sz w:val="22"/>
                <w:szCs w:val="22"/>
                <w:lang w:eastAsia="es-SV"/>
              </w:rPr>
              <w:t>Periodicidad = Semestral</w:t>
            </w:r>
          </w:p>
        </w:tc>
      </w:tr>
      <w:tr w:rsidR="00C977C3" w:rsidRPr="00C977C3" w14:paraId="6A773198" w14:textId="77777777" w:rsidTr="00360F01">
        <w:trPr>
          <w:cantSplit/>
          <w:jc w:val="center"/>
        </w:trPr>
        <w:tc>
          <w:tcPr>
            <w:tcW w:w="0" w:type="auto"/>
            <w:shd w:val="clear" w:color="auto" w:fill="auto"/>
            <w:vAlign w:val="center"/>
            <w:hideMark/>
          </w:tcPr>
          <w:p w14:paraId="5DA62A41" w14:textId="77777777" w:rsidR="00C977C3" w:rsidRPr="00C977C3" w:rsidRDefault="00C977C3" w:rsidP="00C977C3">
            <w:pPr>
              <w:jc w:val="center"/>
              <w:rPr>
                <w:rFonts w:ascii="Museo Sans 300" w:hAnsi="Museo Sans 300" w:cs="Calibri"/>
                <w:b/>
                <w:bCs/>
                <w:color w:val="000000"/>
                <w:sz w:val="22"/>
                <w:szCs w:val="22"/>
                <w:lang w:eastAsia="es-SV"/>
              </w:rPr>
            </w:pPr>
            <w:r w:rsidRPr="00C977C3">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4AAFDD20" w14:textId="77777777" w:rsidR="00C977C3" w:rsidRPr="00C977C3" w:rsidRDefault="00C977C3" w:rsidP="00C977C3">
            <w:pPr>
              <w:jc w:val="center"/>
              <w:rPr>
                <w:rFonts w:ascii="Museo Sans 300" w:hAnsi="Museo Sans 300" w:cs="Calibri"/>
                <w:b/>
                <w:bCs/>
                <w:color w:val="000000"/>
                <w:sz w:val="22"/>
                <w:szCs w:val="22"/>
                <w:lang w:eastAsia="es-SV"/>
              </w:rPr>
            </w:pPr>
            <w:r w:rsidRPr="00C977C3">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57C2E279" w14:textId="77777777" w:rsidR="00C977C3" w:rsidRPr="00C977C3" w:rsidRDefault="00C977C3" w:rsidP="00C977C3">
            <w:pPr>
              <w:jc w:val="center"/>
              <w:rPr>
                <w:rFonts w:ascii="Museo Sans 300" w:hAnsi="Museo Sans 300" w:cs="Calibri"/>
                <w:b/>
                <w:bCs/>
                <w:color w:val="000000"/>
                <w:sz w:val="22"/>
                <w:szCs w:val="22"/>
                <w:lang w:eastAsia="es-SV"/>
              </w:rPr>
            </w:pPr>
            <w:r w:rsidRPr="00C977C3">
              <w:rPr>
                <w:rFonts w:ascii="Museo Sans 300" w:hAnsi="Museo Sans 300" w:cs="Calibri"/>
                <w:b/>
                <w:bCs/>
                <w:color w:val="000000"/>
                <w:sz w:val="22"/>
                <w:szCs w:val="22"/>
                <w:lang w:eastAsia="es-SV"/>
              </w:rPr>
              <w:t>Descripción</w:t>
            </w:r>
          </w:p>
        </w:tc>
      </w:tr>
      <w:tr w:rsidR="00505E6C" w:rsidRPr="00C977C3" w14:paraId="4FEA4C24" w14:textId="77777777" w:rsidTr="00360F01">
        <w:trPr>
          <w:cantSplit/>
          <w:jc w:val="center"/>
        </w:trPr>
        <w:tc>
          <w:tcPr>
            <w:tcW w:w="0" w:type="auto"/>
            <w:shd w:val="clear" w:color="auto" w:fill="auto"/>
            <w:noWrap/>
            <w:vAlign w:val="center"/>
            <w:hideMark/>
          </w:tcPr>
          <w:p w14:paraId="79B674CC" w14:textId="70C3A739"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IACH090</w:t>
            </w:r>
            <w:r w:rsidR="006032B8">
              <w:rPr>
                <w:rFonts w:ascii="Museo Sans 300" w:hAnsi="Museo Sans 300" w:cs="Calibri"/>
                <w:color w:val="000000"/>
                <w:sz w:val="22"/>
                <w:szCs w:val="22"/>
              </w:rPr>
              <w:t>6</w:t>
            </w:r>
          </w:p>
        </w:tc>
        <w:tc>
          <w:tcPr>
            <w:tcW w:w="0" w:type="auto"/>
            <w:shd w:val="clear" w:color="auto" w:fill="auto"/>
            <w:vAlign w:val="center"/>
            <w:hideMark/>
          </w:tcPr>
          <w:p w14:paraId="67ABBB7B" w14:textId="1141B83A"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0 a 1,000</w:t>
            </w:r>
          </w:p>
        </w:tc>
        <w:tc>
          <w:tcPr>
            <w:tcW w:w="0" w:type="auto"/>
            <w:shd w:val="clear" w:color="auto" w:fill="auto"/>
            <w:vAlign w:val="center"/>
            <w:hideMark/>
          </w:tcPr>
          <w:p w14:paraId="424443D0" w14:textId="76F466C1"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0 a 1,000.</w:t>
            </w:r>
          </w:p>
        </w:tc>
      </w:tr>
      <w:tr w:rsidR="00505E6C" w:rsidRPr="00C977C3" w14:paraId="73E0A0B6" w14:textId="77777777" w:rsidTr="00360F01">
        <w:trPr>
          <w:cantSplit/>
          <w:jc w:val="center"/>
        </w:trPr>
        <w:tc>
          <w:tcPr>
            <w:tcW w:w="0" w:type="auto"/>
            <w:shd w:val="clear" w:color="auto" w:fill="auto"/>
            <w:noWrap/>
            <w:vAlign w:val="center"/>
            <w:hideMark/>
          </w:tcPr>
          <w:p w14:paraId="6A77E927" w14:textId="389906B4"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IACH090</w:t>
            </w:r>
            <w:r w:rsidR="006032B8">
              <w:rPr>
                <w:rFonts w:ascii="Museo Sans 300" w:hAnsi="Museo Sans 300" w:cs="Calibri"/>
                <w:color w:val="000000"/>
                <w:sz w:val="22"/>
                <w:szCs w:val="22"/>
              </w:rPr>
              <w:t>7</w:t>
            </w:r>
          </w:p>
        </w:tc>
        <w:tc>
          <w:tcPr>
            <w:tcW w:w="0" w:type="auto"/>
            <w:shd w:val="clear" w:color="auto" w:fill="auto"/>
            <w:vAlign w:val="center"/>
            <w:hideMark/>
          </w:tcPr>
          <w:p w14:paraId="15386279" w14:textId="08697CCD"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1,001 a 2,000</w:t>
            </w:r>
          </w:p>
        </w:tc>
        <w:tc>
          <w:tcPr>
            <w:tcW w:w="0" w:type="auto"/>
            <w:shd w:val="clear" w:color="auto" w:fill="auto"/>
            <w:vAlign w:val="center"/>
            <w:hideMark/>
          </w:tcPr>
          <w:p w14:paraId="2F26859D" w14:textId="6A31E2B7"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1,001 a 2,000.</w:t>
            </w:r>
          </w:p>
        </w:tc>
      </w:tr>
      <w:tr w:rsidR="00505E6C" w:rsidRPr="00C977C3" w14:paraId="4EBC68F7" w14:textId="77777777" w:rsidTr="00360F01">
        <w:trPr>
          <w:cantSplit/>
          <w:jc w:val="center"/>
        </w:trPr>
        <w:tc>
          <w:tcPr>
            <w:tcW w:w="0" w:type="auto"/>
            <w:shd w:val="clear" w:color="auto" w:fill="auto"/>
            <w:noWrap/>
            <w:vAlign w:val="center"/>
            <w:hideMark/>
          </w:tcPr>
          <w:p w14:paraId="0B826DAA" w14:textId="44E62C71"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IACH090</w:t>
            </w:r>
            <w:r w:rsidR="006032B8">
              <w:rPr>
                <w:rFonts w:ascii="Museo Sans 300" w:hAnsi="Museo Sans 300" w:cs="Calibri"/>
                <w:color w:val="000000"/>
                <w:sz w:val="22"/>
                <w:szCs w:val="22"/>
              </w:rPr>
              <w:t>8</w:t>
            </w:r>
          </w:p>
        </w:tc>
        <w:tc>
          <w:tcPr>
            <w:tcW w:w="0" w:type="auto"/>
            <w:shd w:val="clear" w:color="auto" w:fill="auto"/>
            <w:vAlign w:val="center"/>
            <w:hideMark/>
          </w:tcPr>
          <w:p w14:paraId="25B5DCDD" w14:textId="30B2AC7C"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2,001 a 3,000</w:t>
            </w:r>
          </w:p>
        </w:tc>
        <w:tc>
          <w:tcPr>
            <w:tcW w:w="0" w:type="auto"/>
            <w:shd w:val="clear" w:color="auto" w:fill="auto"/>
            <w:vAlign w:val="center"/>
            <w:hideMark/>
          </w:tcPr>
          <w:p w14:paraId="4CE6D669" w14:textId="17B48957"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2,001 a 3,000.</w:t>
            </w:r>
          </w:p>
        </w:tc>
      </w:tr>
      <w:tr w:rsidR="00505E6C" w:rsidRPr="00C977C3" w14:paraId="0B4AD2C1" w14:textId="77777777" w:rsidTr="00360F01">
        <w:trPr>
          <w:cantSplit/>
          <w:jc w:val="center"/>
        </w:trPr>
        <w:tc>
          <w:tcPr>
            <w:tcW w:w="0" w:type="auto"/>
            <w:shd w:val="clear" w:color="auto" w:fill="auto"/>
            <w:noWrap/>
            <w:vAlign w:val="center"/>
            <w:hideMark/>
          </w:tcPr>
          <w:p w14:paraId="2D139802" w14:textId="3D57FFD1"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IACH090</w:t>
            </w:r>
            <w:r w:rsidR="006032B8">
              <w:rPr>
                <w:rFonts w:ascii="Museo Sans 300" w:hAnsi="Museo Sans 300" w:cs="Calibri"/>
                <w:color w:val="000000"/>
                <w:sz w:val="22"/>
                <w:szCs w:val="22"/>
              </w:rPr>
              <w:t>9</w:t>
            </w:r>
          </w:p>
        </w:tc>
        <w:tc>
          <w:tcPr>
            <w:tcW w:w="0" w:type="auto"/>
            <w:shd w:val="clear" w:color="auto" w:fill="auto"/>
            <w:vAlign w:val="center"/>
            <w:hideMark/>
          </w:tcPr>
          <w:p w14:paraId="63BB5B1E" w14:textId="3C405A9A"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3,001 a 4,000</w:t>
            </w:r>
          </w:p>
        </w:tc>
        <w:tc>
          <w:tcPr>
            <w:tcW w:w="0" w:type="auto"/>
            <w:shd w:val="clear" w:color="auto" w:fill="auto"/>
            <w:vAlign w:val="center"/>
            <w:hideMark/>
          </w:tcPr>
          <w:p w14:paraId="25A3784C" w14:textId="4195A841"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3,001 a 4,000.</w:t>
            </w:r>
          </w:p>
        </w:tc>
      </w:tr>
      <w:tr w:rsidR="00505E6C" w:rsidRPr="00C977C3" w14:paraId="358F8D4D" w14:textId="77777777" w:rsidTr="00360F01">
        <w:trPr>
          <w:cantSplit/>
          <w:jc w:val="center"/>
        </w:trPr>
        <w:tc>
          <w:tcPr>
            <w:tcW w:w="0" w:type="auto"/>
            <w:shd w:val="clear" w:color="auto" w:fill="auto"/>
            <w:noWrap/>
            <w:vAlign w:val="center"/>
            <w:hideMark/>
          </w:tcPr>
          <w:p w14:paraId="5083F31B" w14:textId="5C3342F5"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w:t>
            </w:r>
            <w:r w:rsidR="006032B8">
              <w:rPr>
                <w:rFonts w:ascii="Museo Sans 300" w:hAnsi="Museo Sans 300" w:cs="Calibri"/>
                <w:color w:val="000000"/>
                <w:sz w:val="22"/>
                <w:szCs w:val="22"/>
              </w:rPr>
              <w:t>10</w:t>
            </w:r>
          </w:p>
        </w:tc>
        <w:tc>
          <w:tcPr>
            <w:tcW w:w="0" w:type="auto"/>
            <w:shd w:val="clear" w:color="auto" w:fill="auto"/>
            <w:vAlign w:val="center"/>
            <w:hideMark/>
          </w:tcPr>
          <w:p w14:paraId="7112271A" w14:textId="7DC1EFF6"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4,001 a 5,000</w:t>
            </w:r>
          </w:p>
        </w:tc>
        <w:tc>
          <w:tcPr>
            <w:tcW w:w="0" w:type="auto"/>
            <w:shd w:val="clear" w:color="auto" w:fill="auto"/>
            <w:vAlign w:val="center"/>
            <w:hideMark/>
          </w:tcPr>
          <w:p w14:paraId="6072F78C" w14:textId="1B6FE946"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4,001 a 5,000.</w:t>
            </w:r>
          </w:p>
        </w:tc>
      </w:tr>
      <w:tr w:rsidR="00505E6C" w:rsidRPr="00C977C3" w14:paraId="27D0A26B" w14:textId="77777777" w:rsidTr="00360F01">
        <w:trPr>
          <w:cantSplit/>
          <w:jc w:val="center"/>
        </w:trPr>
        <w:tc>
          <w:tcPr>
            <w:tcW w:w="0" w:type="auto"/>
            <w:shd w:val="clear" w:color="auto" w:fill="auto"/>
            <w:noWrap/>
            <w:vAlign w:val="center"/>
          </w:tcPr>
          <w:p w14:paraId="5F2B85E8" w14:textId="6AB1FB9B"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w:t>
            </w:r>
            <w:r w:rsidR="006032B8">
              <w:rPr>
                <w:rFonts w:ascii="Museo Sans 300" w:hAnsi="Museo Sans 300" w:cs="Calibri"/>
                <w:color w:val="000000"/>
                <w:sz w:val="22"/>
                <w:szCs w:val="22"/>
              </w:rPr>
              <w:t>11</w:t>
            </w:r>
          </w:p>
        </w:tc>
        <w:tc>
          <w:tcPr>
            <w:tcW w:w="0" w:type="auto"/>
            <w:shd w:val="clear" w:color="auto" w:fill="auto"/>
            <w:vAlign w:val="center"/>
          </w:tcPr>
          <w:p w14:paraId="23BCEE4C" w14:textId="66178602"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5,001 a 10,000</w:t>
            </w:r>
          </w:p>
        </w:tc>
        <w:tc>
          <w:tcPr>
            <w:tcW w:w="0" w:type="auto"/>
            <w:shd w:val="clear" w:color="auto" w:fill="auto"/>
            <w:vAlign w:val="center"/>
          </w:tcPr>
          <w:p w14:paraId="220EAB5C" w14:textId="2F7CF7B5"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5,001 a 10,000.</w:t>
            </w:r>
          </w:p>
        </w:tc>
      </w:tr>
      <w:tr w:rsidR="00505E6C" w:rsidRPr="00C977C3" w14:paraId="50C65093" w14:textId="77777777" w:rsidTr="00360F01">
        <w:trPr>
          <w:cantSplit/>
          <w:jc w:val="center"/>
        </w:trPr>
        <w:tc>
          <w:tcPr>
            <w:tcW w:w="0" w:type="auto"/>
            <w:shd w:val="clear" w:color="auto" w:fill="auto"/>
            <w:noWrap/>
            <w:vAlign w:val="center"/>
          </w:tcPr>
          <w:p w14:paraId="09F3ACFB" w14:textId="2313BC36"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w:t>
            </w:r>
            <w:r w:rsidR="006032B8">
              <w:rPr>
                <w:rFonts w:ascii="Museo Sans 300" w:hAnsi="Museo Sans 300" w:cs="Calibri"/>
                <w:color w:val="000000"/>
                <w:sz w:val="22"/>
                <w:szCs w:val="22"/>
              </w:rPr>
              <w:t>12</w:t>
            </w:r>
          </w:p>
        </w:tc>
        <w:tc>
          <w:tcPr>
            <w:tcW w:w="0" w:type="auto"/>
            <w:shd w:val="clear" w:color="auto" w:fill="auto"/>
            <w:vAlign w:val="center"/>
          </w:tcPr>
          <w:p w14:paraId="643FBEF2" w14:textId="3BF57E71"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10,001 a 25,000</w:t>
            </w:r>
          </w:p>
        </w:tc>
        <w:tc>
          <w:tcPr>
            <w:tcW w:w="0" w:type="auto"/>
            <w:shd w:val="clear" w:color="auto" w:fill="auto"/>
            <w:vAlign w:val="center"/>
          </w:tcPr>
          <w:p w14:paraId="7C8D38BB" w14:textId="54009987"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10,001 a 25,000.</w:t>
            </w:r>
          </w:p>
        </w:tc>
      </w:tr>
      <w:tr w:rsidR="00505E6C" w:rsidRPr="00C977C3" w14:paraId="56E798E3" w14:textId="77777777" w:rsidTr="00360F01">
        <w:trPr>
          <w:cantSplit/>
          <w:jc w:val="center"/>
        </w:trPr>
        <w:tc>
          <w:tcPr>
            <w:tcW w:w="0" w:type="auto"/>
            <w:shd w:val="clear" w:color="auto" w:fill="auto"/>
            <w:noWrap/>
            <w:vAlign w:val="center"/>
          </w:tcPr>
          <w:p w14:paraId="630DEDF1" w14:textId="11963425"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w:t>
            </w:r>
            <w:r w:rsidR="006032B8">
              <w:rPr>
                <w:rFonts w:ascii="Museo Sans 300" w:hAnsi="Museo Sans 300" w:cs="Calibri"/>
                <w:color w:val="000000"/>
                <w:sz w:val="22"/>
                <w:szCs w:val="22"/>
              </w:rPr>
              <w:t>13</w:t>
            </w:r>
          </w:p>
        </w:tc>
        <w:tc>
          <w:tcPr>
            <w:tcW w:w="0" w:type="auto"/>
            <w:shd w:val="clear" w:color="auto" w:fill="auto"/>
            <w:vAlign w:val="center"/>
          </w:tcPr>
          <w:p w14:paraId="286E2EE3" w14:textId="6EEDCE5C"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Valor de la Comisión Unitaria Pagada a ACH por el Rango de operaciones entre 25,001 a 50,000</w:t>
            </w:r>
          </w:p>
        </w:tc>
        <w:tc>
          <w:tcPr>
            <w:tcW w:w="0" w:type="auto"/>
            <w:shd w:val="clear" w:color="auto" w:fill="auto"/>
            <w:vAlign w:val="center"/>
          </w:tcPr>
          <w:p w14:paraId="2609895E" w14:textId="3412A2D9"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Se refiere al valor en USD de la comisión unitaria pagada a ACH por el rango de operaciones entre 25,001 a 50,000.</w:t>
            </w:r>
          </w:p>
        </w:tc>
      </w:tr>
      <w:tr w:rsidR="00505E6C" w:rsidRPr="00C977C3" w14:paraId="6DD560DF" w14:textId="77777777" w:rsidTr="00360F01">
        <w:trPr>
          <w:cantSplit/>
          <w:jc w:val="center"/>
        </w:trPr>
        <w:tc>
          <w:tcPr>
            <w:tcW w:w="0" w:type="auto"/>
            <w:shd w:val="clear" w:color="auto" w:fill="auto"/>
            <w:noWrap/>
            <w:vAlign w:val="center"/>
          </w:tcPr>
          <w:p w14:paraId="0DE13015" w14:textId="0AE3C640" w:rsidR="00505E6C" w:rsidRPr="00505E6C" w:rsidRDefault="00505E6C" w:rsidP="00505E6C">
            <w:pPr>
              <w:jc w:val="center"/>
              <w:rPr>
                <w:rFonts w:ascii="Museo Sans 300" w:hAnsi="Museo Sans 300" w:cs="Calibri"/>
                <w:color w:val="000000"/>
                <w:sz w:val="22"/>
                <w:szCs w:val="22"/>
                <w:lang w:eastAsia="es-SV"/>
              </w:rPr>
            </w:pPr>
            <w:r w:rsidRPr="00505E6C">
              <w:rPr>
                <w:rFonts w:ascii="Museo Sans 300" w:hAnsi="Museo Sans 300" w:cs="Calibri"/>
                <w:color w:val="000000"/>
                <w:sz w:val="22"/>
                <w:szCs w:val="22"/>
              </w:rPr>
              <w:t>IACH09</w:t>
            </w:r>
            <w:r w:rsidR="006032B8">
              <w:rPr>
                <w:rFonts w:ascii="Museo Sans 300" w:hAnsi="Museo Sans 300" w:cs="Calibri"/>
                <w:color w:val="000000"/>
                <w:sz w:val="22"/>
                <w:szCs w:val="22"/>
              </w:rPr>
              <w:t>14</w:t>
            </w:r>
          </w:p>
        </w:tc>
        <w:tc>
          <w:tcPr>
            <w:tcW w:w="0" w:type="auto"/>
            <w:shd w:val="clear" w:color="auto" w:fill="auto"/>
            <w:vAlign w:val="center"/>
          </w:tcPr>
          <w:p w14:paraId="12FE5386" w14:textId="4E335C70" w:rsidR="00505E6C" w:rsidRPr="00505E6C" w:rsidRDefault="00505E6C" w:rsidP="00505E6C">
            <w:pPr>
              <w:jc w:val="center"/>
              <w:rPr>
                <w:rFonts w:ascii="Museo Sans 300" w:hAnsi="Museo Sans 300" w:cs="Calibri"/>
                <w:color w:val="000000"/>
                <w:sz w:val="22"/>
                <w:szCs w:val="22"/>
                <w:lang w:eastAsia="es-SV"/>
              </w:rPr>
            </w:pPr>
            <w:r w:rsidRPr="7FEF35FA">
              <w:rPr>
                <w:rFonts w:ascii="Museo Sans 300" w:hAnsi="Museo Sans 300" w:cs="Calibri"/>
                <w:color w:val="000000" w:themeColor="text1"/>
                <w:sz w:val="22"/>
                <w:szCs w:val="22"/>
              </w:rPr>
              <w:t>Valor de la Comisión Unitaria Pagada a ACH por el Rango de operaciones entre 50,</w:t>
            </w:r>
            <w:r w:rsidR="4D633907" w:rsidRPr="7FEF35FA">
              <w:rPr>
                <w:rFonts w:ascii="Museo Sans 300" w:hAnsi="Museo Sans 300" w:cs="Calibri"/>
                <w:color w:val="000000" w:themeColor="text1"/>
                <w:sz w:val="22"/>
                <w:szCs w:val="22"/>
              </w:rPr>
              <w:t>00</w:t>
            </w:r>
            <w:r w:rsidR="21832833" w:rsidRPr="7FEF35FA">
              <w:rPr>
                <w:rFonts w:ascii="Museo Sans 300" w:hAnsi="Museo Sans 300" w:cs="Calibri"/>
                <w:color w:val="000000" w:themeColor="text1"/>
                <w:sz w:val="22"/>
                <w:szCs w:val="22"/>
              </w:rPr>
              <w:t>1</w:t>
            </w:r>
            <w:r w:rsidRPr="7FEF35FA">
              <w:rPr>
                <w:rFonts w:ascii="Museo Sans 300" w:hAnsi="Museo Sans 300" w:cs="Calibri"/>
                <w:color w:val="000000" w:themeColor="text1"/>
                <w:sz w:val="22"/>
                <w:szCs w:val="22"/>
              </w:rPr>
              <w:t xml:space="preserve"> a más</w:t>
            </w:r>
          </w:p>
        </w:tc>
        <w:tc>
          <w:tcPr>
            <w:tcW w:w="0" w:type="auto"/>
            <w:shd w:val="clear" w:color="auto" w:fill="auto"/>
            <w:vAlign w:val="center"/>
          </w:tcPr>
          <w:p w14:paraId="41D6F081" w14:textId="61CBCDBE" w:rsidR="00505E6C" w:rsidRPr="00505E6C" w:rsidRDefault="00505E6C" w:rsidP="00505E6C">
            <w:pPr>
              <w:jc w:val="center"/>
              <w:rPr>
                <w:rFonts w:ascii="Museo Sans 300" w:hAnsi="Museo Sans 300" w:cs="Calibri"/>
                <w:color w:val="000000"/>
                <w:sz w:val="22"/>
                <w:szCs w:val="22"/>
                <w:lang w:eastAsia="es-SV"/>
              </w:rPr>
            </w:pPr>
            <w:r w:rsidRPr="7FEF35FA">
              <w:rPr>
                <w:rFonts w:ascii="Museo Sans 300" w:hAnsi="Museo Sans 300" w:cs="Calibri"/>
                <w:color w:val="000000" w:themeColor="text1"/>
                <w:sz w:val="22"/>
                <w:szCs w:val="22"/>
              </w:rPr>
              <w:t>Se refiere al valor en USD de la comisión unitaria pagada a ACH por el rango de operaciones entre 50,</w:t>
            </w:r>
            <w:r w:rsidR="4D633907" w:rsidRPr="7FEF35FA">
              <w:rPr>
                <w:rFonts w:ascii="Museo Sans 300" w:hAnsi="Museo Sans 300" w:cs="Calibri"/>
                <w:color w:val="000000" w:themeColor="text1"/>
                <w:sz w:val="22"/>
                <w:szCs w:val="22"/>
              </w:rPr>
              <w:t>00</w:t>
            </w:r>
            <w:r w:rsidR="73D09977" w:rsidRPr="7FEF35FA">
              <w:rPr>
                <w:rFonts w:ascii="Museo Sans 300" w:hAnsi="Museo Sans 300" w:cs="Calibri"/>
                <w:color w:val="000000" w:themeColor="text1"/>
                <w:sz w:val="22"/>
                <w:szCs w:val="22"/>
              </w:rPr>
              <w:t>1</w:t>
            </w:r>
            <w:r w:rsidRPr="7FEF35FA">
              <w:rPr>
                <w:rFonts w:ascii="Museo Sans 300" w:hAnsi="Museo Sans 300" w:cs="Calibri"/>
                <w:color w:val="000000" w:themeColor="text1"/>
                <w:sz w:val="22"/>
                <w:szCs w:val="22"/>
              </w:rPr>
              <w:t xml:space="preserve"> a más.</w:t>
            </w:r>
          </w:p>
        </w:tc>
      </w:tr>
    </w:tbl>
    <w:p w14:paraId="285D65C4" w14:textId="77777777" w:rsidR="00C977C3" w:rsidRDefault="00C977C3" w:rsidP="00E36104">
      <w:pPr>
        <w:tabs>
          <w:tab w:val="left" w:pos="3179"/>
          <w:tab w:val="right" w:pos="9475"/>
        </w:tabs>
        <w:rPr>
          <w:rFonts w:ascii="Arial" w:hAnsi="Arial" w:cs="Arial"/>
          <w:b/>
          <w:sz w:val="24"/>
        </w:rPr>
      </w:pPr>
    </w:p>
    <w:p w14:paraId="324CBA19" w14:textId="77777777" w:rsidR="00047172" w:rsidRDefault="00047172"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219"/>
        <w:gridCol w:w="1027"/>
        <w:gridCol w:w="4432"/>
        <w:gridCol w:w="908"/>
        <w:gridCol w:w="1202"/>
        <w:gridCol w:w="991"/>
        <w:gridCol w:w="829"/>
        <w:gridCol w:w="824"/>
        <w:gridCol w:w="519"/>
        <w:gridCol w:w="1055"/>
      </w:tblGrid>
      <w:tr w:rsidR="001D17A3" w:rsidRPr="001D17A3" w14:paraId="76DBF00F" w14:textId="77777777" w:rsidTr="001D17A3">
        <w:trPr>
          <w:cantSplit/>
          <w:jc w:val="center"/>
        </w:trPr>
        <w:tc>
          <w:tcPr>
            <w:tcW w:w="0" w:type="auto"/>
            <w:gridSpan w:val="10"/>
            <w:tcBorders>
              <w:top w:val="nil"/>
              <w:left w:val="nil"/>
              <w:bottom w:val="nil"/>
              <w:right w:val="nil"/>
            </w:tcBorders>
            <w:shd w:val="clear" w:color="auto" w:fill="auto"/>
            <w:noWrap/>
            <w:vAlign w:val="bottom"/>
            <w:hideMark/>
          </w:tcPr>
          <w:p w14:paraId="798B7A33" w14:textId="77777777" w:rsidR="001D17A3" w:rsidRPr="001D17A3" w:rsidRDefault="001D17A3" w:rsidP="001D17A3">
            <w:pPr>
              <w:jc w:val="center"/>
              <w:rPr>
                <w:rFonts w:ascii="Museo Sans 300" w:hAnsi="Museo Sans 300" w:cs="Calibri"/>
                <w:b/>
                <w:bCs/>
                <w:color w:val="000000"/>
                <w:sz w:val="24"/>
                <w:szCs w:val="24"/>
                <w:lang w:eastAsia="es-SV"/>
              </w:rPr>
            </w:pPr>
            <w:r w:rsidRPr="001D17A3">
              <w:rPr>
                <w:rFonts w:ascii="Museo Sans 300" w:hAnsi="Museo Sans 300" w:cs="Calibri"/>
                <w:b/>
                <w:bCs/>
                <w:color w:val="000000"/>
                <w:sz w:val="24"/>
                <w:szCs w:val="24"/>
                <w:lang w:eastAsia="es-SV"/>
              </w:rPr>
              <w:t xml:space="preserve">IACH10- Comisiones y Recargos Cobradas a los clientes por las transacciones individual UNI por tipo de persona </w:t>
            </w:r>
          </w:p>
        </w:tc>
      </w:tr>
      <w:tr w:rsidR="001D17A3" w:rsidRPr="001D17A3" w14:paraId="73C1443E" w14:textId="77777777" w:rsidTr="001D17A3">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6E956143" w14:textId="77777777" w:rsidR="001D17A3" w:rsidRPr="001D17A3" w:rsidRDefault="001D17A3" w:rsidP="001D17A3">
            <w:pPr>
              <w:jc w:val="center"/>
              <w:rPr>
                <w:rFonts w:ascii="Museo Sans 300" w:hAnsi="Museo Sans 300" w:cs="Calibri"/>
                <w:b/>
                <w:bCs/>
                <w:color w:val="000000"/>
                <w:sz w:val="24"/>
                <w:szCs w:val="24"/>
                <w:lang w:eastAsia="es-SV"/>
              </w:rPr>
            </w:pPr>
            <w:r w:rsidRPr="001D17A3">
              <w:rPr>
                <w:rFonts w:ascii="Museo Sans 300" w:hAnsi="Museo Sans 300" w:cs="Calibri"/>
                <w:b/>
                <w:bCs/>
                <w:color w:val="000000"/>
                <w:sz w:val="24"/>
                <w:szCs w:val="24"/>
                <w:lang w:eastAsia="es-SV"/>
              </w:rPr>
              <w:t xml:space="preserve">(Valores en USD) </w:t>
            </w:r>
          </w:p>
        </w:tc>
      </w:tr>
      <w:tr w:rsidR="00075863" w:rsidRPr="001D17A3" w14:paraId="3DFCD165" w14:textId="77777777" w:rsidTr="7FEF35FA">
        <w:trPr>
          <w:cantSplit/>
          <w:jc w:val="center"/>
        </w:trPr>
        <w:tc>
          <w:tcPr>
            <w:tcW w:w="0" w:type="auto"/>
            <w:tcBorders>
              <w:top w:val="nil"/>
              <w:left w:val="single" w:sz="4" w:space="0" w:color="auto"/>
              <w:bottom w:val="single" w:sz="4" w:space="0" w:color="auto"/>
              <w:right w:val="single" w:sz="4" w:space="0" w:color="auto"/>
            </w:tcBorders>
            <w:shd w:val="clear" w:color="auto" w:fill="002060"/>
            <w:vAlign w:val="center"/>
            <w:hideMark/>
          </w:tcPr>
          <w:p w14:paraId="5863F6EF"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Código de Tabla de Requerimiento de información</w:t>
            </w:r>
          </w:p>
        </w:tc>
        <w:tc>
          <w:tcPr>
            <w:tcW w:w="1027" w:type="dxa"/>
            <w:tcBorders>
              <w:top w:val="nil"/>
              <w:left w:val="nil"/>
              <w:bottom w:val="single" w:sz="4" w:space="0" w:color="auto"/>
              <w:right w:val="single" w:sz="4" w:space="0" w:color="auto"/>
            </w:tcBorders>
            <w:shd w:val="clear" w:color="auto" w:fill="002060"/>
            <w:vAlign w:val="center"/>
            <w:hideMark/>
          </w:tcPr>
          <w:p w14:paraId="0E0504C5"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Código de cuenta</w:t>
            </w:r>
          </w:p>
        </w:tc>
        <w:tc>
          <w:tcPr>
            <w:tcW w:w="4432" w:type="dxa"/>
            <w:tcBorders>
              <w:top w:val="nil"/>
              <w:left w:val="nil"/>
              <w:bottom w:val="single" w:sz="4" w:space="0" w:color="auto"/>
              <w:right w:val="single" w:sz="4" w:space="0" w:color="auto"/>
            </w:tcBorders>
            <w:shd w:val="clear" w:color="auto" w:fill="002060"/>
            <w:vAlign w:val="center"/>
            <w:hideMark/>
          </w:tcPr>
          <w:p w14:paraId="7194BA27"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auto" w:fill="002060"/>
            <w:vAlign w:val="center"/>
            <w:hideMark/>
          </w:tcPr>
          <w:p w14:paraId="71B65A09"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Nombre de la Institución</w:t>
            </w:r>
          </w:p>
        </w:tc>
        <w:tc>
          <w:tcPr>
            <w:tcW w:w="1202" w:type="dxa"/>
            <w:tcBorders>
              <w:top w:val="nil"/>
              <w:left w:val="nil"/>
              <w:bottom w:val="single" w:sz="4" w:space="0" w:color="auto"/>
              <w:right w:val="single" w:sz="4" w:space="0" w:color="auto"/>
            </w:tcBorders>
            <w:shd w:val="clear" w:color="auto" w:fill="002060"/>
            <w:vAlign w:val="center"/>
            <w:hideMark/>
          </w:tcPr>
          <w:p w14:paraId="7BA8EC73"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 xml:space="preserve">Código Institución </w:t>
            </w:r>
          </w:p>
        </w:tc>
        <w:tc>
          <w:tcPr>
            <w:tcW w:w="991" w:type="dxa"/>
            <w:tcBorders>
              <w:top w:val="nil"/>
              <w:left w:val="nil"/>
              <w:bottom w:val="single" w:sz="4" w:space="0" w:color="auto"/>
              <w:right w:val="single" w:sz="4" w:space="0" w:color="auto"/>
            </w:tcBorders>
            <w:shd w:val="clear" w:color="auto" w:fill="002060"/>
            <w:vAlign w:val="center"/>
            <w:hideMark/>
          </w:tcPr>
          <w:p w14:paraId="1A83E83F"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 xml:space="preserve"> </w:t>
            </w:r>
            <w:proofErr w:type="gramStart"/>
            <w:r w:rsidRPr="001D17A3">
              <w:rPr>
                <w:rFonts w:ascii="Museo Sans 300" w:hAnsi="Museo Sans 300" w:cs="Calibri"/>
                <w:color w:val="FFFFFF"/>
                <w:sz w:val="16"/>
                <w:szCs w:val="16"/>
                <w:lang w:eastAsia="es-SV"/>
              </w:rPr>
              <w:t>Periodo a reportar</w:t>
            </w:r>
            <w:proofErr w:type="gramEnd"/>
            <w:r w:rsidRPr="001D17A3">
              <w:rPr>
                <w:rFonts w:ascii="Museo Sans 300" w:hAnsi="Museo Sans 300" w:cs="Calibri"/>
                <w:color w:val="FFFFFF"/>
                <w:sz w:val="16"/>
                <w:szCs w:val="16"/>
                <w:lang w:eastAsia="es-SV"/>
              </w:rPr>
              <w:t xml:space="preserve"> </w:t>
            </w:r>
          </w:p>
        </w:tc>
        <w:tc>
          <w:tcPr>
            <w:tcW w:w="829" w:type="dxa"/>
            <w:tcBorders>
              <w:top w:val="nil"/>
              <w:left w:val="nil"/>
              <w:bottom w:val="single" w:sz="4" w:space="0" w:color="auto"/>
              <w:right w:val="single" w:sz="4" w:space="0" w:color="auto"/>
            </w:tcBorders>
            <w:shd w:val="clear" w:color="auto" w:fill="002060"/>
            <w:vAlign w:val="center"/>
            <w:hideMark/>
          </w:tcPr>
          <w:p w14:paraId="51718517"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Año del periodo a reportar (AAAA)</w:t>
            </w:r>
          </w:p>
        </w:tc>
        <w:tc>
          <w:tcPr>
            <w:tcW w:w="824" w:type="dxa"/>
            <w:tcBorders>
              <w:top w:val="nil"/>
              <w:left w:val="nil"/>
              <w:bottom w:val="single" w:sz="4" w:space="0" w:color="auto"/>
              <w:right w:val="single" w:sz="4" w:space="0" w:color="auto"/>
            </w:tcBorders>
            <w:shd w:val="clear" w:color="auto" w:fill="002060"/>
            <w:vAlign w:val="center"/>
            <w:hideMark/>
          </w:tcPr>
          <w:p w14:paraId="0B0B92C8"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auto" w:fill="002060"/>
            <w:vAlign w:val="center"/>
            <w:hideMark/>
          </w:tcPr>
          <w:p w14:paraId="560ACAD0"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auto" w:fill="002060"/>
            <w:vAlign w:val="center"/>
            <w:hideMark/>
          </w:tcPr>
          <w:p w14:paraId="77136454" w14:textId="77777777" w:rsidR="001D17A3" w:rsidRPr="001D17A3" w:rsidRDefault="001D17A3" w:rsidP="001D17A3">
            <w:pPr>
              <w:jc w:val="center"/>
              <w:rPr>
                <w:rFonts w:ascii="Museo Sans 300" w:hAnsi="Museo Sans 300" w:cs="Calibri"/>
                <w:color w:val="FFFFFF"/>
                <w:sz w:val="16"/>
                <w:szCs w:val="16"/>
                <w:lang w:eastAsia="es-SV"/>
              </w:rPr>
            </w:pPr>
            <w:r w:rsidRPr="001D17A3">
              <w:rPr>
                <w:rFonts w:ascii="Museo Sans 300" w:hAnsi="Museo Sans 300" w:cs="Calibri"/>
                <w:color w:val="FFFFFF"/>
                <w:sz w:val="16"/>
                <w:szCs w:val="16"/>
                <w:lang w:eastAsia="es-SV"/>
              </w:rPr>
              <w:t>Código de Localización</w:t>
            </w:r>
          </w:p>
        </w:tc>
      </w:tr>
      <w:tr w:rsidR="00F16854" w:rsidRPr="001D17A3" w14:paraId="7A6263B6" w14:textId="77777777" w:rsidTr="7FEF35FA">
        <w:trPr>
          <w:cantSplit/>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6F9D24E"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w:t>
            </w:r>
          </w:p>
        </w:tc>
        <w:tc>
          <w:tcPr>
            <w:tcW w:w="1027"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905C02B"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IACH1001</w:t>
            </w:r>
          </w:p>
        </w:tc>
        <w:tc>
          <w:tcPr>
            <w:tcW w:w="4432"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CAA168D" w14:textId="2A9D52BC" w:rsidR="00F16854" w:rsidRPr="00F16854" w:rsidRDefault="00F16854" w:rsidP="00F16854">
            <w:pPr>
              <w:rPr>
                <w:rFonts w:ascii="Museo Sans 300" w:hAnsi="Museo Sans 300" w:cs="Calibri"/>
                <w:color w:val="000000"/>
                <w:sz w:val="16"/>
                <w:szCs w:val="16"/>
                <w:lang w:eastAsia="es-SV"/>
              </w:rPr>
            </w:pPr>
            <w:r w:rsidRPr="00F16854">
              <w:rPr>
                <w:rFonts w:ascii="Museo Sans 300" w:hAnsi="Museo Sans 300" w:cs="Calibri"/>
                <w:color w:val="000000"/>
                <w:sz w:val="16"/>
                <w:szCs w:val="16"/>
              </w:rPr>
              <w:t>Comisiones y Recargos Cobradas a los clientes por las transacciones UNI por tipo de Persona Natural - Mínimo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FEC66" w14:textId="77777777" w:rsidR="00F16854" w:rsidRPr="0095222C" w:rsidRDefault="00F16854" w:rsidP="00F16854">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202" w:type="dxa"/>
            <w:tcBorders>
              <w:top w:val="nil"/>
              <w:left w:val="nil"/>
              <w:bottom w:val="single" w:sz="4" w:space="0" w:color="auto"/>
              <w:right w:val="single" w:sz="4" w:space="0" w:color="auto"/>
            </w:tcBorders>
            <w:shd w:val="clear" w:color="auto" w:fill="auto"/>
            <w:noWrap/>
            <w:vAlign w:val="bottom"/>
            <w:hideMark/>
          </w:tcPr>
          <w:p w14:paraId="2D8CE258"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BBBBBBBB</w:t>
            </w:r>
          </w:p>
        </w:tc>
        <w:tc>
          <w:tcPr>
            <w:tcW w:w="991" w:type="dxa"/>
            <w:tcBorders>
              <w:top w:val="nil"/>
              <w:left w:val="nil"/>
              <w:bottom w:val="single" w:sz="4" w:space="0" w:color="auto"/>
              <w:right w:val="single" w:sz="4" w:space="0" w:color="auto"/>
            </w:tcBorders>
            <w:shd w:val="clear" w:color="auto" w:fill="auto"/>
            <w:noWrap/>
            <w:vAlign w:val="bottom"/>
            <w:hideMark/>
          </w:tcPr>
          <w:p w14:paraId="10D402EB" w14:textId="51897D87" w:rsidR="00F16854" w:rsidRPr="001D17A3" w:rsidRDefault="206CB0FA" w:rsidP="00F16854">
            <w:pPr>
              <w:jc w:val="center"/>
              <w:rPr>
                <w:rFonts w:ascii="Museo Sans 300" w:hAnsi="Museo Sans 300" w:cs="Calibri"/>
                <w:color w:val="000000"/>
                <w:sz w:val="16"/>
                <w:szCs w:val="16"/>
                <w:lang w:eastAsia="es-SV"/>
              </w:rPr>
            </w:pPr>
            <w:r w:rsidRPr="7FEF35FA">
              <w:rPr>
                <w:rFonts w:ascii="Museo Sans 300" w:hAnsi="Museo Sans 300" w:cs="Calibri"/>
                <w:color w:val="000000" w:themeColor="text1"/>
                <w:sz w:val="16"/>
                <w:szCs w:val="16"/>
                <w:lang w:eastAsia="es-SV"/>
              </w:rPr>
              <w:t>SEM</w:t>
            </w:r>
            <w:r w:rsidR="0E707174" w:rsidRPr="7FEF35FA">
              <w:rPr>
                <w:rFonts w:ascii="Museo Sans 300" w:hAnsi="Museo Sans 300" w:cs="Calibri"/>
                <w:color w:val="000000" w:themeColor="text1"/>
                <w:sz w:val="16"/>
                <w:szCs w:val="16"/>
                <w:lang w:eastAsia="es-SV"/>
              </w:rPr>
              <w:t>E</w:t>
            </w:r>
            <w:r w:rsidRPr="7FEF35FA">
              <w:rPr>
                <w:rFonts w:ascii="Museo Sans 300" w:hAnsi="Museo Sans 300" w:cs="Calibri"/>
                <w:color w:val="000000" w:themeColor="text1"/>
                <w:sz w:val="16"/>
                <w:szCs w:val="16"/>
                <w:lang w:eastAsia="es-SV"/>
              </w:rPr>
              <w:t>STRE 1</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080A6A5" w14:textId="6C4CCFD4"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24"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center"/>
            <w:hideMark/>
          </w:tcPr>
          <w:p w14:paraId="5285E766"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Importe en USD</w:t>
            </w:r>
          </w:p>
        </w:tc>
        <w:tc>
          <w:tcPr>
            <w:tcW w:w="0" w:type="auto"/>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60B1DA0" w14:textId="77777777" w:rsidR="00F16854" w:rsidRPr="001D17A3" w:rsidRDefault="00F16854" w:rsidP="00F16854">
            <w:pPr>
              <w:jc w:val="center"/>
              <w:rPr>
                <w:rFonts w:ascii="Museo Sans 300" w:hAnsi="Museo Sans 300" w:cs="Calibri"/>
                <w:b/>
                <w:bCs/>
                <w:color w:val="000000"/>
                <w:sz w:val="16"/>
                <w:szCs w:val="16"/>
                <w:lang w:eastAsia="es-SV"/>
              </w:rPr>
            </w:pPr>
            <w:r w:rsidRPr="001D17A3">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C80B5"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Local</w:t>
            </w:r>
          </w:p>
        </w:tc>
      </w:tr>
      <w:tr w:rsidR="00F16854" w:rsidRPr="001D17A3" w14:paraId="4DD106A1" w14:textId="77777777" w:rsidTr="7FEF35FA">
        <w:trPr>
          <w:cantSplit/>
          <w:jc w:val="center"/>
        </w:trPr>
        <w:tc>
          <w:tcPr>
            <w:tcW w:w="0" w:type="auto"/>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B9833A8"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w:t>
            </w:r>
          </w:p>
        </w:tc>
        <w:tc>
          <w:tcPr>
            <w:tcW w:w="1027" w:type="dxa"/>
            <w:tcBorders>
              <w:top w:val="nil"/>
              <w:left w:val="nil"/>
              <w:bottom w:val="single" w:sz="4" w:space="0" w:color="000000" w:themeColor="text1"/>
              <w:right w:val="single" w:sz="4" w:space="0" w:color="000000" w:themeColor="text1"/>
            </w:tcBorders>
            <w:shd w:val="clear" w:color="auto" w:fill="auto"/>
            <w:noWrap/>
            <w:vAlign w:val="bottom"/>
            <w:hideMark/>
          </w:tcPr>
          <w:p w14:paraId="0902754C"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IACH1002</w:t>
            </w:r>
          </w:p>
        </w:tc>
        <w:tc>
          <w:tcPr>
            <w:tcW w:w="4432" w:type="dxa"/>
            <w:tcBorders>
              <w:top w:val="nil"/>
              <w:left w:val="nil"/>
              <w:bottom w:val="single" w:sz="4" w:space="0" w:color="000000" w:themeColor="text1"/>
              <w:right w:val="single" w:sz="4" w:space="0" w:color="000000" w:themeColor="text1"/>
            </w:tcBorders>
            <w:shd w:val="clear" w:color="auto" w:fill="auto"/>
            <w:noWrap/>
            <w:vAlign w:val="bottom"/>
            <w:hideMark/>
          </w:tcPr>
          <w:p w14:paraId="3E5AA01A" w14:textId="53EA9A11" w:rsidR="00F16854" w:rsidRPr="00F16854" w:rsidRDefault="00F16854" w:rsidP="00F16854">
            <w:pPr>
              <w:rPr>
                <w:rFonts w:ascii="Museo Sans 300" w:hAnsi="Museo Sans 300" w:cs="Calibri"/>
                <w:color w:val="000000"/>
                <w:sz w:val="16"/>
                <w:szCs w:val="16"/>
                <w:lang w:eastAsia="es-SV"/>
              </w:rPr>
            </w:pPr>
            <w:r w:rsidRPr="00F16854">
              <w:rPr>
                <w:rFonts w:ascii="Museo Sans 300" w:hAnsi="Museo Sans 300" w:cs="Calibri"/>
                <w:color w:val="000000"/>
                <w:sz w:val="16"/>
                <w:szCs w:val="16"/>
              </w:rPr>
              <w:t>Comisiones y Recargos Cobradas a los clientes por las transacciones UNI por tipo de Persona Natural - Máximo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BCE7D4" w14:textId="77777777" w:rsidR="00F16854" w:rsidRPr="0095222C" w:rsidRDefault="00F16854" w:rsidP="00F16854">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202" w:type="dxa"/>
            <w:tcBorders>
              <w:top w:val="nil"/>
              <w:left w:val="nil"/>
              <w:bottom w:val="single" w:sz="4" w:space="0" w:color="auto"/>
              <w:right w:val="single" w:sz="4" w:space="0" w:color="auto"/>
            </w:tcBorders>
            <w:shd w:val="clear" w:color="auto" w:fill="auto"/>
            <w:noWrap/>
            <w:vAlign w:val="bottom"/>
            <w:hideMark/>
          </w:tcPr>
          <w:p w14:paraId="2B167673"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BBBBBBBB</w:t>
            </w:r>
          </w:p>
        </w:tc>
        <w:tc>
          <w:tcPr>
            <w:tcW w:w="991" w:type="dxa"/>
            <w:tcBorders>
              <w:top w:val="nil"/>
              <w:left w:val="nil"/>
              <w:bottom w:val="single" w:sz="4" w:space="0" w:color="auto"/>
              <w:right w:val="single" w:sz="4" w:space="0" w:color="auto"/>
            </w:tcBorders>
            <w:shd w:val="clear" w:color="auto" w:fill="auto"/>
            <w:noWrap/>
            <w:vAlign w:val="bottom"/>
            <w:hideMark/>
          </w:tcPr>
          <w:p w14:paraId="17CAE9BB" w14:textId="579944B4" w:rsidR="00F16854" w:rsidRPr="001D17A3" w:rsidRDefault="206CB0FA" w:rsidP="00F16854">
            <w:pPr>
              <w:jc w:val="center"/>
              <w:rPr>
                <w:rFonts w:ascii="Museo Sans 300" w:hAnsi="Museo Sans 300" w:cs="Calibri"/>
                <w:color w:val="000000"/>
                <w:sz w:val="16"/>
                <w:szCs w:val="16"/>
                <w:lang w:eastAsia="es-SV"/>
              </w:rPr>
            </w:pPr>
            <w:r w:rsidRPr="7FEF35FA">
              <w:rPr>
                <w:rFonts w:ascii="Museo Sans 300" w:hAnsi="Museo Sans 300" w:cs="Calibri"/>
                <w:color w:val="000000" w:themeColor="text1"/>
                <w:sz w:val="16"/>
                <w:szCs w:val="16"/>
                <w:lang w:eastAsia="es-SV"/>
              </w:rPr>
              <w:t>SEM</w:t>
            </w:r>
            <w:r w:rsidR="00AD8A3E" w:rsidRPr="7FEF35FA">
              <w:rPr>
                <w:rFonts w:ascii="Museo Sans 300" w:hAnsi="Museo Sans 300" w:cs="Calibri"/>
                <w:color w:val="000000" w:themeColor="text1"/>
                <w:sz w:val="16"/>
                <w:szCs w:val="16"/>
                <w:lang w:eastAsia="es-SV"/>
              </w:rPr>
              <w:t>E</w:t>
            </w:r>
            <w:r w:rsidRPr="7FEF35FA">
              <w:rPr>
                <w:rFonts w:ascii="Museo Sans 300" w:hAnsi="Museo Sans 300" w:cs="Calibri"/>
                <w:color w:val="000000" w:themeColor="text1"/>
                <w:sz w:val="16"/>
                <w:szCs w:val="16"/>
                <w:lang w:eastAsia="es-SV"/>
              </w:rPr>
              <w:t>STRE 1</w:t>
            </w:r>
          </w:p>
        </w:tc>
        <w:tc>
          <w:tcPr>
            <w:tcW w:w="82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E755724" w14:textId="4F23951A" w:rsidR="00F16854" w:rsidRPr="001D17A3" w:rsidRDefault="00F16854" w:rsidP="00F16854">
            <w:pPr>
              <w:jc w:val="center"/>
              <w:rPr>
                <w:rFonts w:ascii="Museo Sans 300" w:hAnsi="Museo Sans 300" w:cs="Calibri"/>
                <w:color w:val="000000"/>
                <w:sz w:val="16"/>
                <w:szCs w:val="16"/>
                <w:lang w:eastAsia="es-SV"/>
              </w:rPr>
            </w:pPr>
            <w:r w:rsidRPr="008F7D68">
              <w:rPr>
                <w:rFonts w:ascii="Museo Sans 300" w:hAnsi="Museo Sans 300" w:cs="Calibri"/>
                <w:color w:val="000000"/>
                <w:sz w:val="16"/>
                <w:szCs w:val="16"/>
                <w:lang w:eastAsia="es-SV"/>
              </w:rPr>
              <w:t>2024</w:t>
            </w:r>
          </w:p>
        </w:tc>
        <w:tc>
          <w:tcPr>
            <w:tcW w:w="824" w:type="dxa"/>
            <w:tcBorders>
              <w:top w:val="nil"/>
              <w:left w:val="nil"/>
              <w:bottom w:val="single" w:sz="4" w:space="0" w:color="000000" w:themeColor="text1"/>
              <w:right w:val="single" w:sz="4" w:space="0" w:color="000000" w:themeColor="text1"/>
            </w:tcBorders>
            <w:shd w:val="clear" w:color="auto" w:fill="auto"/>
            <w:noWrap/>
            <w:vAlign w:val="center"/>
            <w:hideMark/>
          </w:tcPr>
          <w:p w14:paraId="569CE05C"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Importe en USD</w:t>
            </w:r>
          </w:p>
        </w:tc>
        <w:tc>
          <w:tcPr>
            <w:tcW w:w="0" w:type="auto"/>
            <w:tcBorders>
              <w:top w:val="nil"/>
              <w:left w:val="nil"/>
              <w:bottom w:val="single" w:sz="4" w:space="0" w:color="000000" w:themeColor="text1"/>
              <w:right w:val="single" w:sz="4" w:space="0" w:color="000000" w:themeColor="text1"/>
            </w:tcBorders>
            <w:shd w:val="clear" w:color="auto" w:fill="auto"/>
            <w:noWrap/>
            <w:vAlign w:val="bottom"/>
            <w:hideMark/>
          </w:tcPr>
          <w:p w14:paraId="5B5812EB" w14:textId="77777777" w:rsidR="00F16854" w:rsidRPr="001D17A3" w:rsidRDefault="00F16854" w:rsidP="00F16854">
            <w:pPr>
              <w:jc w:val="center"/>
              <w:rPr>
                <w:rFonts w:ascii="Museo Sans 300" w:hAnsi="Museo Sans 300" w:cs="Calibri"/>
                <w:b/>
                <w:bCs/>
                <w:color w:val="000000"/>
                <w:sz w:val="16"/>
                <w:szCs w:val="16"/>
                <w:lang w:eastAsia="es-SV"/>
              </w:rPr>
            </w:pPr>
            <w:r w:rsidRPr="001D17A3">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AB7FB"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Local</w:t>
            </w:r>
          </w:p>
        </w:tc>
      </w:tr>
      <w:tr w:rsidR="00F16854" w:rsidRPr="001D17A3" w14:paraId="1FB2FA79" w14:textId="77777777" w:rsidTr="7FEF35FA">
        <w:trPr>
          <w:cantSplit/>
          <w:jc w:val="center"/>
        </w:trPr>
        <w:tc>
          <w:tcPr>
            <w:tcW w:w="0" w:type="auto"/>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6F81E49"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w:t>
            </w:r>
          </w:p>
        </w:tc>
        <w:tc>
          <w:tcPr>
            <w:tcW w:w="1027" w:type="dxa"/>
            <w:tcBorders>
              <w:top w:val="nil"/>
              <w:left w:val="nil"/>
              <w:bottom w:val="single" w:sz="4" w:space="0" w:color="000000" w:themeColor="text1"/>
              <w:right w:val="single" w:sz="4" w:space="0" w:color="000000" w:themeColor="text1"/>
            </w:tcBorders>
            <w:shd w:val="clear" w:color="auto" w:fill="auto"/>
            <w:noWrap/>
            <w:vAlign w:val="bottom"/>
            <w:hideMark/>
          </w:tcPr>
          <w:p w14:paraId="57AEC184"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IACH1003</w:t>
            </w:r>
          </w:p>
        </w:tc>
        <w:tc>
          <w:tcPr>
            <w:tcW w:w="4432" w:type="dxa"/>
            <w:tcBorders>
              <w:top w:val="nil"/>
              <w:left w:val="nil"/>
              <w:bottom w:val="single" w:sz="4" w:space="0" w:color="000000" w:themeColor="text1"/>
              <w:right w:val="single" w:sz="4" w:space="0" w:color="000000" w:themeColor="text1"/>
            </w:tcBorders>
            <w:shd w:val="clear" w:color="auto" w:fill="auto"/>
            <w:noWrap/>
            <w:vAlign w:val="bottom"/>
            <w:hideMark/>
          </w:tcPr>
          <w:p w14:paraId="6642CD7A" w14:textId="3518E9DA" w:rsidR="00F16854" w:rsidRPr="00F16854" w:rsidRDefault="00F16854" w:rsidP="00F16854">
            <w:pPr>
              <w:rPr>
                <w:rFonts w:ascii="Museo Sans 300" w:hAnsi="Museo Sans 300" w:cs="Calibri"/>
                <w:color w:val="000000"/>
                <w:sz w:val="16"/>
                <w:szCs w:val="16"/>
                <w:lang w:eastAsia="es-SV"/>
              </w:rPr>
            </w:pPr>
            <w:r w:rsidRPr="00F16854">
              <w:rPr>
                <w:rFonts w:ascii="Museo Sans 300" w:hAnsi="Museo Sans 300" w:cs="Calibri"/>
                <w:color w:val="000000"/>
                <w:sz w:val="16"/>
                <w:szCs w:val="16"/>
              </w:rPr>
              <w:t>Comisiones y Recargos Cobradas a los clientes por las transacciones UNI por tipo de Persona Jurídica - Mínimo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D1AA12" w14:textId="77777777" w:rsidR="00F16854" w:rsidRPr="0095222C" w:rsidRDefault="00F16854" w:rsidP="00F16854">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202" w:type="dxa"/>
            <w:tcBorders>
              <w:top w:val="nil"/>
              <w:left w:val="nil"/>
              <w:bottom w:val="single" w:sz="4" w:space="0" w:color="auto"/>
              <w:right w:val="single" w:sz="4" w:space="0" w:color="auto"/>
            </w:tcBorders>
            <w:shd w:val="clear" w:color="auto" w:fill="auto"/>
            <w:noWrap/>
            <w:vAlign w:val="bottom"/>
            <w:hideMark/>
          </w:tcPr>
          <w:p w14:paraId="25764BD5"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BBBBBBBB</w:t>
            </w:r>
          </w:p>
        </w:tc>
        <w:tc>
          <w:tcPr>
            <w:tcW w:w="991" w:type="dxa"/>
            <w:tcBorders>
              <w:top w:val="nil"/>
              <w:left w:val="nil"/>
              <w:bottom w:val="single" w:sz="4" w:space="0" w:color="auto"/>
              <w:right w:val="single" w:sz="4" w:space="0" w:color="auto"/>
            </w:tcBorders>
            <w:shd w:val="clear" w:color="auto" w:fill="auto"/>
            <w:noWrap/>
            <w:vAlign w:val="bottom"/>
            <w:hideMark/>
          </w:tcPr>
          <w:p w14:paraId="4647F54F" w14:textId="256C9F43" w:rsidR="00F16854" w:rsidRPr="001D17A3" w:rsidRDefault="206CB0FA" w:rsidP="00F16854">
            <w:pPr>
              <w:jc w:val="center"/>
              <w:rPr>
                <w:rFonts w:ascii="Museo Sans 300" w:hAnsi="Museo Sans 300" w:cs="Calibri"/>
                <w:color w:val="000000"/>
                <w:sz w:val="16"/>
                <w:szCs w:val="16"/>
                <w:lang w:eastAsia="es-SV"/>
              </w:rPr>
            </w:pPr>
            <w:r w:rsidRPr="7FEF35FA">
              <w:rPr>
                <w:rFonts w:ascii="Museo Sans 300" w:hAnsi="Museo Sans 300" w:cs="Calibri"/>
                <w:color w:val="000000" w:themeColor="text1"/>
                <w:sz w:val="16"/>
                <w:szCs w:val="16"/>
                <w:lang w:eastAsia="es-SV"/>
              </w:rPr>
              <w:t>SEM</w:t>
            </w:r>
            <w:r w:rsidR="20D3ECC7" w:rsidRPr="7FEF35FA">
              <w:rPr>
                <w:rFonts w:ascii="Museo Sans 300" w:hAnsi="Museo Sans 300" w:cs="Calibri"/>
                <w:color w:val="000000" w:themeColor="text1"/>
                <w:sz w:val="16"/>
                <w:szCs w:val="16"/>
                <w:lang w:eastAsia="es-SV"/>
              </w:rPr>
              <w:t>E</w:t>
            </w:r>
            <w:r w:rsidRPr="7FEF35FA">
              <w:rPr>
                <w:rFonts w:ascii="Museo Sans 300" w:hAnsi="Museo Sans 300" w:cs="Calibri"/>
                <w:color w:val="000000" w:themeColor="text1"/>
                <w:sz w:val="16"/>
                <w:szCs w:val="16"/>
                <w:lang w:eastAsia="es-SV"/>
              </w:rPr>
              <w:t>STRE 1</w:t>
            </w:r>
          </w:p>
        </w:tc>
        <w:tc>
          <w:tcPr>
            <w:tcW w:w="82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9AA3C0" w14:textId="7DE8942A" w:rsidR="00F16854" w:rsidRPr="001D17A3" w:rsidRDefault="00F16854" w:rsidP="00F16854">
            <w:pPr>
              <w:jc w:val="center"/>
              <w:rPr>
                <w:rFonts w:ascii="Museo Sans 300" w:hAnsi="Museo Sans 300" w:cs="Calibri"/>
                <w:color w:val="000000"/>
                <w:sz w:val="16"/>
                <w:szCs w:val="16"/>
                <w:lang w:eastAsia="es-SV"/>
              </w:rPr>
            </w:pPr>
            <w:r w:rsidRPr="008F7D68">
              <w:rPr>
                <w:rFonts w:ascii="Museo Sans 300" w:hAnsi="Museo Sans 300" w:cs="Calibri"/>
                <w:color w:val="000000"/>
                <w:sz w:val="16"/>
                <w:szCs w:val="16"/>
                <w:lang w:eastAsia="es-SV"/>
              </w:rPr>
              <w:t>2024</w:t>
            </w:r>
          </w:p>
        </w:tc>
        <w:tc>
          <w:tcPr>
            <w:tcW w:w="824" w:type="dxa"/>
            <w:tcBorders>
              <w:top w:val="nil"/>
              <w:left w:val="nil"/>
              <w:bottom w:val="single" w:sz="4" w:space="0" w:color="000000" w:themeColor="text1"/>
              <w:right w:val="single" w:sz="4" w:space="0" w:color="000000" w:themeColor="text1"/>
            </w:tcBorders>
            <w:shd w:val="clear" w:color="auto" w:fill="auto"/>
            <w:noWrap/>
            <w:vAlign w:val="center"/>
            <w:hideMark/>
          </w:tcPr>
          <w:p w14:paraId="3488E49A"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Importe en USD</w:t>
            </w:r>
          </w:p>
        </w:tc>
        <w:tc>
          <w:tcPr>
            <w:tcW w:w="0" w:type="auto"/>
            <w:tcBorders>
              <w:top w:val="nil"/>
              <w:left w:val="nil"/>
              <w:bottom w:val="single" w:sz="4" w:space="0" w:color="000000" w:themeColor="text1"/>
              <w:right w:val="single" w:sz="4" w:space="0" w:color="000000" w:themeColor="text1"/>
            </w:tcBorders>
            <w:shd w:val="clear" w:color="auto" w:fill="auto"/>
            <w:noWrap/>
            <w:vAlign w:val="bottom"/>
            <w:hideMark/>
          </w:tcPr>
          <w:p w14:paraId="02B6B859" w14:textId="77777777" w:rsidR="00F16854" w:rsidRPr="001D17A3" w:rsidRDefault="00F16854" w:rsidP="00F16854">
            <w:pPr>
              <w:jc w:val="center"/>
              <w:rPr>
                <w:rFonts w:ascii="Museo Sans 300" w:hAnsi="Museo Sans 300" w:cs="Calibri"/>
                <w:b/>
                <w:bCs/>
                <w:color w:val="000000"/>
                <w:sz w:val="16"/>
                <w:szCs w:val="16"/>
                <w:lang w:eastAsia="es-SV"/>
              </w:rPr>
            </w:pPr>
            <w:r w:rsidRPr="001D17A3">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ADDFD"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Local</w:t>
            </w:r>
          </w:p>
        </w:tc>
      </w:tr>
      <w:tr w:rsidR="00F16854" w:rsidRPr="001D17A3" w14:paraId="009386D5" w14:textId="77777777" w:rsidTr="7FEF35FA">
        <w:trPr>
          <w:cantSplit/>
          <w:jc w:val="center"/>
        </w:trPr>
        <w:tc>
          <w:tcPr>
            <w:tcW w:w="0" w:type="auto"/>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03FA9FB"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w:t>
            </w:r>
          </w:p>
        </w:tc>
        <w:tc>
          <w:tcPr>
            <w:tcW w:w="1027" w:type="dxa"/>
            <w:tcBorders>
              <w:top w:val="nil"/>
              <w:left w:val="nil"/>
              <w:bottom w:val="single" w:sz="4" w:space="0" w:color="000000" w:themeColor="text1"/>
              <w:right w:val="single" w:sz="4" w:space="0" w:color="000000" w:themeColor="text1"/>
            </w:tcBorders>
            <w:shd w:val="clear" w:color="auto" w:fill="auto"/>
            <w:noWrap/>
            <w:vAlign w:val="bottom"/>
            <w:hideMark/>
          </w:tcPr>
          <w:p w14:paraId="1568DA9A"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IACH1004</w:t>
            </w:r>
          </w:p>
        </w:tc>
        <w:tc>
          <w:tcPr>
            <w:tcW w:w="4432" w:type="dxa"/>
            <w:tcBorders>
              <w:top w:val="nil"/>
              <w:left w:val="nil"/>
              <w:bottom w:val="single" w:sz="4" w:space="0" w:color="000000" w:themeColor="text1"/>
              <w:right w:val="single" w:sz="4" w:space="0" w:color="000000" w:themeColor="text1"/>
            </w:tcBorders>
            <w:shd w:val="clear" w:color="auto" w:fill="auto"/>
            <w:noWrap/>
            <w:vAlign w:val="bottom"/>
            <w:hideMark/>
          </w:tcPr>
          <w:p w14:paraId="7297064E" w14:textId="2576C923" w:rsidR="00F16854" w:rsidRPr="00F16854" w:rsidRDefault="00F16854" w:rsidP="00F16854">
            <w:pPr>
              <w:rPr>
                <w:rFonts w:ascii="Museo Sans 300" w:hAnsi="Museo Sans 300" w:cs="Calibri"/>
                <w:color w:val="000000"/>
                <w:sz w:val="16"/>
                <w:szCs w:val="16"/>
                <w:lang w:eastAsia="es-SV"/>
              </w:rPr>
            </w:pPr>
            <w:r w:rsidRPr="00F16854">
              <w:rPr>
                <w:rFonts w:ascii="Museo Sans 300" w:hAnsi="Museo Sans 300" w:cs="Calibri"/>
                <w:color w:val="000000"/>
                <w:sz w:val="16"/>
                <w:szCs w:val="16"/>
              </w:rPr>
              <w:t>Comisiones y Recargos Cobradas a los clientes por las transacciones UNI por tipo de Persona Jurídica - Máximo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9DFAA" w14:textId="77777777" w:rsidR="00F16854" w:rsidRPr="0095222C" w:rsidRDefault="00F16854" w:rsidP="00F16854">
            <w:pPr>
              <w:rPr>
                <w:rFonts w:ascii="Museo Sans 300" w:hAnsi="Museo Sans 300" w:cs="Calibri"/>
                <w:sz w:val="16"/>
                <w:szCs w:val="16"/>
                <w:lang w:eastAsia="es-SV"/>
              </w:rPr>
            </w:pPr>
            <w:r w:rsidRPr="0095222C">
              <w:rPr>
                <w:rFonts w:ascii="Museo Sans 300" w:hAnsi="Museo Sans 300" w:cs="Calibri"/>
                <w:sz w:val="16"/>
                <w:szCs w:val="16"/>
                <w:lang w:eastAsia="es-SV"/>
              </w:rPr>
              <w:t>Banco B</w:t>
            </w:r>
          </w:p>
        </w:tc>
        <w:tc>
          <w:tcPr>
            <w:tcW w:w="1202" w:type="dxa"/>
            <w:tcBorders>
              <w:top w:val="nil"/>
              <w:left w:val="nil"/>
              <w:bottom w:val="single" w:sz="4" w:space="0" w:color="auto"/>
              <w:right w:val="single" w:sz="4" w:space="0" w:color="auto"/>
            </w:tcBorders>
            <w:shd w:val="clear" w:color="auto" w:fill="auto"/>
            <w:noWrap/>
            <w:vAlign w:val="bottom"/>
            <w:hideMark/>
          </w:tcPr>
          <w:p w14:paraId="0F664405" w14:textId="77777777" w:rsidR="00F16854" w:rsidRPr="001D17A3" w:rsidRDefault="00F16854" w:rsidP="00F16854">
            <w:pP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BBBBBBBB</w:t>
            </w:r>
          </w:p>
        </w:tc>
        <w:tc>
          <w:tcPr>
            <w:tcW w:w="991" w:type="dxa"/>
            <w:tcBorders>
              <w:top w:val="nil"/>
              <w:left w:val="nil"/>
              <w:bottom w:val="single" w:sz="4" w:space="0" w:color="auto"/>
              <w:right w:val="single" w:sz="4" w:space="0" w:color="auto"/>
            </w:tcBorders>
            <w:shd w:val="clear" w:color="auto" w:fill="auto"/>
            <w:noWrap/>
            <w:vAlign w:val="bottom"/>
            <w:hideMark/>
          </w:tcPr>
          <w:p w14:paraId="614C1D53" w14:textId="3F0482F0" w:rsidR="00F16854" w:rsidRPr="001D17A3" w:rsidRDefault="206CB0FA" w:rsidP="00F16854">
            <w:pPr>
              <w:jc w:val="center"/>
              <w:rPr>
                <w:rFonts w:ascii="Museo Sans 300" w:hAnsi="Museo Sans 300" w:cs="Calibri"/>
                <w:color w:val="000000"/>
                <w:sz w:val="16"/>
                <w:szCs w:val="16"/>
                <w:lang w:eastAsia="es-SV"/>
              </w:rPr>
            </w:pPr>
            <w:r w:rsidRPr="7FEF35FA">
              <w:rPr>
                <w:rFonts w:ascii="Museo Sans 300" w:hAnsi="Museo Sans 300" w:cs="Calibri"/>
                <w:color w:val="000000" w:themeColor="text1"/>
                <w:sz w:val="16"/>
                <w:szCs w:val="16"/>
                <w:lang w:eastAsia="es-SV"/>
              </w:rPr>
              <w:t>SEM</w:t>
            </w:r>
            <w:r w:rsidR="3C024882" w:rsidRPr="7FEF35FA">
              <w:rPr>
                <w:rFonts w:ascii="Museo Sans 300" w:hAnsi="Museo Sans 300" w:cs="Calibri"/>
                <w:color w:val="000000" w:themeColor="text1"/>
                <w:sz w:val="16"/>
                <w:szCs w:val="16"/>
                <w:lang w:eastAsia="es-SV"/>
              </w:rPr>
              <w:t>E</w:t>
            </w:r>
            <w:r w:rsidRPr="7FEF35FA">
              <w:rPr>
                <w:rFonts w:ascii="Museo Sans 300" w:hAnsi="Museo Sans 300" w:cs="Calibri"/>
                <w:color w:val="000000" w:themeColor="text1"/>
                <w:sz w:val="16"/>
                <w:szCs w:val="16"/>
                <w:lang w:eastAsia="es-SV"/>
              </w:rPr>
              <w:t>STRE 1</w:t>
            </w:r>
          </w:p>
        </w:tc>
        <w:tc>
          <w:tcPr>
            <w:tcW w:w="82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00DEB1E" w14:textId="4AAD18FE" w:rsidR="00F16854" w:rsidRPr="001D17A3" w:rsidRDefault="00F16854" w:rsidP="00F16854">
            <w:pPr>
              <w:jc w:val="center"/>
              <w:rPr>
                <w:rFonts w:ascii="Museo Sans 300" w:hAnsi="Museo Sans 300" w:cs="Calibri"/>
                <w:color w:val="000000"/>
                <w:sz w:val="16"/>
                <w:szCs w:val="16"/>
                <w:lang w:eastAsia="es-SV"/>
              </w:rPr>
            </w:pPr>
            <w:r w:rsidRPr="008F7D68">
              <w:rPr>
                <w:rFonts w:ascii="Museo Sans 300" w:hAnsi="Museo Sans 300" w:cs="Calibri"/>
                <w:color w:val="000000"/>
                <w:sz w:val="16"/>
                <w:szCs w:val="16"/>
                <w:lang w:eastAsia="es-SV"/>
              </w:rPr>
              <w:t>2024</w:t>
            </w:r>
          </w:p>
        </w:tc>
        <w:tc>
          <w:tcPr>
            <w:tcW w:w="824" w:type="dxa"/>
            <w:tcBorders>
              <w:top w:val="nil"/>
              <w:left w:val="nil"/>
              <w:bottom w:val="single" w:sz="4" w:space="0" w:color="000000" w:themeColor="text1"/>
              <w:right w:val="single" w:sz="4" w:space="0" w:color="000000" w:themeColor="text1"/>
            </w:tcBorders>
            <w:shd w:val="clear" w:color="auto" w:fill="auto"/>
            <w:noWrap/>
            <w:vAlign w:val="center"/>
            <w:hideMark/>
          </w:tcPr>
          <w:p w14:paraId="7101C24D"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Importe en USD</w:t>
            </w:r>
          </w:p>
        </w:tc>
        <w:tc>
          <w:tcPr>
            <w:tcW w:w="0" w:type="auto"/>
            <w:tcBorders>
              <w:top w:val="nil"/>
              <w:left w:val="nil"/>
              <w:bottom w:val="single" w:sz="4" w:space="0" w:color="000000" w:themeColor="text1"/>
              <w:right w:val="single" w:sz="4" w:space="0" w:color="000000" w:themeColor="text1"/>
            </w:tcBorders>
            <w:shd w:val="clear" w:color="auto" w:fill="auto"/>
            <w:noWrap/>
            <w:vAlign w:val="bottom"/>
            <w:hideMark/>
          </w:tcPr>
          <w:p w14:paraId="6B87ED18" w14:textId="77777777" w:rsidR="00F16854" w:rsidRPr="001D17A3" w:rsidRDefault="00F16854" w:rsidP="00F16854">
            <w:pPr>
              <w:jc w:val="center"/>
              <w:rPr>
                <w:rFonts w:ascii="Museo Sans 300" w:hAnsi="Museo Sans 300" w:cs="Calibri"/>
                <w:b/>
                <w:bCs/>
                <w:color w:val="000000"/>
                <w:sz w:val="16"/>
                <w:szCs w:val="16"/>
                <w:lang w:eastAsia="es-SV"/>
              </w:rPr>
            </w:pPr>
            <w:r w:rsidRPr="001D17A3">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FABED" w14:textId="77777777" w:rsidR="00F16854" w:rsidRPr="001D17A3" w:rsidRDefault="00F16854" w:rsidP="00F16854">
            <w:pPr>
              <w:jc w:val="center"/>
              <w:rPr>
                <w:rFonts w:ascii="Museo Sans 300" w:hAnsi="Museo Sans 300" w:cs="Calibri"/>
                <w:color w:val="000000"/>
                <w:sz w:val="16"/>
                <w:szCs w:val="16"/>
                <w:lang w:eastAsia="es-SV"/>
              </w:rPr>
            </w:pPr>
            <w:r w:rsidRPr="001D17A3">
              <w:rPr>
                <w:rFonts w:ascii="Museo Sans 300" w:hAnsi="Museo Sans 300" w:cs="Calibri"/>
                <w:color w:val="000000"/>
                <w:sz w:val="16"/>
                <w:szCs w:val="16"/>
                <w:lang w:eastAsia="es-SV"/>
              </w:rPr>
              <w:t>Local</w:t>
            </w:r>
          </w:p>
        </w:tc>
      </w:tr>
    </w:tbl>
    <w:p w14:paraId="444FF106" w14:textId="77777777" w:rsidR="00E224F2" w:rsidRDefault="00E224F2" w:rsidP="00E36104">
      <w:pPr>
        <w:tabs>
          <w:tab w:val="left" w:pos="3179"/>
          <w:tab w:val="right" w:pos="9475"/>
        </w:tabs>
        <w:rPr>
          <w:rFonts w:ascii="Arial" w:hAnsi="Arial" w:cs="Arial"/>
          <w:b/>
          <w:sz w:val="24"/>
        </w:rPr>
      </w:pPr>
    </w:p>
    <w:p w14:paraId="03B9B619" w14:textId="77777777" w:rsidR="00047172" w:rsidRDefault="00047172" w:rsidP="00E36104">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5968"/>
        <w:gridCol w:w="5478"/>
      </w:tblGrid>
      <w:tr w:rsidR="00E224F2" w:rsidRPr="00E224F2" w14:paraId="3A2FE16B" w14:textId="77777777" w:rsidTr="00832CBE">
        <w:trPr>
          <w:cantSplit/>
          <w:jc w:val="center"/>
        </w:trPr>
        <w:tc>
          <w:tcPr>
            <w:tcW w:w="0" w:type="auto"/>
            <w:gridSpan w:val="3"/>
            <w:shd w:val="clear" w:color="auto" w:fill="auto"/>
            <w:noWrap/>
            <w:vAlign w:val="center"/>
            <w:hideMark/>
          </w:tcPr>
          <w:p w14:paraId="7E0FAB69" w14:textId="3EA837DF" w:rsidR="00E224F2" w:rsidRPr="00E224F2" w:rsidRDefault="00E224F2" w:rsidP="00E224F2">
            <w:pPr>
              <w:jc w:val="center"/>
              <w:rPr>
                <w:rFonts w:ascii="Museo Sans 300" w:hAnsi="Museo Sans 300" w:cs="Calibri"/>
                <w:b/>
                <w:bCs/>
                <w:color w:val="000000"/>
                <w:sz w:val="22"/>
                <w:szCs w:val="22"/>
                <w:lang w:eastAsia="es-SV"/>
              </w:rPr>
            </w:pPr>
            <w:r w:rsidRPr="00E224F2">
              <w:rPr>
                <w:rFonts w:ascii="Museo Sans 300" w:hAnsi="Museo Sans 300" w:cs="Calibri"/>
                <w:b/>
                <w:bCs/>
                <w:color w:val="000000"/>
                <w:sz w:val="22"/>
                <w:szCs w:val="22"/>
                <w:lang w:eastAsia="es-SV"/>
              </w:rPr>
              <w:t>Detalle de los campos requeridos en la tabla IACH10</w:t>
            </w:r>
          </w:p>
        </w:tc>
      </w:tr>
      <w:tr w:rsidR="00E224F2" w:rsidRPr="00E224F2" w14:paraId="2306FBE6" w14:textId="77777777" w:rsidTr="00832CBE">
        <w:trPr>
          <w:cantSplit/>
          <w:jc w:val="center"/>
        </w:trPr>
        <w:tc>
          <w:tcPr>
            <w:tcW w:w="0" w:type="auto"/>
            <w:gridSpan w:val="3"/>
            <w:shd w:val="clear" w:color="auto" w:fill="auto"/>
            <w:vAlign w:val="center"/>
            <w:hideMark/>
          </w:tcPr>
          <w:p w14:paraId="59E78C87" w14:textId="22E7F2F5" w:rsidR="00E224F2" w:rsidRPr="00E224F2" w:rsidRDefault="005A6D5D" w:rsidP="005A6D5D">
            <w:pPr>
              <w:jc w:val="center"/>
              <w:rPr>
                <w:rFonts w:ascii="Museo Sans 300" w:hAnsi="Museo Sans 300" w:cs="Calibri"/>
                <w:color w:val="000000"/>
                <w:sz w:val="22"/>
                <w:szCs w:val="22"/>
                <w:lang w:eastAsia="es-SV"/>
              </w:rPr>
            </w:pPr>
            <w:proofErr w:type="spellStart"/>
            <w:r w:rsidRPr="005A6D5D">
              <w:rPr>
                <w:rFonts w:ascii="Museo Sans 300" w:hAnsi="Museo Sans 300" w:cs="Calibri"/>
                <w:color w:val="000000"/>
                <w:sz w:val="22"/>
                <w:szCs w:val="22"/>
                <w:lang w:eastAsia="es-SV"/>
              </w:rPr>
              <w:t>ste</w:t>
            </w:r>
            <w:proofErr w:type="spellEnd"/>
            <w:r w:rsidRPr="005A6D5D">
              <w:rPr>
                <w:rFonts w:ascii="Museo Sans 300" w:hAnsi="Museo Sans 300" w:cs="Calibri"/>
                <w:color w:val="000000"/>
                <w:sz w:val="22"/>
                <w:szCs w:val="22"/>
                <w:lang w:eastAsia="es-SV"/>
              </w:rPr>
              <w:t xml:space="preserve"> requerimiento está compuesto por cuentas de mayor, en las cuales se requiere reportar la información sobre las comisiones y recargos que la institución ha cobrado a sus clientes por realizar transacciones a través de UNI. </w:t>
            </w:r>
            <w:proofErr w:type="gramStart"/>
            <w:r w:rsidRPr="005A6D5D">
              <w:rPr>
                <w:rFonts w:ascii="Museo Sans 300" w:hAnsi="Museo Sans 300" w:cs="Calibri"/>
                <w:color w:val="000000"/>
                <w:sz w:val="22"/>
                <w:szCs w:val="22"/>
                <w:lang w:eastAsia="es-SV"/>
              </w:rPr>
              <w:t>El dato a colocar</w:t>
            </w:r>
            <w:proofErr w:type="gramEnd"/>
            <w:r w:rsidRPr="005A6D5D">
              <w:rPr>
                <w:rFonts w:ascii="Museo Sans 300" w:hAnsi="Museo Sans 300" w:cs="Calibri"/>
                <w:color w:val="000000"/>
                <w:sz w:val="22"/>
                <w:szCs w:val="22"/>
                <w:lang w:eastAsia="es-SV"/>
              </w:rPr>
              <w:t xml:space="preserve"> debe ser el valor mínimo y el máximo que se cobra a cada tipo de persona, ya sea natural o jurídica.</w:t>
            </w:r>
          </w:p>
        </w:tc>
      </w:tr>
      <w:tr w:rsidR="00E224F2" w:rsidRPr="00E224F2" w14:paraId="6B2B563F" w14:textId="77777777" w:rsidTr="00832CBE">
        <w:trPr>
          <w:cantSplit/>
          <w:jc w:val="center"/>
        </w:trPr>
        <w:tc>
          <w:tcPr>
            <w:tcW w:w="0" w:type="auto"/>
            <w:gridSpan w:val="3"/>
            <w:shd w:val="clear" w:color="auto" w:fill="auto"/>
            <w:noWrap/>
            <w:vAlign w:val="center"/>
            <w:hideMark/>
          </w:tcPr>
          <w:p w14:paraId="5DFA6CC3" w14:textId="3BE38387" w:rsidR="00E224F2" w:rsidRPr="00E224F2" w:rsidRDefault="00E224F2" w:rsidP="00E224F2">
            <w:pPr>
              <w:jc w:val="center"/>
              <w:rPr>
                <w:rFonts w:ascii="Museo Sans 300" w:hAnsi="Museo Sans 300" w:cs="Calibri"/>
                <w:b/>
                <w:bCs/>
                <w:color w:val="000000"/>
                <w:sz w:val="22"/>
                <w:szCs w:val="22"/>
                <w:lang w:eastAsia="es-SV"/>
              </w:rPr>
            </w:pPr>
            <w:r w:rsidRPr="7FEF35FA">
              <w:rPr>
                <w:rFonts w:ascii="Museo Sans 300" w:hAnsi="Museo Sans 300" w:cs="Calibri"/>
                <w:b/>
                <w:color w:val="000000" w:themeColor="text1"/>
                <w:sz w:val="22"/>
                <w:szCs w:val="22"/>
                <w:lang w:eastAsia="es-SV"/>
              </w:rPr>
              <w:t xml:space="preserve">Periodicidad = </w:t>
            </w:r>
            <w:r w:rsidR="1909ECA5" w:rsidRPr="7FEF35FA">
              <w:rPr>
                <w:rFonts w:ascii="Museo Sans 300" w:hAnsi="Museo Sans 300" w:cs="Calibri"/>
                <w:b/>
                <w:bCs/>
                <w:color w:val="000000" w:themeColor="text1"/>
                <w:sz w:val="22"/>
                <w:szCs w:val="22"/>
                <w:lang w:eastAsia="es-SV"/>
              </w:rPr>
              <w:t>Semestral</w:t>
            </w:r>
          </w:p>
        </w:tc>
      </w:tr>
      <w:tr w:rsidR="00E224F2" w:rsidRPr="00E224F2" w14:paraId="13D5CEC9" w14:textId="77777777" w:rsidTr="001776AA">
        <w:trPr>
          <w:cantSplit/>
          <w:jc w:val="center"/>
        </w:trPr>
        <w:tc>
          <w:tcPr>
            <w:tcW w:w="0" w:type="auto"/>
            <w:shd w:val="clear" w:color="auto" w:fill="auto"/>
            <w:vAlign w:val="center"/>
            <w:hideMark/>
          </w:tcPr>
          <w:p w14:paraId="78988DD1" w14:textId="77777777" w:rsidR="00E224F2" w:rsidRPr="00E224F2" w:rsidRDefault="00E224F2" w:rsidP="00E224F2">
            <w:pPr>
              <w:jc w:val="center"/>
              <w:rPr>
                <w:rFonts w:ascii="Museo Sans 300" w:hAnsi="Museo Sans 300" w:cs="Calibri"/>
                <w:b/>
                <w:bCs/>
                <w:color w:val="000000"/>
                <w:sz w:val="22"/>
                <w:szCs w:val="22"/>
                <w:lang w:eastAsia="es-SV"/>
              </w:rPr>
            </w:pPr>
            <w:r w:rsidRPr="00E224F2">
              <w:rPr>
                <w:rFonts w:ascii="Museo Sans 300" w:hAnsi="Museo Sans 300" w:cs="Calibri"/>
                <w:b/>
                <w:bCs/>
                <w:color w:val="000000"/>
                <w:sz w:val="22"/>
                <w:szCs w:val="22"/>
                <w:lang w:eastAsia="es-SV"/>
              </w:rPr>
              <w:t>Código de cuenta</w:t>
            </w:r>
          </w:p>
        </w:tc>
        <w:tc>
          <w:tcPr>
            <w:tcW w:w="5816" w:type="dxa"/>
            <w:shd w:val="clear" w:color="auto" w:fill="auto"/>
            <w:vAlign w:val="center"/>
            <w:hideMark/>
          </w:tcPr>
          <w:p w14:paraId="0F859087" w14:textId="77777777" w:rsidR="00E224F2" w:rsidRPr="00E224F2" w:rsidRDefault="00E224F2" w:rsidP="00E224F2">
            <w:pPr>
              <w:jc w:val="center"/>
              <w:rPr>
                <w:rFonts w:ascii="Museo Sans 300" w:hAnsi="Museo Sans 300" w:cs="Calibri"/>
                <w:b/>
                <w:bCs/>
                <w:color w:val="000000"/>
                <w:sz w:val="22"/>
                <w:szCs w:val="22"/>
                <w:lang w:eastAsia="es-SV"/>
              </w:rPr>
            </w:pPr>
            <w:r w:rsidRPr="00E224F2">
              <w:rPr>
                <w:rFonts w:ascii="Museo Sans 300" w:hAnsi="Museo Sans 300" w:cs="Calibri"/>
                <w:b/>
                <w:bCs/>
                <w:color w:val="000000"/>
                <w:sz w:val="22"/>
                <w:szCs w:val="22"/>
                <w:lang w:eastAsia="es-SV"/>
              </w:rPr>
              <w:t>Requerimiento</w:t>
            </w:r>
          </w:p>
        </w:tc>
        <w:tc>
          <w:tcPr>
            <w:tcW w:w="5630" w:type="dxa"/>
            <w:shd w:val="clear" w:color="auto" w:fill="auto"/>
            <w:vAlign w:val="center"/>
            <w:hideMark/>
          </w:tcPr>
          <w:p w14:paraId="1206396D" w14:textId="77777777" w:rsidR="00E224F2" w:rsidRPr="00E224F2" w:rsidRDefault="00E224F2" w:rsidP="00E224F2">
            <w:pPr>
              <w:jc w:val="center"/>
              <w:rPr>
                <w:rFonts w:ascii="Museo Sans 300" w:hAnsi="Museo Sans 300" w:cs="Calibri"/>
                <w:b/>
                <w:bCs/>
                <w:color w:val="000000"/>
                <w:sz w:val="22"/>
                <w:szCs w:val="22"/>
                <w:lang w:eastAsia="es-SV"/>
              </w:rPr>
            </w:pPr>
            <w:r w:rsidRPr="00E224F2">
              <w:rPr>
                <w:rFonts w:ascii="Museo Sans 300" w:hAnsi="Museo Sans 300" w:cs="Calibri"/>
                <w:b/>
                <w:bCs/>
                <w:color w:val="000000"/>
                <w:sz w:val="22"/>
                <w:szCs w:val="22"/>
                <w:lang w:eastAsia="es-SV"/>
              </w:rPr>
              <w:t>Descripción</w:t>
            </w:r>
          </w:p>
        </w:tc>
      </w:tr>
      <w:tr w:rsidR="002E5AA0" w:rsidRPr="00E224F2" w14:paraId="2B49BC92" w14:textId="77777777" w:rsidTr="001776AA">
        <w:trPr>
          <w:cantSplit/>
          <w:jc w:val="center"/>
        </w:trPr>
        <w:tc>
          <w:tcPr>
            <w:tcW w:w="0" w:type="auto"/>
            <w:shd w:val="clear" w:color="auto" w:fill="auto"/>
            <w:noWrap/>
            <w:vAlign w:val="center"/>
            <w:hideMark/>
          </w:tcPr>
          <w:p w14:paraId="0C6AB3BD" w14:textId="58890DD4"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IACH1001</w:t>
            </w:r>
          </w:p>
        </w:tc>
        <w:tc>
          <w:tcPr>
            <w:tcW w:w="5816" w:type="dxa"/>
            <w:shd w:val="clear" w:color="auto" w:fill="auto"/>
            <w:vAlign w:val="center"/>
            <w:hideMark/>
          </w:tcPr>
          <w:p w14:paraId="747E0E68" w14:textId="7FF133E1"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Comisiones y Recargos Cobradas a los clientes por las transacciones UNI por tipo de Persona Natural - Mínimo</w:t>
            </w:r>
          </w:p>
        </w:tc>
        <w:tc>
          <w:tcPr>
            <w:tcW w:w="5630" w:type="dxa"/>
            <w:shd w:val="clear" w:color="auto" w:fill="auto"/>
            <w:vAlign w:val="center"/>
            <w:hideMark/>
          </w:tcPr>
          <w:p w14:paraId="22FBA731" w14:textId="642BBC43" w:rsidR="002E5AA0" w:rsidRPr="0029574D" w:rsidRDefault="002E5AA0" w:rsidP="0029574D">
            <w:pPr>
              <w:jc w:val="center"/>
              <w:rPr>
                <w:rFonts w:ascii="Museo Sans 300" w:hAnsi="Museo Sans 300" w:cs="Calibri"/>
                <w:color w:val="000000"/>
                <w:sz w:val="22"/>
                <w:szCs w:val="22"/>
                <w:lang w:eastAsia="es-SV"/>
              </w:rPr>
            </w:pPr>
            <w:r w:rsidRPr="7FEF35FA">
              <w:rPr>
                <w:rFonts w:ascii="Museo Sans 300" w:hAnsi="Museo Sans 300" w:cs="Calibri"/>
                <w:color w:val="000000" w:themeColor="text1"/>
                <w:sz w:val="22"/>
                <w:szCs w:val="22"/>
                <w:lang w:eastAsia="es-SV"/>
              </w:rPr>
              <w:t xml:space="preserve">Se refiere al valor de la comisión </w:t>
            </w:r>
            <w:r w:rsidR="55866FE7" w:rsidRPr="7FEF35FA">
              <w:rPr>
                <w:rFonts w:ascii="Museo Sans 300" w:hAnsi="Museo Sans 300" w:cs="Calibri"/>
                <w:color w:val="000000" w:themeColor="text1"/>
                <w:sz w:val="22"/>
                <w:szCs w:val="22"/>
                <w:lang w:eastAsia="es-SV"/>
              </w:rPr>
              <w:t>mínima</w:t>
            </w:r>
            <w:r w:rsidRPr="7FEF35FA">
              <w:rPr>
                <w:rFonts w:ascii="Museo Sans 300" w:hAnsi="Museo Sans 300" w:cs="Calibri"/>
                <w:color w:val="000000" w:themeColor="text1"/>
                <w:sz w:val="22"/>
                <w:szCs w:val="22"/>
                <w:lang w:eastAsia="es-SV"/>
              </w:rPr>
              <w:t xml:space="preserve"> cobrada a los clientes (Persona Natural) por operación en UNI</w:t>
            </w:r>
            <w:r w:rsidR="001776AA" w:rsidRPr="7FEF35FA">
              <w:rPr>
                <w:rFonts w:ascii="Museo Sans 300" w:hAnsi="Museo Sans 300" w:cs="Calibri"/>
                <w:color w:val="000000" w:themeColor="text1"/>
                <w:sz w:val="22"/>
                <w:szCs w:val="22"/>
                <w:lang w:eastAsia="es-SV"/>
              </w:rPr>
              <w:t>.</w:t>
            </w:r>
          </w:p>
        </w:tc>
      </w:tr>
      <w:tr w:rsidR="002E5AA0" w:rsidRPr="00E224F2" w14:paraId="60FF5AA8" w14:textId="77777777" w:rsidTr="001776AA">
        <w:trPr>
          <w:cantSplit/>
          <w:jc w:val="center"/>
        </w:trPr>
        <w:tc>
          <w:tcPr>
            <w:tcW w:w="0" w:type="auto"/>
            <w:shd w:val="clear" w:color="auto" w:fill="auto"/>
            <w:noWrap/>
            <w:vAlign w:val="center"/>
            <w:hideMark/>
          </w:tcPr>
          <w:p w14:paraId="46D4089A" w14:textId="00A01B2E"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IACH1002</w:t>
            </w:r>
          </w:p>
        </w:tc>
        <w:tc>
          <w:tcPr>
            <w:tcW w:w="5816" w:type="dxa"/>
            <w:shd w:val="clear" w:color="auto" w:fill="auto"/>
            <w:vAlign w:val="center"/>
            <w:hideMark/>
          </w:tcPr>
          <w:p w14:paraId="4F5AD46F" w14:textId="2D5B7129"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Comisiones y Recargos Cobradas a los clientes por las transacciones UNI por tipo de Persona Natural - Máximo</w:t>
            </w:r>
          </w:p>
        </w:tc>
        <w:tc>
          <w:tcPr>
            <w:tcW w:w="5630" w:type="dxa"/>
            <w:shd w:val="clear" w:color="auto" w:fill="auto"/>
            <w:vAlign w:val="center"/>
            <w:hideMark/>
          </w:tcPr>
          <w:p w14:paraId="6A949404" w14:textId="188F94A2"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lang w:eastAsia="es-SV"/>
              </w:rPr>
              <w:t>Se refiere al valor de la comisión máxima cobrada a los clientes (Persona Natural) por operación en UNI</w:t>
            </w:r>
            <w:r w:rsidR="001776AA">
              <w:rPr>
                <w:rFonts w:ascii="Museo Sans 300" w:hAnsi="Museo Sans 300" w:cs="Calibri"/>
                <w:color w:val="000000"/>
                <w:sz w:val="22"/>
                <w:szCs w:val="22"/>
                <w:lang w:eastAsia="es-SV"/>
              </w:rPr>
              <w:t>.</w:t>
            </w:r>
          </w:p>
        </w:tc>
      </w:tr>
      <w:tr w:rsidR="002E5AA0" w:rsidRPr="00E224F2" w14:paraId="4F5CB618" w14:textId="77777777" w:rsidTr="001776AA">
        <w:trPr>
          <w:cantSplit/>
          <w:jc w:val="center"/>
        </w:trPr>
        <w:tc>
          <w:tcPr>
            <w:tcW w:w="0" w:type="auto"/>
            <w:shd w:val="clear" w:color="auto" w:fill="auto"/>
            <w:noWrap/>
            <w:vAlign w:val="center"/>
            <w:hideMark/>
          </w:tcPr>
          <w:p w14:paraId="3F45CCE0" w14:textId="2D8814BD"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IACH1003</w:t>
            </w:r>
          </w:p>
        </w:tc>
        <w:tc>
          <w:tcPr>
            <w:tcW w:w="5816" w:type="dxa"/>
            <w:shd w:val="clear" w:color="auto" w:fill="auto"/>
            <w:vAlign w:val="center"/>
            <w:hideMark/>
          </w:tcPr>
          <w:p w14:paraId="73D19227" w14:textId="3576FFEC"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Comisiones y Recargos Cobradas a los clientes por las transacciones UNI por tipo de Persona Jurídica - Mínimo</w:t>
            </w:r>
          </w:p>
        </w:tc>
        <w:tc>
          <w:tcPr>
            <w:tcW w:w="5630" w:type="dxa"/>
            <w:shd w:val="clear" w:color="auto" w:fill="auto"/>
            <w:vAlign w:val="center"/>
            <w:hideMark/>
          </w:tcPr>
          <w:p w14:paraId="49E0C7C5" w14:textId="5D37A447" w:rsidR="002E5AA0" w:rsidRPr="0029574D" w:rsidRDefault="002E5AA0" w:rsidP="0029574D">
            <w:pPr>
              <w:jc w:val="center"/>
              <w:rPr>
                <w:rFonts w:ascii="Museo Sans 300" w:hAnsi="Museo Sans 300" w:cs="Calibri"/>
                <w:color w:val="000000"/>
                <w:sz w:val="22"/>
                <w:szCs w:val="22"/>
                <w:lang w:eastAsia="es-SV"/>
              </w:rPr>
            </w:pPr>
            <w:r w:rsidRPr="7FEF35FA">
              <w:rPr>
                <w:rFonts w:ascii="Museo Sans 300" w:hAnsi="Museo Sans 300" w:cs="Calibri"/>
                <w:color w:val="000000" w:themeColor="text1"/>
                <w:sz w:val="22"/>
                <w:szCs w:val="22"/>
                <w:lang w:eastAsia="es-SV"/>
              </w:rPr>
              <w:t xml:space="preserve">Se refiere al valor de la comisión </w:t>
            </w:r>
            <w:r w:rsidR="15FC8E7C" w:rsidRPr="7FEF35FA">
              <w:rPr>
                <w:rFonts w:ascii="Museo Sans 300" w:hAnsi="Museo Sans 300" w:cs="Calibri"/>
                <w:color w:val="000000" w:themeColor="text1"/>
                <w:sz w:val="22"/>
                <w:szCs w:val="22"/>
                <w:lang w:eastAsia="es-SV"/>
              </w:rPr>
              <w:t>mínima</w:t>
            </w:r>
            <w:r w:rsidRPr="7FEF35FA">
              <w:rPr>
                <w:rFonts w:ascii="Museo Sans 300" w:hAnsi="Museo Sans 300" w:cs="Calibri"/>
                <w:color w:val="000000" w:themeColor="text1"/>
                <w:sz w:val="22"/>
                <w:szCs w:val="22"/>
                <w:lang w:eastAsia="es-SV"/>
              </w:rPr>
              <w:t xml:space="preserve"> cobrada a los clientes (Persona Jurídica) por operación en UNI</w:t>
            </w:r>
            <w:r w:rsidR="001776AA" w:rsidRPr="7FEF35FA">
              <w:rPr>
                <w:rFonts w:ascii="Museo Sans 300" w:hAnsi="Museo Sans 300" w:cs="Calibri"/>
                <w:color w:val="000000" w:themeColor="text1"/>
                <w:sz w:val="22"/>
                <w:szCs w:val="22"/>
                <w:lang w:eastAsia="es-SV"/>
              </w:rPr>
              <w:t>.</w:t>
            </w:r>
          </w:p>
        </w:tc>
      </w:tr>
      <w:tr w:rsidR="002E5AA0" w:rsidRPr="00E224F2" w14:paraId="7E8E832A" w14:textId="77777777" w:rsidTr="001776AA">
        <w:trPr>
          <w:cantSplit/>
          <w:jc w:val="center"/>
        </w:trPr>
        <w:tc>
          <w:tcPr>
            <w:tcW w:w="0" w:type="auto"/>
            <w:shd w:val="clear" w:color="auto" w:fill="auto"/>
            <w:noWrap/>
            <w:vAlign w:val="center"/>
            <w:hideMark/>
          </w:tcPr>
          <w:p w14:paraId="32C29548" w14:textId="38B5F442"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IACH1004</w:t>
            </w:r>
          </w:p>
        </w:tc>
        <w:tc>
          <w:tcPr>
            <w:tcW w:w="5816" w:type="dxa"/>
            <w:shd w:val="clear" w:color="auto" w:fill="auto"/>
            <w:vAlign w:val="center"/>
            <w:hideMark/>
          </w:tcPr>
          <w:p w14:paraId="6DE5A779" w14:textId="38471A13"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rPr>
              <w:t>Comisiones y Recargos Cobradas a los clientes por las transacciones UNI por tipo de Persona Jurídica - Máximo</w:t>
            </w:r>
          </w:p>
        </w:tc>
        <w:tc>
          <w:tcPr>
            <w:tcW w:w="5630" w:type="dxa"/>
            <w:shd w:val="clear" w:color="auto" w:fill="auto"/>
            <w:vAlign w:val="center"/>
            <w:hideMark/>
          </w:tcPr>
          <w:p w14:paraId="1E56AF44" w14:textId="2B782562" w:rsidR="002E5AA0" w:rsidRPr="0029574D" w:rsidRDefault="002E5AA0" w:rsidP="0029574D">
            <w:pPr>
              <w:jc w:val="center"/>
              <w:rPr>
                <w:rFonts w:ascii="Museo Sans 300" w:hAnsi="Museo Sans 300" w:cs="Calibri"/>
                <w:color w:val="000000"/>
                <w:sz w:val="22"/>
                <w:szCs w:val="22"/>
                <w:lang w:eastAsia="es-SV"/>
              </w:rPr>
            </w:pPr>
            <w:r w:rsidRPr="0029574D">
              <w:rPr>
                <w:rFonts w:ascii="Museo Sans 300" w:hAnsi="Museo Sans 300" w:cs="Calibri"/>
                <w:color w:val="000000"/>
                <w:sz w:val="22"/>
                <w:szCs w:val="22"/>
                <w:lang w:eastAsia="es-SV"/>
              </w:rPr>
              <w:t>Se refiere al valor de la comisión máxima cobrada a los clientes (Persona Jurídica) por operación en UNI</w:t>
            </w:r>
            <w:r w:rsidR="001776AA">
              <w:rPr>
                <w:rFonts w:ascii="Museo Sans 300" w:hAnsi="Museo Sans 300" w:cs="Calibri"/>
                <w:color w:val="000000"/>
                <w:sz w:val="22"/>
                <w:szCs w:val="22"/>
                <w:lang w:eastAsia="es-SV"/>
              </w:rPr>
              <w:t>.</w:t>
            </w:r>
          </w:p>
        </w:tc>
      </w:tr>
    </w:tbl>
    <w:p w14:paraId="3A64DAAD" w14:textId="77777777" w:rsidR="001D17A3" w:rsidRDefault="001D17A3" w:rsidP="00E36104">
      <w:pPr>
        <w:tabs>
          <w:tab w:val="left" w:pos="3179"/>
          <w:tab w:val="right" w:pos="9475"/>
        </w:tabs>
        <w:rPr>
          <w:rFonts w:ascii="Arial" w:hAnsi="Arial" w:cs="Arial"/>
          <w:b/>
          <w:sz w:val="24"/>
        </w:rPr>
      </w:pPr>
    </w:p>
    <w:p w14:paraId="00FEE494" w14:textId="77777777" w:rsidR="00E224F2" w:rsidRDefault="00E224F2" w:rsidP="00E36104">
      <w:pPr>
        <w:tabs>
          <w:tab w:val="left" w:pos="3179"/>
          <w:tab w:val="right" w:pos="9475"/>
        </w:tabs>
        <w:rPr>
          <w:rFonts w:ascii="Arial" w:hAnsi="Arial" w:cs="Arial"/>
          <w:b/>
          <w:sz w:val="24"/>
        </w:rPr>
      </w:pPr>
    </w:p>
    <w:tbl>
      <w:tblPr>
        <w:tblW w:w="0" w:type="auto"/>
        <w:jc w:val="center"/>
        <w:tblLayout w:type="fixed"/>
        <w:tblCellMar>
          <w:left w:w="70" w:type="dxa"/>
          <w:right w:w="70" w:type="dxa"/>
        </w:tblCellMar>
        <w:tblLook w:val="04A0" w:firstRow="1" w:lastRow="0" w:firstColumn="1" w:lastColumn="0" w:noHBand="0" w:noVBand="1"/>
      </w:tblPr>
      <w:tblGrid>
        <w:gridCol w:w="955"/>
        <w:gridCol w:w="888"/>
        <w:gridCol w:w="4961"/>
        <w:gridCol w:w="993"/>
        <w:gridCol w:w="992"/>
        <w:gridCol w:w="1134"/>
        <w:gridCol w:w="800"/>
        <w:gridCol w:w="1026"/>
        <w:gridCol w:w="426"/>
        <w:gridCol w:w="831"/>
      </w:tblGrid>
      <w:tr w:rsidR="004E54C5" w:rsidRPr="004E54C5" w14:paraId="35E5D517" w14:textId="77777777" w:rsidTr="001A359B">
        <w:trPr>
          <w:cantSplit/>
          <w:jc w:val="center"/>
        </w:trPr>
        <w:tc>
          <w:tcPr>
            <w:tcW w:w="13006" w:type="dxa"/>
            <w:gridSpan w:val="10"/>
            <w:tcBorders>
              <w:top w:val="nil"/>
              <w:left w:val="nil"/>
              <w:bottom w:val="nil"/>
              <w:right w:val="nil"/>
            </w:tcBorders>
            <w:shd w:val="clear" w:color="auto" w:fill="auto"/>
            <w:noWrap/>
            <w:vAlign w:val="bottom"/>
            <w:hideMark/>
          </w:tcPr>
          <w:p w14:paraId="3EAAB4C6" w14:textId="77777777" w:rsidR="004E54C5" w:rsidRPr="004E54C5" w:rsidRDefault="004E54C5" w:rsidP="004E54C5">
            <w:pPr>
              <w:jc w:val="center"/>
              <w:rPr>
                <w:rFonts w:ascii="Museo Sans 300" w:hAnsi="Museo Sans 300" w:cs="Calibri"/>
                <w:b/>
                <w:bCs/>
                <w:color w:val="000000"/>
                <w:sz w:val="24"/>
                <w:szCs w:val="24"/>
                <w:lang w:eastAsia="es-SV"/>
              </w:rPr>
            </w:pPr>
            <w:r w:rsidRPr="004E54C5">
              <w:rPr>
                <w:rFonts w:ascii="Museo Sans 300" w:hAnsi="Museo Sans 300" w:cs="Calibri"/>
                <w:b/>
                <w:bCs/>
                <w:color w:val="000000"/>
                <w:sz w:val="24"/>
                <w:szCs w:val="24"/>
                <w:lang w:eastAsia="es-SV"/>
              </w:rPr>
              <w:t xml:space="preserve">IACH11- Total de Comisiones y Recargos Cobradas a los clientes por las transacciones UNI por tipo de persona </w:t>
            </w:r>
          </w:p>
        </w:tc>
      </w:tr>
      <w:tr w:rsidR="004E54C5" w:rsidRPr="004E54C5" w14:paraId="44005FBA" w14:textId="77777777" w:rsidTr="001A359B">
        <w:trPr>
          <w:cantSplit/>
          <w:jc w:val="center"/>
        </w:trPr>
        <w:tc>
          <w:tcPr>
            <w:tcW w:w="13006" w:type="dxa"/>
            <w:gridSpan w:val="10"/>
            <w:tcBorders>
              <w:top w:val="nil"/>
              <w:left w:val="nil"/>
              <w:bottom w:val="single" w:sz="4" w:space="0" w:color="auto"/>
              <w:right w:val="nil"/>
            </w:tcBorders>
            <w:shd w:val="clear" w:color="auto" w:fill="auto"/>
            <w:noWrap/>
            <w:vAlign w:val="bottom"/>
            <w:hideMark/>
          </w:tcPr>
          <w:p w14:paraId="4D2C9FEF" w14:textId="77777777" w:rsidR="004E54C5" w:rsidRPr="004E54C5" w:rsidRDefault="004E54C5" w:rsidP="004E54C5">
            <w:pPr>
              <w:jc w:val="center"/>
              <w:rPr>
                <w:rFonts w:ascii="Museo Sans 300" w:hAnsi="Museo Sans 300" w:cs="Calibri"/>
                <w:b/>
                <w:bCs/>
                <w:color w:val="000000"/>
                <w:sz w:val="24"/>
                <w:szCs w:val="24"/>
                <w:lang w:eastAsia="es-SV"/>
              </w:rPr>
            </w:pPr>
            <w:r w:rsidRPr="004E54C5">
              <w:rPr>
                <w:rFonts w:ascii="Museo Sans 300" w:hAnsi="Museo Sans 300" w:cs="Calibri"/>
                <w:b/>
                <w:bCs/>
                <w:color w:val="000000"/>
                <w:sz w:val="24"/>
                <w:szCs w:val="24"/>
                <w:lang w:eastAsia="es-SV"/>
              </w:rPr>
              <w:t xml:space="preserve">(Valores en Unidades y USD) </w:t>
            </w:r>
          </w:p>
        </w:tc>
      </w:tr>
      <w:tr w:rsidR="004E54C5" w:rsidRPr="004E54C5" w14:paraId="1B872FFA" w14:textId="77777777" w:rsidTr="001A359B">
        <w:trPr>
          <w:cantSplit/>
          <w:jc w:val="center"/>
        </w:trPr>
        <w:tc>
          <w:tcPr>
            <w:tcW w:w="955" w:type="dxa"/>
            <w:tcBorders>
              <w:top w:val="nil"/>
              <w:left w:val="single" w:sz="4" w:space="0" w:color="auto"/>
              <w:bottom w:val="single" w:sz="4" w:space="0" w:color="auto"/>
              <w:right w:val="single" w:sz="4" w:space="0" w:color="auto"/>
            </w:tcBorders>
            <w:shd w:val="clear" w:color="000000" w:fill="002060"/>
            <w:vAlign w:val="center"/>
            <w:hideMark/>
          </w:tcPr>
          <w:p w14:paraId="5D653C7C"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Código de Tabla de Requerimiento de información</w:t>
            </w:r>
          </w:p>
        </w:tc>
        <w:tc>
          <w:tcPr>
            <w:tcW w:w="888" w:type="dxa"/>
            <w:tcBorders>
              <w:top w:val="nil"/>
              <w:left w:val="nil"/>
              <w:bottom w:val="single" w:sz="4" w:space="0" w:color="auto"/>
              <w:right w:val="single" w:sz="4" w:space="0" w:color="auto"/>
            </w:tcBorders>
            <w:shd w:val="clear" w:color="000000" w:fill="002060"/>
            <w:vAlign w:val="center"/>
            <w:hideMark/>
          </w:tcPr>
          <w:p w14:paraId="0FCE39B1"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Código de cuenta</w:t>
            </w:r>
          </w:p>
        </w:tc>
        <w:tc>
          <w:tcPr>
            <w:tcW w:w="4961" w:type="dxa"/>
            <w:tcBorders>
              <w:top w:val="nil"/>
              <w:left w:val="nil"/>
              <w:bottom w:val="single" w:sz="4" w:space="0" w:color="auto"/>
              <w:right w:val="single" w:sz="4" w:space="0" w:color="auto"/>
            </w:tcBorders>
            <w:shd w:val="clear" w:color="000000" w:fill="002060"/>
            <w:vAlign w:val="center"/>
            <w:hideMark/>
          </w:tcPr>
          <w:p w14:paraId="7587EA34"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Descripción de cuenta</w:t>
            </w:r>
          </w:p>
        </w:tc>
        <w:tc>
          <w:tcPr>
            <w:tcW w:w="993" w:type="dxa"/>
            <w:tcBorders>
              <w:top w:val="nil"/>
              <w:left w:val="nil"/>
              <w:bottom w:val="single" w:sz="4" w:space="0" w:color="auto"/>
              <w:right w:val="single" w:sz="4" w:space="0" w:color="auto"/>
            </w:tcBorders>
            <w:shd w:val="clear" w:color="000000" w:fill="002060"/>
            <w:vAlign w:val="center"/>
            <w:hideMark/>
          </w:tcPr>
          <w:p w14:paraId="7A30C1DA"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3B89B6DD"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 xml:space="preserve">Código Institución </w:t>
            </w:r>
          </w:p>
        </w:tc>
        <w:tc>
          <w:tcPr>
            <w:tcW w:w="1134" w:type="dxa"/>
            <w:tcBorders>
              <w:top w:val="nil"/>
              <w:left w:val="nil"/>
              <w:bottom w:val="single" w:sz="4" w:space="0" w:color="auto"/>
              <w:right w:val="single" w:sz="4" w:space="0" w:color="auto"/>
            </w:tcBorders>
            <w:shd w:val="clear" w:color="000000" w:fill="002060"/>
            <w:vAlign w:val="center"/>
            <w:hideMark/>
          </w:tcPr>
          <w:p w14:paraId="2D392111"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 xml:space="preserve"> </w:t>
            </w:r>
            <w:proofErr w:type="gramStart"/>
            <w:r w:rsidRPr="004E54C5">
              <w:rPr>
                <w:rFonts w:ascii="Museo Sans 300" w:hAnsi="Museo Sans 300" w:cs="Calibri"/>
                <w:color w:val="FFFFFF"/>
                <w:sz w:val="16"/>
                <w:szCs w:val="16"/>
                <w:lang w:eastAsia="es-SV"/>
              </w:rPr>
              <w:t>Periodo a reportar</w:t>
            </w:r>
            <w:proofErr w:type="gramEnd"/>
            <w:r w:rsidRPr="004E54C5">
              <w:rPr>
                <w:rFonts w:ascii="Museo Sans 300" w:hAnsi="Museo Sans 300" w:cs="Calibri"/>
                <w:color w:val="FFFFFF"/>
                <w:sz w:val="16"/>
                <w:szCs w:val="16"/>
                <w:lang w:eastAsia="es-SV"/>
              </w:rPr>
              <w:t xml:space="preserve"> </w:t>
            </w:r>
          </w:p>
        </w:tc>
        <w:tc>
          <w:tcPr>
            <w:tcW w:w="800" w:type="dxa"/>
            <w:tcBorders>
              <w:top w:val="nil"/>
              <w:left w:val="nil"/>
              <w:bottom w:val="single" w:sz="4" w:space="0" w:color="auto"/>
              <w:right w:val="single" w:sz="4" w:space="0" w:color="auto"/>
            </w:tcBorders>
            <w:shd w:val="clear" w:color="000000" w:fill="002060"/>
            <w:vAlign w:val="center"/>
            <w:hideMark/>
          </w:tcPr>
          <w:p w14:paraId="03B6486B"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Año del periodo a reportar (AAAA)</w:t>
            </w:r>
          </w:p>
        </w:tc>
        <w:tc>
          <w:tcPr>
            <w:tcW w:w="1026" w:type="dxa"/>
            <w:tcBorders>
              <w:top w:val="nil"/>
              <w:left w:val="nil"/>
              <w:bottom w:val="single" w:sz="4" w:space="0" w:color="auto"/>
              <w:right w:val="single" w:sz="4" w:space="0" w:color="auto"/>
            </w:tcBorders>
            <w:shd w:val="clear" w:color="000000" w:fill="002060"/>
            <w:vAlign w:val="center"/>
            <w:hideMark/>
          </w:tcPr>
          <w:p w14:paraId="0304F00A"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Tipo dato</w:t>
            </w:r>
          </w:p>
        </w:tc>
        <w:tc>
          <w:tcPr>
            <w:tcW w:w="426" w:type="dxa"/>
            <w:tcBorders>
              <w:top w:val="nil"/>
              <w:left w:val="nil"/>
              <w:bottom w:val="single" w:sz="4" w:space="0" w:color="auto"/>
              <w:right w:val="single" w:sz="4" w:space="0" w:color="auto"/>
            </w:tcBorders>
            <w:shd w:val="clear" w:color="000000" w:fill="002060"/>
            <w:vAlign w:val="center"/>
            <w:hideMark/>
          </w:tcPr>
          <w:p w14:paraId="6F7967D4"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Valor del Dato</w:t>
            </w:r>
          </w:p>
        </w:tc>
        <w:tc>
          <w:tcPr>
            <w:tcW w:w="831" w:type="dxa"/>
            <w:tcBorders>
              <w:top w:val="nil"/>
              <w:left w:val="nil"/>
              <w:bottom w:val="single" w:sz="4" w:space="0" w:color="auto"/>
              <w:right w:val="single" w:sz="4" w:space="0" w:color="auto"/>
            </w:tcBorders>
            <w:shd w:val="clear" w:color="000000" w:fill="002060"/>
            <w:vAlign w:val="center"/>
            <w:hideMark/>
          </w:tcPr>
          <w:p w14:paraId="1F9112B3" w14:textId="77777777" w:rsidR="004E54C5" w:rsidRPr="004E54C5" w:rsidRDefault="004E54C5" w:rsidP="004E54C5">
            <w:pPr>
              <w:jc w:val="center"/>
              <w:rPr>
                <w:rFonts w:ascii="Museo Sans 300" w:hAnsi="Museo Sans 300" w:cs="Calibri"/>
                <w:color w:val="FFFFFF"/>
                <w:sz w:val="16"/>
                <w:szCs w:val="16"/>
                <w:lang w:eastAsia="es-SV"/>
              </w:rPr>
            </w:pPr>
            <w:r w:rsidRPr="004E54C5">
              <w:rPr>
                <w:rFonts w:ascii="Museo Sans 300" w:hAnsi="Museo Sans 300" w:cs="Calibri"/>
                <w:color w:val="FFFFFF"/>
                <w:sz w:val="16"/>
                <w:szCs w:val="16"/>
                <w:lang w:eastAsia="es-SV"/>
              </w:rPr>
              <w:t>Código de Localización</w:t>
            </w:r>
          </w:p>
        </w:tc>
      </w:tr>
      <w:tr w:rsidR="00C10C99" w:rsidRPr="004E54C5" w14:paraId="457AE28D" w14:textId="77777777" w:rsidTr="000A4DE4">
        <w:trPr>
          <w:cantSplit/>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2C484038"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D4793C"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IACH1101</w:t>
            </w:r>
          </w:p>
        </w:tc>
        <w:tc>
          <w:tcPr>
            <w:tcW w:w="4961" w:type="dxa"/>
            <w:tcBorders>
              <w:top w:val="single" w:sz="4" w:space="0" w:color="000000"/>
              <w:left w:val="nil"/>
              <w:bottom w:val="single" w:sz="4" w:space="0" w:color="000000"/>
              <w:right w:val="single" w:sz="4" w:space="0" w:color="000000"/>
            </w:tcBorders>
            <w:shd w:val="clear" w:color="auto" w:fill="auto"/>
            <w:noWrap/>
            <w:vAlign w:val="bottom"/>
            <w:hideMark/>
          </w:tcPr>
          <w:p w14:paraId="743BEB47" w14:textId="11D3BC0B" w:rsidR="00C10C99" w:rsidRPr="00C10C99" w:rsidRDefault="00C10C99" w:rsidP="00C10C99">
            <w:pPr>
              <w:rPr>
                <w:rFonts w:ascii="Museo Sans 300" w:hAnsi="Museo Sans 300" w:cs="Calibri"/>
                <w:color w:val="000000"/>
                <w:sz w:val="16"/>
                <w:szCs w:val="16"/>
                <w:lang w:eastAsia="es-SV"/>
              </w:rPr>
            </w:pPr>
            <w:proofErr w:type="gramStart"/>
            <w:r w:rsidRPr="00C10C99">
              <w:rPr>
                <w:rFonts w:ascii="Museo Sans 300" w:hAnsi="Museo Sans 300" w:cs="Calibri"/>
                <w:color w:val="000000"/>
                <w:sz w:val="16"/>
                <w:szCs w:val="16"/>
              </w:rPr>
              <w:t>Total</w:t>
            </w:r>
            <w:proofErr w:type="gramEnd"/>
            <w:r w:rsidRPr="00C10C99">
              <w:rPr>
                <w:rFonts w:ascii="Museo Sans 300" w:hAnsi="Museo Sans 300" w:cs="Calibri"/>
                <w:color w:val="000000"/>
                <w:sz w:val="16"/>
                <w:szCs w:val="16"/>
              </w:rPr>
              <w:t xml:space="preserve"> de Comisiones y Recargos Cobradas a los clientes por las transacciones UNI por tipo de Persona Natural</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BE05FE" w14:textId="77777777" w:rsidR="00C10C99" w:rsidRPr="000A4DE4" w:rsidRDefault="00C10C99" w:rsidP="00C10C99">
            <w:pPr>
              <w:jc w:val="cente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9F8BD36"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center"/>
            <w:hideMark/>
          </w:tcPr>
          <w:p w14:paraId="667F9595"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SEMESTRE 1</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9A7495" w14:textId="23CCD8A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26" w:type="dxa"/>
            <w:tcBorders>
              <w:top w:val="single" w:sz="4" w:space="0" w:color="000000"/>
              <w:left w:val="nil"/>
              <w:bottom w:val="single" w:sz="4" w:space="0" w:color="000000"/>
              <w:right w:val="single" w:sz="4" w:space="0" w:color="000000"/>
            </w:tcBorders>
            <w:shd w:val="clear" w:color="auto" w:fill="auto"/>
            <w:noWrap/>
            <w:vAlign w:val="bottom"/>
            <w:hideMark/>
          </w:tcPr>
          <w:p w14:paraId="0B7750D9"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Unidades</w:t>
            </w:r>
          </w:p>
        </w:tc>
        <w:tc>
          <w:tcPr>
            <w:tcW w:w="426" w:type="dxa"/>
            <w:tcBorders>
              <w:top w:val="single" w:sz="4" w:space="0" w:color="000000"/>
              <w:left w:val="nil"/>
              <w:bottom w:val="single" w:sz="4" w:space="0" w:color="000000"/>
              <w:right w:val="single" w:sz="4" w:space="0" w:color="000000"/>
            </w:tcBorders>
            <w:shd w:val="clear" w:color="auto" w:fill="auto"/>
            <w:noWrap/>
            <w:vAlign w:val="bottom"/>
            <w:hideMark/>
          </w:tcPr>
          <w:p w14:paraId="7B654AB4" w14:textId="77777777" w:rsidR="00C10C99" w:rsidRPr="004E54C5" w:rsidRDefault="00C10C99" w:rsidP="00C10C99">
            <w:pPr>
              <w:jc w:val="center"/>
              <w:rPr>
                <w:rFonts w:ascii="Museo Sans 300" w:hAnsi="Museo Sans 300" w:cs="Calibri"/>
                <w:b/>
                <w:bCs/>
                <w:color w:val="000000"/>
                <w:sz w:val="16"/>
                <w:szCs w:val="16"/>
                <w:lang w:eastAsia="es-SV"/>
              </w:rPr>
            </w:pPr>
            <w:r w:rsidRPr="004E54C5">
              <w:rPr>
                <w:rFonts w:ascii="Museo Sans 300" w:hAnsi="Museo Sans 300" w:cs="Calibri"/>
                <w:b/>
                <w:bCs/>
                <w:color w:val="000000"/>
                <w:sz w:val="16"/>
                <w:szCs w:val="16"/>
                <w:lang w:eastAsia="es-SV"/>
              </w:rPr>
              <w:t> </w:t>
            </w:r>
          </w:p>
        </w:tc>
        <w:tc>
          <w:tcPr>
            <w:tcW w:w="831" w:type="dxa"/>
            <w:tcBorders>
              <w:top w:val="single" w:sz="4" w:space="0" w:color="000000"/>
              <w:left w:val="nil"/>
              <w:bottom w:val="single" w:sz="4" w:space="0" w:color="000000"/>
              <w:right w:val="single" w:sz="4" w:space="0" w:color="000000"/>
            </w:tcBorders>
            <w:shd w:val="clear" w:color="auto" w:fill="auto"/>
            <w:noWrap/>
            <w:vAlign w:val="bottom"/>
            <w:hideMark/>
          </w:tcPr>
          <w:p w14:paraId="77EFCC3B"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Local</w:t>
            </w:r>
          </w:p>
        </w:tc>
      </w:tr>
      <w:tr w:rsidR="00C10C99" w:rsidRPr="004E54C5" w14:paraId="0685A0F1" w14:textId="77777777" w:rsidTr="000A4DE4">
        <w:trPr>
          <w:cantSplit/>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16522373"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w:t>
            </w:r>
          </w:p>
        </w:tc>
        <w:tc>
          <w:tcPr>
            <w:tcW w:w="888" w:type="dxa"/>
            <w:tcBorders>
              <w:top w:val="nil"/>
              <w:left w:val="single" w:sz="4" w:space="0" w:color="000000"/>
              <w:bottom w:val="single" w:sz="4" w:space="0" w:color="000000"/>
              <w:right w:val="single" w:sz="4" w:space="0" w:color="000000"/>
            </w:tcBorders>
            <w:shd w:val="clear" w:color="auto" w:fill="auto"/>
            <w:noWrap/>
            <w:vAlign w:val="bottom"/>
            <w:hideMark/>
          </w:tcPr>
          <w:p w14:paraId="6826BFA7"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IACH1102</w:t>
            </w:r>
          </w:p>
        </w:tc>
        <w:tc>
          <w:tcPr>
            <w:tcW w:w="4961" w:type="dxa"/>
            <w:tcBorders>
              <w:top w:val="nil"/>
              <w:left w:val="nil"/>
              <w:bottom w:val="single" w:sz="4" w:space="0" w:color="000000"/>
              <w:right w:val="single" w:sz="4" w:space="0" w:color="000000"/>
            </w:tcBorders>
            <w:shd w:val="clear" w:color="auto" w:fill="auto"/>
            <w:noWrap/>
            <w:vAlign w:val="bottom"/>
            <w:hideMark/>
          </w:tcPr>
          <w:p w14:paraId="31935172" w14:textId="2584A568" w:rsidR="00C10C99" w:rsidRPr="00C10C99" w:rsidRDefault="00C10C99" w:rsidP="00C10C99">
            <w:pPr>
              <w:rPr>
                <w:rFonts w:ascii="Museo Sans 300" w:hAnsi="Museo Sans 300" w:cs="Calibri"/>
                <w:color w:val="000000"/>
                <w:sz w:val="16"/>
                <w:szCs w:val="16"/>
                <w:lang w:eastAsia="es-SV"/>
              </w:rPr>
            </w:pPr>
            <w:proofErr w:type="gramStart"/>
            <w:r w:rsidRPr="00C10C99">
              <w:rPr>
                <w:rFonts w:ascii="Museo Sans 300" w:hAnsi="Museo Sans 300" w:cs="Calibri"/>
                <w:color w:val="000000"/>
                <w:sz w:val="16"/>
                <w:szCs w:val="16"/>
              </w:rPr>
              <w:t>Total</w:t>
            </w:r>
            <w:proofErr w:type="gramEnd"/>
            <w:r w:rsidRPr="00C10C99">
              <w:rPr>
                <w:rFonts w:ascii="Museo Sans 300" w:hAnsi="Museo Sans 300" w:cs="Calibri"/>
                <w:color w:val="000000"/>
                <w:sz w:val="16"/>
                <w:szCs w:val="16"/>
              </w:rPr>
              <w:t xml:space="preserve"> de Comisiones y Recargos Cobrados a los clientes por las transacciones UNI por tipo de Persona Jurídica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A84BD7" w14:textId="77777777" w:rsidR="00C10C99" w:rsidRPr="000A4DE4" w:rsidRDefault="00C10C99" w:rsidP="00C10C99">
            <w:pPr>
              <w:jc w:val="cente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272779D"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center"/>
            <w:hideMark/>
          </w:tcPr>
          <w:p w14:paraId="7C6362ED"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SEMESTRE 1</w:t>
            </w:r>
          </w:p>
        </w:tc>
        <w:tc>
          <w:tcPr>
            <w:tcW w:w="800" w:type="dxa"/>
            <w:tcBorders>
              <w:top w:val="nil"/>
              <w:left w:val="single" w:sz="4" w:space="0" w:color="000000"/>
              <w:bottom w:val="single" w:sz="4" w:space="0" w:color="000000"/>
              <w:right w:val="single" w:sz="4" w:space="0" w:color="000000"/>
            </w:tcBorders>
            <w:shd w:val="clear" w:color="auto" w:fill="auto"/>
            <w:noWrap/>
            <w:vAlign w:val="bottom"/>
            <w:hideMark/>
          </w:tcPr>
          <w:p w14:paraId="0BD71457" w14:textId="69792D07" w:rsidR="00C10C99" w:rsidRPr="004E54C5" w:rsidRDefault="00C10C99" w:rsidP="00C10C99">
            <w:pPr>
              <w:jc w:val="center"/>
              <w:rPr>
                <w:rFonts w:ascii="Museo Sans 300" w:hAnsi="Museo Sans 300" w:cs="Calibri"/>
                <w:color w:val="000000"/>
                <w:sz w:val="16"/>
                <w:szCs w:val="16"/>
                <w:lang w:eastAsia="es-SV"/>
              </w:rPr>
            </w:pPr>
            <w:r w:rsidRPr="00F14300">
              <w:rPr>
                <w:rFonts w:ascii="Museo Sans 300" w:hAnsi="Museo Sans 300" w:cs="Calibri"/>
                <w:color w:val="000000"/>
                <w:sz w:val="16"/>
                <w:szCs w:val="16"/>
                <w:lang w:eastAsia="es-SV"/>
              </w:rPr>
              <w:t>2024</w:t>
            </w:r>
          </w:p>
        </w:tc>
        <w:tc>
          <w:tcPr>
            <w:tcW w:w="1026" w:type="dxa"/>
            <w:tcBorders>
              <w:top w:val="nil"/>
              <w:left w:val="nil"/>
              <w:bottom w:val="single" w:sz="4" w:space="0" w:color="000000"/>
              <w:right w:val="single" w:sz="4" w:space="0" w:color="000000"/>
            </w:tcBorders>
            <w:shd w:val="clear" w:color="auto" w:fill="auto"/>
            <w:noWrap/>
            <w:vAlign w:val="bottom"/>
            <w:hideMark/>
          </w:tcPr>
          <w:p w14:paraId="553409EC"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Unidades</w:t>
            </w:r>
          </w:p>
        </w:tc>
        <w:tc>
          <w:tcPr>
            <w:tcW w:w="426" w:type="dxa"/>
            <w:tcBorders>
              <w:top w:val="nil"/>
              <w:left w:val="nil"/>
              <w:bottom w:val="single" w:sz="4" w:space="0" w:color="000000"/>
              <w:right w:val="single" w:sz="4" w:space="0" w:color="000000"/>
            </w:tcBorders>
            <w:shd w:val="clear" w:color="auto" w:fill="auto"/>
            <w:noWrap/>
            <w:vAlign w:val="bottom"/>
            <w:hideMark/>
          </w:tcPr>
          <w:p w14:paraId="486D850A" w14:textId="77777777" w:rsidR="00C10C99" w:rsidRPr="004E54C5" w:rsidRDefault="00C10C99" w:rsidP="00C10C99">
            <w:pPr>
              <w:jc w:val="center"/>
              <w:rPr>
                <w:rFonts w:ascii="Museo Sans 300" w:hAnsi="Museo Sans 300" w:cs="Calibri"/>
                <w:b/>
                <w:bCs/>
                <w:color w:val="000000"/>
                <w:sz w:val="16"/>
                <w:szCs w:val="16"/>
                <w:lang w:eastAsia="es-SV"/>
              </w:rPr>
            </w:pPr>
            <w:r w:rsidRPr="004E54C5">
              <w:rPr>
                <w:rFonts w:ascii="Museo Sans 300" w:hAnsi="Museo Sans 300" w:cs="Calibri"/>
                <w:b/>
                <w:bCs/>
                <w:color w:val="000000"/>
                <w:sz w:val="16"/>
                <w:szCs w:val="16"/>
                <w:lang w:eastAsia="es-SV"/>
              </w:rPr>
              <w:t> </w:t>
            </w:r>
          </w:p>
        </w:tc>
        <w:tc>
          <w:tcPr>
            <w:tcW w:w="831" w:type="dxa"/>
            <w:tcBorders>
              <w:top w:val="nil"/>
              <w:left w:val="nil"/>
              <w:bottom w:val="single" w:sz="4" w:space="0" w:color="000000"/>
              <w:right w:val="single" w:sz="4" w:space="0" w:color="000000"/>
            </w:tcBorders>
            <w:shd w:val="clear" w:color="auto" w:fill="auto"/>
            <w:noWrap/>
            <w:vAlign w:val="bottom"/>
            <w:hideMark/>
          </w:tcPr>
          <w:p w14:paraId="2C95B676"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Local</w:t>
            </w:r>
          </w:p>
        </w:tc>
      </w:tr>
      <w:tr w:rsidR="00C10C99" w:rsidRPr="004E54C5" w14:paraId="1AF55515" w14:textId="77777777" w:rsidTr="000A4DE4">
        <w:trPr>
          <w:cantSplit/>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4F7BE962"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w:t>
            </w:r>
          </w:p>
        </w:tc>
        <w:tc>
          <w:tcPr>
            <w:tcW w:w="888" w:type="dxa"/>
            <w:tcBorders>
              <w:top w:val="nil"/>
              <w:left w:val="single" w:sz="4" w:space="0" w:color="000000"/>
              <w:bottom w:val="single" w:sz="4" w:space="0" w:color="000000"/>
              <w:right w:val="single" w:sz="4" w:space="0" w:color="000000"/>
            </w:tcBorders>
            <w:shd w:val="clear" w:color="auto" w:fill="auto"/>
            <w:noWrap/>
            <w:vAlign w:val="bottom"/>
            <w:hideMark/>
          </w:tcPr>
          <w:p w14:paraId="5FB53868"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IACH1101</w:t>
            </w:r>
          </w:p>
        </w:tc>
        <w:tc>
          <w:tcPr>
            <w:tcW w:w="4961" w:type="dxa"/>
            <w:tcBorders>
              <w:top w:val="nil"/>
              <w:left w:val="nil"/>
              <w:bottom w:val="single" w:sz="4" w:space="0" w:color="000000"/>
              <w:right w:val="single" w:sz="4" w:space="0" w:color="000000"/>
            </w:tcBorders>
            <w:shd w:val="clear" w:color="auto" w:fill="auto"/>
            <w:noWrap/>
            <w:vAlign w:val="bottom"/>
            <w:hideMark/>
          </w:tcPr>
          <w:p w14:paraId="4641C586" w14:textId="28CD34C0" w:rsidR="00C10C99" w:rsidRPr="00C10C99" w:rsidRDefault="00C10C99" w:rsidP="00C10C99">
            <w:pPr>
              <w:rPr>
                <w:rFonts w:ascii="Museo Sans 300" w:hAnsi="Museo Sans 300" w:cs="Calibri"/>
                <w:color w:val="000000"/>
                <w:sz w:val="16"/>
                <w:szCs w:val="16"/>
                <w:lang w:eastAsia="es-SV"/>
              </w:rPr>
            </w:pPr>
            <w:proofErr w:type="gramStart"/>
            <w:r w:rsidRPr="00C10C99">
              <w:rPr>
                <w:rFonts w:ascii="Museo Sans 300" w:hAnsi="Museo Sans 300" w:cs="Calibri"/>
                <w:color w:val="000000"/>
                <w:sz w:val="16"/>
                <w:szCs w:val="16"/>
              </w:rPr>
              <w:t>Total</w:t>
            </w:r>
            <w:proofErr w:type="gramEnd"/>
            <w:r w:rsidRPr="00C10C99">
              <w:rPr>
                <w:rFonts w:ascii="Museo Sans 300" w:hAnsi="Museo Sans 300" w:cs="Calibri"/>
                <w:color w:val="000000"/>
                <w:sz w:val="16"/>
                <w:szCs w:val="16"/>
              </w:rPr>
              <w:t xml:space="preserve"> de Comisiones y Recargos Cobradas a los clientes por las transacciones UNI por tipo de Persona Natural</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43740E" w14:textId="77777777" w:rsidR="00C10C99" w:rsidRPr="000A4DE4" w:rsidRDefault="00C10C99" w:rsidP="00C10C99">
            <w:pPr>
              <w:jc w:val="cente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AC816C7"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center"/>
            <w:hideMark/>
          </w:tcPr>
          <w:p w14:paraId="391E9407"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SEMESTRE 1</w:t>
            </w:r>
          </w:p>
        </w:tc>
        <w:tc>
          <w:tcPr>
            <w:tcW w:w="800" w:type="dxa"/>
            <w:tcBorders>
              <w:top w:val="nil"/>
              <w:left w:val="single" w:sz="4" w:space="0" w:color="000000"/>
              <w:bottom w:val="single" w:sz="4" w:space="0" w:color="000000"/>
              <w:right w:val="single" w:sz="4" w:space="0" w:color="000000"/>
            </w:tcBorders>
            <w:shd w:val="clear" w:color="auto" w:fill="auto"/>
            <w:noWrap/>
            <w:vAlign w:val="bottom"/>
            <w:hideMark/>
          </w:tcPr>
          <w:p w14:paraId="6521B22C" w14:textId="5C8357EA" w:rsidR="00C10C99" w:rsidRPr="004E54C5" w:rsidRDefault="00C10C99" w:rsidP="00C10C99">
            <w:pPr>
              <w:jc w:val="center"/>
              <w:rPr>
                <w:rFonts w:ascii="Museo Sans 300" w:hAnsi="Museo Sans 300" w:cs="Calibri"/>
                <w:color w:val="000000"/>
                <w:sz w:val="16"/>
                <w:szCs w:val="16"/>
                <w:lang w:eastAsia="es-SV"/>
              </w:rPr>
            </w:pPr>
            <w:r w:rsidRPr="00F14300">
              <w:rPr>
                <w:rFonts w:ascii="Museo Sans 300" w:hAnsi="Museo Sans 300" w:cs="Calibri"/>
                <w:color w:val="000000"/>
                <w:sz w:val="16"/>
                <w:szCs w:val="16"/>
                <w:lang w:eastAsia="es-SV"/>
              </w:rPr>
              <w:t>2024</w:t>
            </w:r>
          </w:p>
        </w:tc>
        <w:tc>
          <w:tcPr>
            <w:tcW w:w="1026" w:type="dxa"/>
            <w:tcBorders>
              <w:top w:val="nil"/>
              <w:left w:val="nil"/>
              <w:bottom w:val="single" w:sz="4" w:space="0" w:color="000000"/>
              <w:right w:val="single" w:sz="4" w:space="0" w:color="000000"/>
            </w:tcBorders>
            <w:shd w:val="clear" w:color="auto" w:fill="auto"/>
            <w:noWrap/>
            <w:vAlign w:val="bottom"/>
            <w:hideMark/>
          </w:tcPr>
          <w:p w14:paraId="58BD35D3"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Importe en USD</w:t>
            </w:r>
          </w:p>
        </w:tc>
        <w:tc>
          <w:tcPr>
            <w:tcW w:w="426" w:type="dxa"/>
            <w:tcBorders>
              <w:top w:val="nil"/>
              <w:left w:val="nil"/>
              <w:bottom w:val="single" w:sz="4" w:space="0" w:color="000000"/>
              <w:right w:val="single" w:sz="4" w:space="0" w:color="000000"/>
            </w:tcBorders>
            <w:shd w:val="clear" w:color="auto" w:fill="auto"/>
            <w:noWrap/>
            <w:vAlign w:val="bottom"/>
            <w:hideMark/>
          </w:tcPr>
          <w:p w14:paraId="6DC6B272" w14:textId="77777777" w:rsidR="00C10C99" w:rsidRPr="004E54C5" w:rsidRDefault="00C10C99" w:rsidP="00C10C99">
            <w:pPr>
              <w:jc w:val="center"/>
              <w:rPr>
                <w:rFonts w:ascii="Museo Sans 300" w:hAnsi="Museo Sans 300" w:cs="Calibri"/>
                <w:b/>
                <w:bCs/>
                <w:color w:val="000000"/>
                <w:sz w:val="16"/>
                <w:szCs w:val="16"/>
                <w:lang w:eastAsia="es-SV"/>
              </w:rPr>
            </w:pPr>
            <w:r w:rsidRPr="004E54C5">
              <w:rPr>
                <w:rFonts w:ascii="Museo Sans 300" w:hAnsi="Museo Sans 300" w:cs="Calibri"/>
                <w:b/>
                <w:bCs/>
                <w:color w:val="000000"/>
                <w:sz w:val="16"/>
                <w:szCs w:val="16"/>
                <w:lang w:eastAsia="es-SV"/>
              </w:rPr>
              <w:t> </w:t>
            </w:r>
          </w:p>
        </w:tc>
        <w:tc>
          <w:tcPr>
            <w:tcW w:w="831" w:type="dxa"/>
            <w:tcBorders>
              <w:top w:val="nil"/>
              <w:left w:val="nil"/>
              <w:bottom w:val="single" w:sz="4" w:space="0" w:color="000000"/>
              <w:right w:val="single" w:sz="4" w:space="0" w:color="000000"/>
            </w:tcBorders>
            <w:shd w:val="clear" w:color="auto" w:fill="auto"/>
            <w:noWrap/>
            <w:vAlign w:val="bottom"/>
            <w:hideMark/>
          </w:tcPr>
          <w:p w14:paraId="7AB8B499"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Local</w:t>
            </w:r>
          </w:p>
        </w:tc>
      </w:tr>
      <w:tr w:rsidR="00C10C99" w:rsidRPr="004E54C5" w14:paraId="1E559647" w14:textId="77777777" w:rsidTr="000A4DE4">
        <w:trPr>
          <w:cantSplit/>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14:paraId="50CDD813"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w:t>
            </w:r>
          </w:p>
        </w:tc>
        <w:tc>
          <w:tcPr>
            <w:tcW w:w="888" w:type="dxa"/>
            <w:tcBorders>
              <w:top w:val="nil"/>
              <w:left w:val="single" w:sz="4" w:space="0" w:color="000000"/>
              <w:bottom w:val="single" w:sz="4" w:space="0" w:color="000000"/>
              <w:right w:val="single" w:sz="4" w:space="0" w:color="000000"/>
            </w:tcBorders>
            <w:shd w:val="clear" w:color="auto" w:fill="auto"/>
            <w:noWrap/>
            <w:vAlign w:val="bottom"/>
            <w:hideMark/>
          </w:tcPr>
          <w:p w14:paraId="03E73BC1" w14:textId="77777777" w:rsidR="00C10C99" w:rsidRPr="004E54C5" w:rsidRDefault="00C10C99" w:rsidP="00C10C99">
            <w:pP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IACH1102</w:t>
            </w:r>
          </w:p>
        </w:tc>
        <w:tc>
          <w:tcPr>
            <w:tcW w:w="4961" w:type="dxa"/>
            <w:tcBorders>
              <w:top w:val="nil"/>
              <w:left w:val="nil"/>
              <w:bottom w:val="single" w:sz="4" w:space="0" w:color="000000"/>
              <w:right w:val="single" w:sz="4" w:space="0" w:color="000000"/>
            </w:tcBorders>
            <w:shd w:val="clear" w:color="auto" w:fill="auto"/>
            <w:noWrap/>
            <w:vAlign w:val="bottom"/>
            <w:hideMark/>
          </w:tcPr>
          <w:p w14:paraId="58EC0F56" w14:textId="7B134CE3" w:rsidR="00C10C99" w:rsidRPr="00C10C99" w:rsidRDefault="00C10C99" w:rsidP="00C10C99">
            <w:pPr>
              <w:rPr>
                <w:rFonts w:ascii="Museo Sans 300" w:hAnsi="Museo Sans 300" w:cs="Calibri"/>
                <w:color w:val="000000"/>
                <w:sz w:val="16"/>
                <w:szCs w:val="16"/>
                <w:lang w:eastAsia="es-SV"/>
              </w:rPr>
            </w:pPr>
            <w:proofErr w:type="gramStart"/>
            <w:r w:rsidRPr="00C10C99">
              <w:rPr>
                <w:rFonts w:ascii="Museo Sans 300" w:hAnsi="Museo Sans 300" w:cs="Calibri"/>
                <w:color w:val="000000"/>
                <w:sz w:val="16"/>
                <w:szCs w:val="16"/>
              </w:rPr>
              <w:t>Total</w:t>
            </w:r>
            <w:proofErr w:type="gramEnd"/>
            <w:r w:rsidRPr="00C10C99">
              <w:rPr>
                <w:rFonts w:ascii="Museo Sans 300" w:hAnsi="Museo Sans 300" w:cs="Calibri"/>
                <w:color w:val="000000"/>
                <w:sz w:val="16"/>
                <w:szCs w:val="16"/>
              </w:rPr>
              <w:t xml:space="preserve"> de Comisiones y Recargos Cobrados a los clientes por las transacciones UNI por tipo de Persona Jurídica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15473B" w14:textId="77777777" w:rsidR="00C10C99" w:rsidRPr="000A4DE4" w:rsidRDefault="00C10C99" w:rsidP="00C10C99">
            <w:pPr>
              <w:jc w:val="cente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25A9F58"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center"/>
            <w:hideMark/>
          </w:tcPr>
          <w:p w14:paraId="399F9EA7"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SEMESTRE 1</w:t>
            </w:r>
          </w:p>
        </w:tc>
        <w:tc>
          <w:tcPr>
            <w:tcW w:w="800" w:type="dxa"/>
            <w:tcBorders>
              <w:top w:val="nil"/>
              <w:left w:val="single" w:sz="4" w:space="0" w:color="000000"/>
              <w:bottom w:val="single" w:sz="4" w:space="0" w:color="000000"/>
              <w:right w:val="single" w:sz="4" w:space="0" w:color="000000"/>
            </w:tcBorders>
            <w:shd w:val="clear" w:color="auto" w:fill="auto"/>
            <w:noWrap/>
            <w:vAlign w:val="bottom"/>
            <w:hideMark/>
          </w:tcPr>
          <w:p w14:paraId="3B964289" w14:textId="1C7D7E11" w:rsidR="00C10C99" w:rsidRPr="004E54C5" w:rsidRDefault="00C10C99" w:rsidP="00C10C99">
            <w:pPr>
              <w:jc w:val="center"/>
              <w:rPr>
                <w:rFonts w:ascii="Museo Sans 300" w:hAnsi="Museo Sans 300" w:cs="Calibri"/>
                <w:color w:val="000000"/>
                <w:sz w:val="16"/>
                <w:szCs w:val="16"/>
                <w:lang w:eastAsia="es-SV"/>
              </w:rPr>
            </w:pPr>
            <w:r w:rsidRPr="00F14300">
              <w:rPr>
                <w:rFonts w:ascii="Museo Sans 300" w:hAnsi="Museo Sans 300" w:cs="Calibri"/>
                <w:color w:val="000000"/>
                <w:sz w:val="16"/>
                <w:szCs w:val="16"/>
                <w:lang w:eastAsia="es-SV"/>
              </w:rPr>
              <w:t>2024</w:t>
            </w:r>
          </w:p>
        </w:tc>
        <w:tc>
          <w:tcPr>
            <w:tcW w:w="1026" w:type="dxa"/>
            <w:tcBorders>
              <w:top w:val="nil"/>
              <w:left w:val="nil"/>
              <w:bottom w:val="single" w:sz="4" w:space="0" w:color="000000"/>
              <w:right w:val="single" w:sz="4" w:space="0" w:color="000000"/>
            </w:tcBorders>
            <w:shd w:val="clear" w:color="auto" w:fill="auto"/>
            <w:noWrap/>
            <w:vAlign w:val="bottom"/>
            <w:hideMark/>
          </w:tcPr>
          <w:p w14:paraId="0E8361C2"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Importe en USD</w:t>
            </w:r>
          </w:p>
        </w:tc>
        <w:tc>
          <w:tcPr>
            <w:tcW w:w="426" w:type="dxa"/>
            <w:tcBorders>
              <w:top w:val="nil"/>
              <w:left w:val="nil"/>
              <w:bottom w:val="single" w:sz="4" w:space="0" w:color="000000"/>
              <w:right w:val="single" w:sz="4" w:space="0" w:color="000000"/>
            </w:tcBorders>
            <w:shd w:val="clear" w:color="auto" w:fill="auto"/>
            <w:noWrap/>
            <w:vAlign w:val="bottom"/>
            <w:hideMark/>
          </w:tcPr>
          <w:p w14:paraId="6149F6BD" w14:textId="77777777" w:rsidR="00C10C99" w:rsidRPr="004E54C5" w:rsidRDefault="00C10C99" w:rsidP="00C10C99">
            <w:pPr>
              <w:jc w:val="center"/>
              <w:rPr>
                <w:rFonts w:ascii="Museo Sans 300" w:hAnsi="Museo Sans 300" w:cs="Calibri"/>
                <w:b/>
                <w:bCs/>
                <w:color w:val="000000"/>
                <w:sz w:val="16"/>
                <w:szCs w:val="16"/>
                <w:lang w:eastAsia="es-SV"/>
              </w:rPr>
            </w:pPr>
            <w:r w:rsidRPr="004E54C5">
              <w:rPr>
                <w:rFonts w:ascii="Museo Sans 300" w:hAnsi="Museo Sans 300" w:cs="Calibri"/>
                <w:b/>
                <w:bCs/>
                <w:color w:val="000000"/>
                <w:sz w:val="16"/>
                <w:szCs w:val="16"/>
                <w:lang w:eastAsia="es-SV"/>
              </w:rPr>
              <w:t> </w:t>
            </w:r>
          </w:p>
        </w:tc>
        <w:tc>
          <w:tcPr>
            <w:tcW w:w="831" w:type="dxa"/>
            <w:tcBorders>
              <w:top w:val="nil"/>
              <w:left w:val="nil"/>
              <w:bottom w:val="single" w:sz="4" w:space="0" w:color="000000"/>
              <w:right w:val="single" w:sz="4" w:space="0" w:color="000000"/>
            </w:tcBorders>
            <w:shd w:val="clear" w:color="auto" w:fill="auto"/>
            <w:noWrap/>
            <w:vAlign w:val="bottom"/>
            <w:hideMark/>
          </w:tcPr>
          <w:p w14:paraId="6D8B9164" w14:textId="77777777" w:rsidR="00C10C99" w:rsidRPr="004E54C5" w:rsidRDefault="00C10C99" w:rsidP="00C10C99">
            <w:pPr>
              <w:jc w:val="center"/>
              <w:rPr>
                <w:rFonts w:ascii="Museo Sans 300" w:hAnsi="Museo Sans 300" w:cs="Calibri"/>
                <w:color w:val="000000"/>
                <w:sz w:val="16"/>
                <w:szCs w:val="16"/>
                <w:lang w:eastAsia="es-SV"/>
              </w:rPr>
            </w:pPr>
            <w:r w:rsidRPr="004E54C5">
              <w:rPr>
                <w:rFonts w:ascii="Museo Sans 300" w:hAnsi="Museo Sans 300" w:cs="Calibri"/>
                <w:color w:val="000000"/>
                <w:sz w:val="16"/>
                <w:szCs w:val="16"/>
                <w:lang w:eastAsia="es-SV"/>
              </w:rPr>
              <w:t>Local</w:t>
            </w:r>
          </w:p>
        </w:tc>
      </w:tr>
    </w:tbl>
    <w:p w14:paraId="54775678" w14:textId="77777777" w:rsidR="00CA2384" w:rsidRDefault="00CA2384" w:rsidP="00E36104">
      <w:pPr>
        <w:tabs>
          <w:tab w:val="left" w:pos="3179"/>
          <w:tab w:val="right" w:pos="9475"/>
        </w:tabs>
        <w:rPr>
          <w:rFonts w:ascii="Arial" w:hAnsi="Arial" w:cs="Arial"/>
          <w:b/>
          <w:sz w:val="24"/>
        </w:rPr>
      </w:pPr>
    </w:p>
    <w:p w14:paraId="36470545" w14:textId="77777777" w:rsidR="00CA2384" w:rsidRDefault="00CA2384" w:rsidP="00E36104">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4"/>
        <w:gridCol w:w="4762"/>
        <w:gridCol w:w="6700"/>
      </w:tblGrid>
      <w:tr w:rsidR="00CA2384" w:rsidRPr="00CA2384" w14:paraId="078C1853" w14:textId="77777777" w:rsidTr="001A359B">
        <w:trPr>
          <w:cantSplit/>
          <w:jc w:val="center"/>
        </w:trPr>
        <w:tc>
          <w:tcPr>
            <w:tcW w:w="0" w:type="auto"/>
            <w:gridSpan w:val="3"/>
            <w:shd w:val="clear" w:color="auto" w:fill="auto"/>
            <w:noWrap/>
            <w:vAlign w:val="center"/>
            <w:hideMark/>
          </w:tcPr>
          <w:p w14:paraId="034EF7FB" w14:textId="3F433036" w:rsidR="00CA2384" w:rsidRPr="00CA2384" w:rsidRDefault="00CA2384" w:rsidP="00CA2384">
            <w:pPr>
              <w:jc w:val="center"/>
              <w:rPr>
                <w:rFonts w:ascii="Museo Sans 300" w:hAnsi="Museo Sans 300" w:cs="Calibri"/>
                <w:b/>
                <w:bCs/>
                <w:color w:val="000000"/>
                <w:sz w:val="22"/>
                <w:szCs w:val="22"/>
                <w:lang w:eastAsia="es-SV"/>
              </w:rPr>
            </w:pPr>
            <w:r w:rsidRPr="00CA2384">
              <w:rPr>
                <w:rFonts w:ascii="Museo Sans 300" w:hAnsi="Museo Sans 300" w:cs="Calibri"/>
                <w:b/>
                <w:bCs/>
                <w:color w:val="000000"/>
                <w:sz w:val="22"/>
                <w:szCs w:val="22"/>
                <w:lang w:eastAsia="es-SV"/>
              </w:rPr>
              <w:t>Detalle de los campos requeridos en la tabla IACH11</w:t>
            </w:r>
          </w:p>
        </w:tc>
      </w:tr>
      <w:tr w:rsidR="00CA2384" w:rsidRPr="00CA2384" w14:paraId="73F87814" w14:textId="77777777" w:rsidTr="001A359B">
        <w:trPr>
          <w:cantSplit/>
          <w:jc w:val="center"/>
        </w:trPr>
        <w:tc>
          <w:tcPr>
            <w:tcW w:w="0" w:type="auto"/>
            <w:gridSpan w:val="3"/>
            <w:shd w:val="clear" w:color="auto" w:fill="auto"/>
            <w:vAlign w:val="center"/>
            <w:hideMark/>
          </w:tcPr>
          <w:p w14:paraId="248DEE37" w14:textId="62035692" w:rsidR="00CA2384" w:rsidRPr="00CA2384" w:rsidRDefault="00D0589D" w:rsidP="00CA2384">
            <w:pPr>
              <w:jc w:val="center"/>
              <w:rPr>
                <w:rFonts w:ascii="Museo Sans 300" w:hAnsi="Museo Sans 300" w:cs="Calibri"/>
                <w:color w:val="000000"/>
                <w:sz w:val="22"/>
                <w:szCs w:val="22"/>
                <w:lang w:eastAsia="es-SV"/>
              </w:rPr>
            </w:pPr>
            <w:r w:rsidRPr="7FEF35FA">
              <w:rPr>
                <w:rFonts w:ascii="Museo Sans 300" w:hAnsi="Museo Sans 300" w:cs="Calibri"/>
                <w:color w:val="000000" w:themeColor="text1"/>
                <w:sz w:val="22"/>
                <w:szCs w:val="22"/>
                <w:lang w:eastAsia="es-SV"/>
              </w:rPr>
              <w:t xml:space="preserve">Este requerimiento está compuesto por cuentas de mayor, en las cuales se debe reportar la información relacionada a las comisiones y recargos cobrados a los clientes por las transacciones realizadas a través de UNI, por tipo de persona que ejecuta la transacción. </w:t>
            </w:r>
            <w:proofErr w:type="gramStart"/>
            <w:r w:rsidRPr="7FEF35FA">
              <w:rPr>
                <w:rFonts w:ascii="Museo Sans 300" w:hAnsi="Museo Sans 300" w:cs="Calibri"/>
                <w:color w:val="000000" w:themeColor="text1"/>
                <w:sz w:val="22"/>
                <w:szCs w:val="22"/>
                <w:lang w:eastAsia="es-SV"/>
              </w:rPr>
              <w:t>Los datos a remitir</w:t>
            </w:r>
            <w:proofErr w:type="gramEnd"/>
            <w:r w:rsidRPr="7FEF35FA">
              <w:rPr>
                <w:rFonts w:ascii="Museo Sans 300" w:hAnsi="Museo Sans 300" w:cs="Calibri"/>
                <w:color w:val="000000" w:themeColor="text1"/>
                <w:sz w:val="22"/>
                <w:szCs w:val="22"/>
                <w:lang w:eastAsia="es-SV"/>
              </w:rPr>
              <w:t xml:space="preserve"> serán únicamente los que corresponden al semestre que se está reportando. En el campo "Valor del Dato" se debe reportar la información tanto en Unidades como en Importe en USD por lo que debe colocarse el valor que </w:t>
            </w:r>
            <w:r w:rsidR="3298AB8C" w:rsidRPr="7FEF35FA">
              <w:rPr>
                <w:rFonts w:ascii="Museo Sans 300" w:hAnsi="Museo Sans 300" w:cs="Calibri"/>
                <w:color w:val="000000" w:themeColor="text1"/>
                <w:sz w:val="22"/>
                <w:szCs w:val="22"/>
                <w:lang w:eastAsia="es-SV"/>
              </w:rPr>
              <w:t>corresponda</w:t>
            </w:r>
            <w:r w:rsidRPr="7FEF35FA">
              <w:rPr>
                <w:rFonts w:ascii="Museo Sans 300" w:hAnsi="Museo Sans 300" w:cs="Calibri"/>
                <w:color w:val="000000" w:themeColor="text1"/>
                <w:sz w:val="22"/>
                <w:szCs w:val="22"/>
                <w:lang w:eastAsia="es-SV"/>
              </w:rPr>
              <w:t xml:space="preserve"> al "Tipo de Dato" seleccionado.</w:t>
            </w:r>
          </w:p>
        </w:tc>
      </w:tr>
      <w:tr w:rsidR="00CA2384" w:rsidRPr="00CA2384" w14:paraId="54D18B53" w14:textId="77777777" w:rsidTr="001A359B">
        <w:trPr>
          <w:cantSplit/>
          <w:jc w:val="center"/>
        </w:trPr>
        <w:tc>
          <w:tcPr>
            <w:tcW w:w="0" w:type="auto"/>
            <w:gridSpan w:val="3"/>
            <w:shd w:val="clear" w:color="auto" w:fill="auto"/>
            <w:noWrap/>
            <w:vAlign w:val="center"/>
            <w:hideMark/>
          </w:tcPr>
          <w:p w14:paraId="1E238C7E" w14:textId="77777777" w:rsidR="00CA2384" w:rsidRPr="00CA2384" w:rsidRDefault="00CA2384" w:rsidP="00CA2384">
            <w:pPr>
              <w:jc w:val="center"/>
              <w:rPr>
                <w:rFonts w:ascii="Museo Sans 300" w:hAnsi="Museo Sans 300" w:cs="Calibri"/>
                <w:b/>
                <w:bCs/>
                <w:color w:val="000000"/>
                <w:sz w:val="22"/>
                <w:szCs w:val="22"/>
                <w:lang w:eastAsia="es-SV"/>
              </w:rPr>
            </w:pPr>
            <w:r w:rsidRPr="00CA2384">
              <w:rPr>
                <w:rFonts w:ascii="Museo Sans 300" w:hAnsi="Museo Sans 300" w:cs="Calibri"/>
                <w:b/>
                <w:bCs/>
                <w:color w:val="000000"/>
                <w:sz w:val="22"/>
                <w:szCs w:val="22"/>
                <w:lang w:eastAsia="es-SV"/>
              </w:rPr>
              <w:t>Periodicidad = Semestral</w:t>
            </w:r>
          </w:p>
        </w:tc>
      </w:tr>
      <w:tr w:rsidR="00CA2384" w:rsidRPr="00CA2384" w14:paraId="6E87485B" w14:textId="77777777" w:rsidTr="001A359B">
        <w:trPr>
          <w:cantSplit/>
          <w:jc w:val="center"/>
        </w:trPr>
        <w:tc>
          <w:tcPr>
            <w:tcW w:w="0" w:type="auto"/>
            <w:shd w:val="clear" w:color="auto" w:fill="auto"/>
            <w:vAlign w:val="center"/>
            <w:hideMark/>
          </w:tcPr>
          <w:p w14:paraId="05DAC8EC" w14:textId="77777777" w:rsidR="00CA2384" w:rsidRPr="00CA2384" w:rsidRDefault="00CA2384" w:rsidP="00CA2384">
            <w:pPr>
              <w:jc w:val="center"/>
              <w:rPr>
                <w:rFonts w:ascii="Museo Sans 300" w:hAnsi="Museo Sans 300" w:cs="Calibri"/>
                <w:b/>
                <w:bCs/>
                <w:color w:val="000000"/>
                <w:sz w:val="22"/>
                <w:szCs w:val="22"/>
                <w:lang w:eastAsia="es-SV"/>
              </w:rPr>
            </w:pPr>
            <w:r w:rsidRPr="00CA2384">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355AAA13" w14:textId="77777777" w:rsidR="00CA2384" w:rsidRPr="00CA2384" w:rsidRDefault="00CA2384" w:rsidP="00CA2384">
            <w:pPr>
              <w:jc w:val="center"/>
              <w:rPr>
                <w:rFonts w:ascii="Museo Sans 300" w:hAnsi="Museo Sans 300" w:cs="Calibri"/>
                <w:b/>
                <w:bCs/>
                <w:color w:val="000000"/>
                <w:sz w:val="22"/>
                <w:szCs w:val="22"/>
                <w:lang w:eastAsia="es-SV"/>
              </w:rPr>
            </w:pPr>
            <w:r w:rsidRPr="00CA2384">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723B7869" w14:textId="77777777" w:rsidR="00CA2384" w:rsidRPr="00CA2384" w:rsidRDefault="00CA2384" w:rsidP="00CA2384">
            <w:pPr>
              <w:jc w:val="center"/>
              <w:rPr>
                <w:rFonts w:ascii="Museo Sans 300" w:hAnsi="Museo Sans 300" w:cs="Calibri"/>
                <w:b/>
                <w:bCs/>
                <w:color w:val="000000"/>
                <w:sz w:val="22"/>
                <w:szCs w:val="22"/>
                <w:lang w:eastAsia="es-SV"/>
              </w:rPr>
            </w:pPr>
            <w:r w:rsidRPr="00CA2384">
              <w:rPr>
                <w:rFonts w:ascii="Museo Sans 300" w:hAnsi="Museo Sans 300" w:cs="Calibri"/>
                <w:b/>
                <w:bCs/>
                <w:color w:val="000000"/>
                <w:sz w:val="22"/>
                <w:szCs w:val="22"/>
                <w:lang w:eastAsia="es-SV"/>
              </w:rPr>
              <w:t>Descripción</w:t>
            </w:r>
          </w:p>
        </w:tc>
      </w:tr>
      <w:tr w:rsidR="00D96DC0" w:rsidRPr="00CA2384" w14:paraId="2C6C196A" w14:textId="77777777" w:rsidTr="00D0589D">
        <w:trPr>
          <w:cantSplit/>
          <w:jc w:val="center"/>
        </w:trPr>
        <w:tc>
          <w:tcPr>
            <w:tcW w:w="0" w:type="auto"/>
            <w:shd w:val="clear" w:color="auto" w:fill="auto"/>
            <w:vAlign w:val="center"/>
            <w:hideMark/>
          </w:tcPr>
          <w:p w14:paraId="56EFC0C5" w14:textId="2444AE57" w:rsidR="00D96DC0" w:rsidRPr="00D96DC0" w:rsidRDefault="00D96DC0" w:rsidP="00D96DC0">
            <w:pPr>
              <w:jc w:val="center"/>
              <w:rPr>
                <w:rFonts w:ascii="Museo Sans 300" w:hAnsi="Museo Sans 300" w:cs="Calibri"/>
                <w:color w:val="000000"/>
                <w:sz w:val="22"/>
                <w:szCs w:val="22"/>
                <w:lang w:eastAsia="es-SV"/>
              </w:rPr>
            </w:pPr>
            <w:r w:rsidRPr="00D96DC0">
              <w:rPr>
                <w:rFonts w:ascii="Museo Sans 300" w:hAnsi="Museo Sans 300" w:cs="Calibri"/>
                <w:color w:val="000000"/>
                <w:sz w:val="22"/>
                <w:szCs w:val="22"/>
              </w:rPr>
              <w:t>IACH1101</w:t>
            </w:r>
          </w:p>
        </w:tc>
        <w:tc>
          <w:tcPr>
            <w:tcW w:w="0" w:type="auto"/>
            <w:shd w:val="clear" w:color="auto" w:fill="auto"/>
            <w:vAlign w:val="center"/>
            <w:hideMark/>
          </w:tcPr>
          <w:p w14:paraId="46C32D31" w14:textId="46BA7437" w:rsidR="00D96DC0" w:rsidRPr="00D96DC0" w:rsidRDefault="00D96DC0" w:rsidP="00D96DC0">
            <w:pPr>
              <w:jc w:val="center"/>
              <w:rPr>
                <w:rFonts w:ascii="Museo Sans 300" w:hAnsi="Museo Sans 300" w:cs="Calibri"/>
                <w:color w:val="000000"/>
                <w:sz w:val="22"/>
                <w:szCs w:val="22"/>
                <w:lang w:eastAsia="es-SV"/>
              </w:rPr>
            </w:pPr>
            <w:proofErr w:type="gramStart"/>
            <w:r w:rsidRPr="00D96DC0">
              <w:rPr>
                <w:rFonts w:ascii="Museo Sans 300" w:hAnsi="Museo Sans 300" w:cs="Calibri"/>
                <w:color w:val="000000"/>
                <w:sz w:val="22"/>
                <w:szCs w:val="22"/>
              </w:rPr>
              <w:t>Total</w:t>
            </w:r>
            <w:proofErr w:type="gramEnd"/>
            <w:r w:rsidRPr="00D96DC0">
              <w:rPr>
                <w:rFonts w:ascii="Museo Sans 300" w:hAnsi="Museo Sans 300" w:cs="Calibri"/>
                <w:color w:val="000000"/>
                <w:sz w:val="22"/>
                <w:szCs w:val="22"/>
              </w:rPr>
              <w:t xml:space="preserve"> de Comisiones y Recargos Cobradas a los clientes por las transacciones UNI por tipo de Persona Natural</w:t>
            </w:r>
          </w:p>
        </w:tc>
        <w:tc>
          <w:tcPr>
            <w:tcW w:w="0" w:type="auto"/>
            <w:shd w:val="clear" w:color="auto" w:fill="auto"/>
            <w:vAlign w:val="center"/>
            <w:hideMark/>
          </w:tcPr>
          <w:p w14:paraId="48A992A8" w14:textId="5897DEE0" w:rsidR="00D96DC0" w:rsidRPr="00D96DC0" w:rsidRDefault="00D96DC0" w:rsidP="00D96DC0">
            <w:pPr>
              <w:jc w:val="center"/>
              <w:rPr>
                <w:rFonts w:ascii="Museo Sans 300" w:hAnsi="Museo Sans 300" w:cs="Calibri"/>
                <w:color w:val="000000"/>
                <w:sz w:val="22"/>
                <w:szCs w:val="22"/>
                <w:lang w:eastAsia="es-SV"/>
              </w:rPr>
            </w:pPr>
            <w:r w:rsidRPr="00D96DC0">
              <w:rPr>
                <w:rFonts w:ascii="Museo Sans 300" w:hAnsi="Museo Sans 300" w:cs="Calibri"/>
                <w:color w:val="000000"/>
                <w:sz w:val="22"/>
                <w:szCs w:val="22"/>
              </w:rPr>
              <w:t xml:space="preserve">Se refiere al total de Comisiones y Recargos Cobradas a los clientes por las transacciones UNI por tipo de Persona Natural en Unidades </w:t>
            </w:r>
            <w:r w:rsidR="00071556">
              <w:rPr>
                <w:rFonts w:ascii="Museo Sans 300" w:hAnsi="Museo Sans 300" w:cs="Calibri"/>
                <w:color w:val="000000"/>
                <w:sz w:val="22"/>
                <w:szCs w:val="22"/>
              </w:rPr>
              <w:t xml:space="preserve">e Importe en USD </w:t>
            </w:r>
            <w:r w:rsidRPr="00D96DC0">
              <w:rPr>
                <w:rFonts w:ascii="Museo Sans 300" w:hAnsi="Museo Sans 300" w:cs="Calibri"/>
                <w:color w:val="000000"/>
                <w:sz w:val="22"/>
                <w:szCs w:val="22"/>
              </w:rPr>
              <w:t>para el semestre que reporta.</w:t>
            </w:r>
          </w:p>
        </w:tc>
      </w:tr>
      <w:tr w:rsidR="00D96DC0" w:rsidRPr="00CA2384" w14:paraId="4657B5D2" w14:textId="77777777" w:rsidTr="00D0589D">
        <w:trPr>
          <w:cantSplit/>
          <w:jc w:val="center"/>
        </w:trPr>
        <w:tc>
          <w:tcPr>
            <w:tcW w:w="0" w:type="auto"/>
            <w:shd w:val="clear" w:color="auto" w:fill="auto"/>
            <w:vAlign w:val="center"/>
            <w:hideMark/>
          </w:tcPr>
          <w:p w14:paraId="4A17BDF1" w14:textId="01948DE5" w:rsidR="00D96DC0" w:rsidRPr="00D96DC0" w:rsidRDefault="00D96DC0" w:rsidP="00D96DC0">
            <w:pPr>
              <w:jc w:val="center"/>
              <w:rPr>
                <w:rFonts w:ascii="Museo Sans 300" w:hAnsi="Museo Sans 300" w:cs="Calibri"/>
                <w:color w:val="000000"/>
                <w:sz w:val="22"/>
                <w:szCs w:val="22"/>
                <w:lang w:eastAsia="es-SV"/>
              </w:rPr>
            </w:pPr>
            <w:r w:rsidRPr="00D96DC0">
              <w:rPr>
                <w:rFonts w:ascii="Museo Sans 300" w:hAnsi="Museo Sans 300" w:cs="Calibri"/>
                <w:color w:val="000000"/>
                <w:sz w:val="22"/>
                <w:szCs w:val="22"/>
              </w:rPr>
              <w:t>IACH1102</w:t>
            </w:r>
          </w:p>
        </w:tc>
        <w:tc>
          <w:tcPr>
            <w:tcW w:w="0" w:type="auto"/>
            <w:shd w:val="clear" w:color="auto" w:fill="auto"/>
            <w:vAlign w:val="center"/>
            <w:hideMark/>
          </w:tcPr>
          <w:p w14:paraId="0BDE9681" w14:textId="1146E98A" w:rsidR="00D96DC0" w:rsidRPr="00D96DC0" w:rsidRDefault="00D96DC0" w:rsidP="00D96DC0">
            <w:pPr>
              <w:jc w:val="center"/>
              <w:rPr>
                <w:rFonts w:ascii="Museo Sans 300" w:hAnsi="Museo Sans 300" w:cs="Calibri"/>
                <w:color w:val="000000"/>
                <w:sz w:val="22"/>
                <w:szCs w:val="22"/>
                <w:lang w:eastAsia="es-SV"/>
              </w:rPr>
            </w:pPr>
            <w:proofErr w:type="gramStart"/>
            <w:r w:rsidRPr="00D96DC0">
              <w:rPr>
                <w:rFonts w:ascii="Museo Sans 300" w:hAnsi="Museo Sans 300" w:cs="Calibri"/>
                <w:color w:val="000000"/>
                <w:sz w:val="22"/>
                <w:szCs w:val="22"/>
              </w:rPr>
              <w:t>Total</w:t>
            </w:r>
            <w:proofErr w:type="gramEnd"/>
            <w:r w:rsidRPr="00D96DC0">
              <w:rPr>
                <w:rFonts w:ascii="Museo Sans 300" w:hAnsi="Museo Sans 300" w:cs="Calibri"/>
                <w:color w:val="000000"/>
                <w:sz w:val="22"/>
                <w:szCs w:val="22"/>
              </w:rPr>
              <w:t xml:space="preserve"> de Comisiones y Recargos Cobrados a los clientes por las transacciones UNI por tipo de Persona Jurídica</w:t>
            </w:r>
          </w:p>
        </w:tc>
        <w:tc>
          <w:tcPr>
            <w:tcW w:w="0" w:type="auto"/>
            <w:shd w:val="clear" w:color="auto" w:fill="auto"/>
            <w:vAlign w:val="center"/>
            <w:hideMark/>
          </w:tcPr>
          <w:p w14:paraId="75407F11" w14:textId="2F281A75" w:rsidR="00D96DC0" w:rsidRPr="00D96DC0" w:rsidRDefault="00D96DC0" w:rsidP="00D96DC0">
            <w:pPr>
              <w:jc w:val="center"/>
              <w:rPr>
                <w:rFonts w:ascii="Museo Sans 300" w:hAnsi="Museo Sans 300" w:cs="Calibri"/>
                <w:color w:val="000000"/>
                <w:sz w:val="22"/>
                <w:szCs w:val="22"/>
                <w:lang w:eastAsia="es-SV"/>
              </w:rPr>
            </w:pPr>
            <w:r w:rsidRPr="00D96DC0">
              <w:rPr>
                <w:rFonts w:ascii="Museo Sans 300" w:hAnsi="Museo Sans 300" w:cs="Calibri"/>
                <w:color w:val="000000"/>
                <w:sz w:val="22"/>
                <w:szCs w:val="22"/>
              </w:rPr>
              <w:t xml:space="preserve">Se refiere al total de Comisiones y Recargos Cobrados a los clientes por las transacciones UNI por tipo de Persona jurídica en Unidades </w:t>
            </w:r>
            <w:r w:rsidR="00071556">
              <w:rPr>
                <w:rFonts w:ascii="Museo Sans 300" w:hAnsi="Museo Sans 300" w:cs="Calibri"/>
                <w:color w:val="000000"/>
                <w:sz w:val="22"/>
                <w:szCs w:val="22"/>
              </w:rPr>
              <w:t xml:space="preserve">e Importe en USD </w:t>
            </w:r>
            <w:r w:rsidRPr="00D96DC0">
              <w:rPr>
                <w:rFonts w:ascii="Museo Sans 300" w:hAnsi="Museo Sans 300" w:cs="Calibri"/>
                <w:color w:val="000000"/>
                <w:sz w:val="22"/>
                <w:szCs w:val="22"/>
              </w:rPr>
              <w:t>para el semestre que reporta.</w:t>
            </w:r>
          </w:p>
        </w:tc>
      </w:tr>
    </w:tbl>
    <w:p w14:paraId="025D49D5" w14:textId="77777777" w:rsidR="00CA2384" w:rsidRDefault="00CA2384"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939"/>
        <w:gridCol w:w="1230"/>
        <w:gridCol w:w="2349"/>
        <w:gridCol w:w="1203"/>
        <w:gridCol w:w="1192"/>
        <w:gridCol w:w="1275"/>
        <w:gridCol w:w="1024"/>
        <w:gridCol w:w="783"/>
        <w:gridCol w:w="733"/>
        <w:gridCol w:w="1278"/>
      </w:tblGrid>
      <w:tr w:rsidR="00D238BB" w:rsidRPr="00D238BB" w14:paraId="2D9C8ABC" w14:textId="77777777" w:rsidTr="0019765E">
        <w:trPr>
          <w:cantSplit/>
          <w:jc w:val="center"/>
        </w:trPr>
        <w:tc>
          <w:tcPr>
            <w:tcW w:w="0" w:type="auto"/>
            <w:gridSpan w:val="10"/>
            <w:tcBorders>
              <w:top w:val="nil"/>
              <w:left w:val="nil"/>
              <w:bottom w:val="nil"/>
              <w:right w:val="nil"/>
            </w:tcBorders>
            <w:shd w:val="clear" w:color="auto" w:fill="auto"/>
            <w:noWrap/>
            <w:vAlign w:val="bottom"/>
            <w:hideMark/>
          </w:tcPr>
          <w:p w14:paraId="12FA7664" w14:textId="77777777" w:rsidR="00D238BB" w:rsidRPr="00D238BB" w:rsidRDefault="00D238BB" w:rsidP="00D238BB">
            <w:pPr>
              <w:jc w:val="center"/>
              <w:rPr>
                <w:rFonts w:ascii="Museo Sans 300" w:hAnsi="Museo Sans 300" w:cs="Calibri"/>
                <w:b/>
                <w:bCs/>
                <w:color w:val="000000"/>
                <w:sz w:val="24"/>
                <w:szCs w:val="24"/>
                <w:lang w:eastAsia="es-SV"/>
              </w:rPr>
            </w:pPr>
            <w:r w:rsidRPr="00D238BB">
              <w:rPr>
                <w:rFonts w:ascii="Museo Sans 300" w:hAnsi="Museo Sans 300" w:cs="Calibri"/>
                <w:b/>
                <w:bCs/>
                <w:color w:val="000000"/>
                <w:sz w:val="24"/>
                <w:szCs w:val="24"/>
                <w:lang w:eastAsia="es-SV"/>
              </w:rPr>
              <w:t>IACH12- Número de Operaciones totales de Comisiones y Recargos No Cobradas a los clientes por las transacciones UNI</w:t>
            </w:r>
          </w:p>
        </w:tc>
      </w:tr>
      <w:tr w:rsidR="00D238BB" w:rsidRPr="00D238BB" w14:paraId="63DC0419" w14:textId="77777777" w:rsidTr="0019765E">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69830ECF" w14:textId="77777777" w:rsidR="00D238BB" w:rsidRPr="00D238BB" w:rsidRDefault="00D238BB" w:rsidP="00D238BB">
            <w:pPr>
              <w:jc w:val="center"/>
              <w:rPr>
                <w:rFonts w:ascii="Museo Sans 300" w:hAnsi="Museo Sans 300" w:cs="Calibri"/>
                <w:b/>
                <w:bCs/>
                <w:color w:val="000000"/>
                <w:sz w:val="24"/>
                <w:szCs w:val="24"/>
                <w:lang w:eastAsia="es-SV"/>
              </w:rPr>
            </w:pPr>
            <w:r w:rsidRPr="00D238BB">
              <w:rPr>
                <w:rFonts w:ascii="Museo Sans 300" w:hAnsi="Museo Sans 300" w:cs="Calibri"/>
                <w:b/>
                <w:bCs/>
                <w:color w:val="000000"/>
                <w:sz w:val="24"/>
                <w:szCs w:val="24"/>
                <w:lang w:eastAsia="es-SV"/>
              </w:rPr>
              <w:t>(Valores en Unidades)</w:t>
            </w:r>
          </w:p>
        </w:tc>
      </w:tr>
      <w:tr w:rsidR="00E4255A" w:rsidRPr="00D238BB" w14:paraId="7FBC215C" w14:textId="77777777" w:rsidTr="00E4255A">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0A961850"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3B2F77C0"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2711CD8E"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71077B07"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4707AF75"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0CE2F559"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 xml:space="preserve"> </w:t>
            </w:r>
            <w:proofErr w:type="gramStart"/>
            <w:r w:rsidRPr="00D238BB">
              <w:rPr>
                <w:rFonts w:ascii="Museo Sans 300" w:hAnsi="Museo Sans 300" w:cs="Calibri"/>
                <w:color w:val="FFFFFF"/>
                <w:sz w:val="16"/>
                <w:szCs w:val="16"/>
                <w:lang w:eastAsia="es-SV"/>
              </w:rPr>
              <w:t>Periodo a reportar</w:t>
            </w:r>
            <w:proofErr w:type="gramEnd"/>
            <w:r w:rsidRPr="00D238BB">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79EB02A3"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47D126F8"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3DD0C665"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0D57E36A" w14:textId="77777777" w:rsidR="00D238BB" w:rsidRPr="00D238BB" w:rsidRDefault="00D238BB" w:rsidP="00D238BB">
            <w:pPr>
              <w:jc w:val="center"/>
              <w:rPr>
                <w:rFonts w:ascii="Museo Sans 300" w:hAnsi="Museo Sans 300" w:cs="Calibri"/>
                <w:color w:val="FFFFFF"/>
                <w:sz w:val="16"/>
                <w:szCs w:val="16"/>
                <w:lang w:eastAsia="es-SV"/>
              </w:rPr>
            </w:pPr>
            <w:r w:rsidRPr="00D238BB">
              <w:rPr>
                <w:rFonts w:ascii="Museo Sans 300" w:hAnsi="Museo Sans 300" w:cs="Calibri"/>
                <w:color w:val="FFFFFF"/>
                <w:sz w:val="16"/>
                <w:szCs w:val="16"/>
                <w:lang w:eastAsia="es-SV"/>
              </w:rPr>
              <w:t>Código de Localización</w:t>
            </w:r>
          </w:p>
        </w:tc>
      </w:tr>
      <w:tr w:rsidR="00361F56" w:rsidRPr="00D238BB" w14:paraId="24868CD2" w14:textId="77777777" w:rsidTr="000A4DE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8CE0A"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IACH12</w:t>
            </w:r>
          </w:p>
        </w:tc>
        <w:tc>
          <w:tcPr>
            <w:tcW w:w="0" w:type="auto"/>
            <w:tcBorders>
              <w:top w:val="nil"/>
              <w:left w:val="nil"/>
              <w:bottom w:val="single" w:sz="4" w:space="0" w:color="auto"/>
              <w:right w:val="single" w:sz="4" w:space="0" w:color="auto"/>
            </w:tcBorders>
            <w:shd w:val="clear" w:color="auto" w:fill="auto"/>
            <w:noWrap/>
            <w:vAlign w:val="bottom"/>
            <w:hideMark/>
          </w:tcPr>
          <w:p w14:paraId="3CE54D25"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IACH1201</w:t>
            </w:r>
          </w:p>
        </w:tc>
        <w:tc>
          <w:tcPr>
            <w:tcW w:w="0" w:type="auto"/>
            <w:tcBorders>
              <w:top w:val="nil"/>
              <w:left w:val="nil"/>
              <w:bottom w:val="single" w:sz="4" w:space="0" w:color="auto"/>
              <w:right w:val="single" w:sz="4" w:space="0" w:color="auto"/>
            </w:tcBorders>
            <w:shd w:val="clear" w:color="auto" w:fill="auto"/>
            <w:vAlign w:val="center"/>
            <w:hideMark/>
          </w:tcPr>
          <w:p w14:paraId="43CD537E" w14:textId="41ECEF5C" w:rsidR="001E63D2" w:rsidRPr="0019765E" w:rsidRDefault="001E63D2" w:rsidP="00361F56">
            <w:pPr>
              <w:rPr>
                <w:rFonts w:ascii="Museo Sans 300" w:hAnsi="Museo Sans 300" w:cs="Calibri"/>
                <w:color w:val="000000"/>
                <w:sz w:val="16"/>
                <w:szCs w:val="16"/>
                <w:lang w:eastAsia="es-SV"/>
              </w:rPr>
            </w:pPr>
            <w:r w:rsidRPr="0019765E">
              <w:rPr>
                <w:rFonts w:ascii="Museo Sans 300" w:hAnsi="Museo Sans 300" w:cs="Calibri"/>
                <w:color w:val="000000"/>
                <w:sz w:val="16"/>
                <w:szCs w:val="16"/>
              </w:rPr>
              <w:t>Número de Operaciones totales de Comisiones y Recargos No Cobradas a los clientes por las transacciones UNI a personas Naturales</w:t>
            </w:r>
          </w:p>
        </w:tc>
        <w:tc>
          <w:tcPr>
            <w:tcW w:w="0" w:type="auto"/>
            <w:tcBorders>
              <w:top w:val="nil"/>
              <w:left w:val="nil"/>
              <w:bottom w:val="single" w:sz="4" w:space="0" w:color="auto"/>
              <w:right w:val="single" w:sz="4" w:space="0" w:color="auto"/>
            </w:tcBorders>
            <w:shd w:val="clear" w:color="auto" w:fill="auto"/>
            <w:noWrap/>
            <w:vAlign w:val="bottom"/>
            <w:hideMark/>
          </w:tcPr>
          <w:p w14:paraId="3708D474" w14:textId="77777777" w:rsidR="001E63D2" w:rsidRPr="000A4DE4" w:rsidRDefault="001E63D2" w:rsidP="001E63D2">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8CB2B26"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center"/>
            <w:hideMark/>
          </w:tcPr>
          <w:p w14:paraId="554335CF"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SEMESTRE 1</w:t>
            </w:r>
          </w:p>
        </w:tc>
        <w:tc>
          <w:tcPr>
            <w:tcW w:w="0" w:type="auto"/>
            <w:tcBorders>
              <w:top w:val="nil"/>
              <w:left w:val="nil"/>
              <w:bottom w:val="single" w:sz="4" w:space="0" w:color="auto"/>
              <w:right w:val="nil"/>
            </w:tcBorders>
            <w:shd w:val="clear" w:color="auto" w:fill="auto"/>
            <w:noWrap/>
            <w:vAlign w:val="bottom"/>
            <w:hideMark/>
          </w:tcPr>
          <w:p w14:paraId="0E741A59" w14:textId="40B1D52B" w:rsidR="001E63D2" w:rsidRPr="00D238BB" w:rsidRDefault="001E63D2" w:rsidP="001E63D2">
            <w:pPr>
              <w:jc w:val="cente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37B23" w14:textId="77777777" w:rsidR="001E63D2" w:rsidRPr="00D238BB" w:rsidRDefault="001E63D2" w:rsidP="001E63D2">
            <w:pPr>
              <w:jc w:val="cente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Unidades</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4737A709" w14:textId="77777777" w:rsidR="001E63D2" w:rsidRPr="00D238BB" w:rsidRDefault="001E63D2" w:rsidP="001E63D2">
            <w:pPr>
              <w:jc w:val="center"/>
              <w:rPr>
                <w:rFonts w:ascii="Museo Sans 300" w:hAnsi="Museo Sans 300" w:cs="Calibri"/>
                <w:b/>
                <w:bCs/>
                <w:color w:val="000000"/>
                <w:sz w:val="16"/>
                <w:szCs w:val="16"/>
                <w:lang w:eastAsia="es-SV"/>
              </w:rPr>
            </w:pPr>
            <w:r w:rsidRPr="00D238B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0FDC63" w14:textId="77777777" w:rsidR="001E63D2" w:rsidRPr="00D238BB" w:rsidRDefault="001E63D2" w:rsidP="001E63D2">
            <w:pPr>
              <w:jc w:val="cente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Local</w:t>
            </w:r>
          </w:p>
        </w:tc>
      </w:tr>
      <w:tr w:rsidR="00361F56" w:rsidRPr="00D238BB" w14:paraId="50C7C117" w14:textId="77777777" w:rsidTr="000A4DE4">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5195F"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IACH12</w:t>
            </w:r>
          </w:p>
        </w:tc>
        <w:tc>
          <w:tcPr>
            <w:tcW w:w="0" w:type="auto"/>
            <w:tcBorders>
              <w:top w:val="nil"/>
              <w:left w:val="nil"/>
              <w:bottom w:val="single" w:sz="4" w:space="0" w:color="auto"/>
              <w:right w:val="single" w:sz="4" w:space="0" w:color="auto"/>
            </w:tcBorders>
            <w:shd w:val="clear" w:color="auto" w:fill="auto"/>
            <w:noWrap/>
            <w:vAlign w:val="bottom"/>
            <w:hideMark/>
          </w:tcPr>
          <w:p w14:paraId="023B3D7D"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IACH1202</w:t>
            </w:r>
          </w:p>
        </w:tc>
        <w:tc>
          <w:tcPr>
            <w:tcW w:w="0" w:type="auto"/>
            <w:tcBorders>
              <w:top w:val="nil"/>
              <w:left w:val="nil"/>
              <w:bottom w:val="single" w:sz="4" w:space="0" w:color="auto"/>
              <w:right w:val="single" w:sz="4" w:space="0" w:color="auto"/>
            </w:tcBorders>
            <w:shd w:val="clear" w:color="auto" w:fill="auto"/>
            <w:vAlign w:val="bottom"/>
            <w:hideMark/>
          </w:tcPr>
          <w:p w14:paraId="35B28E12" w14:textId="6A7BE279" w:rsidR="001E63D2" w:rsidRPr="0019765E" w:rsidRDefault="001E63D2" w:rsidP="001E63D2">
            <w:pPr>
              <w:rPr>
                <w:rFonts w:ascii="Museo Sans 300" w:hAnsi="Museo Sans 300" w:cs="Calibri"/>
                <w:color w:val="000000"/>
                <w:sz w:val="16"/>
                <w:szCs w:val="16"/>
                <w:lang w:eastAsia="es-SV"/>
              </w:rPr>
            </w:pPr>
            <w:r w:rsidRPr="0019765E">
              <w:rPr>
                <w:rFonts w:ascii="Museo Sans 300" w:hAnsi="Museo Sans 300" w:cs="Calibri"/>
                <w:color w:val="000000"/>
                <w:sz w:val="16"/>
                <w:szCs w:val="16"/>
              </w:rPr>
              <w:t>Número de Operaciones totales de Comisiones y Recargos No Cobradas a los clientes por las transacciones UNI a personas Jurídicas</w:t>
            </w:r>
          </w:p>
        </w:tc>
        <w:tc>
          <w:tcPr>
            <w:tcW w:w="0" w:type="auto"/>
            <w:tcBorders>
              <w:top w:val="nil"/>
              <w:left w:val="nil"/>
              <w:bottom w:val="single" w:sz="4" w:space="0" w:color="auto"/>
              <w:right w:val="single" w:sz="4" w:space="0" w:color="auto"/>
            </w:tcBorders>
            <w:shd w:val="clear" w:color="auto" w:fill="auto"/>
            <w:noWrap/>
            <w:vAlign w:val="bottom"/>
            <w:hideMark/>
          </w:tcPr>
          <w:p w14:paraId="1E012215" w14:textId="77777777" w:rsidR="001E63D2" w:rsidRPr="000A4DE4" w:rsidRDefault="001E63D2" w:rsidP="001E63D2">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C854C6F"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center"/>
            <w:hideMark/>
          </w:tcPr>
          <w:p w14:paraId="10D1F8C6" w14:textId="77777777" w:rsidR="001E63D2" w:rsidRPr="00D238BB" w:rsidRDefault="001E63D2" w:rsidP="001E63D2">
            <w:pP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SEMESTRE 1</w:t>
            </w:r>
          </w:p>
        </w:tc>
        <w:tc>
          <w:tcPr>
            <w:tcW w:w="0" w:type="auto"/>
            <w:tcBorders>
              <w:top w:val="nil"/>
              <w:left w:val="nil"/>
              <w:bottom w:val="single" w:sz="4" w:space="0" w:color="auto"/>
              <w:right w:val="nil"/>
            </w:tcBorders>
            <w:shd w:val="clear" w:color="auto" w:fill="auto"/>
            <w:noWrap/>
            <w:vAlign w:val="bottom"/>
            <w:hideMark/>
          </w:tcPr>
          <w:p w14:paraId="62416B1E" w14:textId="4FFB92D7" w:rsidR="001E63D2" w:rsidRPr="00D238BB" w:rsidRDefault="001E63D2" w:rsidP="001E63D2">
            <w:pPr>
              <w:jc w:val="cente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2B737AB" w14:textId="77777777" w:rsidR="001E63D2" w:rsidRPr="00D238BB" w:rsidRDefault="001E63D2" w:rsidP="001E63D2">
            <w:pPr>
              <w:jc w:val="cente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Unidades</w:t>
            </w:r>
          </w:p>
        </w:tc>
        <w:tc>
          <w:tcPr>
            <w:tcW w:w="0" w:type="auto"/>
            <w:tcBorders>
              <w:top w:val="nil"/>
              <w:left w:val="nil"/>
              <w:bottom w:val="single" w:sz="4" w:space="0" w:color="000000"/>
              <w:right w:val="single" w:sz="4" w:space="0" w:color="000000"/>
            </w:tcBorders>
            <w:shd w:val="clear" w:color="auto" w:fill="auto"/>
            <w:noWrap/>
            <w:vAlign w:val="bottom"/>
            <w:hideMark/>
          </w:tcPr>
          <w:p w14:paraId="49DF3F76" w14:textId="77777777" w:rsidR="001E63D2" w:rsidRPr="00D238BB" w:rsidRDefault="001E63D2" w:rsidP="001E63D2">
            <w:pPr>
              <w:jc w:val="center"/>
              <w:rPr>
                <w:rFonts w:ascii="Museo Sans 300" w:hAnsi="Museo Sans 300" w:cs="Calibri"/>
                <w:b/>
                <w:bCs/>
                <w:color w:val="000000"/>
                <w:sz w:val="16"/>
                <w:szCs w:val="16"/>
                <w:lang w:eastAsia="es-SV"/>
              </w:rPr>
            </w:pPr>
            <w:r w:rsidRPr="00D238B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926F62" w14:textId="77777777" w:rsidR="001E63D2" w:rsidRPr="00D238BB" w:rsidRDefault="001E63D2" w:rsidP="001E63D2">
            <w:pPr>
              <w:jc w:val="center"/>
              <w:rPr>
                <w:rFonts w:ascii="Museo Sans 300" w:hAnsi="Museo Sans 300" w:cs="Calibri"/>
                <w:color w:val="000000"/>
                <w:sz w:val="16"/>
                <w:szCs w:val="16"/>
                <w:lang w:eastAsia="es-SV"/>
              </w:rPr>
            </w:pPr>
            <w:r w:rsidRPr="00D238BB">
              <w:rPr>
                <w:rFonts w:ascii="Museo Sans 300" w:hAnsi="Museo Sans 300" w:cs="Calibri"/>
                <w:color w:val="000000"/>
                <w:sz w:val="16"/>
                <w:szCs w:val="16"/>
                <w:lang w:eastAsia="es-SV"/>
              </w:rPr>
              <w:t>Local</w:t>
            </w:r>
          </w:p>
        </w:tc>
      </w:tr>
    </w:tbl>
    <w:p w14:paraId="3D390B60" w14:textId="77777777" w:rsidR="00D238BB" w:rsidRDefault="00D238BB" w:rsidP="00E36104">
      <w:pPr>
        <w:tabs>
          <w:tab w:val="left" w:pos="3179"/>
          <w:tab w:val="right" w:pos="9475"/>
        </w:tabs>
        <w:rPr>
          <w:rFonts w:ascii="Arial" w:hAnsi="Arial" w:cs="Arial"/>
          <w:b/>
          <w:sz w:val="24"/>
        </w:rPr>
      </w:pPr>
    </w:p>
    <w:p w14:paraId="5DD4DAA2" w14:textId="77777777" w:rsidR="00D238BB" w:rsidRDefault="00D238BB" w:rsidP="00E36104">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9"/>
        <w:gridCol w:w="5440"/>
        <w:gridCol w:w="6007"/>
      </w:tblGrid>
      <w:tr w:rsidR="00674110" w:rsidRPr="00674110" w14:paraId="761244E1" w14:textId="77777777" w:rsidTr="007F4BD5">
        <w:trPr>
          <w:cantSplit/>
          <w:jc w:val="center"/>
        </w:trPr>
        <w:tc>
          <w:tcPr>
            <w:tcW w:w="0" w:type="auto"/>
            <w:gridSpan w:val="3"/>
            <w:shd w:val="clear" w:color="auto" w:fill="auto"/>
            <w:noWrap/>
            <w:vAlign w:val="center"/>
            <w:hideMark/>
          </w:tcPr>
          <w:p w14:paraId="346A88E3" w14:textId="5414513D" w:rsidR="00674110" w:rsidRPr="00674110" w:rsidRDefault="00674110" w:rsidP="00674110">
            <w:pPr>
              <w:jc w:val="center"/>
              <w:rPr>
                <w:rFonts w:ascii="Museo Sans 300" w:hAnsi="Museo Sans 300" w:cs="Calibri"/>
                <w:b/>
                <w:bCs/>
                <w:color w:val="000000"/>
                <w:sz w:val="22"/>
                <w:szCs w:val="22"/>
                <w:lang w:eastAsia="es-SV"/>
              </w:rPr>
            </w:pPr>
            <w:r w:rsidRPr="00674110">
              <w:rPr>
                <w:rFonts w:ascii="Museo Sans 300" w:hAnsi="Museo Sans 300" w:cs="Calibri"/>
                <w:b/>
                <w:bCs/>
                <w:color w:val="000000"/>
                <w:sz w:val="22"/>
                <w:szCs w:val="22"/>
                <w:lang w:eastAsia="es-SV"/>
              </w:rPr>
              <w:t>Detalle de los campos requeridos en la tabla IACH12</w:t>
            </w:r>
          </w:p>
        </w:tc>
      </w:tr>
      <w:tr w:rsidR="00674110" w:rsidRPr="00674110" w14:paraId="530D7A44" w14:textId="77777777" w:rsidTr="007F4BD5">
        <w:trPr>
          <w:cantSplit/>
          <w:jc w:val="center"/>
        </w:trPr>
        <w:tc>
          <w:tcPr>
            <w:tcW w:w="0" w:type="auto"/>
            <w:gridSpan w:val="3"/>
            <w:shd w:val="clear" w:color="auto" w:fill="auto"/>
            <w:vAlign w:val="center"/>
            <w:hideMark/>
          </w:tcPr>
          <w:p w14:paraId="35E95277" w14:textId="31211E25" w:rsidR="00674110" w:rsidRPr="00674110" w:rsidRDefault="005A5864" w:rsidP="005A5864">
            <w:pPr>
              <w:jc w:val="center"/>
              <w:rPr>
                <w:rFonts w:ascii="Museo Sans 300" w:hAnsi="Museo Sans 300" w:cs="Calibri"/>
                <w:color w:val="000000"/>
                <w:sz w:val="22"/>
                <w:szCs w:val="22"/>
                <w:lang w:eastAsia="es-SV"/>
              </w:rPr>
            </w:pPr>
            <w:r w:rsidRPr="005A5864">
              <w:rPr>
                <w:rFonts w:ascii="Museo Sans 300" w:hAnsi="Museo Sans 300" w:cs="Calibri"/>
                <w:color w:val="000000"/>
                <w:sz w:val="22"/>
                <w:szCs w:val="22"/>
                <w:lang w:eastAsia="es-SV"/>
              </w:rPr>
              <w:t>Este requerimiento está compuesto por cuentas de mayor, por lo que debe reportarse la información requerida sobre el número de unidades de operaciones totales de aquellas comisiones y recargos que no fueron cobradas a los clientes por las transacciones realizadas por UNI, de manera semestral, es decir no son transacciones acumuladas.</w:t>
            </w:r>
          </w:p>
        </w:tc>
      </w:tr>
      <w:tr w:rsidR="00674110" w:rsidRPr="00674110" w14:paraId="109F8443" w14:textId="77777777" w:rsidTr="007F4BD5">
        <w:trPr>
          <w:cantSplit/>
          <w:jc w:val="center"/>
        </w:trPr>
        <w:tc>
          <w:tcPr>
            <w:tcW w:w="0" w:type="auto"/>
            <w:gridSpan w:val="3"/>
            <w:shd w:val="clear" w:color="auto" w:fill="auto"/>
            <w:noWrap/>
            <w:vAlign w:val="center"/>
            <w:hideMark/>
          </w:tcPr>
          <w:p w14:paraId="47187724" w14:textId="77777777" w:rsidR="00674110" w:rsidRPr="00674110" w:rsidRDefault="00674110" w:rsidP="00674110">
            <w:pPr>
              <w:jc w:val="center"/>
              <w:rPr>
                <w:rFonts w:ascii="Museo Sans 300" w:hAnsi="Museo Sans 300" w:cs="Calibri"/>
                <w:b/>
                <w:bCs/>
                <w:color w:val="000000"/>
                <w:sz w:val="22"/>
                <w:szCs w:val="22"/>
                <w:lang w:eastAsia="es-SV"/>
              </w:rPr>
            </w:pPr>
            <w:r w:rsidRPr="00674110">
              <w:rPr>
                <w:rFonts w:ascii="Museo Sans 300" w:hAnsi="Museo Sans 300" w:cs="Calibri"/>
                <w:b/>
                <w:bCs/>
                <w:color w:val="000000"/>
                <w:sz w:val="22"/>
                <w:szCs w:val="22"/>
                <w:lang w:eastAsia="es-SV"/>
              </w:rPr>
              <w:t>Periodicidad = Semestral</w:t>
            </w:r>
          </w:p>
        </w:tc>
      </w:tr>
      <w:tr w:rsidR="00674110" w:rsidRPr="00674110" w14:paraId="2A287D7A" w14:textId="77777777" w:rsidTr="007F4BD5">
        <w:trPr>
          <w:cantSplit/>
          <w:jc w:val="center"/>
        </w:trPr>
        <w:tc>
          <w:tcPr>
            <w:tcW w:w="0" w:type="auto"/>
            <w:shd w:val="clear" w:color="auto" w:fill="auto"/>
            <w:vAlign w:val="center"/>
            <w:hideMark/>
          </w:tcPr>
          <w:p w14:paraId="52A1AC32" w14:textId="77777777" w:rsidR="00674110" w:rsidRPr="00674110" w:rsidRDefault="00674110" w:rsidP="00674110">
            <w:pPr>
              <w:jc w:val="center"/>
              <w:rPr>
                <w:rFonts w:ascii="Museo Sans 300" w:hAnsi="Museo Sans 300" w:cs="Calibri"/>
                <w:b/>
                <w:bCs/>
                <w:color w:val="000000"/>
                <w:sz w:val="22"/>
                <w:szCs w:val="22"/>
                <w:lang w:eastAsia="es-SV"/>
              </w:rPr>
            </w:pPr>
            <w:r w:rsidRPr="00674110">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1F57DA4D" w14:textId="77777777" w:rsidR="00674110" w:rsidRPr="00674110" w:rsidRDefault="00674110" w:rsidP="00674110">
            <w:pPr>
              <w:jc w:val="center"/>
              <w:rPr>
                <w:rFonts w:ascii="Museo Sans 300" w:hAnsi="Museo Sans 300" w:cs="Calibri"/>
                <w:b/>
                <w:bCs/>
                <w:color w:val="000000"/>
                <w:sz w:val="22"/>
                <w:szCs w:val="22"/>
                <w:lang w:eastAsia="es-SV"/>
              </w:rPr>
            </w:pPr>
            <w:r w:rsidRPr="00674110">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085E712D" w14:textId="77777777" w:rsidR="00674110" w:rsidRPr="00674110" w:rsidRDefault="00674110" w:rsidP="00674110">
            <w:pPr>
              <w:jc w:val="center"/>
              <w:rPr>
                <w:rFonts w:ascii="Museo Sans 300" w:hAnsi="Museo Sans 300" w:cs="Calibri"/>
                <w:b/>
                <w:bCs/>
                <w:color w:val="000000"/>
                <w:sz w:val="22"/>
                <w:szCs w:val="22"/>
                <w:lang w:eastAsia="es-SV"/>
              </w:rPr>
            </w:pPr>
            <w:r w:rsidRPr="00674110">
              <w:rPr>
                <w:rFonts w:ascii="Museo Sans 300" w:hAnsi="Museo Sans 300" w:cs="Calibri"/>
                <w:b/>
                <w:bCs/>
                <w:color w:val="000000"/>
                <w:sz w:val="22"/>
                <w:szCs w:val="22"/>
                <w:lang w:eastAsia="es-SV"/>
              </w:rPr>
              <w:t>Descripción</w:t>
            </w:r>
          </w:p>
        </w:tc>
      </w:tr>
      <w:tr w:rsidR="00674110" w:rsidRPr="00674110" w14:paraId="6AFE7930" w14:textId="77777777" w:rsidTr="005A5864">
        <w:trPr>
          <w:cantSplit/>
          <w:jc w:val="center"/>
        </w:trPr>
        <w:tc>
          <w:tcPr>
            <w:tcW w:w="0" w:type="auto"/>
            <w:shd w:val="clear" w:color="auto" w:fill="auto"/>
            <w:noWrap/>
            <w:vAlign w:val="center"/>
            <w:hideMark/>
          </w:tcPr>
          <w:p w14:paraId="6E6278A6" w14:textId="77777777" w:rsidR="00674110" w:rsidRPr="00674110" w:rsidRDefault="00674110" w:rsidP="005A5864">
            <w:pPr>
              <w:jc w:val="center"/>
              <w:rPr>
                <w:rFonts w:ascii="Museo Sans 300" w:hAnsi="Museo Sans 300" w:cs="Calibri"/>
                <w:color w:val="000000"/>
                <w:sz w:val="22"/>
                <w:szCs w:val="22"/>
                <w:lang w:eastAsia="es-SV"/>
              </w:rPr>
            </w:pPr>
            <w:r w:rsidRPr="00674110">
              <w:rPr>
                <w:rFonts w:ascii="Museo Sans 300" w:hAnsi="Museo Sans 300" w:cs="Calibri"/>
                <w:color w:val="000000"/>
                <w:sz w:val="22"/>
                <w:szCs w:val="22"/>
                <w:lang w:eastAsia="es-SV"/>
              </w:rPr>
              <w:t>IACH1201</w:t>
            </w:r>
          </w:p>
        </w:tc>
        <w:tc>
          <w:tcPr>
            <w:tcW w:w="0" w:type="auto"/>
            <w:shd w:val="clear" w:color="auto" w:fill="auto"/>
            <w:vAlign w:val="center"/>
            <w:hideMark/>
          </w:tcPr>
          <w:p w14:paraId="52BB7582" w14:textId="77777777" w:rsidR="00674110" w:rsidRPr="00674110" w:rsidRDefault="00674110" w:rsidP="005A5864">
            <w:pPr>
              <w:jc w:val="center"/>
              <w:rPr>
                <w:rFonts w:ascii="Museo Sans 300" w:hAnsi="Museo Sans 300" w:cs="Calibri"/>
                <w:color w:val="000000"/>
                <w:sz w:val="22"/>
                <w:szCs w:val="22"/>
                <w:lang w:eastAsia="es-SV"/>
              </w:rPr>
            </w:pPr>
            <w:r w:rsidRPr="00674110">
              <w:rPr>
                <w:rFonts w:ascii="Museo Sans 300" w:hAnsi="Museo Sans 300" w:cs="Calibri"/>
                <w:color w:val="000000"/>
                <w:sz w:val="22"/>
                <w:szCs w:val="22"/>
                <w:lang w:eastAsia="es-SV"/>
              </w:rPr>
              <w:t>Número de Operaciones totales de Comisiones y Recargos No Cobradas a los clientes por las transacciones UNI a personas Naturales.</w:t>
            </w:r>
          </w:p>
        </w:tc>
        <w:tc>
          <w:tcPr>
            <w:tcW w:w="0" w:type="auto"/>
            <w:shd w:val="clear" w:color="auto" w:fill="auto"/>
            <w:vAlign w:val="center"/>
            <w:hideMark/>
          </w:tcPr>
          <w:p w14:paraId="7C97EA25" w14:textId="7564D248" w:rsidR="00674110" w:rsidRPr="00674110" w:rsidRDefault="00674110" w:rsidP="005A5864">
            <w:pPr>
              <w:jc w:val="center"/>
              <w:rPr>
                <w:rFonts w:ascii="Museo Sans 300" w:hAnsi="Museo Sans 300" w:cs="Calibri"/>
                <w:color w:val="000000"/>
                <w:sz w:val="22"/>
                <w:szCs w:val="22"/>
                <w:lang w:eastAsia="es-SV"/>
              </w:rPr>
            </w:pPr>
            <w:r w:rsidRPr="00674110">
              <w:rPr>
                <w:rFonts w:ascii="Museo Sans 300" w:hAnsi="Museo Sans 300" w:cs="Calibri"/>
                <w:color w:val="000000"/>
                <w:sz w:val="22"/>
                <w:szCs w:val="22"/>
                <w:lang w:eastAsia="es-SV"/>
              </w:rPr>
              <w:t xml:space="preserve">Se refiere al número total de operaciones realizadas a </w:t>
            </w:r>
            <w:proofErr w:type="spellStart"/>
            <w:r w:rsidRPr="00674110">
              <w:rPr>
                <w:rFonts w:ascii="Museo Sans 300" w:hAnsi="Museo Sans 300" w:cs="Calibri"/>
                <w:color w:val="000000"/>
                <w:sz w:val="22"/>
                <w:szCs w:val="22"/>
                <w:lang w:eastAsia="es-SV"/>
              </w:rPr>
              <w:t>travez</w:t>
            </w:r>
            <w:proofErr w:type="spellEnd"/>
            <w:r w:rsidRPr="00674110">
              <w:rPr>
                <w:rFonts w:ascii="Museo Sans 300" w:hAnsi="Museo Sans 300" w:cs="Calibri"/>
                <w:color w:val="000000"/>
                <w:sz w:val="22"/>
                <w:szCs w:val="22"/>
                <w:lang w:eastAsia="es-SV"/>
              </w:rPr>
              <w:t xml:space="preserve"> de transacciones UNI por tipo de persona natural, que no cobr</w:t>
            </w:r>
            <w:r w:rsidR="00C25660">
              <w:rPr>
                <w:rFonts w:ascii="Museo Sans 300" w:hAnsi="Museo Sans 300" w:cs="Calibri"/>
                <w:color w:val="000000"/>
                <w:sz w:val="22"/>
                <w:szCs w:val="22"/>
                <w:lang w:eastAsia="es-SV"/>
              </w:rPr>
              <w:t>ó</w:t>
            </w:r>
            <w:r w:rsidRPr="00674110">
              <w:rPr>
                <w:rFonts w:ascii="Museo Sans 300" w:hAnsi="Museo Sans 300" w:cs="Calibri"/>
                <w:color w:val="000000"/>
                <w:sz w:val="22"/>
                <w:szCs w:val="22"/>
                <w:lang w:eastAsia="es-SV"/>
              </w:rPr>
              <w:t xml:space="preserve"> comisiones ni recargos a los clientes</w:t>
            </w:r>
            <w:r w:rsidR="00C25660">
              <w:rPr>
                <w:rFonts w:ascii="Museo Sans 300" w:hAnsi="Museo Sans 300" w:cs="Calibri"/>
                <w:color w:val="000000"/>
                <w:sz w:val="22"/>
                <w:szCs w:val="22"/>
                <w:lang w:eastAsia="es-SV"/>
              </w:rPr>
              <w:t>.</w:t>
            </w:r>
          </w:p>
        </w:tc>
      </w:tr>
      <w:tr w:rsidR="00674110" w:rsidRPr="00674110" w14:paraId="479CB3F7" w14:textId="77777777" w:rsidTr="005A5864">
        <w:trPr>
          <w:cantSplit/>
          <w:jc w:val="center"/>
        </w:trPr>
        <w:tc>
          <w:tcPr>
            <w:tcW w:w="0" w:type="auto"/>
            <w:shd w:val="clear" w:color="auto" w:fill="auto"/>
            <w:noWrap/>
            <w:vAlign w:val="center"/>
            <w:hideMark/>
          </w:tcPr>
          <w:p w14:paraId="3F7C0812" w14:textId="77777777" w:rsidR="00674110" w:rsidRPr="00674110" w:rsidRDefault="00674110" w:rsidP="005A5864">
            <w:pPr>
              <w:jc w:val="center"/>
              <w:rPr>
                <w:rFonts w:ascii="Museo Sans 300" w:hAnsi="Museo Sans 300" w:cs="Calibri"/>
                <w:color w:val="000000"/>
                <w:sz w:val="22"/>
                <w:szCs w:val="22"/>
                <w:lang w:eastAsia="es-SV"/>
              </w:rPr>
            </w:pPr>
            <w:r w:rsidRPr="00674110">
              <w:rPr>
                <w:rFonts w:ascii="Museo Sans 300" w:hAnsi="Museo Sans 300" w:cs="Calibri"/>
                <w:color w:val="000000"/>
                <w:sz w:val="22"/>
                <w:szCs w:val="22"/>
                <w:lang w:eastAsia="es-SV"/>
              </w:rPr>
              <w:t>IACH1202</w:t>
            </w:r>
          </w:p>
        </w:tc>
        <w:tc>
          <w:tcPr>
            <w:tcW w:w="0" w:type="auto"/>
            <w:shd w:val="clear" w:color="auto" w:fill="auto"/>
            <w:vAlign w:val="center"/>
            <w:hideMark/>
          </w:tcPr>
          <w:p w14:paraId="144E6818" w14:textId="77777777" w:rsidR="00674110" w:rsidRPr="00674110" w:rsidRDefault="00674110" w:rsidP="005A5864">
            <w:pPr>
              <w:jc w:val="center"/>
              <w:rPr>
                <w:rFonts w:ascii="Museo Sans 300" w:hAnsi="Museo Sans 300" w:cs="Calibri"/>
                <w:color w:val="000000"/>
                <w:sz w:val="22"/>
                <w:szCs w:val="22"/>
                <w:lang w:eastAsia="es-SV"/>
              </w:rPr>
            </w:pPr>
            <w:r w:rsidRPr="00674110">
              <w:rPr>
                <w:rFonts w:ascii="Museo Sans 300" w:hAnsi="Museo Sans 300" w:cs="Calibri"/>
                <w:color w:val="000000"/>
                <w:sz w:val="22"/>
                <w:szCs w:val="22"/>
                <w:lang w:eastAsia="es-SV"/>
              </w:rPr>
              <w:t xml:space="preserve">Número de Operaciones totales de Comisiones y Recargos No Cobradas a los clientes por las transacciones UNI a personas </w:t>
            </w:r>
            <w:proofErr w:type="spellStart"/>
            <w:r w:rsidRPr="00674110">
              <w:rPr>
                <w:rFonts w:ascii="Museo Sans 300" w:hAnsi="Museo Sans 300" w:cs="Calibri"/>
                <w:color w:val="000000"/>
                <w:sz w:val="22"/>
                <w:szCs w:val="22"/>
                <w:lang w:eastAsia="es-SV"/>
              </w:rPr>
              <w:t>Juridicas</w:t>
            </w:r>
            <w:proofErr w:type="spellEnd"/>
          </w:p>
        </w:tc>
        <w:tc>
          <w:tcPr>
            <w:tcW w:w="0" w:type="auto"/>
            <w:shd w:val="clear" w:color="auto" w:fill="auto"/>
            <w:vAlign w:val="center"/>
            <w:hideMark/>
          </w:tcPr>
          <w:p w14:paraId="1EFC141F" w14:textId="1361CAC5" w:rsidR="00674110" w:rsidRPr="00674110" w:rsidRDefault="00674110" w:rsidP="005A5864">
            <w:pPr>
              <w:jc w:val="center"/>
              <w:rPr>
                <w:rFonts w:ascii="Museo Sans 300" w:hAnsi="Museo Sans 300" w:cs="Calibri"/>
                <w:color w:val="000000"/>
                <w:sz w:val="22"/>
                <w:szCs w:val="22"/>
                <w:lang w:eastAsia="es-SV"/>
              </w:rPr>
            </w:pPr>
            <w:r w:rsidRPr="00674110">
              <w:rPr>
                <w:rFonts w:ascii="Museo Sans 300" w:hAnsi="Museo Sans 300" w:cs="Calibri"/>
                <w:color w:val="000000"/>
                <w:sz w:val="22"/>
                <w:szCs w:val="22"/>
                <w:lang w:eastAsia="es-SV"/>
              </w:rPr>
              <w:t xml:space="preserve">Se refiere al número total de operaciones realizadas a </w:t>
            </w:r>
            <w:proofErr w:type="spellStart"/>
            <w:r w:rsidRPr="00674110">
              <w:rPr>
                <w:rFonts w:ascii="Museo Sans 300" w:hAnsi="Museo Sans 300" w:cs="Calibri"/>
                <w:color w:val="000000"/>
                <w:sz w:val="22"/>
                <w:szCs w:val="22"/>
                <w:lang w:eastAsia="es-SV"/>
              </w:rPr>
              <w:t>travez</w:t>
            </w:r>
            <w:proofErr w:type="spellEnd"/>
            <w:r w:rsidRPr="00674110">
              <w:rPr>
                <w:rFonts w:ascii="Museo Sans 300" w:hAnsi="Museo Sans 300" w:cs="Calibri"/>
                <w:color w:val="000000"/>
                <w:sz w:val="22"/>
                <w:szCs w:val="22"/>
                <w:lang w:eastAsia="es-SV"/>
              </w:rPr>
              <w:t xml:space="preserve"> de transacciones UNI por tipo de persona </w:t>
            </w:r>
            <w:proofErr w:type="spellStart"/>
            <w:r w:rsidRPr="00674110">
              <w:rPr>
                <w:rFonts w:ascii="Museo Sans 300" w:hAnsi="Museo Sans 300" w:cs="Calibri"/>
                <w:color w:val="000000"/>
                <w:sz w:val="22"/>
                <w:szCs w:val="22"/>
                <w:lang w:eastAsia="es-SV"/>
              </w:rPr>
              <w:t>juridica</w:t>
            </w:r>
            <w:proofErr w:type="spellEnd"/>
            <w:r w:rsidRPr="00674110">
              <w:rPr>
                <w:rFonts w:ascii="Museo Sans 300" w:hAnsi="Museo Sans 300" w:cs="Calibri"/>
                <w:color w:val="000000"/>
                <w:sz w:val="22"/>
                <w:szCs w:val="22"/>
                <w:lang w:eastAsia="es-SV"/>
              </w:rPr>
              <w:t>, que no cobr</w:t>
            </w:r>
            <w:r w:rsidR="00C25660">
              <w:rPr>
                <w:rFonts w:ascii="Museo Sans 300" w:hAnsi="Museo Sans 300" w:cs="Calibri"/>
                <w:color w:val="000000"/>
                <w:sz w:val="22"/>
                <w:szCs w:val="22"/>
                <w:lang w:eastAsia="es-SV"/>
              </w:rPr>
              <w:t>ó</w:t>
            </w:r>
            <w:r w:rsidRPr="00674110">
              <w:rPr>
                <w:rFonts w:ascii="Museo Sans 300" w:hAnsi="Museo Sans 300" w:cs="Calibri"/>
                <w:color w:val="000000"/>
                <w:sz w:val="22"/>
                <w:szCs w:val="22"/>
                <w:lang w:eastAsia="es-SV"/>
              </w:rPr>
              <w:t xml:space="preserve"> comisiones ni recargos a los clientes</w:t>
            </w:r>
            <w:r w:rsidR="00C25660">
              <w:rPr>
                <w:rFonts w:ascii="Museo Sans 300" w:hAnsi="Museo Sans 300" w:cs="Calibri"/>
                <w:color w:val="000000"/>
                <w:sz w:val="22"/>
                <w:szCs w:val="22"/>
                <w:lang w:eastAsia="es-SV"/>
              </w:rPr>
              <w:t>.</w:t>
            </w:r>
          </w:p>
        </w:tc>
      </w:tr>
    </w:tbl>
    <w:p w14:paraId="2ED59B29" w14:textId="77777777" w:rsidR="00674110" w:rsidRDefault="00674110" w:rsidP="00E36104">
      <w:pPr>
        <w:tabs>
          <w:tab w:val="left" w:pos="3179"/>
          <w:tab w:val="right" w:pos="9475"/>
        </w:tabs>
        <w:rPr>
          <w:rFonts w:ascii="Arial" w:hAnsi="Arial" w:cs="Arial"/>
          <w:b/>
          <w:sz w:val="24"/>
        </w:rPr>
      </w:pPr>
    </w:p>
    <w:p w14:paraId="42F7B540" w14:textId="77777777" w:rsidR="00674110" w:rsidRDefault="00674110"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029"/>
        <w:gridCol w:w="900"/>
        <w:gridCol w:w="3518"/>
        <w:gridCol w:w="1104"/>
        <w:gridCol w:w="800"/>
        <w:gridCol w:w="927"/>
        <w:gridCol w:w="625"/>
        <w:gridCol w:w="1105"/>
        <w:gridCol w:w="452"/>
        <w:gridCol w:w="893"/>
        <w:gridCol w:w="853"/>
        <w:gridCol w:w="800"/>
      </w:tblGrid>
      <w:tr w:rsidR="007A43D3" w:rsidRPr="007A43D3" w14:paraId="27BE20CF" w14:textId="77777777" w:rsidTr="007A43D3">
        <w:trPr>
          <w:cantSplit/>
          <w:tblHeader/>
          <w:jc w:val="center"/>
        </w:trPr>
        <w:tc>
          <w:tcPr>
            <w:tcW w:w="0" w:type="auto"/>
            <w:gridSpan w:val="12"/>
            <w:tcBorders>
              <w:top w:val="nil"/>
              <w:left w:val="nil"/>
              <w:bottom w:val="nil"/>
              <w:right w:val="nil"/>
            </w:tcBorders>
            <w:shd w:val="clear" w:color="auto" w:fill="auto"/>
            <w:noWrap/>
            <w:vAlign w:val="bottom"/>
            <w:hideMark/>
          </w:tcPr>
          <w:p w14:paraId="344720B2" w14:textId="77777777" w:rsidR="007A43D3" w:rsidRPr="007A43D3" w:rsidRDefault="007A43D3" w:rsidP="007A43D3">
            <w:pPr>
              <w:jc w:val="center"/>
              <w:rPr>
                <w:rFonts w:ascii="Museo Sans 300" w:hAnsi="Museo Sans 300" w:cs="Calibri"/>
                <w:b/>
                <w:bCs/>
                <w:color w:val="000000"/>
                <w:sz w:val="24"/>
                <w:szCs w:val="24"/>
                <w:lang w:eastAsia="es-SV"/>
              </w:rPr>
            </w:pPr>
            <w:r w:rsidRPr="007A43D3">
              <w:rPr>
                <w:rFonts w:ascii="Museo Sans 300" w:hAnsi="Museo Sans 300" w:cs="Calibri"/>
                <w:b/>
                <w:bCs/>
                <w:color w:val="000000"/>
                <w:sz w:val="24"/>
                <w:szCs w:val="24"/>
                <w:lang w:eastAsia="es-SV"/>
              </w:rPr>
              <w:t>IACH13- Número de transacciones UNI por Origen</w:t>
            </w:r>
          </w:p>
        </w:tc>
      </w:tr>
      <w:tr w:rsidR="007A43D3" w:rsidRPr="007A43D3" w14:paraId="6EE59577" w14:textId="77777777" w:rsidTr="007A43D3">
        <w:trPr>
          <w:cantSplit/>
          <w:tblHeader/>
          <w:jc w:val="center"/>
        </w:trPr>
        <w:tc>
          <w:tcPr>
            <w:tcW w:w="0" w:type="auto"/>
            <w:gridSpan w:val="12"/>
            <w:tcBorders>
              <w:top w:val="nil"/>
              <w:left w:val="nil"/>
              <w:bottom w:val="nil"/>
              <w:right w:val="nil"/>
            </w:tcBorders>
            <w:shd w:val="clear" w:color="auto" w:fill="auto"/>
            <w:noWrap/>
            <w:vAlign w:val="bottom"/>
            <w:hideMark/>
          </w:tcPr>
          <w:p w14:paraId="43FD7E5D" w14:textId="77777777" w:rsidR="007A43D3" w:rsidRPr="007A43D3" w:rsidRDefault="007A43D3" w:rsidP="007A43D3">
            <w:pPr>
              <w:jc w:val="center"/>
              <w:rPr>
                <w:rFonts w:ascii="Museo Sans 300" w:hAnsi="Museo Sans 300" w:cs="Calibri"/>
                <w:b/>
                <w:bCs/>
                <w:color w:val="000000"/>
                <w:sz w:val="24"/>
                <w:szCs w:val="24"/>
                <w:lang w:eastAsia="es-SV"/>
              </w:rPr>
            </w:pPr>
            <w:r w:rsidRPr="007A43D3">
              <w:rPr>
                <w:rFonts w:ascii="Museo Sans 300" w:hAnsi="Museo Sans 300" w:cs="Calibri"/>
                <w:b/>
                <w:bCs/>
                <w:color w:val="000000"/>
                <w:sz w:val="24"/>
                <w:szCs w:val="24"/>
                <w:lang w:eastAsia="es-SV"/>
              </w:rPr>
              <w:t>(Valores en Unidades)</w:t>
            </w:r>
          </w:p>
        </w:tc>
      </w:tr>
      <w:tr w:rsidR="007A43D3" w:rsidRPr="007A43D3" w14:paraId="44EFB4F8" w14:textId="77777777" w:rsidTr="007A43D3">
        <w:trPr>
          <w:cantSplit/>
          <w:tblHeader/>
          <w:jc w:val="center"/>
        </w:trPr>
        <w:tc>
          <w:tcPr>
            <w:tcW w:w="0" w:type="auto"/>
            <w:gridSpan w:val="12"/>
            <w:tcBorders>
              <w:top w:val="nil"/>
              <w:left w:val="nil"/>
              <w:bottom w:val="single" w:sz="4" w:space="0" w:color="auto"/>
              <w:right w:val="nil"/>
            </w:tcBorders>
            <w:shd w:val="clear" w:color="auto" w:fill="auto"/>
            <w:noWrap/>
            <w:vAlign w:val="bottom"/>
            <w:hideMark/>
          </w:tcPr>
          <w:p w14:paraId="78A3F4B5" w14:textId="77777777" w:rsidR="007A43D3" w:rsidRPr="007A43D3" w:rsidRDefault="007A43D3" w:rsidP="007A43D3">
            <w:pPr>
              <w:jc w:val="center"/>
              <w:rPr>
                <w:rFonts w:ascii="Museo Sans 300" w:hAnsi="Museo Sans 300" w:cs="Calibri"/>
                <w:b/>
                <w:bCs/>
                <w:color w:val="000000"/>
                <w:sz w:val="24"/>
                <w:szCs w:val="24"/>
                <w:lang w:eastAsia="es-SV"/>
              </w:rPr>
            </w:pPr>
            <w:r w:rsidRPr="007A43D3">
              <w:rPr>
                <w:rFonts w:ascii="Museo Sans 300" w:hAnsi="Museo Sans 300" w:cs="Calibri"/>
                <w:b/>
                <w:bCs/>
                <w:color w:val="000000"/>
                <w:sz w:val="24"/>
                <w:szCs w:val="24"/>
                <w:lang w:eastAsia="es-SV"/>
              </w:rPr>
              <w:t>La información debe ser completada por la Entidad Financiera participante que Origina las Transacciones (EFO)</w:t>
            </w:r>
          </w:p>
        </w:tc>
      </w:tr>
      <w:tr w:rsidR="00093643" w:rsidRPr="007A43D3" w14:paraId="1F760603" w14:textId="77777777" w:rsidTr="00093643">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3AFE799E"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4F8C6EF9" w14:textId="77777777" w:rsidR="007A43D3" w:rsidRPr="007A43D3" w:rsidRDefault="007A43D3" w:rsidP="007A43D3">
            <w:pP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Código de cuenta</w:t>
            </w:r>
          </w:p>
        </w:tc>
        <w:tc>
          <w:tcPr>
            <w:tcW w:w="4245" w:type="dxa"/>
            <w:tcBorders>
              <w:top w:val="nil"/>
              <w:left w:val="nil"/>
              <w:bottom w:val="single" w:sz="4" w:space="0" w:color="auto"/>
              <w:right w:val="single" w:sz="4" w:space="0" w:color="auto"/>
            </w:tcBorders>
            <w:shd w:val="clear" w:color="000000" w:fill="002060"/>
            <w:vAlign w:val="center"/>
            <w:hideMark/>
          </w:tcPr>
          <w:p w14:paraId="598A38B9"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Descripción de cuenta</w:t>
            </w:r>
          </w:p>
        </w:tc>
        <w:tc>
          <w:tcPr>
            <w:tcW w:w="1312" w:type="dxa"/>
            <w:tcBorders>
              <w:top w:val="nil"/>
              <w:left w:val="nil"/>
              <w:bottom w:val="nil"/>
              <w:right w:val="single" w:sz="4" w:space="0" w:color="auto"/>
            </w:tcBorders>
            <w:shd w:val="clear" w:color="000000" w:fill="002060"/>
            <w:vAlign w:val="center"/>
            <w:hideMark/>
          </w:tcPr>
          <w:p w14:paraId="26AEEB1F"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Entidad Financiera Participante Origen (EFO)</w:t>
            </w:r>
          </w:p>
        </w:tc>
        <w:tc>
          <w:tcPr>
            <w:tcW w:w="0" w:type="auto"/>
            <w:tcBorders>
              <w:top w:val="nil"/>
              <w:left w:val="nil"/>
              <w:bottom w:val="nil"/>
              <w:right w:val="single" w:sz="4" w:space="0" w:color="auto"/>
            </w:tcBorders>
            <w:shd w:val="clear" w:color="000000" w:fill="002060"/>
            <w:vAlign w:val="center"/>
            <w:hideMark/>
          </w:tcPr>
          <w:p w14:paraId="1F7EDCE7"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Código Institución (EFO)</w:t>
            </w:r>
          </w:p>
        </w:tc>
        <w:tc>
          <w:tcPr>
            <w:tcW w:w="0" w:type="auto"/>
            <w:tcBorders>
              <w:top w:val="nil"/>
              <w:left w:val="nil"/>
              <w:bottom w:val="single" w:sz="4" w:space="0" w:color="auto"/>
              <w:right w:val="single" w:sz="4" w:space="0" w:color="auto"/>
            </w:tcBorders>
            <w:shd w:val="clear" w:color="000000" w:fill="002060"/>
            <w:vAlign w:val="center"/>
            <w:hideMark/>
          </w:tcPr>
          <w:p w14:paraId="60ED5F2F"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 xml:space="preserve"> </w:t>
            </w:r>
            <w:proofErr w:type="gramStart"/>
            <w:r w:rsidRPr="007A43D3">
              <w:rPr>
                <w:rFonts w:ascii="Museo Sans 300" w:hAnsi="Museo Sans 300" w:cs="Calibri"/>
                <w:color w:val="FFFFFF"/>
                <w:sz w:val="16"/>
                <w:szCs w:val="16"/>
                <w:lang w:eastAsia="es-SV"/>
              </w:rPr>
              <w:t>Periodo a reportar</w:t>
            </w:r>
            <w:proofErr w:type="gramEnd"/>
            <w:r w:rsidRPr="007A43D3">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0D69830A"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23D4DEDE"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3876A205"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3A327C93"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Código de Localización</w:t>
            </w:r>
          </w:p>
        </w:tc>
        <w:tc>
          <w:tcPr>
            <w:tcW w:w="0" w:type="auto"/>
            <w:tcBorders>
              <w:top w:val="nil"/>
              <w:left w:val="nil"/>
              <w:bottom w:val="nil"/>
              <w:right w:val="single" w:sz="4" w:space="0" w:color="auto"/>
            </w:tcBorders>
            <w:shd w:val="clear" w:color="000000" w:fill="002060"/>
            <w:vAlign w:val="center"/>
            <w:hideMark/>
          </w:tcPr>
          <w:p w14:paraId="3DE1D650"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Entidad Financiera Participante Recibidora o destino (IFR)</w:t>
            </w:r>
          </w:p>
        </w:tc>
        <w:tc>
          <w:tcPr>
            <w:tcW w:w="0" w:type="auto"/>
            <w:tcBorders>
              <w:top w:val="nil"/>
              <w:left w:val="nil"/>
              <w:bottom w:val="nil"/>
              <w:right w:val="single" w:sz="4" w:space="0" w:color="auto"/>
            </w:tcBorders>
            <w:shd w:val="clear" w:color="000000" w:fill="002060"/>
            <w:vAlign w:val="center"/>
            <w:hideMark/>
          </w:tcPr>
          <w:p w14:paraId="1BE79CC6" w14:textId="77777777" w:rsidR="007A43D3" w:rsidRPr="007A43D3" w:rsidRDefault="007A43D3" w:rsidP="007A43D3">
            <w:pPr>
              <w:jc w:val="center"/>
              <w:rPr>
                <w:rFonts w:ascii="Museo Sans 300" w:hAnsi="Museo Sans 300" w:cs="Calibri"/>
                <w:color w:val="FFFFFF"/>
                <w:sz w:val="16"/>
                <w:szCs w:val="16"/>
                <w:lang w:eastAsia="es-SV"/>
              </w:rPr>
            </w:pPr>
            <w:r w:rsidRPr="007A43D3">
              <w:rPr>
                <w:rFonts w:ascii="Museo Sans 300" w:hAnsi="Museo Sans 300" w:cs="Calibri"/>
                <w:color w:val="FFFFFF"/>
                <w:sz w:val="16"/>
                <w:szCs w:val="16"/>
                <w:lang w:eastAsia="es-SV"/>
              </w:rPr>
              <w:t xml:space="preserve">Código Institución (IFR) </w:t>
            </w:r>
          </w:p>
        </w:tc>
      </w:tr>
      <w:tr w:rsidR="00093643" w:rsidRPr="007A43D3" w14:paraId="4EC736EA"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D16FC5" w14:textId="4D5AC67D"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36B98167" w14:textId="23657A4A"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w:t>
            </w:r>
          </w:p>
        </w:tc>
        <w:tc>
          <w:tcPr>
            <w:tcW w:w="4245" w:type="dxa"/>
            <w:tcBorders>
              <w:top w:val="nil"/>
              <w:left w:val="nil"/>
              <w:bottom w:val="single" w:sz="4" w:space="0" w:color="auto"/>
              <w:right w:val="single" w:sz="4" w:space="0" w:color="auto"/>
            </w:tcBorders>
            <w:shd w:val="clear" w:color="auto" w:fill="auto"/>
            <w:vAlign w:val="bottom"/>
            <w:hideMark/>
          </w:tcPr>
          <w:p w14:paraId="05A62609" w14:textId="3AA9F6DB"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20DE409"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F21305"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6D09A48" w14:textId="6C5DBBDC"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BBB928D" w14:textId="6A053556" w:rsidR="00093643" w:rsidRPr="007A43D3" w:rsidRDefault="00093643" w:rsidP="00093643">
            <w:pPr>
              <w:jc w:val="right"/>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05F1EF43"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D748E1F"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7CF84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4CA9E9"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F1074"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14A67841"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283C0" w14:textId="55AF8507"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4ED5474C" w14:textId="188E4248"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IACH130101</w:t>
            </w:r>
          </w:p>
        </w:tc>
        <w:tc>
          <w:tcPr>
            <w:tcW w:w="4245" w:type="dxa"/>
            <w:tcBorders>
              <w:top w:val="nil"/>
              <w:left w:val="nil"/>
              <w:bottom w:val="single" w:sz="4" w:space="0" w:color="auto"/>
              <w:right w:val="single" w:sz="4" w:space="0" w:color="auto"/>
            </w:tcBorders>
            <w:shd w:val="clear" w:color="auto" w:fill="auto"/>
            <w:noWrap/>
            <w:vAlign w:val="bottom"/>
            <w:hideMark/>
          </w:tcPr>
          <w:p w14:paraId="671D13B0" w14:textId="7DEED944"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 - Transferencia entre Cuentas </w:t>
            </w:r>
          </w:p>
        </w:tc>
        <w:tc>
          <w:tcPr>
            <w:tcW w:w="1312" w:type="dxa"/>
            <w:tcBorders>
              <w:top w:val="nil"/>
              <w:left w:val="nil"/>
              <w:bottom w:val="single" w:sz="4" w:space="0" w:color="auto"/>
              <w:right w:val="single" w:sz="4" w:space="0" w:color="auto"/>
            </w:tcBorders>
            <w:shd w:val="clear" w:color="auto" w:fill="auto"/>
            <w:noWrap/>
            <w:vAlign w:val="bottom"/>
            <w:hideMark/>
          </w:tcPr>
          <w:p w14:paraId="6189220C"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4EC21C4"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1D83C43" w14:textId="7AE7E64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6F8CAAEE" w14:textId="45698389"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02866F71"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A6DE2A4"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9CAE4E"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69D7D980"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8BFE44F"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56F50F93"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00903" w14:textId="0284BAEE"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6C46A927" w14:textId="6715BBFD"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IACH130102</w:t>
            </w:r>
          </w:p>
        </w:tc>
        <w:tc>
          <w:tcPr>
            <w:tcW w:w="4245" w:type="dxa"/>
            <w:tcBorders>
              <w:top w:val="nil"/>
              <w:left w:val="nil"/>
              <w:bottom w:val="single" w:sz="4" w:space="0" w:color="auto"/>
              <w:right w:val="single" w:sz="4" w:space="0" w:color="auto"/>
            </w:tcBorders>
            <w:shd w:val="clear" w:color="auto" w:fill="auto"/>
            <w:noWrap/>
            <w:vAlign w:val="bottom"/>
            <w:hideMark/>
          </w:tcPr>
          <w:p w14:paraId="6DD4410A" w14:textId="09AA9363"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 - Pago de Préstamos  </w:t>
            </w:r>
          </w:p>
        </w:tc>
        <w:tc>
          <w:tcPr>
            <w:tcW w:w="1312" w:type="dxa"/>
            <w:tcBorders>
              <w:top w:val="nil"/>
              <w:left w:val="nil"/>
              <w:bottom w:val="single" w:sz="4" w:space="0" w:color="auto"/>
              <w:right w:val="single" w:sz="4" w:space="0" w:color="auto"/>
            </w:tcBorders>
            <w:shd w:val="clear" w:color="auto" w:fill="auto"/>
            <w:noWrap/>
            <w:vAlign w:val="bottom"/>
            <w:hideMark/>
          </w:tcPr>
          <w:p w14:paraId="02D010DA"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323242F"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62FE043" w14:textId="0F361375"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25BB5C3A" w14:textId="7C494A6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1FCDF304"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AF0A10B"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C5EEC8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20A3CB9C"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6C6E2B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683291E6"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36CF9" w14:textId="3B734189"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0B583585" w14:textId="2DE07B73"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IACH130103</w:t>
            </w:r>
          </w:p>
        </w:tc>
        <w:tc>
          <w:tcPr>
            <w:tcW w:w="4245" w:type="dxa"/>
            <w:tcBorders>
              <w:top w:val="nil"/>
              <w:left w:val="nil"/>
              <w:bottom w:val="single" w:sz="4" w:space="0" w:color="auto"/>
              <w:right w:val="single" w:sz="4" w:space="0" w:color="auto"/>
            </w:tcBorders>
            <w:shd w:val="clear" w:color="auto" w:fill="auto"/>
            <w:noWrap/>
            <w:vAlign w:val="bottom"/>
            <w:hideMark/>
          </w:tcPr>
          <w:p w14:paraId="5209F779" w14:textId="6EC18FC7"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 - Pago de Tarjetas de Crédito   </w:t>
            </w:r>
          </w:p>
        </w:tc>
        <w:tc>
          <w:tcPr>
            <w:tcW w:w="1312" w:type="dxa"/>
            <w:tcBorders>
              <w:top w:val="nil"/>
              <w:left w:val="nil"/>
              <w:bottom w:val="single" w:sz="4" w:space="0" w:color="auto"/>
              <w:right w:val="single" w:sz="4" w:space="0" w:color="auto"/>
            </w:tcBorders>
            <w:shd w:val="clear" w:color="auto" w:fill="auto"/>
            <w:noWrap/>
            <w:vAlign w:val="bottom"/>
            <w:hideMark/>
          </w:tcPr>
          <w:p w14:paraId="6367B3B9"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C66A716"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2924B988" w14:textId="15B84026"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00EE5546" w14:textId="0032F265"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1D"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0E548B5"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722E74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11103A83"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6A161D2"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61F64E21"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CEC57" w14:textId="6174F5BF"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3903787C" w14:textId="4AEE67F0"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w:t>
            </w:r>
          </w:p>
        </w:tc>
        <w:tc>
          <w:tcPr>
            <w:tcW w:w="4245" w:type="dxa"/>
            <w:tcBorders>
              <w:top w:val="nil"/>
              <w:left w:val="nil"/>
              <w:bottom w:val="single" w:sz="4" w:space="0" w:color="auto"/>
              <w:right w:val="single" w:sz="4" w:space="0" w:color="auto"/>
            </w:tcBorders>
            <w:shd w:val="clear" w:color="auto" w:fill="auto"/>
            <w:noWrap/>
            <w:vAlign w:val="bottom"/>
            <w:hideMark/>
          </w:tcPr>
          <w:p w14:paraId="5531ED56" w14:textId="6D11F2CE"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por devolución</w:t>
            </w:r>
          </w:p>
        </w:tc>
        <w:tc>
          <w:tcPr>
            <w:tcW w:w="1312" w:type="dxa"/>
            <w:tcBorders>
              <w:top w:val="nil"/>
              <w:left w:val="nil"/>
              <w:bottom w:val="single" w:sz="4" w:space="0" w:color="auto"/>
              <w:right w:val="single" w:sz="4" w:space="0" w:color="auto"/>
            </w:tcBorders>
            <w:shd w:val="clear" w:color="auto" w:fill="auto"/>
            <w:noWrap/>
            <w:vAlign w:val="bottom"/>
            <w:hideMark/>
          </w:tcPr>
          <w:p w14:paraId="776AD03C"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7C37F63"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1FAE0E5" w14:textId="5C940966"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0926233" w14:textId="55BD920F"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5ACDEA1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89946C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3BEC8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64EE848F"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D6049A7"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10CDEDE4"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02640" w14:textId="6B3B9496"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09682C10" w14:textId="51A2CD7B"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IACH130301</w:t>
            </w:r>
          </w:p>
        </w:tc>
        <w:tc>
          <w:tcPr>
            <w:tcW w:w="4245" w:type="dxa"/>
            <w:tcBorders>
              <w:top w:val="nil"/>
              <w:left w:val="nil"/>
              <w:bottom w:val="single" w:sz="4" w:space="0" w:color="auto"/>
              <w:right w:val="single" w:sz="4" w:space="0" w:color="auto"/>
            </w:tcBorders>
            <w:shd w:val="clear" w:color="auto" w:fill="auto"/>
            <w:noWrap/>
            <w:vAlign w:val="bottom"/>
            <w:hideMark/>
          </w:tcPr>
          <w:p w14:paraId="7C6F07DF" w14:textId="59AD0894"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devolución - Transferencia entre Cuentas </w:t>
            </w:r>
          </w:p>
        </w:tc>
        <w:tc>
          <w:tcPr>
            <w:tcW w:w="1312" w:type="dxa"/>
            <w:tcBorders>
              <w:top w:val="nil"/>
              <w:left w:val="nil"/>
              <w:bottom w:val="single" w:sz="4" w:space="0" w:color="auto"/>
              <w:right w:val="single" w:sz="4" w:space="0" w:color="auto"/>
            </w:tcBorders>
            <w:shd w:val="clear" w:color="auto" w:fill="auto"/>
            <w:noWrap/>
            <w:vAlign w:val="bottom"/>
            <w:hideMark/>
          </w:tcPr>
          <w:p w14:paraId="4A8E00B4"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4BDDB9F"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29F419F" w14:textId="614D86AA"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72A548F3" w14:textId="495580E5"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49EC8A76"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288B832"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20F1C26"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38B7AA4F"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90D5DA1"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57ED54E5"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BF5CE" w14:textId="4E006D0F"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7C81BF97" w14:textId="121AEFE6"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IACH130302</w:t>
            </w:r>
          </w:p>
        </w:tc>
        <w:tc>
          <w:tcPr>
            <w:tcW w:w="4245" w:type="dxa"/>
            <w:tcBorders>
              <w:top w:val="nil"/>
              <w:left w:val="nil"/>
              <w:bottom w:val="single" w:sz="4" w:space="0" w:color="auto"/>
              <w:right w:val="single" w:sz="4" w:space="0" w:color="auto"/>
            </w:tcBorders>
            <w:shd w:val="clear" w:color="auto" w:fill="auto"/>
            <w:noWrap/>
            <w:vAlign w:val="bottom"/>
            <w:hideMark/>
          </w:tcPr>
          <w:p w14:paraId="18A0094E" w14:textId="675088E3"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devolución - Pago de Préstamos  </w:t>
            </w:r>
          </w:p>
        </w:tc>
        <w:tc>
          <w:tcPr>
            <w:tcW w:w="1312" w:type="dxa"/>
            <w:tcBorders>
              <w:top w:val="nil"/>
              <w:left w:val="nil"/>
              <w:bottom w:val="single" w:sz="4" w:space="0" w:color="auto"/>
              <w:right w:val="single" w:sz="4" w:space="0" w:color="auto"/>
            </w:tcBorders>
            <w:shd w:val="clear" w:color="auto" w:fill="auto"/>
            <w:noWrap/>
            <w:vAlign w:val="bottom"/>
            <w:hideMark/>
          </w:tcPr>
          <w:p w14:paraId="4E91BC25"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7EBA3DE"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5FA5FFA" w14:textId="2D627888"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6140DBFA" w14:textId="3E5211E9"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1043DDB7"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69D6B6F"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02F2C69"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1CC77CA2"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C050714"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6D700018"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DEABBC" w14:textId="7D15E4B0"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676F1D44" w14:textId="4E350307"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IACH130303</w:t>
            </w:r>
          </w:p>
        </w:tc>
        <w:tc>
          <w:tcPr>
            <w:tcW w:w="4245" w:type="dxa"/>
            <w:tcBorders>
              <w:top w:val="nil"/>
              <w:left w:val="nil"/>
              <w:bottom w:val="single" w:sz="4" w:space="0" w:color="auto"/>
              <w:right w:val="single" w:sz="4" w:space="0" w:color="auto"/>
            </w:tcBorders>
            <w:shd w:val="clear" w:color="auto" w:fill="auto"/>
            <w:noWrap/>
            <w:vAlign w:val="bottom"/>
            <w:hideMark/>
          </w:tcPr>
          <w:p w14:paraId="2CC2AEF8" w14:textId="49756F81"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devolución - Pago de Tarjetas de Crédito   </w:t>
            </w:r>
          </w:p>
        </w:tc>
        <w:tc>
          <w:tcPr>
            <w:tcW w:w="1312" w:type="dxa"/>
            <w:tcBorders>
              <w:top w:val="nil"/>
              <w:left w:val="nil"/>
              <w:bottom w:val="single" w:sz="4" w:space="0" w:color="auto"/>
              <w:right w:val="single" w:sz="4" w:space="0" w:color="auto"/>
            </w:tcBorders>
            <w:shd w:val="clear" w:color="auto" w:fill="auto"/>
            <w:noWrap/>
            <w:vAlign w:val="bottom"/>
            <w:hideMark/>
          </w:tcPr>
          <w:p w14:paraId="43BF1DD6"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5E867FF"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FEA5F88" w14:textId="43B3D491"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2D5F993B" w14:textId="31F03F85"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47864872"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596195B"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5766A9"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360A60D9"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7323D8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2F1DEA58"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0FC3B3" w14:textId="6C66987C"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37D375DB" w14:textId="66539A83"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w:t>
            </w:r>
          </w:p>
        </w:tc>
        <w:tc>
          <w:tcPr>
            <w:tcW w:w="4245" w:type="dxa"/>
            <w:tcBorders>
              <w:top w:val="nil"/>
              <w:left w:val="nil"/>
              <w:bottom w:val="single" w:sz="4" w:space="0" w:color="auto"/>
              <w:right w:val="single" w:sz="4" w:space="0" w:color="auto"/>
            </w:tcBorders>
            <w:shd w:val="clear" w:color="auto" w:fill="auto"/>
            <w:vAlign w:val="bottom"/>
            <w:hideMark/>
          </w:tcPr>
          <w:p w14:paraId="465D2581" w14:textId="4244DB4F"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w:t>
            </w:r>
          </w:p>
        </w:tc>
        <w:tc>
          <w:tcPr>
            <w:tcW w:w="1312" w:type="dxa"/>
            <w:tcBorders>
              <w:top w:val="nil"/>
              <w:left w:val="nil"/>
              <w:bottom w:val="single" w:sz="4" w:space="0" w:color="auto"/>
              <w:right w:val="single" w:sz="4" w:space="0" w:color="auto"/>
            </w:tcBorders>
            <w:shd w:val="clear" w:color="auto" w:fill="auto"/>
            <w:noWrap/>
            <w:vAlign w:val="bottom"/>
            <w:hideMark/>
          </w:tcPr>
          <w:p w14:paraId="7E74A29F"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B8FA904"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153F704" w14:textId="130883CE"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7D3811E4" w14:textId="6C03F0F1"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6B1355EE"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FD48046"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49DE29"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ADCB7D8"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0859124"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27791932"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B40AC3" w14:textId="5FFB42AC"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7B0D97AE" w14:textId="52F2997F"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IACH130101</w:t>
            </w:r>
          </w:p>
        </w:tc>
        <w:tc>
          <w:tcPr>
            <w:tcW w:w="4245" w:type="dxa"/>
            <w:tcBorders>
              <w:top w:val="nil"/>
              <w:left w:val="nil"/>
              <w:bottom w:val="single" w:sz="4" w:space="0" w:color="auto"/>
              <w:right w:val="single" w:sz="4" w:space="0" w:color="auto"/>
            </w:tcBorders>
            <w:shd w:val="clear" w:color="auto" w:fill="auto"/>
            <w:noWrap/>
            <w:vAlign w:val="bottom"/>
            <w:hideMark/>
          </w:tcPr>
          <w:p w14:paraId="5380DAEE" w14:textId="16B862AC"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 - Transferencia entre Cuentas </w:t>
            </w:r>
          </w:p>
        </w:tc>
        <w:tc>
          <w:tcPr>
            <w:tcW w:w="1312" w:type="dxa"/>
            <w:tcBorders>
              <w:top w:val="nil"/>
              <w:left w:val="nil"/>
              <w:bottom w:val="single" w:sz="4" w:space="0" w:color="auto"/>
              <w:right w:val="single" w:sz="4" w:space="0" w:color="auto"/>
            </w:tcBorders>
            <w:shd w:val="clear" w:color="auto" w:fill="auto"/>
            <w:noWrap/>
            <w:vAlign w:val="bottom"/>
            <w:hideMark/>
          </w:tcPr>
          <w:p w14:paraId="115BCBE2"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9A95467"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017A8D8" w14:textId="0E1DD0DC"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66B52D80" w14:textId="0BCDF58E"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4F9F68D5"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1858B59"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3F923F"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0DA6E95"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6D0E8A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55A53FCD"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854A6" w14:textId="4496A6A6"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7F645B10" w14:textId="7F671788"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IACH130102</w:t>
            </w:r>
          </w:p>
        </w:tc>
        <w:tc>
          <w:tcPr>
            <w:tcW w:w="4245" w:type="dxa"/>
            <w:tcBorders>
              <w:top w:val="nil"/>
              <w:left w:val="nil"/>
              <w:bottom w:val="single" w:sz="4" w:space="0" w:color="auto"/>
              <w:right w:val="single" w:sz="4" w:space="0" w:color="auto"/>
            </w:tcBorders>
            <w:shd w:val="clear" w:color="auto" w:fill="auto"/>
            <w:noWrap/>
            <w:vAlign w:val="bottom"/>
            <w:hideMark/>
          </w:tcPr>
          <w:p w14:paraId="48067145" w14:textId="35EA31C4"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 - Pago de Préstamos  </w:t>
            </w:r>
          </w:p>
        </w:tc>
        <w:tc>
          <w:tcPr>
            <w:tcW w:w="1312" w:type="dxa"/>
            <w:tcBorders>
              <w:top w:val="nil"/>
              <w:left w:val="nil"/>
              <w:bottom w:val="single" w:sz="4" w:space="0" w:color="auto"/>
              <w:right w:val="single" w:sz="4" w:space="0" w:color="auto"/>
            </w:tcBorders>
            <w:shd w:val="clear" w:color="auto" w:fill="auto"/>
            <w:noWrap/>
            <w:vAlign w:val="bottom"/>
            <w:hideMark/>
          </w:tcPr>
          <w:p w14:paraId="3A3432AB"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F889259"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563646E" w14:textId="2092F43A"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4110B2CB" w14:textId="3E109FD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38A7DFA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B3ADAB7"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E54CF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66C55E57"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CC1109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6DD637DD"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D6CFF" w14:textId="0436F038"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2F9B3E17" w14:textId="037ABEFB"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IACH130103</w:t>
            </w:r>
          </w:p>
        </w:tc>
        <w:tc>
          <w:tcPr>
            <w:tcW w:w="4245" w:type="dxa"/>
            <w:tcBorders>
              <w:top w:val="nil"/>
              <w:left w:val="nil"/>
              <w:bottom w:val="single" w:sz="4" w:space="0" w:color="auto"/>
              <w:right w:val="single" w:sz="4" w:space="0" w:color="auto"/>
            </w:tcBorders>
            <w:shd w:val="clear" w:color="auto" w:fill="auto"/>
            <w:noWrap/>
            <w:vAlign w:val="bottom"/>
            <w:hideMark/>
          </w:tcPr>
          <w:p w14:paraId="71A9CED2" w14:textId="0E5FF52D"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exitosas - Pago de Tarjetas de Crédito   </w:t>
            </w:r>
          </w:p>
        </w:tc>
        <w:tc>
          <w:tcPr>
            <w:tcW w:w="1312" w:type="dxa"/>
            <w:tcBorders>
              <w:top w:val="nil"/>
              <w:left w:val="nil"/>
              <w:bottom w:val="single" w:sz="4" w:space="0" w:color="auto"/>
              <w:right w:val="single" w:sz="4" w:space="0" w:color="auto"/>
            </w:tcBorders>
            <w:shd w:val="clear" w:color="auto" w:fill="auto"/>
            <w:noWrap/>
            <w:vAlign w:val="bottom"/>
            <w:hideMark/>
          </w:tcPr>
          <w:p w14:paraId="1A703FA8"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F46E320"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D842D53" w14:textId="4B60E6C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2CB95CF" w14:textId="21AC7FA6"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273ED2B5"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0263F8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60B6E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7548120"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FEA629E"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0AAE1075"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59E57" w14:textId="40631884"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5058761A" w14:textId="697AB48F"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w:t>
            </w:r>
          </w:p>
        </w:tc>
        <w:tc>
          <w:tcPr>
            <w:tcW w:w="4245" w:type="dxa"/>
            <w:tcBorders>
              <w:top w:val="nil"/>
              <w:left w:val="nil"/>
              <w:bottom w:val="single" w:sz="4" w:space="0" w:color="auto"/>
              <w:right w:val="single" w:sz="4" w:space="0" w:color="auto"/>
            </w:tcBorders>
            <w:shd w:val="clear" w:color="auto" w:fill="auto"/>
            <w:noWrap/>
            <w:vAlign w:val="bottom"/>
            <w:hideMark/>
          </w:tcPr>
          <w:p w14:paraId="6CB79F15" w14:textId="4363DF09"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por devolución</w:t>
            </w:r>
          </w:p>
        </w:tc>
        <w:tc>
          <w:tcPr>
            <w:tcW w:w="1312" w:type="dxa"/>
            <w:tcBorders>
              <w:top w:val="nil"/>
              <w:left w:val="nil"/>
              <w:bottom w:val="single" w:sz="4" w:space="0" w:color="auto"/>
              <w:right w:val="single" w:sz="4" w:space="0" w:color="auto"/>
            </w:tcBorders>
            <w:shd w:val="clear" w:color="auto" w:fill="auto"/>
            <w:noWrap/>
            <w:vAlign w:val="bottom"/>
            <w:hideMark/>
          </w:tcPr>
          <w:p w14:paraId="5B5EC816"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E2EDDB7"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6FC9AA2" w14:textId="5881450A"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63C51AEE" w14:textId="78ADD91E"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1BA713C0"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3AD66D1"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E4E575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7E7A52F0"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5CCBE52"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2E582D0D"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A029D" w14:textId="10152AA4"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lastRenderedPageBreak/>
              <w:t>IACH13</w:t>
            </w:r>
          </w:p>
        </w:tc>
        <w:tc>
          <w:tcPr>
            <w:tcW w:w="0" w:type="auto"/>
            <w:tcBorders>
              <w:top w:val="nil"/>
              <w:left w:val="nil"/>
              <w:bottom w:val="single" w:sz="4" w:space="0" w:color="auto"/>
              <w:right w:val="single" w:sz="4" w:space="0" w:color="auto"/>
            </w:tcBorders>
            <w:shd w:val="clear" w:color="auto" w:fill="auto"/>
            <w:noWrap/>
            <w:vAlign w:val="bottom"/>
            <w:hideMark/>
          </w:tcPr>
          <w:p w14:paraId="45031E05" w14:textId="1872DC5D"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IACH130301</w:t>
            </w:r>
          </w:p>
        </w:tc>
        <w:tc>
          <w:tcPr>
            <w:tcW w:w="4245" w:type="dxa"/>
            <w:tcBorders>
              <w:top w:val="nil"/>
              <w:left w:val="nil"/>
              <w:bottom w:val="single" w:sz="4" w:space="0" w:color="auto"/>
              <w:right w:val="single" w:sz="4" w:space="0" w:color="auto"/>
            </w:tcBorders>
            <w:shd w:val="clear" w:color="auto" w:fill="auto"/>
            <w:noWrap/>
            <w:vAlign w:val="bottom"/>
            <w:hideMark/>
          </w:tcPr>
          <w:p w14:paraId="23A38F9E" w14:textId="09D8D74B"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devolución - Transferencia entre Cuentas </w:t>
            </w:r>
          </w:p>
        </w:tc>
        <w:tc>
          <w:tcPr>
            <w:tcW w:w="1312" w:type="dxa"/>
            <w:tcBorders>
              <w:top w:val="nil"/>
              <w:left w:val="nil"/>
              <w:bottom w:val="single" w:sz="4" w:space="0" w:color="auto"/>
              <w:right w:val="single" w:sz="4" w:space="0" w:color="auto"/>
            </w:tcBorders>
            <w:shd w:val="clear" w:color="auto" w:fill="auto"/>
            <w:noWrap/>
            <w:vAlign w:val="bottom"/>
            <w:hideMark/>
          </w:tcPr>
          <w:p w14:paraId="54C96628"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D60EA7E"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1A10B513" w14:textId="09594270"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0DFF5074" w14:textId="51110EA5"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16BE2E9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90EE08E"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AC95ECE"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4A470005"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0D88AF9"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5A5CDBEA"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C52737" w14:textId="3AAD52EF"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317E1424" w14:textId="67DB1005"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IACH130302</w:t>
            </w:r>
          </w:p>
        </w:tc>
        <w:tc>
          <w:tcPr>
            <w:tcW w:w="4245" w:type="dxa"/>
            <w:tcBorders>
              <w:top w:val="nil"/>
              <w:left w:val="nil"/>
              <w:bottom w:val="single" w:sz="4" w:space="0" w:color="auto"/>
              <w:right w:val="single" w:sz="4" w:space="0" w:color="auto"/>
            </w:tcBorders>
            <w:shd w:val="clear" w:color="auto" w:fill="auto"/>
            <w:noWrap/>
            <w:vAlign w:val="bottom"/>
            <w:hideMark/>
          </w:tcPr>
          <w:p w14:paraId="4CD77488" w14:textId="29F25FD3"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devolución - Pago de Préstamos  </w:t>
            </w:r>
          </w:p>
        </w:tc>
        <w:tc>
          <w:tcPr>
            <w:tcW w:w="1312" w:type="dxa"/>
            <w:tcBorders>
              <w:top w:val="nil"/>
              <w:left w:val="nil"/>
              <w:bottom w:val="single" w:sz="4" w:space="0" w:color="auto"/>
              <w:right w:val="single" w:sz="4" w:space="0" w:color="auto"/>
            </w:tcBorders>
            <w:shd w:val="clear" w:color="auto" w:fill="auto"/>
            <w:noWrap/>
            <w:vAlign w:val="bottom"/>
            <w:hideMark/>
          </w:tcPr>
          <w:p w14:paraId="009E5BE1"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6376B61"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271F3B43" w14:textId="3A1E1DAF"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7431422B" w14:textId="44AD0600"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20C45ABE"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7D9ECE3"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618D57"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2F782A62"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FFEBB1C"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r w:rsidR="00093643" w:rsidRPr="007A43D3" w14:paraId="68D7A27C" w14:textId="77777777" w:rsidTr="0009364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D896F" w14:textId="532DF1F7"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w:t>
            </w:r>
          </w:p>
        </w:tc>
        <w:tc>
          <w:tcPr>
            <w:tcW w:w="0" w:type="auto"/>
            <w:tcBorders>
              <w:top w:val="nil"/>
              <w:left w:val="nil"/>
              <w:bottom w:val="single" w:sz="4" w:space="0" w:color="auto"/>
              <w:right w:val="single" w:sz="4" w:space="0" w:color="auto"/>
            </w:tcBorders>
            <w:shd w:val="clear" w:color="auto" w:fill="auto"/>
            <w:noWrap/>
            <w:vAlign w:val="bottom"/>
            <w:hideMark/>
          </w:tcPr>
          <w:p w14:paraId="003E309C" w14:textId="6B5AFCBA" w:rsidR="00093643" w:rsidRPr="00093643" w:rsidRDefault="00093643" w:rsidP="00093643">
            <w:pPr>
              <w:rPr>
                <w:rFonts w:ascii="Museo Sans 300" w:hAnsi="Museo Sans 300" w:cs="Calibri"/>
                <w:color w:val="000000"/>
                <w:sz w:val="16"/>
                <w:szCs w:val="16"/>
                <w:lang w:eastAsia="es-SV"/>
              </w:rPr>
            </w:pPr>
            <w:r w:rsidRPr="00093643">
              <w:rPr>
                <w:rFonts w:ascii="Museo Sans 300" w:hAnsi="Museo Sans 300" w:cs="Calibri"/>
                <w:color w:val="000000"/>
                <w:sz w:val="16"/>
                <w:szCs w:val="16"/>
              </w:rPr>
              <w:t>IACH130303</w:t>
            </w:r>
          </w:p>
        </w:tc>
        <w:tc>
          <w:tcPr>
            <w:tcW w:w="4245" w:type="dxa"/>
            <w:tcBorders>
              <w:top w:val="nil"/>
              <w:left w:val="nil"/>
              <w:bottom w:val="single" w:sz="4" w:space="0" w:color="auto"/>
              <w:right w:val="single" w:sz="4" w:space="0" w:color="auto"/>
            </w:tcBorders>
            <w:shd w:val="clear" w:color="auto" w:fill="auto"/>
            <w:noWrap/>
            <w:vAlign w:val="bottom"/>
            <w:hideMark/>
          </w:tcPr>
          <w:p w14:paraId="6CDB7682" w14:textId="0293F3F6" w:rsidR="00093643" w:rsidRPr="00093643" w:rsidRDefault="00093643" w:rsidP="00093643">
            <w:pPr>
              <w:ind w:firstLineChars="100" w:firstLine="160"/>
              <w:rPr>
                <w:rFonts w:ascii="Museo Sans 300" w:hAnsi="Museo Sans 300" w:cs="Calibri"/>
                <w:color w:val="000000"/>
                <w:sz w:val="16"/>
                <w:szCs w:val="16"/>
                <w:lang w:eastAsia="es-SV"/>
              </w:rPr>
            </w:pPr>
            <w:r w:rsidRPr="00093643">
              <w:rPr>
                <w:rFonts w:ascii="Museo Sans 300" w:hAnsi="Museo Sans 300" w:cs="Calibri"/>
                <w:color w:val="000000"/>
                <w:sz w:val="16"/>
                <w:szCs w:val="16"/>
              </w:rPr>
              <w:t>Transacciones de crédito de Banco a Banco devolución - Pago de Tarjetas de Crédito   </w:t>
            </w:r>
          </w:p>
        </w:tc>
        <w:tc>
          <w:tcPr>
            <w:tcW w:w="1312" w:type="dxa"/>
            <w:tcBorders>
              <w:top w:val="nil"/>
              <w:left w:val="nil"/>
              <w:bottom w:val="single" w:sz="4" w:space="0" w:color="auto"/>
              <w:right w:val="single" w:sz="4" w:space="0" w:color="auto"/>
            </w:tcBorders>
            <w:shd w:val="clear" w:color="auto" w:fill="auto"/>
            <w:noWrap/>
            <w:vAlign w:val="bottom"/>
            <w:hideMark/>
          </w:tcPr>
          <w:p w14:paraId="3A5E4F04" w14:textId="77777777" w:rsidR="00093643" w:rsidRPr="000A4DE4" w:rsidRDefault="00093643" w:rsidP="00093643">
            <w:pPr>
              <w:rPr>
                <w:rFonts w:ascii="Museo Sans 300" w:hAnsi="Museo Sans 300" w:cs="Calibri"/>
                <w:sz w:val="16"/>
                <w:szCs w:val="16"/>
                <w:lang w:eastAsia="es-SV"/>
              </w:rPr>
            </w:pPr>
            <w:r w:rsidRPr="000A4DE4">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F0A22FF"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2ED629C" w14:textId="7950008B"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77ECC991" w14:textId="4A5DD87F"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20</w:t>
            </w:r>
            <w:r>
              <w:rPr>
                <w:rFonts w:ascii="Museo Sans 300" w:hAnsi="Museo Sans 300" w:cs="Calibri"/>
                <w:color w:val="000000"/>
                <w:sz w:val="16"/>
                <w:szCs w:val="16"/>
                <w:lang w:eastAsia="es-SV"/>
              </w:rPr>
              <w:t>24</w:t>
            </w:r>
          </w:p>
        </w:tc>
        <w:tc>
          <w:tcPr>
            <w:tcW w:w="0" w:type="auto"/>
            <w:tcBorders>
              <w:top w:val="nil"/>
              <w:left w:val="nil"/>
              <w:bottom w:val="single" w:sz="4" w:space="0" w:color="auto"/>
              <w:right w:val="single" w:sz="4" w:space="0" w:color="auto"/>
            </w:tcBorders>
            <w:shd w:val="clear" w:color="auto" w:fill="auto"/>
            <w:noWrap/>
            <w:vAlign w:val="bottom"/>
            <w:hideMark/>
          </w:tcPr>
          <w:p w14:paraId="51FDCA24"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040BAB2"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E46FC8F"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2453AEC7" w14:textId="77777777" w:rsidR="00093643" w:rsidRPr="007A43D3" w:rsidRDefault="00093643" w:rsidP="00093643">
            <w:pP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964BDF1" w14:textId="77777777" w:rsidR="00093643" w:rsidRPr="007A43D3" w:rsidRDefault="00093643" w:rsidP="00093643">
            <w:pPr>
              <w:jc w:val="center"/>
              <w:rPr>
                <w:rFonts w:ascii="Museo Sans 300" w:hAnsi="Museo Sans 300" w:cs="Calibri"/>
                <w:color w:val="000000"/>
                <w:sz w:val="16"/>
                <w:szCs w:val="16"/>
                <w:lang w:eastAsia="es-SV"/>
              </w:rPr>
            </w:pPr>
            <w:r w:rsidRPr="007A43D3">
              <w:rPr>
                <w:rFonts w:ascii="Museo Sans 300" w:hAnsi="Museo Sans 300" w:cs="Calibri"/>
                <w:color w:val="000000"/>
                <w:sz w:val="16"/>
                <w:szCs w:val="16"/>
                <w:lang w:eastAsia="es-SV"/>
              </w:rPr>
              <w:t>BBBBBBBB</w:t>
            </w:r>
          </w:p>
        </w:tc>
      </w:tr>
    </w:tbl>
    <w:p w14:paraId="44CB5FAC" w14:textId="77777777" w:rsidR="00674110" w:rsidRDefault="00674110" w:rsidP="00E36104">
      <w:pPr>
        <w:tabs>
          <w:tab w:val="left" w:pos="3179"/>
          <w:tab w:val="right" w:pos="9475"/>
        </w:tabs>
        <w:rPr>
          <w:rFonts w:ascii="Arial" w:hAnsi="Arial" w:cs="Arial"/>
          <w:b/>
          <w:sz w:val="24"/>
        </w:rPr>
      </w:pPr>
    </w:p>
    <w:p w14:paraId="79C6DFDB" w14:textId="77777777" w:rsidR="00943174" w:rsidRDefault="00943174" w:rsidP="00E36104">
      <w:pPr>
        <w:tabs>
          <w:tab w:val="left" w:pos="3179"/>
          <w:tab w:val="right" w:pos="9475"/>
        </w:tabs>
        <w:rPr>
          <w:rFonts w:ascii="Arial" w:hAnsi="Arial" w:cs="Arial"/>
          <w:b/>
          <w:sz w:val="24"/>
        </w:rPr>
      </w:pPr>
    </w:p>
    <w:p w14:paraId="17F09659" w14:textId="77777777" w:rsidR="00943174" w:rsidRDefault="00943174" w:rsidP="00E36104">
      <w:pPr>
        <w:tabs>
          <w:tab w:val="left" w:pos="3179"/>
          <w:tab w:val="right" w:pos="9475"/>
        </w:tabs>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0"/>
        <w:gridCol w:w="6039"/>
        <w:gridCol w:w="5547"/>
      </w:tblGrid>
      <w:tr w:rsidR="00943174" w:rsidRPr="00943174" w14:paraId="00A25938" w14:textId="77777777" w:rsidTr="00D870F2">
        <w:trPr>
          <w:trHeight w:val="315"/>
          <w:tblHeader/>
          <w:jc w:val="center"/>
        </w:trPr>
        <w:tc>
          <w:tcPr>
            <w:tcW w:w="12996" w:type="dxa"/>
            <w:gridSpan w:val="3"/>
            <w:shd w:val="clear" w:color="auto" w:fill="auto"/>
            <w:noWrap/>
            <w:vAlign w:val="center"/>
            <w:hideMark/>
          </w:tcPr>
          <w:p w14:paraId="169C2E21" w14:textId="77777777" w:rsidR="00943174" w:rsidRPr="00943174" w:rsidRDefault="00943174" w:rsidP="00943174">
            <w:pPr>
              <w:jc w:val="center"/>
              <w:rPr>
                <w:rFonts w:ascii="Museo Sans 300" w:hAnsi="Museo Sans 300" w:cs="Calibri"/>
                <w:b/>
                <w:bCs/>
                <w:color w:val="000000"/>
                <w:sz w:val="22"/>
                <w:szCs w:val="22"/>
                <w:lang w:eastAsia="es-SV"/>
              </w:rPr>
            </w:pPr>
            <w:r w:rsidRPr="00943174">
              <w:rPr>
                <w:rFonts w:ascii="Museo Sans 300" w:hAnsi="Museo Sans 300" w:cs="Calibri"/>
                <w:b/>
                <w:bCs/>
                <w:color w:val="000000"/>
                <w:sz w:val="22"/>
                <w:szCs w:val="22"/>
                <w:lang w:eastAsia="es-SV"/>
              </w:rPr>
              <w:t>Detalle de los campos requeridos en la tabla IACH13</w:t>
            </w:r>
          </w:p>
        </w:tc>
      </w:tr>
      <w:tr w:rsidR="00943174" w:rsidRPr="00943174" w14:paraId="575DCF96" w14:textId="77777777" w:rsidTr="00D870F2">
        <w:trPr>
          <w:trHeight w:val="1410"/>
          <w:tblHeader/>
          <w:jc w:val="center"/>
        </w:trPr>
        <w:tc>
          <w:tcPr>
            <w:tcW w:w="12996" w:type="dxa"/>
            <w:gridSpan w:val="3"/>
            <w:shd w:val="clear" w:color="auto" w:fill="auto"/>
            <w:vAlign w:val="center"/>
            <w:hideMark/>
          </w:tcPr>
          <w:p w14:paraId="6F4579C8" w14:textId="6B709F5B" w:rsidR="00943174" w:rsidRPr="00943174" w:rsidRDefault="00D444CB" w:rsidP="00943174">
            <w:pPr>
              <w:jc w:val="center"/>
              <w:rPr>
                <w:rFonts w:ascii="Museo Sans 300" w:hAnsi="Museo Sans 300" w:cs="Calibri"/>
                <w:color w:val="000000"/>
                <w:sz w:val="22"/>
                <w:szCs w:val="22"/>
                <w:lang w:eastAsia="es-SV"/>
              </w:rPr>
            </w:pPr>
            <w:r w:rsidRPr="00D444CB">
              <w:rPr>
                <w:rFonts w:ascii="Museo Sans 300" w:hAnsi="Museo Sans 300" w:cs="Calibri"/>
                <w:color w:val="000000"/>
                <w:sz w:val="22"/>
                <w:szCs w:val="22"/>
                <w:lang w:eastAsia="es-SV"/>
              </w:rPr>
              <w:t xml:space="preserve">Requerimiento compuesto por cuentas de mayor y subcuentas, en las cuales se debe reportar la información relacionada a la cantidad de operaciones y los montos de las transacciones realizadas a través del servicio de UNI durante el trimestre a reportar. Para todas las cuentas se debe colocar el valor en Unidades e Importe en USD, por lo que el dato del campo "Valor del Dato" debe corresponder al "Tipo de Dato" seleccionado. </w:t>
            </w:r>
            <w:proofErr w:type="gramStart"/>
            <w:r w:rsidRPr="00D444CB">
              <w:rPr>
                <w:rFonts w:ascii="Museo Sans 300" w:hAnsi="Museo Sans 300" w:cs="Calibri"/>
                <w:color w:val="000000"/>
                <w:sz w:val="22"/>
                <w:szCs w:val="22"/>
                <w:lang w:eastAsia="es-SV"/>
              </w:rPr>
              <w:t>Las operaciones a reportar</w:t>
            </w:r>
            <w:proofErr w:type="gramEnd"/>
            <w:r w:rsidRPr="00D444CB">
              <w:rPr>
                <w:rFonts w:ascii="Museo Sans 300" w:hAnsi="Museo Sans 300" w:cs="Calibri"/>
                <w:color w:val="000000"/>
                <w:sz w:val="22"/>
                <w:szCs w:val="22"/>
                <w:lang w:eastAsia="es-SV"/>
              </w:rPr>
              <w:t xml:space="preserve"> son las que como Entidad Financiera Origen (EFO) ha ordenado hacia las Entidades Financieras Receptoras o Recibidoras (EFR).</w:t>
            </w:r>
          </w:p>
        </w:tc>
      </w:tr>
      <w:tr w:rsidR="00D870F2" w:rsidRPr="00943174" w14:paraId="74D6ECAA" w14:textId="77777777">
        <w:trPr>
          <w:trHeight w:val="315"/>
          <w:tblHeader/>
          <w:jc w:val="center"/>
        </w:trPr>
        <w:tc>
          <w:tcPr>
            <w:tcW w:w="12996" w:type="dxa"/>
            <w:gridSpan w:val="3"/>
            <w:shd w:val="clear" w:color="auto" w:fill="auto"/>
            <w:noWrap/>
            <w:vAlign w:val="center"/>
          </w:tcPr>
          <w:p w14:paraId="6F7BA0DB" w14:textId="7F4DAE07" w:rsidR="00D870F2" w:rsidRPr="00943174" w:rsidRDefault="00D870F2" w:rsidP="00943174">
            <w:pPr>
              <w:jc w:val="center"/>
              <w:rPr>
                <w:rFonts w:ascii="Museo Sans 300" w:hAnsi="Museo Sans 300" w:cs="Calibri"/>
                <w:b/>
                <w:bCs/>
                <w:color w:val="000000"/>
                <w:sz w:val="22"/>
                <w:szCs w:val="22"/>
                <w:lang w:eastAsia="es-SV"/>
              </w:rPr>
            </w:pPr>
            <w:r>
              <w:rPr>
                <w:rFonts w:ascii="Museo Sans 300" w:hAnsi="Museo Sans 300" w:cs="Calibri"/>
                <w:b/>
                <w:bCs/>
                <w:color w:val="000000"/>
                <w:sz w:val="22"/>
                <w:szCs w:val="22"/>
                <w:lang w:eastAsia="es-SV"/>
              </w:rPr>
              <w:t>Periodicidad = Trimestral</w:t>
            </w:r>
          </w:p>
        </w:tc>
      </w:tr>
      <w:tr w:rsidR="00943174" w:rsidRPr="00943174" w14:paraId="1197B1AA" w14:textId="77777777" w:rsidTr="00D870F2">
        <w:trPr>
          <w:trHeight w:val="315"/>
          <w:tblHeader/>
          <w:jc w:val="center"/>
        </w:trPr>
        <w:tc>
          <w:tcPr>
            <w:tcW w:w="1410" w:type="dxa"/>
            <w:shd w:val="clear" w:color="auto" w:fill="auto"/>
            <w:noWrap/>
            <w:vAlign w:val="center"/>
            <w:hideMark/>
          </w:tcPr>
          <w:p w14:paraId="44F1A275" w14:textId="77777777" w:rsidR="00943174" w:rsidRPr="00943174" w:rsidRDefault="00943174" w:rsidP="00943174">
            <w:pPr>
              <w:jc w:val="center"/>
              <w:rPr>
                <w:rFonts w:ascii="Museo Sans 300" w:hAnsi="Museo Sans 300" w:cs="Calibri"/>
                <w:b/>
                <w:bCs/>
                <w:color w:val="000000"/>
                <w:sz w:val="22"/>
                <w:szCs w:val="22"/>
                <w:lang w:eastAsia="es-SV"/>
              </w:rPr>
            </w:pPr>
            <w:r w:rsidRPr="00943174">
              <w:rPr>
                <w:rFonts w:ascii="Museo Sans 300" w:hAnsi="Museo Sans 300" w:cs="Calibri"/>
                <w:b/>
                <w:bCs/>
                <w:color w:val="000000"/>
                <w:sz w:val="22"/>
                <w:szCs w:val="22"/>
                <w:lang w:eastAsia="es-SV"/>
              </w:rPr>
              <w:t>Código de cuenta</w:t>
            </w:r>
          </w:p>
        </w:tc>
        <w:tc>
          <w:tcPr>
            <w:tcW w:w="6039" w:type="dxa"/>
            <w:shd w:val="clear" w:color="auto" w:fill="auto"/>
            <w:vAlign w:val="center"/>
            <w:hideMark/>
          </w:tcPr>
          <w:p w14:paraId="04F22ABD" w14:textId="77777777" w:rsidR="00943174" w:rsidRPr="00943174" w:rsidRDefault="00943174" w:rsidP="00943174">
            <w:pPr>
              <w:jc w:val="center"/>
              <w:rPr>
                <w:rFonts w:ascii="Museo Sans 300" w:hAnsi="Museo Sans 300" w:cs="Calibri"/>
                <w:b/>
                <w:bCs/>
                <w:color w:val="000000"/>
                <w:sz w:val="22"/>
                <w:szCs w:val="22"/>
                <w:lang w:eastAsia="es-SV"/>
              </w:rPr>
            </w:pPr>
            <w:r w:rsidRPr="00943174">
              <w:rPr>
                <w:rFonts w:ascii="Museo Sans 300" w:hAnsi="Museo Sans 300" w:cs="Calibri"/>
                <w:b/>
                <w:bCs/>
                <w:color w:val="000000"/>
                <w:sz w:val="22"/>
                <w:szCs w:val="22"/>
                <w:lang w:eastAsia="es-SV"/>
              </w:rPr>
              <w:t>Requerimiento</w:t>
            </w:r>
          </w:p>
        </w:tc>
        <w:tc>
          <w:tcPr>
            <w:tcW w:w="5547" w:type="dxa"/>
            <w:shd w:val="clear" w:color="auto" w:fill="auto"/>
            <w:vAlign w:val="center"/>
            <w:hideMark/>
          </w:tcPr>
          <w:p w14:paraId="595E4C08" w14:textId="77777777" w:rsidR="00943174" w:rsidRPr="00943174" w:rsidRDefault="00943174" w:rsidP="00943174">
            <w:pPr>
              <w:jc w:val="center"/>
              <w:rPr>
                <w:rFonts w:ascii="Museo Sans 300" w:hAnsi="Museo Sans 300" w:cs="Calibri"/>
                <w:b/>
                <w:bCs/>
                <w:color w:val="000000"/>
                <w:sz w:val="22"/>
                <w:szCs w:val="22"/>
                <w:lang w:eastAsia="es-SV"/>
              </w:rPr>
            </w:pPr>
            <w:r w:rsidRPr="00943174">
              <w:rPr>
                <w:rFonts w:ascii="Museo Sans 300" w:hAnsi="Museo Sans 300" w:cs="Calibri"/>
                <w:b/>
                <w:bCs/>
                <w:color w:val="000000"/>
                <w:sz w:val="22"/>
                <w:szCs w:val="22"/>
                <w:lang w:eastAsia="es-SV"/>
              </w:rPr>
              <w:t>Descripción</w:t>
            </w:r>
          </w:p>
        </w:tc>
      </w:tr>
      <w:tr w:rsidR="006C73BF" w:rsidRPr="00943174" w14:paraId="762E088B" w14:textId="77777777" w:rsidTr="00D870F2">
        <w:trPr>
          <w:trHeight w:val="630"/>
          <w:jc w:val="center"/>
        </w:trPr>
        <w:tc>
          <w:tcPr>
            <w:tcW w:w="1410" w:type="dxa"/>
            <w:shd w:val="clear" w:color="auto" w:fill="auto"/>
            <w:noWrap/>
            <w:vAlign w:val="center"/>
            <w:hideMark/>
          </w:tcPr>
          <w:p w14:paraId="038789AC" w14:textId="59560F25"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IACH1301</w:t>
            </w:r>
          </w:p>
        </w:tc>
        <w:tc>
          <w:tcPr>
            <w:tcW w:w="6039" w:type="dxa"/>
            <w:shd w:val="clear" w:color="auto" w:fill="auto"/>
            <w:noWrap/>
            <w:vAlign w:val="center"/>
            <w:hideMark/>
          </w:tcPr>
          <w:p w14:paraId="01B946D5" w14:textId="0E5CE64F"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exitosas</w:t>
            </w:r>
          </w:p>
        </w:tc>
        <w:tc>
          <w:tcPr>
            <w:tcW w:w="5547" w:type="dxa"/>
            <w:vMerge w:val="restart"/>
            <w:shd w:val="clear" w:color="auto" w:fill="auto"/>
            <w:vAlign w:val="center"/>
            <w:hideMark/>
          </w:tcPr>
          <w:p w14:paraId="3BDF0776" w14:textId="4F7940C6"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lang w:eastAsia="es-SV"/>
              </w:rPr>
              <w:t xml:space="preserve">Se refiere al número y el monto total de Transacciones canalizadas por la ACH El Salvador S.A. </w:t>
            </w:r>
            <w:r w:rsidRPr="006C73BF">
              <w:rPr>
                <w:rFonts w:ascii="Museo Sans 300" w:hAnsi="Museo Sans 300" w:cs="Calibri"/>
                <w:color w:val="000000"/>
                <w:sz w:val="22"/>
                <w:szCs w:val="22"/>
                <w:lang w:eastAsia="es-SV"/>
              </w:rPr>
              <w:lastRenderedPageBreak/>
              <w:t>de C.V., correspondientes a las operaciones exitosas de crédito, es decir excluyendo las operaciones devueltas o rechazadas. Asimismo, para las subcuentas deberán reportarse específicamente la información relacionada a “Transferencia entre Cuentas, Pago de Préstamos, Pago de Tarjetas de Crédito"</w:t>
            </w:r>
          </w:p>
        </w:tc>
      </w:tr>
      <w:tr w:rsidR="006C73BF" w:rsidRPr="00943174" w14:paraId="07E70CBD" w14:textId="77777777" w:rsidTr="00D870F2">
        <w:trPr>
          <w:trHeight w:val="630"/>
          <w:jc w:val="center"/>
        </w:trPr>
        <w:tc>
          <w:tcPr>
            <w:tcW w:w="1410" w:type="dxa"/>
            <w:shd w:val="clear" w:color="auto" w:fill="auto"/>
            <w:noWrap/>
            <w:vAlign w:val="center"/>
            <w:hideMark/>
          </w:tcPr>
          <w:p w14:paraId="5F0AA2B2" w14:textId="0F3AFC62"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lastRenderedPageBreak/>
              <w:t>IACH130101</w:t>
            </w:r>
          </w:p>
        </w:tc>
        <w:tc>
          <w:tcPr>
            <w:tcW w:w="6039" w:type="dxa"/>
            <w:shd w:val="clear" w:color="auto" w:fill="auto"/>
            <w:noWrap/>
            <w:vAlign w:val="center"/>
            <w:hideMark/>
          </w:tcPr>
          <w:p w14:paraId="36107D94" w14:textId="0F1E6A18"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exitosas - Transferencia entre Cuentas</w:t>
            </w:r>
          </w:p>
        </w:tc>
        <w:tc>
          <w:tcPr>
            <w:tcW w:w="5547" w:type="dxa"/>
            <w:vMerge/>
            <w:vAlign w:val="center"/>
            <w:hideMark/>
          </w:tcPr>
          <w:p w14:paraId="31AE545C" w14:textId="77777777" w:rsidR="006C73BF" w:rsidRPr="006C73BF" w:rsidRDefault="006C73BF" w:rsidP="006C73BF">
            <w:pPr>
              <w:jc w:val="center"/>
              <w:rPr>
                <w:rFonts w:ascii="Museo Sans 300" w:hAnsi="Museo Sans 300" w:cs="Calibri"/>
                <w:color w:val="000000"/>
                <w:sz w:val="22"/>
                <w:szCs w:val="22"/>
                <w:lang w:eastAsia="es-SV"/>
              </w:rPr>
            </w:pPr>
          </w:p>
        </w:tc>
      </w:tr>
      <w:tr w:rsidR="006C73BF" w:rsidRPr="00943174" w14:paraId="3C4D80C6" w14:textId="77777777" w:rsidTr="00D870F2">
        <w:trPr>
          <w:trHeight w:val="630"/>
          <w:jc w:val="center"/>
        </w:trPr>
        <w:tc>
          <w:tcPr>
            <w:tcW w:w="1410" w:type="dxa"/>
            <w:shd w:val="clear" w:color="auto" w:fill="auto"/>
            <w:noWrap/>
            <w:vAlign w:val="center"/>
            <w:hideMark/>
          </w:tcPr>
          <w:p w14:paraId="45E074CB" w14:textId="2408E83F"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IACH130102</w:t>
            </w:r>
          </w:p>
        </w:tc>
        <w:tc>
          <w:tcPr>
            <w:tcW w:w="6039" w:type="dxa"/>
            <w:shd w:val="clear" w:color="auto" w:fill="auto"/>
            <w:noWrap/>
            <w:vAlign w:val="center"/>
            <w:hideMark/>
          </w:tcPr>
          <w:p w14:paraId="4EED6A2F" w14:textId="1CD8D9F6"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exitosas - Pago de Préstamos</w:t>
            </w:r>
          </w:p>
        </w:tc>
        <w:tc>
          <w:tcPr>
            <w:tcW w:w="5547" w:type="dxa"/>
            <w:vMerge/>
            <w:vAlign w:val="center"/>
            <w:hideMark/>
          </w:tcPr>
          <w:p w14:paraId="050F7022" w14:textId="77777777" w:rsidR="006C73BF" w:rsidRPr="006C73BF" w:rsidRDefault="006C73BF" w:rsidP="006C73BF">
            <w:pPr>
              <w:jc w:val="center"/>
              <w:rPr>
                <w:rFonts w:ascii="Museo Sans 300" w:hAnsi="Museo Sans 300" w:cs="Calibri"/>
                <w:color w:val="000000"/>
                <w:sz w:val="22"/>
                <w:szCs w:val="22"/>
                <w:lang w:eastAsia="es-SV"/>
              </w:rPr>
            </w:pPr>
          </w:p>
        </w:tc>
      </w:tr>
      <w:tr w:rsidR="006C73BF" w:rsidRPr="00943174" w14:paraId="02603922" w14:textId="77777777" w:rsidTr="00D870F2">
        <w:trPr>
          <w:trHeight w:val="630"/>
          <w:jc w:val="center"/>
        </w:trPr>
        <w:tc>
          <w:tcPr>
            <w:tcW w:w="1410" w:type="dxa"/>
            <w:shd w:val="clear" w:color="auto" w:fill="auto"/>
            <w:noWrap/>
            <w:vAlign w:val="center"/>
            <w:hideMark/>
          </w:tcPr>
          <w:p w14:paraId="0451FD28" w14:textId="4F85BD6F"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IACH130103</w:t>
            </w:r>
          </w:p>
        </w:tc>
        <w:tc>
          <w:tcPr>
            <w:tcW w:w="6039" w:type="dxa"/>
            <w:shd w:val="clear" w:color="auto" w:fill="auto"/>
            <w:noWrap/>
            <w:vAlign w:val="center"/>
            <w:hideMark/>
          </w:tcPr>
          <w:p w14:paraId="5869971C" w14:textId="0835797B"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exitosas - Pago de Tarjetas de Crédito</w:t>
            </w:r>
          </w:p>
        </w:tc>
        <w:tc>
          <w:tcPr>
            <w:tcW w:w="5547" w:type="dxa"/>
            <w:vMerge/>
            <w:vAlign w:val="center"/>
            <w:hideMark/>
          </w:tcPr>
          <w:p w14:paraId="65D6F41F" w14:textId="77777777" w:rsidR="006C73BF" w:rsidRPr="006C73BF" w:rsidRDefault="006C73BF" w:rsidP="006C73BF">
            <w:pPr>
              <w:jc w:val="center"/>
              <w:rPr>
                <w:rFonts w:ascii="Museo Sans 300" w:hAnsi="Museo Sans 300" w:cs="Calibri"/>
                <w:color w:val="000000"/>
                <w:sz w:val="22"/>
                <w:szCs w:val="22"/>
                <w:lang w:eastAsia="es-SV"/>
              </w:rPr>
            </w:pPr>
          </w:p>
        </w:tc>
      </w:tr>
      <w:tr w:rsidR="006C73BF" w:rsidRPr="00943174" w14:paraId="413302BD" w14:textId="77777777" w:rsidTr="00D870F2">
        <w:trPr>
          <w:trHeight w:val="630"/>
          <w:jc w:val="center"/>
        </w:trPr>
        <w:tc>
          <w:tcPr>
            <w:tcW w:w="1410" w:type="dxa"/>
            <w:shd w:val="clear" w:color="auto" w:fill="auto"/>
            <w:noWrap/>
            <w:vAlign w:val="center"/>
            <w:hideMark/>
          </w:tcPr>
          <w:p w14:paraId="207668E5" w14:textId="1AF3B547"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IACH1303</w:t>
            </w:r>
          </w:p>
        </w:tc>
        <w:tc>
          <w:tcPr>
            <w:tcW w:w="6039" w:type="dxa"/>
            <w:shd w:val="clear" w:color="auto" w:fill="auto"/>
            <w:noWrap/>
            <w:vAlign w:val="center"/>
            <w:hideMark/>
          </w:tcPr>
          <w:p w14:paraId="79A2DCB3" w14:textId="0A47E2D0"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por devolución</w:t>
            </w:r>
          </w:p>
        </w:tc>
        <w:tc>
          <w:tcPr>
            <w:tcW w:w="5547" w:type="dxa"/>
            <w:vMerge w:val="restart"/>
            <w:shd w:val="clear" w:color="auto" w:fill="auto"/>
            <w:vAlign w:val="center"/>
            <w:hideMark/>
          </w:tcPr>
          <w:p w14:paraId="77F9B21D" w14:textId="40B75212"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lang w:eastAsia="es-SV"/>
              </w:rPr>
              <w:t>Se refiere al número y el monto total de Transacciones canalizadas por la ACH El Salvador S.A. de C.V., correspondientes a las operaciones No exitosas de crédito, es decir únicamente las operaciones devueltas o rechazadas. Asimismo, para las subcuentas deberán reportarse lo no exitoso específicamente relacionado a “Transferencia entre Cuentas, Pago de Préstamos, Pago de Tarjetas de Crédito"</w:t>
            </w:r>
          </w:p>
        </w:tc>
      </w:tr>
      <w:tr w:rsidR="006C73BF" w:rsidRPr="00943174" w14:paraId="527FE647" w14:textId="77777777" w:rsidTr="00D870F2">
        <w:trPr>
          <w:trHeight w:val="630"/>
          <w:jc w:val="center"/>
        </w:trPr>
        <w:tc>
          <w:tcPr>
            <w:tcW w:w="1410" w:type="dxa"/>
            <w:shd w:val="clear" w:color="auto" w:fill="auto"/>
            <w:noWrap/>
            <w:vAlign w:val="center"/>
            <w:hideMark/>
          </w:tcPr>
          <w:p w14:paraId="5CFCDE68" w14:textId="3DB399B4"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IACH130301</w:t>
            </w:r>
          </w:p>
        </w:tc>
        <w:tc>
          <w:tcPr>
            <w:tcW w:w="6039" w:type="dxa"/>
            <w:shd w:val="clear" w:color="auto" w:fill="auto"/>
            <w:noWrap/>
            <w:vAlign w:val="center"/>
            <w:hideMark/>
          </w:tcPr>
          <w:p w14:paraId="6BED1C23" w14:textId="06820D46"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devolución - Transferencia entre Cuentas</w:t>
            </w:r>
          </w:p>
        </w:tc>
        <w:tc>
          <w:tcPr>
            <w:tcW w:w="5547" w:type="dxa"/>
            <w:vMerge/>
            <w:vAlign w:val="center"/>
            <w:hideMark/>
          </w:tcPr>
          <w:p w14:paraId="025D5B30" w14:textId="77777777" w:rsidR="006C73BF" w:rsidRPr="00943174" w:rsidRDefault="006C73BF" w:rsidP="006C73BF">
            <w:pPr>
              <w:rPr>
                <w:rFonts w:ascii="Museo Sans 300" w:hAnsi="Museo Sans 300" w:cs="Calibri"/>
                <w:color w:val="000000"/>
                <w:sz w:val="22"/>
                <w:szCs w:val="22"/>
                <w:lang w:eastAsia="es-SV"/>
              </w:rPr>
            </w:pPr>
          </w:p>
        </w:tc>
      </w:tr>
      <w:tr w:rsidR="006C73BF" w:rsidRPr="00943174" w14:paraId="60457603" w14:textId="77777777" w:rsidTr="00D870F2">
        <w:trPr>
          <w:trHeight w:val="630"/>
          <w:jc w:val="center"/>
        </w:trPr>
        <w:tc>
          <w:tcPr>
            <w:tcW w:w="1410" w:type="dxa"/>
            <w:shd w:val="clear" w:color="auto" w:fill="auto"/>
            <w:noWrap/>
            <w:vAlign w:val="center"/>
            <w:hideMark/>
          </w:tcPr>
          <w:p w14:paraId="0FB20139" w14:textId="04BBA3BC"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IACH130302</w:t>
            </w:r>
          </w:p>
        </w:tc>
        <w:tc>
          <w:tcPr>
            <w:tcW w:w="6039" w:type="dxa"/>
            <w:shd w:val="clear" w:color="auto" w:fill="auto"/>
            <w:noWrap/>
            <w:vAlign w:val="center"/>
            <w:hideMark/>
          </w:tcPr>
          <w:p w14:paraId="3AE5A081" w14:textId="4643E2A3"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devolución - Pago de Préstamos</w:t>
            </w:r>
          </w:p>
        </w:tc>
        <w:tc>
          <w:tcPr>
            <w:tcW w:w="5547" w:type="dxa"/>
            <w:vMerge/>
            <w:vAlign w:val="center"/>
            <w:hideMark/>
          </w:tcPr>
          <w:p w14:paraId="164B4291" w14:textId="77777777" w:rsidR="006C73BF" w:rsidRPr="00943174" w:rsidRDefault="006C73BF" w:rsidP="006C73BF">
            <w:pPr>
              <w:rPr>
                <w:rFonts w:ascii="Museo Sans 300" w:hAnsi="Museo Sans 300" w:cs="Calibri"/>
                <w:color w:val="000000"/>
                <w:sz w:val="22"/>
                <w:szCs w:val="22"/>
                <w:lang w:eastAsia="es-SV"/>
              </w:rPr>
            </w:pPr>
          </w:p>
        </w:tc>
      </w:tr>
      <w:tr w:rsidR="006C73BF" w:rsidRPr="00943174" w14:paraId="3081AACE" w14:textId="77777777" w:rsidTr="00D870F2">
        <w:trPr>
          <w:trHeight w:val="630"/>
          <w:jc w:val="center"/>
        </w:trPr>
        <w:tc>
          <w:tcPr>
            <w:tcW w:w="1410" w:type="dxa"/>
            <w:shd w:val="clear" w:color="auto" w:fill="auto"/>
            <w:noWrap/>
            <w:vAlign w:val="center"/>
            <w:hideMark/>
          </w:tcPr>
          <w:p w14:paraId="63CD39EA" w14:textId="50007EAA"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IACH130303</w:t>
            </w:r>
          </w:p>
        </w:tc>
        <w:tc>
          <w:tcPr>
            <w:tcW w:w="6039" w:type="dxa"/>
            <w:shd w:val="clear" w:color="auto" w:fill="auto"/>
            <w:noWrap/>
            <w:vAlign w:val="center"/>
            <w:hideMark/>
          </w:tcPr>
          <w:p w14:paraId="5333A444" w14:textId="355A6780" w:rsidR="006C73BF" w:rsidRPr="006C73BF" w:rsidRDefault="006C73BF" w:rsidP="006C73BF">
            <w:pPr>
              <w:jc w:val="center"/>
              <w:rPr>
                <w:rFonts w:ascii="Museo Sans 300" w:hAnsi="Museo Sans 300" w:cs="Calibri"/>
                <w:color w:val="000000"/>
                <w:sz w:val="22"/>
                <w:szCs w:val="22"/>
                <w:lang w:eastAsia="es-SV"/>
              </w:rPr>
            </w:pPr>
            <w:r w:rsidRPr="006C73BF">
              <w:rPr>
                <w:rFonts w:ascii="Museo Sans 300" w:hAnsi="Museo Sans 300" w:cs="Calibri"/>
                <w:color w:val="000000"/>
                <w:sz w:val="22"/>
                <w:szCs w:val="22"/>
              </w:rPr>
              <w:t>Transacciones de crédito de Banco a Banco devolución - Pago de Tarjetas de Crédito</w:t>
            </w:r>
          </w:p>
        </w:tc>
        <w:tc>
          <w:tcPr>
            <w:tcW w:w="5547" w:type="dxa"/>
            <w:vMerge/>
            <w:vAlign w:val="center"/>
            <w:hideMark/>
          </w:tcPr>
          <w:p w14:paraId="7F31B1DF" w14:textId="77777777" w:rsidR="006C73BF" w:rsidRPr="00943174" w:rsidRDefault="006C73BF" w:rsidP="006C73BF">
            <w:pPr>
              <w:rPr>
                <w:rFonts w:ascii="Museo Sans 300" w:hAnsi="Museo Sans 300" w:cs="Calibri"/>
                <w:color w:val="000000"/>
                <w:sz w:val="22"/>
                <w:szCs w:val="22"/>
                <w:lang w:eastAsia="es-SV"/>
              </w:rPr>
            </w:pPr>
          </w:p>
        </w:tc>
      </w:tr>
    </w:tbl>
    <w:p w14:paraId="29245923" w14:textId="77777777" w:rsidR="00943174" w:rsidRDefault="00943174" w:rsidP="00E36104">
      <w:pPr>
        <w:tabs>
          <w:tab w:val="left" w:pos="3179"/>
          <w:tab w:val="right" w:pos="9475"/>
        </w:tabs>
        <w:rPr>
          <w:rFonts w:ascii="Arial" w:hAnsi="Arial" w:cs="Arial"/>
          <w:b/>
          <w:sz w:val="24"/>
        </w:rPr>
      </w:pPr>
    </w:p>
    <w:p w14:paraId="25A14A84" w14:textId="77777777" w:rsidR="00943174" w:rsidRDefault="00943174" w:rsidP="00E36104">
      <w:pPr>
        <w:tabs>
          <w:tab w:val="left" w:pos="3179"/>
          <w:tab w:val="right" w:pos="9475"/>
        </w:tabs>
        <w:rPr>
          <w:rFonts w:ascii="Arial" w:hAnsi="Arial" w:cs="Arial"/>
          <w:b/>
          <w:sz w:val="24"/>
        </w:rPr>
      </w:pPr>
    </w:p>
    <w:p w14:paraId="7BA457FF" w14:textId="77777777" w:rsidR="00E455D0" w:rsidRDefault="00E455D0" w:rsidP="00E36104">
      <w:pPr>
        <w:tabs>
          <w:tab w:val="left" w:pos="3179"/>
          <w:tab w:val="right" w:pos="9475"/>
        </w:tabs>
        <w:rPr>
          <w:rFonts w:ascii="Arial" w:hAnsi="Arial" w:cs="Arial"/>
          <w:b/>
          <w:sz w:val="24"/>
        </w:rPr>
      </w:pPr>
    </w:p>
    <w:p w14:paraId="68F4EC81" w14:textId="77777777" w:rsidR="00E455D0" w:rsidRDefault="00E455D0"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910"/>
        <w:gridCol w:w="803"/>
        <w:gridCol w:w="4798"/>
        <w:gridCol w:w="757"/>
        <w:gridCol w:w="711"/>
        <w:gridCol w:w="821"/>
        <w:gridCol w:w="560"/>
        <w:gridCol w:w="976"/>
        <w:gridCol w:w="410"/>
        <w:gridCol w:w="792"/>
        <w:gridCol w:w="757"/>
        <w:gridCol w:w="711"/>
      </w:tblGrid>
      <w:tr w:rsidR="00E455D0" w:rsidRPr="00E455D0" w14:paraId="525EA002" w14:textId="77777777" w:rsidTr="00637995">
        <w:trPr>
          <w:cantSplit/>
          <w:tblHeader/>
          <w:jc w:val="center"/>
        </w:trPr>
        <w:tc>
          <w:tcPr>
            <w:tcW w:w="0" w:type="auto"/>
            <w:gridSpan w:val="12"/>
            <w:tcBorders>
              <w:top w:val="nil"/>
              <w:left w:val="nil"/>
              <w:bottom w:val="nil"/>
              <w:right w:val="nil"/>
            </w:tcBorders>
            <w:shd w:val="clear" w:color="auto" w:fill="auto"/>
            <w:noWrap/>
            <w:vAlign w:val="bottom"/>
            <w:hideMark/>
          </w:tcPr>
          <w:p w14:paraId="7E710F23" w14:textId="77777777" w:rsidR="00E455D0" w:rsidRPr="00E455D0" w:rsidRDefault="00E455D0" w:rsidP="00E455D0">
            <w:pPr>
              <w:jc w:val="center"/>
              <w:rPr>
                <w:rFonts w:ascii="Museo Sans 300" w:hAnsi="Museo Sans 300" w:cs="Calibri"/>
                <w:b/>
                <w:bCs/>
                <w:color w:val="000000"/>
                <w:sz w:val="24"/>
                <w:szCs w:val="24"/>
                <w:lang w:eastAsia="es-SV"/>
              </w:rPr>
            </w:pPr>
            <w:r w:rsidRPr="00E455D0">
              <w:rPr>
                <w:rFonts w:ascii="Museo Sans 300" w:hAnsi="Museo Sans 300" w:cs="Calibri"/>
                <w:b/>
                <w:bCs/>
                <w:color w:val="000000"/>
                <w:sz w:val="24"/>
                <w:szCs w:val="24"/>
                <w:lang w:eastAsia="es-SV"/>
              </w:rPr>
              <w:lastRenderedPageBreak/>
              <w:t>IACH14- Número de transacciones UNI por Recibidor</w:t>
            </w:r>
          </w:p>
        </w:tc>
      </w:tr>
      <w:tr w:rsidR="00E455D0" w:rsidRPr="00E455D0" w14:paraId="4D20E184" w14:textId="77777777" w:rsidTr="00637995">
        <w:trPr>
          <w:cantSplit/>
          <w:tblHeader/>
          <w:jc w:val="center"/>
        </w:trPr>
        <w:tc>
          <w:tcPr>
            <w:tcW w:w="0" w:type="auto"/>
            <w:gridSpan w:val="12"/>
            <w:tcBorders>
              <w:top w:val="nil"/>
              <w:left w:val="nil"/>
              <w:bottom w:val="nil"/>
              <w:right w:val="nil"/>
            </w:tcBorders>
            <w:shd w:val="clear" w:color="auto" w:fill="auto"/>
            <w:noWrap/>
            <w:vAlign w:val="bottom"/>
            <w:hideMark/>
          </w:tcPr>
          <w:p w14:paraId="132D54F4" w14:textId="77777777" w:rsidR="00E455D0" w:rsidRPr="00E455D0" w:rsidRDefault="00E455D0" w:rsidP="00E455D0">
            <w:pPr>
              <w:jc w:val="center"/>
              <w:rPr>
                <w:rFonts w:ascii="Museo Sans 300" w:hAnsi="Museo Sans 300" w:cs="Calibri"/>
                <w:b/>
                <w:bCs/>
                <w:color w:val="000000"/>
                <w:sz w:val="24"/>
                <w:szCs w:val="24"/>
                <w:lang w:eastAsia="es-SV"/>
              </w:rPr>
            </w:pPr>
            <w:r w:rsidRPr="00E455D0">
              <w:rPr>
                <w:rFonts w:ascii="Museo Sans 300" w:hAnsi="Museo Sans 300" w:cs="Calibri"/>
                <w:b/>
                <w:bCs/>
                <w:color w:val="000000"/>
                <w:sz w:val="24"/>
                <w:szCs w:val="24"/>
                <w:lang w:eastAsia="es-SV"/>
              </w:rPr>
              <w:t>(Valores en Unidades)</w:t>
            </w:r>
          </w:p>
        </w:tc>
      </w:tr>
      <w:tr w:rsidR="00E455D0" w:rsidRPr="00E455D0" w14:paraId="03F00B5E" w14:textId="77777777" w:rsidTr="00637995">
        <w:trPr>
          <w:cantSplit/>
          <w:tblHeader/>
          <w:jc w:val="center"/>
        </w:trPr>
        <w:tc>
          <w:tcPr>
            <w:tcW w:w="0" w:type="auto"/>
            <w:gridSpan w:val="12"/>
            <w:tcBorders>
              <w:top w:val="nil"/>
              <w:left w:val="nil"/>
              <w:bottom w:val="nil"/>
              <w:right w:val="nil"/>
            </w:tcBorders>
            <w:shd w:val="clear" w:color="auto" w:fill="auto"/>
            <w:noWrap/>
            <w:vAlign w:val="bottom"/>
            <w:hideMark/>
          </w:tcPr>
          <w:p w14:paraId="01786CBC" w14:textId="77777777" w:rsidR="00E455D0" w:rsidRPr="00E455D0" w:rsidRDefault="00E455D0" w:rsidP="00E455D0">
            <w:pPr>
              <w:jc w:val="center"/>
              <w:rPr>
                <w:rFonts w:ascii="Museo Sans 300" w:hAnsi="Museo Sans 300" w:cs="Calibri"/>
                <w:b/>
                <w:bCs/>
                <w:color w:val="000000"/>
                <w:sz w:val="24"/>
                <w:szCs w:val="24"/>
                <w:lang w:eastAsia="es-SV"/>
              </w:rPr>
            </w:pPr>
            <w:r w:rsidRPr="00E455D0">
              <w:rPr>
                <w:rFonts w:ascii="Museo Sans 300" w:hAnsi="Museo Sans 300" w:cs="Calibri"/>
                <w:b/>
                <w:bCs/>
                <w:color w:val="000000"/>
                <w:sz w:val="24"/>
                <w:szCs w:val="24"/>
                <w:lang w:eastAsia="es-SV"/>
              </w:rPr>
              <w:t>La información debe ser completada por la Entidad Financiera participante que Recibe las Transacciones (EFR)</w:t>
            </w:r>
          </w:p>
        </w:tc>
      </w:tr>
      <w:tr w:rsidR="00E455D0" w:rsidRPr="00E455D0" w14:paraId="683229C0" w14:textId="77777777" w:rsidTr="00637995">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2AF0C8ED"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Código de Tabla de Requerimiento de información</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258FEC6" w14:textId="77777777" w:rsidR="00E455D0" w:rsidRPr="00E455D0" w:rsidRDefault="00E455D0" w:rsidP="00E455D0">
            <w:pP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Código de cuenta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5B32E834"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Descripción de cuenta</w:t>
            </w:r>
          </w:p>
        </w:tc>
        <w:tc>
          <w:tcPr>
            <w:tcW w:w="0" w:type="auto"/>
            <w:tcBorders>
              <w:top w:val="single" w:sz="4" w:space="0" w:color="auto"/>
              <w:left w:val="nil"/>
              <w:bottom w:val="nil"/>
              <w:right w:val="single" w:sz="4" w:space="0" w:color="auto"/>
            </w:tcBorders>
            <w:shd w:val="clear" w:color="000000" w:fill="002060"/>
            <w:vAlign w:val="center"/>
            <w:hideMark/>
          </w:tcPr>
          <w:p w14:paraId="4B02F545"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Entidad Financiera Participante Origen (EFO)</w:t>
            </w:r>
          </w:p>
        </w:tc>
        <w:tc>
          <w:tcPr>
            <w:tcW w:w="0" w:type="auto"/>
            <w:tcBorders>
              <w:top w:val="single" w:sz="4" w:space="0" w:color="auto"/>
              <w:left w:val="nil"/>
              <w:bottom w:val="nil"/>
              <w:right w:val="single" w:sz="4" w:space="0" w:color="auto"/>
            </w:tcBorders>
            <w:shd w:val="clear" w:color="000000" w:fill="002060"/>
            <w:vAlign w:val="center"/>
            <w:hideMark/>
          </w:tcPr>
          <w:p w14:paraId="4B8844DD"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Código Institución (EFO)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45C6A23C"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 xml:space="preserve"> </w:t>
            </w:r>
            <w:proofErr w:type="gramStart"/>
            <w:r w:rsidRPr="00E455D0">
              <w:rPr>
                <w:rFonts w:ascii="Museo Sans 300" w:hAnsi="Museo Sans 300" w:cs="Calibri"/>
                <w:color w:val="FFFFFF"/>
                <w:sz w:val="16"/>
                <w:szCs w:val="16"/>
                <w:lang w:eastAsia="es-SV"/>
              </w:rPr>
              <w:t>Periodo a reportar</w:t>
            </w:r>
            <w:proofErr w:type="gramEnd"/>
            <w:r w:rsidRPr="00E455D0">
              <w:rPr>
                <w:rFonts w:ascii="Museo Sans 300" w:hAnsi="Museo Sans 300" w:cs="Calibri"/>
                <w:color w:val="FFFFFF"/>
                <w:sz w:val="16"/>
                <w:szCs w:val="16"/>
                <w:lang w:eastAsia="es-SV"/>
              </w:rPr>
              <w:t xml:space="preserve"> </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04AAA5D"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7B76B86E"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Tipo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148E3D8A"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Valor del Dato</w:t>
            </w:r>
          </w:p>
        </w:tc>
        <w:tc>
          <w:tcPr>
            <w:tcW w:w="0" w:type="auto"/>
            <w:tcBorders>
              <w:top w:val="single" w:sz="4" w:space="0" w:color="auto"/>
              <w:left w:val="nil"/>
              <w:bottom w:val="single" w:sz="4" w:space="0" w:color="auto"/>
              <w:right w:val="single" w:sz="4" w:space="0" w:color="auto"/>
            </w:tcBorders>
            <w:shd w:val="clear" w:color="000000" w:fill="002060"/>
            <w:vAlign w:val="center"/>
            <w:hideMark/>
          </w:tcPr>
          <w:p w14:paraId="2FDB8810"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Código de Localización</w:t>
            </w:r>
          </w:p>
        </w:tc>
        <w:tc>
          <w:tcPr>
            <w:tcW w:w="0" w:type="auto"/>
            <w:tcBorders>
              <w:top w:val="single" w:sz="4" w:space="0" w:color="auto"/>
              <w:left w:val="nil"/>
              <w:bottom w:val="nil"/>
              <w:right w:val="single" w:sz="4" w:space="0" w:color="auto"/>
            </w:tcBorders>
            <w:shd w:val="clear" w:color="000000" w:fill="002060"/>
            <w:vAlign w:val="center"/>
            <w:hideMark/>
          </w:tcPr>
          <w:p w14:paraId="13FF98BE"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Entidad Financiera Participante Recibidora o destino (IFR)</w:t>
            </w:r>
          </w:p>
        </w:tc>
        <w:tc>
          <w:tcPr>
            <w:tcW w:w="0" w:type="auto"/>
            <w:tcBorders>
              <w:top w:val="single" w:sz="4" w:space="0" w:color="auto"/>
              <w:left w:val="nil"/>
              <w:bottom w:val="nil"/>
              <w:right w:val="single" w:sz="4" w:space="0" w:color="auto"/>
            </w:tcBorders>
            <w:shd w:val="clear" w:color="000000" w:fill="002060"/>
            <w:vAlign w:val="center"/>
            <w:hideMark/>
          </w:tcPr>
          <w:p w14:paraId="4F937D13" w14:textId="77777777" w:rsidR="00E455D0" w:rsidRPr="00E455D0" w:rsidRDefault="00E455D0" w:rsidP="00E455D0">
            <w:pPr>
              <w:jc w:val="center"/>
              <w:rPr>
                <w:rFonts w:ascii="Museo Sans 300" w:hAnsi="Museo Sans 300" w:cs="Calibri"/>
                <w:color w:val="FFFFFF"/>
                <w:sz w:val="16"/>
                <w:szCs w:val="16"/>
                <w:lang w:eastAsia="es-SV"/>
              </w:rPr>
            </w:pPr>
            <w:r w:rsidRPr="00E455D0">
              <w:rPr>
                <w:rFonts w:ascii="Museo Sans 300" w:hAnsi="Museo Sans 300" w:cs="Calibri"/>
                <w:color w:val="FFFFFF"/>
                <w:sz w:val="16"/>
                <w:szCs w:val="16"/>
                <w:lang w:eastAsia="es-SV"/>
              </w:rPr>
              <w:t xml:space="preserve">Código Institución (IFR) </w:t>
            </w:r>
          </w:p>
        </w:tc>
      </w:tr>
      <w:tr w:rsidR="0037131F" w:rsidRPr="00E455D0" w14:paraId="6459C0CE"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78A182" w14:textId="45832A5B"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19D8F49C" w14:textId="20A1E156"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w:t>
            </w:r>
          </w:p>
        </w:tc>
        <w:tc>
          <w:tcPr>
            <w:tcW w:w="0" w:type="auto"/>
            <w:tcBorders>
              <w:top w:val="nil"/>
              <w:left w:val="nil"/>
              <w:bottom w:val="single" w:sz="4" w:space="0" w:color="auto"/>
              <w:right w:val="single" w:sz="4" w:space="0" w:color="auto"/>
            </w:tcBorders>
            <w:shd w:val="clear" w:color="auto" w:fill="auto"/>
            <w:vAlign w:val="bottom"/>
            <w:hideMark/>
          </w:tcPr>
          <w:p w14:paraId="332CCC3B" w14:textId="4116C9B5"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A3B8D1"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F60B69"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9207AAF" w14:textId="0FDEBFE3"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7E0F669C" w14:textId="62EEE402" w:rsidR="0037131F" w:rsidRPr="00E455D0" w:rsidRDefault="0037131F" w:rsidP="0037131F">
            <w:pPr>
              <w:jc w:val="right"/>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FE0631D"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E470D80"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6DDC9A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8E09EC"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1F7F0C"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738B05D7"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689AF" w14:textId="48F10108"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471CD92A" w14:textId="79023F09"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IACH140101</w:t>
            </w:r>
          </w:p>
        </w:tc>
        <w:tc>
          <w:tcPr>
            <w:tcW w:w="0" w:type="auto"/>
            <w:tcBorders>
              <w:top w:val="nil"/>
              <w:left w:val="nil"/>
              <w:bottom w:val="single" w:sz="4" w:space="0" w:color="auto"/>
              <w:right w:val="single" w:sz="4" w:space="0" w:color="auto"/>
            </w:tcBorders>
            <w:shd w:val="clear" w:color="auto" w:fill="auto"/>
            <w:noWrap/>
            <w:vAlign w:val="bottom"/>
            <w:hideMark/>
          </w:tcPr>
          <w:p w14:paraId="38C3EAE3" w14:textId="3C0E4880"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 - Transferencia entre Cuentas </w:t>
            </w:r>
          </w:p>
        </w:tc>
        <w:tc>
          <w:tcPr>
            <w:tcW w:w="0" w:type="auto"/>
            <w:tcBorders>
              <w:top w:val="nil"/>
              <w:left w:val="nil"/>
              <w:bottom w:val="single" w:sz="4" w:space="0" w:color="auto"/>
              <w:right w:val="single" w:sz="4" w:space="0" w:color="auto"/>
            </w:tcBorders>
            <w:shd w:val="clear" w:color="auto" w:fill="auto"/>
            <w:noWrap/>
            <w:vAlign w:val="bottom"/>
            <w:hideMark/>
          </w:tcPr>
          <w:p w14:paraId="4F16DD02"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B2967B3"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E7C0CED" w14:textId="49F1D754"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3808C434" w14:textId="3D4FF6D6"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35BCC24"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3B36555"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4434912"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2456ED31"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5D62660"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1E7B80F4"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C088F" w14:textId="1E460E11"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46912EBD" w14:textId="2776DEC2"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IACH140102</w:t>
            </w:r>
          </w:p>
        </w:tc>
        <w:tc>
          <w:tcPr>
            <w:tcW w:w="0" w:type="auto"/>
            <w:tcBorders>
              <w:top w:val="nil"/>
              <w:left w:val="nil"/>
              <w:bottom w:val="single" w:sz="4" w:space="0" w:color="auto"/>
              <w:right w:val="single" w:sz="4" w:space="0" w:color="auto"/>
            </w:tcBorders>
            <w:shd w:val="clear" w:color="auto" w:fill="auto"/>
            <w:noWrap/>
            <w:vAlign w:val="bottom"/>
            <w:hideMark/>
          </w:tcPr>
          <w:p w14:paraId="4ABAEBDD" w14:textId="0EB65738"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 - Pago de Préstamos  </w:t>
            </w:r>
          </w:p>
        </w:tc>
        <w:tc>
          <w:tcPr>
            <w:tcW w:w="0" w:type="auto"/>
            <w:tcBorders>
              <w:top w:val="nil"/>
              <w:left w:val="nil"/>
              <w:bottom w:val="single" w:sz="4" w:space="0" w:color="auto"/>
              <w:right w:val="single" w:sz="4" w:space="0" w:color="auto"/>
            </w:tcBorders>
            <w:shd w:val="clear" w:color="auto" w:fill="auto"/>
            <w:noWrap/>
            <w:vAlign w:val="bottom"/>
            <w:hideMark/>
          </w:tcPr>
          <w:p w14:paraId="7FF76A01"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1AA97B5"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188AD199" w14:textId="593E8783"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2097A211" w14:textId="3BFD867F"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7431249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C559A76"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13600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5157F177"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5D744E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38E76F92"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ED01C" w14:textId="2A1EC772"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6A526FE0" w14:textId="2961DE6A"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IACH140103</w:t>
            </w:r>
          </w:p>
        </w:tc>
        <w:tc>
          <w:tcPr>
            <w:tcW w:w="0" w:type="auto"/>
            <w:tcBorders>
              <w:top w:val="nil"/>
              <w:left w:val="nil"/>
              <w:bottom w:val="single" w:sz="4" w:space="0" w:color="auto"/>
              <w:right w:val="single" w:sz="4" w:space="0" w:color="auto"/>
            </w:tcBorders>
            <w:shd w:val="clear" w:color="auto" w:fill="auto"/>
            <w:noWrap/>
            <w:vAlign w:val="bottom"/>
            <w:hideMark/>
          </w:tcPr>
          <w:p w14:paraId="779ADCEF" w14:textId="15B4AA19"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 - Pago de Tarjetas de Crédito   </w:t>
            </w:r>
          </w:p>
        </w:tc>
        <w:tc>
          <w:tcPr>
            <w:tcW w:w="0" w:type="auto"/>
            <w:tcBorders>
              <w:top w:val="nil"/>
              <w:left w:val="nil"/>
              <w:bottom w:val="single" w:sz="4" w:space="0" w:color="auto"/>
              <w:right w:val="single" w:sz="4" w:space="0" w:color="auto"/>
            </w:tcBorders>
            <w:shd w:val="clear" w:color="auto" w:fill="auto"/>
            <w:noWrap/>
            <w:vAlign w:val="bottom"/>
            <w:hideMark/>
          </w:tcPr>
          <w:p w14:paraId="0B1AB7A3"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B03909B"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2CF3A1C" w14:textId="713A7AB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2F54008" w14:textId="0E143CC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5A6301F"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390FE76"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7ECF9B"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7EF45E1"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15870AE"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761A670A"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B9600" w14:textId="250C907C"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5C56428F" w14:textId="67DF5867"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w:t>
            </w:r>
          </w:p>
        </w:tc>
        <w:tc>
          <w:tcPr>
            <w:tcW w:w="0" w:type="auto"/>
            <w:tcBorders>
              <w:top w:val="nil"/>
              <w:left w:val="nil"/>
              <w:bottom w:val="single" w:sz="4" w:space="0" w:color="auto"/>
              <w:right w:val="single" w:sz="4" w:space="0" w:color="auto"/>
            </w:tcBorders>
            <w:shd w:val="clear" w:color="auto" w:fill="auto"/>
            <w:noWrap/>
            <w:vAlign w:val="bottom"/>
            <w:hideMark/>
          </w:tcPr>
          <w:p w14:paraId="74444981" w14:textId="41CC4F8B"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por devolución</w:t>
            </w:r>
          </w:p>
        </w:tc>
        <w:tc>
          <w:tcPr>
            <w:tcW w:w="0" w:type="auto"/>
            <w:tcBorders>
              <w:top w:val="nil"/>
              <w:left w:val="nil"/>
              <w:bottom w:val="single" w:sz="4" w:space="0" w:color="auto"/>
              <w:right w:val="single" w:sz="4" w:space="0" w:color="auto"/>
            </w:tcBorders>
            <w:shd w:val="clear" w:color="auto" w:fill="auto"/>
            <w:noWrap/>
            <w:vAlign w:val="bottom"/>
            <w:hideMark/>
          </w:tcPr>
          <w:p w14:paraId="7AC4C6BB"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A08F149"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41D7960" w14:textId="26501625"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29C63B62" w14:textId="47C196E9"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4E0DA78"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12A0C74"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2C9655"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A900CB4"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344165A"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036B67A4"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FDD7F" w14:textId="6948567F"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26113C83" w14:textId="6DB2BD44"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IACH140301</w:t>
            </w:r>
          </w:p>
        </w:tc>
        <w:tc>
          <w:tcPr>
            <w:tcW w:w="0" w:type="auto"/>
            <w:tcBorders>
              <w:top w:val="nil"/>
              <w:left w:val="nil"/>
              <w:bottom w:val="single" w:sz="4" w:space="0" w:color="auto"/>
              <w:right w:val="single" w:sz="4" w:space="0" w:color="auto"/>
            </w:tcBorders>
            <w:shd w:val="clear" w:color="auto" w:fill="auto"/>
            <w:noWrap/>
            <w:vAlign w:val="bottom"/>
            <w:hideMark/>
          </w:tcPr>
          <w:p w14:paraId="7E4B2C4D" w14:textId="78D8A1DC"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devolución - Transferencia entre Cuentas </w:t>
            </w:r>
          </w:p>
        </w:tc>
        <w:tc>
          <w:tcPr>
            <w:tcW w:w="0" w:type="auto"/>
            <w:tcBorders>
              <w:top w:val="nil"/>
              <w:left w:val="nil"/>
              <w:bottom w:val="single" w:sz="4" w:space="0" w:color="auto"/>
              <w:right w:val="single" w:sz="4" w:space="0" w:color="auto"/>
            </w:tcBorders>
            <w:shd w:val="clear" w:color="auto" w:fill="auto"/>
            <w:noWrap/>
            <w:vAlign w:val="bottom"/>
            <w:hideMark/>
          </w:tcPr>
          <w:p w14:paraId="24EF8773"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42C1BD3"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B342758" w14:textId="3F12036F"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AD655EE" w14:textId="64F3D3C3"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BAB41C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40789F1"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043DF2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16D4DDFF"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F5538A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63489DC8"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3B38D" w14:textId="3BEA30FF"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53BC122C" w14:textId="4F47D1EB"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IACH140302</w:t>
            </w:r>
          </w:p>
        </w:tc>
        <w:tc>
          <w:tcPr>
            <w:tcW w:w="0" w:type="auto"/>
            <w:tcBorders>
              <w:top w:val="nil"/>
              <w:left w:val="nil"/>
              <w:bottom w:val="single" w:sz="4" w:space="0" w:color="auto"/>
              <w:right w:val="single" w:sz="4" w:space="0" w:color="auto"/>
            </w:tcBorders>
            <w:shd w:val="clear" w:color="auto" w:fill="auto"/>
            <w:noWrap/>
            <w:vAlign w:val="bottom"/>
            <w:hideMark/>
          </w:tcPr>
          <w:p w14:paraId="7111F5AD" w14:textId="50F51878"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devolución - Pago de Préstamos  </w:t>
            </w:r>
          </w:p>
        </w:tc>
        <w:tc>
          <w:tcPr>
            <w:tcW w:w="0" w:type="auto"/>
            <w:tcBorders>
              <w:top w:val="nil"/>
              <w:left w:val="nil"/>
              <w:bottom w:val="single" w:sz="4" w:space="0" w:color="auto"/>
              <w:right w:val="single" w:sz="4" w:space="0" w:color="auto"/>
            </w:tcBorders>
            <w:shd w:val="clear" w:color="auto" w:fill="auto"/>
            <w:noWrap/>
            <w:vAlign w:val="bottom"/>
            <w:hideMark/>
          </w:tcPr>
          <w:p w14:paraId="590AE9ED"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2BD2183"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CBB4E17" w14:textId="6E8C14C4"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CEB4" w14:textId="61869623"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B999D1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F2C630E"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E0F8E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5B9E0E9"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6F5EB1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2F2EF1F8"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9E5FB" w14:textId="77A02441"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0958D6B5" w14:textId="56AA66A3"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IACH140303</w:t>
            </w:r>
          </w:p>
        </w:tc>
        <w:tc>
          <w:tcPr>
            <w:tcW w:w="0" w:type="auto"/>
            <w:tcBorders>
              <w:top w:val="nil"/>
              <w:left w:val="nil"/>
              <w:bottom w:val="single" w:sz="4" w:space="0" w:color="auto"/>
              <w:right w:val="single" w:sz="4" w:space="0" w:color="auto"/>
            </w:tcBorders>
            <w:shd w:val="clear" w:color="auto" w:fill="auto"/>
            <w:noWrap/>
            <w:vAlign w:val="bottom"/>
            <w:hideMark/>
          </w:tcPr>
          <w:p w14:paraId="30318F6F" w14:textId="775ABC4B"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devolución - Pago de Tarjetas de Crédito   </w:t>
            </w:r>
          </w:p>
        </w:tc>
        <w:tc>
          <w:tcPr>
            <w:tcW w:w="0" w:type="auto"/>
            <w:tcBorders>
              <w:top w:val="nil"/>
              <w:left w:val="nil"/>
              <w:bottom w:val="single" w:sz="4" w:space="0" w:color="auto"/>
              <w:right w:val="single" w:sz="4" w:space="0" w:color="auto"/>
            </w:tcBorders>
            <w:shd w:val="clear" w:color="auto" w:fill="auto"/>
            <w:noWrap/>
            <w:vAlign w:val="bottom"/>
            <w:hideMark/>
          </w:tcPr>
          <w:p w14:paraId="78585935"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06335D2"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2914A4F6" w14:textId="7BC25F54"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8094BF5" w14:textId="4D2128F6"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7B3C0A2"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5F1DD66"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AC73DAA"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389571A8"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8361E22"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312ABDF1"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C80F0" w14:textId="0082CF4B"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361B4AF5" w14:textId="6AB1C580"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w:t>
            </w:r>
          </w:p>
        </w:tc>
        <w:tc>
          <w:tcPr>
            <w:tcW w:w="0" w:type="auto"/>
            <w:tcBorders>
              <w:top w:val="nil"/>
              <w:left w:val="nil"/>
              <w:bottom w:val="single" w:sz="4" w:space="0" w:color="auto"/>
              <w:right w:val="single" w:sz="4" w:space="0" w:color="auto"/>
            </w:tcBorders>
            <w:shd w:val="clear" w:color="auto" w:fill="auto"/>
            <w:vAlign w:val="bottom"/>
            <w:hideMark/>
          </w:tcPr>
          <w:p w14:paraId="501775B1" w14:textId="37A4ECB9"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w:t>
            </w:r>
          </w:p>
        </w:tc>
        <w:tc>
          <w:tcPr>
            <w:tcW w:w="0" w:type="auto"/>
            <w:tcBorders>
              <w:top w:val="nil"/>
              <w:left w:val="nil"/>
              <w:bottom w:val="single" w:sz="4" w:space="0" w:color="auto"/>
              <w:right w:val="single" w:sz="4" w:space="0" w:color="auto"/>
            </w:tcBorders>
            <w:shd w:val="clear" w:color="auto" w:fill="auto"/>
            <w:noWrap/>
            <w:vAlign w:val="bottom"/>
            <w:hideMark/>
          </w:tcPr>
          <w:p w14:paraId="2F0AD53A"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DA2E850"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DB72185" w14:textId="4BF133A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758DF10F" w14:textId="55F165FE"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6165D57E"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ABC2528"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EEA35F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3A2514AE"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B9729C8"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6AA93873"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589B0" w14:textId="0437DDF8"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683FF52F" w14:textId="5286D28F"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IACH140101</w:t>
            </w:r>
          </w:p>
        </w:tc>
        <w:tc>
          <w:tcPr>
            <w:tcW w:w="0" w:type="auto"/>
            <w:tcBorders>
              <w:top w:val="nil"/>
              <w:left w:val="nil"/>
              <w:bottom w:val="single" w:sz="4" w:space="0" w:color="auto"/>
              <w:right w:val="single" w:sz="4" w:space="0" w:color="auto"/>
            </w:tcBorders>
            <w:shd w:val="clear" w:color="auto" w:fill="auto"/>
            <w:noWrap/>
            <w:vAlign w:val="bottom"/>
            <w:hideMark/>
          </w:tcPr>
          <w:p w14:paraId="78ADFA84" w14:textId="0EF9D079"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 - Transferencia entre Cuentas </w:t>
            </w:r>
          </w:p>
        </w:tc>
        <w:tc>
          <w:tcPr>
            <w:tcW w:w="0" w:type="auto"/>
            <w:tcBorders>
              <w:top w:val="nil"/>
              <w:left w:val="nil"/>
              <w:bottom w:val="single" w:sz="4" w:space="0" w:color="auto"/>
              <w:right w:val="single" w:sz="4" w:space="0" w:color="auto"/>
            </w:tcBorders>
            <w:shd w:val="clear" w:color="auto" w:fill="auto"/>
            <w:noWrap/>
            <w:vAlign w:val="bottom"/>
            <w:hideMark/>
          </w:tcPr>
          <w:p w14:paraId="4570901D"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A55939C"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100C90CE" w14:textId="1C6A8AE9"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4D1BED1A" w14:textId="7D6813C1"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363D61D"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819DDF1"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364445C"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789F6724"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644DB9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7211D094"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772A2" w14:textId="6B5DD114"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6225AF67" w14:textId="4B8E2E12"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IACH140102</w:t>
            </w:r>
          </w:p>
        </w:tc>
        <w:tc>
          <w:tcPr>
            <w:tcW w:w="0" w:type="auto"/>
            <w:tcBorders>
              <w:top w:val="nil"/>
              <w:left w:val="nil"/>
              <w:bottom w:val="single" w:sz="4" w:space="0" w:color="auto"/>
              <w:right w:val="single" w:sz="4" w:space="0" w:color="auto"/>
            </w:tcBorders>
            <w:shd w:val="clear" w:color="auto" w:fill="auto"/>
            <w:noWrap/>
            <w:vAlign w:val="bottom"/>
            <w:hideMark/>
          </w:tcPr>
          <w:p w14:paraId="5AC6FAAD" w14:textId="59470A3F"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 - Pago de Préstamos  </w:t>
            </w:r>
          </w:p>
        </w:tc>
        <w:tc>
          <w:tcPr>
            <w:tcW w:w="0" w:type="auto"/>
            <w:tcBorders>
              <w:top w:val="nil"/>
              <w:left w:val="nil"/>
              <w:bottom w:val="single" w:sz="4" w:space="0" w:color="auto"/>
              <w:right w:val="single" w:sz="4" w:space="0" w:color="auto"/>
            </w:tcBorders>
            <w:shd w:val="clear" w:color="auto" w:fill="auto"/>
            <w:noWrap/>
            <w:vAlign w:val="bottom"/>
            <w:hideMark/>
          </w:tcPr>
          <w:p w14:paraId="1E8BAD25"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F7E264D"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5904B36" w14:textId="2AC66B6F"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BA23E8C" w14:textId="3C171626"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A4631DD"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1F3BD2F"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AD7C01"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107B1A97"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DB7DFCE"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49B82C1C"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BA970" w14:textId="467F9E0A"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13200847" w14:textId="031F853F"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IACH140103</w:t>
            </w:r>
          </w:p>
        </w:tc>
        <w:tc>
          <w:tcPr>
            <w:tcW w:w="0" w:type="auto"/>
            <w:tcBorders>
              <w:top w:val="nil"/>
              <w:left w:val="nil"/>
              <w:bottom w:val="single" w:sz="4" w:space="0" w:color="auto"/>
              <w:right w:val="single" w:sz="4" w:space="0" w:color="auto"/>
            </w:tcBorders>
            <w:shd w:val="clear" w:color="auto" w:fill="auto"/>
            <w:noWrap/>
            <w:vAlign w:val="bottom"/>
            <w:hideMark/>
          </w:tcPr>
          <w:p w14:paraId="4EEA566C" w14:textId="30291A0E"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exitosas - Pago de Tarjetas de Crédito   </w:t>
            </w:r>
          </w:p>
        </w:tc>
        <w:tc>
          <w:tcPr>
            <w:tcW w:w="0" w:type="auto"/>
            <w:tcBorders>
              <w:top w:val="nil"/>
              <w:left w:val="nil"/>
              <w:bottom w:val="single" w:sz="4" w:space="0" w:color="auto"/>
              <w:right w:val="single" w:sz="4" w:space="0" w:color="auto"/>
            </w:tcBorders>
            <w:shd w:val="clear" w:color="auto" w:fill="auto"/>
            <w:noWrap/>
            <w:vAlign w:val="bottom"/>
            <w:hideMark/>
          </w:tcPr>
          <w:p w14:paraId="0F0243C8"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4EEFB43"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F2A2E9A" w14:textId="51DD136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504AAE0D" w14:textId="51248D4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C03F5F9"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F0035B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619624E"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76DD2658"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D150046"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0C3B74B3"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E2A39" w14:textId="33BD03E5"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5E667A69" w14:textId="61651345"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w:t>
            </w:r>
          </w:p>
        </w:tc>
        <w:tc>
          <w:tcPr>
            <w:tcW w:w="0" w:type="auto"/>
            <w:tcBorders>
              <w:top w:val="nil"/>
              <w:left w:val="nil"/>
              <w:bottom w:val="single" w:sz="4" w:space="0" w:color="auto"/>
              <w:right w:val="single" w:sz="4" w:space="0" w:color="auto"/>
            </w:tcBorders>
            <w:shd w:val="clear" w:color="auto" w:fill="auto"/>
            <w:noWrap/>
            <w:vAlign w:val="bottom"/>
            <w:hideMark/>
          </w:tcPr>
          <w:p w14:paraId="1C7306B5" w14:textId="2927650F"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por devolución</w:t>
            </w:r>
          </w:p>
        </w:tc>
        <w:tc>
          <w:tcPr>
            <w:tcW w:w="0" w:type="auto"/>
            <w:tcBorders>
              <w:top w:val="nil"/>
              <w:left w:val="nil"/>
              <w:bottom w:val="single" w:sz="4" w:space="0" w:color="auto"/>
              <w:right w:val="single" w:sz="4" w:space="0" w:color="auto"/>
            </w:tcBorders>
            <w:shd w:val="clear" w:color="auto" w:fill="auto"/>
            <w:noWrap/>
            <w:vAlign w:val="bottom"/>
            <w:hideMark/>
          </w:tcPr>
          <w:p w14:paraId="03D50B33"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F1B54E8"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769516A7" w14:textId="21D81909"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509304B8" w14:textId="48EA5108"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3328F105"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4B30F0E"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4555571"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78BBA338"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1718D02"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4D6B804A"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8AAE0" w14:textId="68AA8586"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61C047E3" w14:textId="2C162296"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IACH140301</w:t>
            </w:r>
          </w:p>
        </w:tc>
        <w:tc>
          <w:tcPr>
            <w:tcW w:w="0" w:type="auto"/>
            <w:tcBorders>
              <w:top w:val="nil"/>
              <w:left w:val="nil"/>
              <w:bottom w:val="single" w:sz="4" w:space="0" w:color="auto"/>
              <w:right w:val="single" w:sz="4" w:space="0" w:color="auto"/>
            </w:tcBorders>
            <w:shd w:val="clear" w:color="auto" w:fill="auto"/>
            <w:noWrap/>
            <w:vAlign w:val="bottom"/>
            <w:hideMark/>
          </w:tcPr>
          <w:p w14:paraId="2892BA9D" w14:textId="04F6662E"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devolución - Transferencia entre Cuentas </w:t>
            </w:r>
          </w:p>
        </w:tc>
        <w:tc>
          <w:tcPr>
            <w:tcW w:w="0" w:type="auto"/>
            <w:tcBorders>
              <w:top w:val="nil"/>
              <w:left w:val="nil"/>
              <w:bottom w:val="single" w:sz="4" w:space="0" w:color="auto"/>
              <w:right w:val="single" w:sz="4" w:space="0" w:color="auto"/>
            </w:tcBorders>
            <w:shd w:val="clear" w:color="auto" w:fill="auto"/>
            <w:noWrap/>
            <w:vAlign w:val="bottom"/>
            <w:hideMark/>
          </w:tcPr>
          <w:p w14:paraId="200DE923"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0B59DDC"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6275D8F6" w14:textId="3478C78A"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5E113F9D" w14:textId="4512C42F"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6C2599A"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8F4548A"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05C2C0A"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7B1269D9"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C73B175"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0A7EEF11"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565DC" w14:textId="420D968B"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lastRenderedPageBreak/>
              <w:t>IACH14</w:t>
            </w:r>
          </w:p>
        </w:tc>
        <w:tc>
          <w:tcPr>
            <w:tcW w:w="0" w:type="auto"/>
            <w:tcBorders>
              <w:top w:val="nil"/>
              <w:left w:val="nil"/>
              <w:bottom w:val="single" w:sz="4" w:space="0" w:color="auto"/>
              <w:right w:val="single" w:sz="4" w:space="0" w:color="auto"/>
            </w:tcBorders>
            <w:shd w:val="clear" w:color="auto" w:fill="auto"/>
            <w:noWrap/>
            <w:vAlign w:val="bottom"/>
            <w:hideMark/>
          </w:tcPr>
          <w:p w14:paraId="25C16DA2" w14:textId="41B2D206"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IACH140302</w:t>
            </w:r>
          </w:p>
        </w:tc>
        <w:tc>
          <w:tcPr>
            <w:tcW w:w="0" w:type="auto"/>
            <w:tcBorders>
              <w:top w:val="nil"/>
              <w:left w:val="nil"/>
              <w:bottom w:val="single" w:sz="4" w:space="0" w:color="auto"/>
              <w:right w:val="single" w:sz="4" w:space="0" w:color="auto"/>
            </w:tcBorders>
            <w:shd w:val="clear" w:color="auto" w:fill="auto"/>
            <w:noWrap/>
            <w:vAlign w:val="bottom"/>
            <w:hideMark/>
          </w:tcPr>
          <w:p w14:paraId="0897A8FC" w14:textId="3F0C155F"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devolución - Pago de Préstamos  </w:t>
            </w:r>
          </w:p>
        </w:tc>
        <w:tc>
          <w:tcPr>
            <w:tcW w:w="0" w:type="auto"/>
            <w:tcBorders>
              <w:top w:val="nil"/>
              <w:left w:val="nil"/>
              <w:bottom w:val="single" w:sz="4" w:space="0" w:color="auto"/>
              <w:right w:val="single" w:sz="4" w:space="0" w:color="auto"/>
            </w:tcBorders>
            <w:shd w:val="clear" w:color="auto" w:fill="auto"/>
            <w:noWrap/>
            <w:vAlign w:val="bottom"/>
            <w:hideMark/>
          </w:tcPr>
          <w:p w14:paraId="3D3A89D0"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9C5C83B"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39F46D8" w14:textId="37839CC0"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106D83EB" w14:textId="49B444AB"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546A91BB"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765981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F886613"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1EC0B7D4"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258FA15"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r w:rsidR="0037131F" w:rsidRPr="00E455D0" w14:paraId="2D86954C" w14:textId="77777777" w:rsidTr="006C73BF">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A6272F" w14:textId="10F64094"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w:t>
            </w:r>
          </w:p>
        </w:tc>
        <w:tc>
          <w:tcPr>
            <w:tcW w:w="0" w:type="auto"/>
            <w:tcBorders>
              <w:top w:val="nil"/>
              <w:left w:val="nil"/>
              <w:bottom w:val="single" w:sz="4" w:space="0" w:color="auto"/>
              <w:right w:val="single" w:sz="4" w:space="0" w:color="auto"/>
            </w:tcBorders>
            <w:shd w:val="clear" w:color="auto" w:fill="auto"/>
            <w:noWrap/>
            <w:vAlign w:val="bottom"/>
            <w:hideMark/>
          </w:tcPr>
          <w:p w14:paraId="7B39FEE7" w14:textId="00EE6E26" w:rsidR="0037131F" w:rsidRPr="0037131F" w:rsidRDefault="0037131F" w:rsidP="0037131F">
            <w:pPr>
              <w:rPr>
                <w:rFonts w:ascii="Museo Sans 300" w:hAnsi="Museo Sans 300" w:cs="Calibri"/>
                <w:color w:val="000000"/>
                <w:sz w:val="16"/>
                <w:szCs w:val="16"/>
                <w:lang w:eastAsia="es-SV"/>
              </w:rPr>
            </w:pPr>
            <w:r w:rsidRPr="0037131F">
              <w:rPr>
                <w:rFonts w:ascii="Museo Sans 300" w:hAnsi="Museo Sans 300" w:cs="Calibri"/>
                <w:color w:val="000000"/>
                <w:sz w:val="16"/>
                <w:szCs w:val="16"/>
              </w:rPr>
              <w:t>IACH140303</w:t>
            </w:r>
          </w:p>
        </w:tc>
        <w:tc>
          <w:tcPr>
            <w:tcW w:w="0" w:type="auto"/>
            <w:tcBorders>
              <w:top w:val="nil"/>
              <w:left w:val="nil"/>
              <w:bottom w:val="single" w:sz="4" w:space="0" w:color="auto"/>
              <w:right w:val="single" w:sz="4" w:space="0" w:color="auto"/>
            </w:tcBorders>
            <w:shd w:val="clear" w:color="auto" w:fill="auto"/>
            <w:noWrap/>
            <w:vAlign w:val="bottom"/>
            <w:hideMark/>
          </w:tcPr>
          <w:p w14:paraId="7AF4D309" w14:textId="026D90F8" w:rsidR="0037131F" w:rsidRPr="0037131F" w:rsidRDefault="0037131F" w:rsidP="0037131F">
            <w:pPr>
              <w:ind w:firstLineChars="100" w:firstLine="160"/>
              <w:rPr>
                <w:rFonts w:ascii="Museo Sans 300" w:hAnsi="Museo Sans 300" w:cs="Calibri"/>
                <w:color w:val="000000"/>
                <w:sz w:val="16"/>
                <w:szCs w:val="16"/>
                <w:lang w:eastAsia="es-SV"/>
              </w:rPr>
            </w:pPr>
            <w:r w:rsidRPr="0037131F">
              <w:rPr>
                <w:rFonts w:ascii="Museo Sans 300" w:hAnsi="Museo Sans 300" w:cs="Calibri"/>
                <w:color w:val="000000"/>
                <w:sz w:val="16"/>
                <w:szCs w:val="16"/>
              </w:rPr>
              <w:t>Transacciones de crédito de Banco a Banco devolución - Pago de Tarjetas de Crédito   </w:t>
            </w:r>
          </w:p>
        </w:tc>
        <w:tc>
          <w:tcPr>
            <w:tcW w:w="0" w:type="auto"/>
            <w:tcBorders>
              <w:top w:val="nil"/>
              <w:left w:val="nil"/>
              <w:bottom w:val="single" w:sz="4" w:space="0" w:color="auto"/>
              <w:right w:val="single" w:sz="4" w:space="0" w:color="auto"/>
            </w:tcBorders>
            <w:shd w:val="clear" w:color="auto" w:fill="auto"/>
            <w:noWrap/>
            <w:vAlign w:val="bottom"/>
            <w:hideMark/>
          </w:tcPr>
          <w:p w14:paraId="1D50E87F" w14:textId="77777777" w:rsidR="0037131F" w:rsidRPr="006C73BF" w:rsidRDefault="0037131F" w:rsidP="0037131F">
            <w:pPr>
              <w:rPr>
                <w:rFonts w:ascii="Museo Sans 300" w:hAnsi="Museo Sans 300" w:cs="Calibri"/>
                <w:sz w:val="16"/>
                <w:szCs w:val="16"/>
                <w:lang w:eastAsia="es-SV"/>
              </w:rPr>
            </w:pPr>
            <w:r w:rsidRPr="006C73BF">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3F41D17"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70CC3BD" w14:textId="5E384F8A"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0FBDEEF9" w14:textId="6F3525A4"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04857A9C"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FBD7656"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271758A"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Local</w:t>
            </w:r>
          </w:p>
        </w:tc>
        <w:tc>
          <w:tcPr>
            <w:tcW w:w="0" w:type="auto"/>
            <w:tcBorders>
              <w:top w:val="nil"/>
              <w:left w:val="nil"/>
              <w:bottom w:val="single" w:sz="4" w:space="0" w:color="auto"/>
              <w:right w:val="single" w:sz="4" w:space="0" w:color="auto"/>
            </w:tcBorders>
            <w:shd w:val="clear" w:color="auto" w:fill="auto"/>
            <w:noWrap/>
            <w:vAlign w:val="bottom"/>
            <w:hideMark/>
          </w:tcPr>
          <w:p w14:paraId="05B72719" w14:textId="77777777" w:rsidR="0037131F" w:rsidRPr="00E455D0" w:rsidRDefault="0037131F" w:rsidP="0037131F">
            <w:pP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E639637" w14:textId="77777777" w:rsidR="0037131F" w:rsidRPr="00E455D0" w:rsidRDefault="0037131F" w:rsidP="0037131F">
            <w:pPr>
              <w:jc w:val="center"/>
              <w:rPr>
                <w:rFonts w:ascii="Museo Sans 300" w:hAnsi="Museo Sans 300" w:cs="Calibri"/>
                <w:color w:val="000000"/>
                <w:sz w:val="16"/>
                <w:szCs w:val="16"/>
                <w:lang w:eastAsia="es-SV"/>
              </w:rPr>
            </w:pPr>
            <w:r w:rsidRPr="00E455D0">
              <w:rPr>
                <w:rFonts w:ascii="Museo Sans 300" w:hAnsi="Museo Sans 300" w:cs="Calibri"/>
                <w:color w:val="000000"/>
                <w:sz w:val="16"/>
                <w:szCs w:val="16"/>
                <w:lang w:eastAsia="es-SV"/>
              </w:rPr>
              <w:t>BBBBBBBB</w:t>
            </w:r>
          </w:p>
        </w:tc>
      </w:tr>
    </w:tbl>
    <w:p w14:paraId="0E88A6C9" w14:textId="77777777" w:rsidR="00E455D0" w:rsidRDefault="00E455D0" w:rsidP="00E36104">
      <w:pPr>
        <w:tabs>
          <w:tab w:val="left" w:pos="3179"/>
          <w:tab w:val="right" w:pos="9475"/>
        </w:tabs>
        <w:rPr>
          <w:rFonts w:ascii="Arial" w:hAnsi="Arial" w:cs="Arial"/>
          <w:b/>
          <w:sz w:val="24"/>
        </w:rPr>
      </w:pPr>
    </w:p>
    <w:p w14:paraId="06A99A03" w14:textId="77777777" w:rsidR="002857E0" w:rsidRDefault="002857E0" w:rsidP="00E36104">
      <w:pPr>
        <w:tabs>
          <w:tab w:val="left" w:pos="3179"/>
          <w:tab w:val="right" w:pos="9475"/>
        </w:tabs>
        <w:rPr>
          <w:rFonts w:ascii="Arial" w:hAnsi="Arial" w:cs="Arial"/>
          <w:b/>
          <w:sz w:val="24"/>
        </w:rPr>
      </w:pPr>
    </w:p>
    <w:tbl>
      <w:tblPr>
        <w:tblW w:w="0" w:type="auto"/>
        <w:jc w:val="center"/>
        <w:tblCellMar>
          <w:left w:w="70" w:type="dxa"/>
          <w:right w:w="70" w:type="dxa"/>
        </w:tblCellMar>
        <w:tblLook w:val="04A0" w:firstRow="1" w:lastRow="0" w:firstColumn="1" w:lastColumn="0" w:noHBand="0" w:noVBand="1"/>
      </w:tblPr>
      <w:tblGrid>
        <w:gridCol w:w="1825"/>
        <w:gridCol w:w="5967"/>
        <w:gridCol w:w="5194"/>
      </w:tblGrid>
      <w:tr w:rsidR="00020C10" w:rsidRPr="00020C10" w14:paraId="2D6CFB27" w14:textId="77777777" w:rsidTr="008D1A1F">
        <w:trPr>
          <w:trHeight w:val="315"/>
          <w:tblHeader/>
          <w:jc w:val="center"/>
        </w:trPr>
        <w:tc>
          <w:tcPr>
            <w:tcW w:w="12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8A92" w14:textId="77777777" w:rsidR="00020C10" w:rsidRPr="00020C10" w:rsidRDefault="00020C10" w:rsidP="00020C10">
            <w:pPr>
              <w:jc w:val="center"/>
              <w:rPr>
                <w:rFonts w:ascii="Museo Sans 300" w:hAnsi="Museo Sans 300" w:cs="Calibri"/>
                <w:b/>
                <w:bCs/>
                <w:color w:val="000000"/>
                <w:sz w:val="22"/>
                <w:szCs w:val="22"/>
                <w:lang w:eastAsia="es-SV"/>
              </w:rPr>
            </w:pPr>
            <w:r w:rsidRPr="00020C10">
              <w:rPr>
                <w:rFonts w:ascii="Museo Sans 300" w:hAnsi="Museo Sans 300" w:cs="Calibri"/>
                <w:b/>
                <w:bCs/>
                <w:color w:val="000000"/>
                <w:sz w:val="22"/>
                <w:szCs w:val="22"/>
                <w:lang w:eastAsia="es-SV"/>
              </w:rPr>
              <w:t>Detalle de los campos requeridos en la tabla IACH14</w:t>
            </w:r>
          </w:p>
        </w:tc>
      </w:tr>
      <w:tr w:rsidR="00020C10" w:rsidRPr="00020C10" w14:paraId="175E325D" w14:textId="77777777" w:rsidTr="008D1A1F">
        <w:trPr>
          <w:trHeight w:val="1410"/>
          <w:tblHeader/>
          <w:jc w:val="center"/>
        </w:trPr>
        <w:tc>
          <w:tcPr>
            <w:tcW w:w="129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EBC12A" w14:textId="550681D5" w:rsidR="00020C10" w:rsidRPr="00020C10" w:rsidRDefault="0042629E" w:rsidP="00020C10">
            <w:pPr>
              <w:jc w:val="center"/>
              <w:rPr>
                <w:rFonts w:ascii="Museo Sans 300" w:hAnsi="Museo Sans 300" w:cs="Calibri"/>
                <w:color w:val="000000"/>
                <w:sz w:val="22"/>
                <w:szCs w:val="22"/>
                <w:lang w:eastAsia="es-SV"/>
              </w:rPr>
            </w:pPr>
            <w:r w:rsidRPr="0042629E">
              <w:rPr>
                <w:rFonts w:ascii="Museo Sans 300" w:hAnsi="Museo Sans 300" w:cs="Calibri"/>
                <w:color w:val="000000"/>
                <w:sz w:val="22"/>
                <w:szCs w:val="22"/>
                <w:lang w:eastAsia="es-SV"/>
              </w:rPr>
              <w:t xml:space="preserve">Requerimiento compuesto por cuentas de mayor y subcuentas, en las cuales se debe reportar la información relacionada a la cantidad de operaciones y los montos de las transacciones recibidas a través del servicio de UNI durante el trimestre a reportar. Para todas las cuentas se debe colocar el valor en Unidades e Importe en USD, por lo que el dato del campo "Valor del Dato" debe corresponder al "Tipo de Dato" seleccionado. </w:t>
            </w:r>
            <w:proofErr w:type="gramStart"/>
            <w:r w:rsidRPr="0042629E">
              <w:rPr>
                <w:rFonts w:ascii="Museo Sans 300" w:hAnsi="Museo Sans 300" w:cs="Calibri"/>
                <w:color w:val="000000"/>
                <w:sz w:val="22"/>
                <w:szCs w:val="22"/>
                <w:lang w:eastAsia="es-SV"/>
              </w:rPr>
              <w:t>Las operaciones a reportar</w:t>
            </w:r>
            <w:proofErr w:type="gramEnd"/>
            <w:r w:rsidRPr="0042629E">
              <w:rPr>
                <w:rFonts w:ascii="Museo Sans 300" w:hAnsi="Museo Sans 300" w:cs="Calibri"/>
                <w:color w:val="000000"/>
                <w:sz w:val="22"/>
                <w:szCs w:val="22"/>
                <w:lang w:eastAsia="es-SV"/>
              </w:rPr>
              <w:t xml:space="preserve"> son las que como Entidad Financiera Receptora (EFR) ha recibido desde todas las Entidades Financieras Originadoras (EFO).</w:t>
            </w:r>
          </w:p>
        </w:tc>
      </w:tr>
      <w:tr w:rsidR="00F10B8E" w:rsidRPr="00020C10" w14:paraId="685DC2F2" w14:textId="77777777">
        <w:trPr>
          <w:trHeight w:val="315"/>
          <w:tblHeader/>
          <w:jc w:val="center"/>
        </w:trPr>
        <w:tc>
          <w:tcPr>
            <w:tcW w:w="12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52FA6B" w14:textId="7EC26AB3" w:rsidR="00F10B8E" w:rsidRPr="00020C10" w:rsidRDefault="00F10B8E" w:rsidP="00020C10">
            <w:pPr>
              <w:jc w:val="center"/>
              <w:rPr>
                <w:rFonts w:ascii="Museo Sans 300" w:hAnsi="Museo Sans 300" w:cs="Calibri"/>
                <w:b/>
                <w:bCs/>
                <w:color w:val="000000"/>
                <w:sz w:val="22"/>
                <w:szCs w:val="22"/>
                <w:lang w:eastAsia="es-SV"/>
              </w:rPr>
            </w:pPr>
            <w:r>
              <w:rPr>
                <w:rFonts w:ascii="Museo Sans 300" w:hAnsi="Museo Sans 300" w:cs="Calibri"/>
                <w:b/>
                <w:bCs/>
                <w:color w:val="000000"/>
                <w:sz w:val="22"/>
                <w:szCs w:val="22"/>
                <w:lang w:eastAsia="es-SV"/>
              </w:rPr>
              <w:t>Periodicidad = Trimestral</w:t>
            </w:r>
          </w:p>
        </w:tc>
      </w:tr>
      <w:tr w:rsidR="00020C10" w:rsidRPr="00020C10" w14:paraId="588FA89E" w14:textId="77777777" w:rsidTr="00F10B8E">
        <w:trPr>
          <w:trHeight w:val="315"/>
          <w:tblHeader/>
          <w:jc w:val="center"/>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E5EA" w14:textId="77777777" w:rsidR="00020C10" w:rsidRPr="00020C10" w:rsidRDefault="00020C10" w:rsidP="00020C10">
            <w:pPr>
              <w:jc w:val="center"/>
              <w:rPr>
                <w:rFonts w:ascii="Museo Sans 300" w:hAnsi="Museo Sans 300" w:cs="Calibri"/>
                <w:b/>
                <w:bCs/>
                <w:color w:val="000000"/>
                <w:sz w:val="22"/>
                <w:szCs w:val="22"/>
                <w:lang w:eastAsia="es-SV"/>
              </w:rPr>
            </w:pPr>
            <w:r w:rsidRPr="00020C10">
              <w:rPr>
                <w:rFonts w:ascii="Museo Sans 300" w:hAnsi="Museo Sans 300" w:cs="Calibri"/>
                <w:b/>
                <w:bCs/>
                <w:color w:val="000000"/>
                <w:sz w:val="22"/>
                <w:szCs w:val="22"/>
                <w:lang w:eastAsia="es-SV"/>
              </w:rPr>
              <w:t>Código de cuenta</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0A77" w14:textId="77777777" w:rsidR="00020C10" w:rsidRPr="00020C10" w:rsidRDefault="00020C10" w:rsidP="00020C10">
            <w:pPr>
              <w:jc w:val="center"/>
              <w:rPr>
                <w:rFonts w:ascii="Museo Sans 300" w:hAnsi="Museo Sans 300" w:cs="Calibri"/>
                <w:b/>
                <w:bCs/>
                <w:color w:val="000000"/>
                <w:sz w:val="22"/>
                <w:szCs w:val="22"/>
                <w:lang w:eastAsia="es-SV"/>
              </w:rPr>
            </w:pPr>
            <w:r w:rsidRPr="00020C10">
              <w:rPr>
                <w:rFonts w:ascii="Museo Sans 300" w:hAnsi="Museo Sans 300" w:cs="Calibri"/>
                <w:b/>
                <w:bCs/>
                <w:color w:val="000000"/>
                <w:sz w:val="22"/>
                <w:szCs w:val="22"/>
                <w:lang w:eastAsia="es-SV"/>
              </w:rPr>
              <w:t>Requerimiento</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94381" w14:textId="77777777" w:rsidR="00020C10" w:rsidRPr="00020C10" w:rsidRDefault="00020C10" w:rsidP="00020C10">
            <w:pPr>
              <w:jc w:val="center"/>
              <w:rPr>
                <w:rFonts w:ascii="Museo Sans 300" w:hAnsi="Museo Sans 300" w:cs="Calibri"/>
                <w:b/>
                <w:bCs/>
                <w:color w:val="000000"/>
                <w:sz w:val="22"/>
                <w:szCs w:val="22"/>
                <w:lang w:eastAsia="es-SV"/>
              </w:rPr>
            </w:pPr>
            <w:r w:rsidRPr="00020C10">
              <w:rPr>
                <w:rFonts w:ascii="Museo Sans 300" w:hAnsi="Museo Sans 300" w:cs="Calibri"/>
                <w:b/>
                <w:bCs/>
                <w:color w:val="000000"/>
                <w:sz w:val="22"/>
                <w:szCs w:val="22"/>
                <w:lang w:eastAsia="es-SV"/>
              </w:rPr>
              <w:t>Descripción</w:t>
            </w:r>
          </w:p>
        </w:tc>
      </w:tr>
      <w:tr w:rsidR="00B269DF" w:rsidRPr="00020C10" w14:paraId="2D93EC9B" w14:textId="77777777" w:rsidTr="00F10B8E">
        <w:trPr>
          <w:trHeight w:val="840"/>
          <w:jc w:val="center"/>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9FCD"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IACH1401</w:t>
            </w:r>
          </w:p>
        </w:tc>
        <w:tc>
          <w:tcPr>
            <w:tcW w:w="5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2C40" w14:textId="68155C8A"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exitosas</w:t>
            </w:r>
          </w:p>
        </w:tc>
        <w:tc>
          <w:tcPr>
            <w:tcW w:w="5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5769B" w14:textId="163AFF43"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 xml:space="preserve">Se refiere al número y el monto total de Transacciones canalizadas por la ACH El Salvador S.A. de C.V., correspondientes a las operaciones exitosas de crédito, es decir excluyendo las operaciones devueltas o rechazadas. Asimismo, para las subcuentas deberán reportarse </w:t>
            </w:r>
            <w:r w:rsidRPr="00754123">
              <w:rPr>
                <w:rFonts w:ascii="Museo Sans 300" w:hAnsi="Museo Sans 300" w:cs="Calibri"/>
                <w:color w:val="000000"/>
                <w:sz w:val="22"/>
                <w:szCs w:val="22"/>
                <w:lang w:eastAsia="es-SV"/>
              </w:rPr>
              <w:lastRenderedPageBreak/>
              <w:t>específicamente lo relacionado a “Transferencia entre Cuentas, Pago de Préstamos, Pago de Tarjetas de Crédito “</w:t>
            </w:r>
            <w:r>
              <w:rPr>
                <w:rFonts w:ascii="Museo Sans 300" w:hAnsi="Museo Sans 300" w:cs="Calibri"/>
                <w:color w:val="000000"/>
                <w:sz w:val="22"/>
                <w:szCs w:val="22"/>
                <w:lang w:eastAsia="es-SV"/>
              </w:rPr>
              <w:t>.</w:t>
            </w:r>
          </w:p>
        </w:tc>
      </w:tr>
      <w:tr w:rsidR="00B269DF" w:rsidRPr="00020C10" w14:paraId="59CC086A" w14:textId="77777777" w:rsidTr="00F10B8E">
        <w:trPr>
          <w:trHeight w:val="840"/>
          <w:jc w:val="center"/>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8B70D"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IACH140101</w:t>
            </w:r>
          </w:p>
        </w:tc>
        <w:tc>
          <w:tcPr>
            <w:tcW w:w="5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1ECD" w14:textId="41A3D73E"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exitosas - Transferencia entre Cuentas</w:t>
            </w:r>
          </w:p>
        </w:tc>
        <w:tc>
          <w:tcPr>
            <w:tcW w:w="5194" w:type="dxa"/>
            <w:vMerge/>
            <w:tcBorders>
              <w:top w:val="single" w:sz="4" w:space="0" w:color="auto"/>
              <w:left w:val="single" w:sz="4" w:space="0" w:color="auto"/>
              <w:bottom w:val="single" w:sz="4" w:space="0" w:color="auto"/>
              <w:right w:val="single" w:sz="4" w:space="0" w:color="auto"/>
            </w:tcBorders>
            <w:vAlign w:val="center"/>
            <w:hideMark/>
          </w:tcPr>
          <w:p w14:paraId="38817757" w14:textId="77777777" w:rsidR="00B269DF" w:rsidRPr="00754123" w:rsidRDefault="00B269DF" w:rsidP="00B269DF">
            <w:pPr>
              <w:jc w:val="center"/>
              <w:rPr>
                <w:rFonts w:ascii="Museo Sans 300" w:hAnsi="Museo Sans 300" w:cs="Calibri"/>
                <w:color w:val="000000"/>
                <w:sz w:val="22"/>
                <w:szCs w:val="22"/>
                <w:lang w:eastAsia="es-SV"/>
              </w:rPr>
            </w:pPr>
          </w:p>
        </w:tc>
      </w:tr>
      <w:tr w:rsidR="00B269DF" w:rsidRPr="00020C10" w14:paraId="2AC1B149" w14:textId="77777777" w:rsidTr="00F10B8E">
        <w:trPr>
          <w:trHeight w:val="840"/>
          <w:jc w:val="center"/>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BB31D"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lastRenderedPageBreak/>
              <w:t>IACH140102</w:t>
            </w:r>
          </w:p>
        </w:tc>
        <w:tc>
          <w:tcPr>
            <w:tcW w:w="5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0287" w14:textId="45854A74"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exitosas - Pago de Préstamos</w:t>
            </w:r>
          </w:p>
        </w:tc>
        <w:tc>
          <w:tcPr>
            <w:tcW w:w="5194" w:type="dxa"/>
            <w:vMerge/>
            <w:tcBorders>
              <w:top w:val="single" w:sz="4" w:space="0" w:color="auto"/>
              <w:left w:val="single" w:sz="4" w:space="0" w:color="auto"/>
              <w:bottom w:val="single" w:sz="4" w:space="0" w:color="auto"/>
              <w:right w:val="single" w:sz="4" w:space="0" w:color="auto"/>
            </w:tcBorders>
            <w:vAlign w:val="center"/>
            <w:hideMark/>
          </w:tcPr>
          <w:p w14:paraId="3544C837" w14:textId="77777777" w:rsidR="00B269DF" w:rsidRPr="00754123" w:rsidRDefault="00B269DF" w:rsidP="00B269DF">
            <w:pPr>
              <w:jc w:val="center"/>
              <w:rPr>
                <w:rFonts w:ascii="Museo Sans 300" w:hAnsi="Museo Sans 300" w:cs="Calibri"/>
                <w:color w:val="000000"/>
                <w:sz w:val="22"/>
                <w:szCs w:val="22"/>
                <w:lang w:eastAsia="es-SV"/>
              </w:rPr>
            </w:pPr>
          </w:p>
        </w:tc>
      </w:tr>
      <w:tr w:rsidR="00B269DF" w:rsidRPr="00020C10" w14:paraId="0A0C3190" w14:textId="77777777" w:rsidTr="00F10B8E">
        <w:trPr>
          <w:trHeight w:val="840"/>
          <w:jc w:val="center"/>
        </w:trPr>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060C"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IACH140103</w:t>
            </w:r>
          </w:p>
        </w:tc>
        <w:tc>
          <w:tcPr>
            <w:tcW w:w="5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F3F8" w14:textId="25861152"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exitosas - Pago de Tarjetas de Crédito</w:t>
            </w:r>
          </w:p>
        </w:tc>
        <w:tc>
          <w:tcPr>
            <w:tcW w:w="5194" w:type="dxa"/>
            <w:vMerge/>
            <w:tcBorders>
              <w:top w:val="single" w:sz="4" w:space="0" w:color="auto"/>
              <w:left w:val="single" w:sz="4" w:space="0" w:color="auto"/>
              <w:bottom w:val="single" w:sz="4" w:space="0" w:color="auto"/>
              <w:right w:val="single" w:sz="4" w:space="0" w:color="auto"/>
            </w:tcBorders>
            <w:vAlign w:val="center"/>
            <w:hideMark/>
          </w:tcPr>
          <w:p w14:paraId="7C13435D" w14:textId="77777777" w:rsidR="00B269DF" w:rsidRPr="00754123" w:rsidRDefault="00B269DF" w:rsidP="00B269DF">
            <w:pPr>
              <w:jc w:val="center"/>
              <w:rPr>
                <w:rFonts w:ascii="Museo Sans 300" w:hAnsi="Museo Sans 300" w:cs="Calibri"/>
                <w:color w:val="000000"/>
                <w:sz w:val="22"/>
                <w:szCs w:val="22"/>
                <w:lang w:eastAsia="es-SV"/>
              </w:rPr>
            </w:pPr>
          </w:p>
        </w:tc>
      </w:tr>
      <w:tr w:rsidR="00B269DF" w:rsidRPr="00020C10" w14:paraId="174F8C7B" w14:textId="77777777" w:rsidTr="00F10B8E">
        <w:trPr>
          <w:trHeight w:val="840"/>
          <w:jc w:val="center"/>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14:paraId="18D1E680"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IACH1403</w:t>
            </w:r>
          </w:p>
        </w:tc>
        <w:tc>
          <w:tcPr>
            <w:tcW w:w="5967" w:type="dxa"/>
            <w:tcBorders>
              <w:top w:val="nil"/>
              <w:left w:val="nil"/>
              <w:bottom w:val="single" w:sz="4" w:space="0" w:color="auto"/>
              <w:right w:val="single" w:sz="4" w:space="0" w:color="auto"/>
            </w:tcBorders>
            <w:shd w:val="clear" w:color="auto" w:fill="auto"/>
            <w:noWrap/>
            <w:vAlign w:val="center"/>
            <w:hideMark/>
          </w:tcPr>
          <w:p w14:paraId="478473DF" w14:textId="700E9A59"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por devolución</w:t>
            </w:r>
          </w:p>
        </w:tc>
        <w:tc>
          <w:tcPr>
            <w:tcW w:w="5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E14C4" w14:textId="3B36BCEB"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Se refiere al número y el monto total de Transacciones canalizadas por la ACH El Salvador S.A. de C.V., correspondientes a las operaciones No exitosas de crédito, es decir únicamente las operaciones devueltas o rechazadas. Asimismo, para las subcuentas deberán reportarse lo no exitoso específicamente lo relacionado a “Transferencia entre Cuentas, Pago de Préstamos, Pago de Tarjetas de Crédito “</w:t>
            </w:r>
            <w:r>
              <w:rPr>
                <w:rFonts w:ascii="Museo Sans 300" w:hAnsi="Museo Sans 300" w:cs="Calibri"/>
                <w:color w:val="000000"/>
                <w:sz w:val="22"/>
                <w:szCs w:val="22"/>
                <w:lang w:eastAsia="es-SV"/>
              </w:rPr>
              <w:t>.</w:t>
            </w:r>
          </w:p>
        </w:tc>
      </w:tr>
      <w:tr w:rsidR="00B269DF" w:rsidRPr="00020C10" w14:paraId="27D61FB1" w14:textId="77777777" w:rsidTr="00F10B8E">
        <w:trPr>
          <w:trHeight w:val="840"/>
          <w:jc w:val="center"/>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14:paraId="61CD0606"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IACH140301</w:t>
            </w:r>
          </w:p>
        </w:tc>
        <w:tc>
          <w:tcPr>
            <w:tcW w:w="5967" w:type="dxa"/>
            <w:tcBorders>
              <w:top w:val="nil"/>
              <w:left w:val="nil"/>
              <w:bottom w:val="single" w:sz="4" w:space="0" w:color="auto"/>
              <w:right w:val="single" w:sz="4" w:space="0" w:color="auto"/>
            </w:tcBorders>
            <w:shd w:val="clear" w:color="auto" w:fill="auto"/>
            <w:noWrap/>
            <w:vAlign w:val="center"/>
            <w:hideMark/>
          </w:tcPr>
          <w:p w14:paraId="116D0EFE" w14:textId="68A1DF2F"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devolución - Transferencia entre Cuentas</w:t>
            </w:r>
          </w:p>
        </w:tc>
        <w:tc>
          <w:tcPr>
            <w:tcW w:w="5194" w:type="dxa"/>
            <w:vMerge/>
            <w:tcBorders>
              <w:top w:val="single" w:sz="4" w:space="0" w:color="auto"/>
              <w:left w:val="single" w:sz="4" w:space="0" w:color="auto"/>
              <w:bottom w:val="single" w:sz="4" w:space="0" w:color="auto"/>
              <w:right w:val="single" w:sz="4" w:space="0" w:color="auto"/>
            </w:tcBorders>
            <w:vAlign w:val="center"/>
            <w:hideMark/>
          </w:tcPr>
          <w:p w14:paraId="1FE4CE96" w14:textId="77777777" w:rsidR="00B269DF" w:rsidRPr="00020C10" w:rsidRDefault="00B269DF" w:rsidP="00B269DF">
            <w:pPr>
              <w:rPr>
                <w:rFonts w:ascii="Museo Sans 300" w:hAnsi="Museo Sans 300" w:cs="Calibri"/>
                <w:color w:val="000000"/>
                <w:sz w:val="22"/>
                <w:szCs w:val="22"/>
                <w:lang w:eastAsia="es-SV"/>
              </w:rPr>
            </w:pPr>
          </w:p>
        </w:tc>
      </w:tr>
      <w:tr w:rsidR="00B269DF" w:rsidRPr="00020C10" w14:paraId="111D9AB3" w14:textId="77777777" w:rsidTr="00F10B8E">
        <w:trPr>
          <w:trHeight w:val="840"/>
          <w:jc w:val="center"/>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14:paraId="5C8AA2EA"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IACH140302</w:t>
            </w:r>
          </w:p>
        </w:tc>
        <w:tc>
          <w:tcPr>
            <w:tcW w:w="5967" w:type="dxa"/>
            <w:tcBorders>
              <w:top w:val="nil"/>
              <w:left w:val="nil"/>
              <w:bottom w:val="single" w:sz="4" w:space="0" w:color="auto"/>
              <w:right w:val="single" w:sz="4" w:space="0" w:color="auto"/>
            </w:tcBorders>
            <w:shd w:val="clear" w:color="auto" w:fill="auto"/>
            <w:noWrap/>
            <w:vAlign w:val="center"/>
            <w:hideMark/>
          </w:tcPr>
          <w:p w14:paraId="4D98CE23" w14:textId="6842D590"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devolución - Pago de Préstamos</w:t>
            </w:r>
          </w:p>
        </w:tc>
        <w:tc>
          <w:tcPr>
            <w:tcW w:w="5194" w:type="dxa"/>
            <w:vMerge/>
            <w:tcBorders>
              <w:top w:val="single" w:sz="4" w:space="0" w:color="auto"/>
              <w:left w:val="single" w:sz="4" w:space="0" w:color="auto"/>
              <w:bottom w:val="single" w:sz="4" w:space="0" w:color="auto"/>
              <w:right w:val="single" w:sz="4" w:space="0" w:color="auto"/>
            </w:tcBorders>
            <w:vAlign w:val="center"/>
            <w:hideMark/>
          </w:tcPr>
          <w:p w14:paraId="7A28FA77" w14:textId="77777777" w:rsidR="00B269DF" w:rsidRPr="00020C10" w:rsidRDefault="00B269DF" w:rsidP="00B269DF">
            <w:pPr>
              <w:rPr>
                <w:rFonts w:ascii="Museo Sans 300" w:hAnsi="Museo Sans 300" w:cs="Calibri"/>
                <w:color w:val="000000"/>
                <w:sz w:val="22"/>
                <w:szCs w:val="22"/>
                <w:lang w:eastAsia="es-SV"/>
              </w:rPr>
            </w:pPr>
          </w:p>
        </w:tc>
      </w:tr>
      <w:tr w:rsidR="00B269DF" w:rsidRPr="00020C10" w14:paraId="31C4F4CB" w14:textId="77777777" w:rsidTr="00F10B8E">
        <w:trPr>
          <w:trHeight w:val="840"/>
          <w:jc w:val="center"/>
        </w:trPr>
        <w:tc>
          <w:tcPr>
            <w:tcW w:w="1825" w:type="dxa"/>
            <w:tcBorders>
              <w:top w:val="nil"/>
              <w:left w:val="single" w:sz="4" w:space="0" w:color="auto"/>
              <w:bottom w:val="single" w:sz="4" w:space="0" w:color="auto"/>
              <w:right w:val="single" w:sz="4" w:space="0" w:color="auto"/>
            </w:tcBorders>
            <w:shd w:val="clear" w:color="auto" w:fill="auto"/>
            <w:noWrap/>
            <w:vAlign w:val="center"/>
            <w:hideMark/>
          </w:tcPr>
          <w:p w14:paraId="37C4750F" w14:textId="77777777" w:rsidR="00B269DF" w:rsidRPr="00754123" w:rsidRDefault="00B269DF" w:rsidP="00B269DF">
            <w:pPr>
              <w:jc w:val="center"/>
              <w:rPr>
                <w:rFonts w:ascii="Museo Sans 300" w:hAnsi="Museo Sans 300" w:cs="Calibri"/>
                <w:color w:val="000000"/>
                <w:sz w:val="22"/>
                <w:szCs w:val="22"/>
                <w:lang w:eastAsia="es-SV"/>
              </w:rPr>
            </w:pPr>
            <w:r w:rsidRPr="00754123">
              <w:rPr>
                <w:rFonts w:ascii="Museo Sans 300" w:hAnsi="Museo Sans 300" w:cs="Calibri"/>
                <w:color w:val="000000"/>
                <w:sz w:val="22"/>
                <w:szCs w:val="22"/>
                <w:lang w:eastAsia="es-SV"/>
              </w:rPr>
              <w:t>IACH140303</w:t>
            </w:r>
          </w:p>
        </w:tc>
        <w:tc>
          <w:tcPr>
            <w:tcW w:w="5967" w:type="dxa"/>
            <w:tcBorders>
              <w:top w:val="nil"/>
              <w:left w:val="nil"/>
              <w:bottom w:val="single" w:sz="4" w:space="0" w:color="auto"/>
              <w:right w:val="single" w:sz="4" w:space="0" w:color="auto"/>
            </w:tcBorders>
            <w:shd w:val="clear" w:color="auto" w:fill="auto"/>
            <w:noWrap/>
            <w:vAlign w:val="center"/>
            <w:hideMark/>
          </w:tcPr>
          <w:p w14:paraId="06CB847D" w14:textId="6707DEA9" w:rsidR="00B269DF" w:rsidRPr="00B269DF" w:rsidRDefault="00B269DF" w:rsidP="00B269DF">
            <w:pPr>
              <w:jc w:val="center"/>
              <w:rPr>
                <w:rFonts w:ascii="Museo Sans 300" w:hAnsi="Museo Sans 300" w:cs="Calibri"/>
                <w:color w:val="000000"/>
                <w:sz w:val="22"/>
                <w:szCs w:val="22"/>
                <w:lang w:eastAsia="es-SV"/>
              </w:rPr>
            </w:pPr>
            <w:r w:rsidRPr="00B269DF">
              <w:rPr>
                <w:rFonts w:ascii="Museo Sans 300" w:hAnsi="Museo Sans 300" w:cs="Calibri"/>
                <w:color w:val="000000"/>
                <w:sz w:val="22"/>
                <w:szCs w:val="22"/>
              </w:rPr>
              <w:t>Transacciones de crédito de Banco a Banco devolución - Pago de Tarjetas de Crédito</w:t>
            </w:r>
          </w:p>
        </w:tc>
        <w:tc>
          <w:tcPr>
            <w:tcW w:w="5194" w:type="dxa"/>
            <w:vMerge/>
            <w:tcBorders>
              <w:top w:val="single" w:sz="4" w:space="0" w:color="auto"/>
              <w:left w:val="single" w:sz="4" w:space="0" w:color="auto"/>
              <w:bottom w:val="single" w:sz="4" w:space="0" w:color="auto"/>
              <w:right w:val="single" w:sz="4" w:space="0" w:color="auto"/>
            </w:tcBorders>
            <w:vAlign w:val="center"/>
            <w:hideMark/>
          </w:tcPr>
          <w:p w14:paraId="48A66030" w14:textId="77777777" w:rsidR="00B269DF" w:rsidRPr="00020C10" w:rsidRDefault="00B269DF" w:rsidP="00B269DF">
            <w:pPr>
              <w:rPr>
                <w:rFonts w:ascii="Museo Sans 300" w:hAnsi="Museo Sans 300" w:cs="Calibri"/>
                <w:color w:val="000000"/>
                <w:sz w:val="22"/>
                <w:szCs w:val="22"/>
                <w:lang w:eastAsia="es-SV"/>
              </w:rPr>
            </w:pPr>
          </w:p>
        </w:tc>
      </w:tr>
    </w:tbl>
    <w:p w14:paraId="3CEA4782" w14:textId="77777777" w:rsidR="00913644" w:rsidRPr="008460C4" w:rsidRDefault="00913644" w:rsidP="00E36104">
      <w:pPr>
        <w:tabs>
          <w:tab w:val="left" w:pos="3179"/>
          <w:tab w:val="right" w:pos="9475"/>
        </w:tabs>
        <w:rPr>
          <w:rFonts w:ascii="Arial" w:hAnsi="Arial" w:cs="Arial"/>
          <w:b/>
          <w:sz w:val="24"/>
        </w:rPr>
      </w:pPr>
    </w:p>
    <w:sectPr w:rsidR="00913644" w:rsidRPr="008460C4" w:rsidSect="006736BE">
      <w:headerReference w:type="default" r:id="rId12"/>
      <w:footerReference w:type="default" r:id="rId13"/>
      <w:pgSz w:w="15842" w:h="12242" w:orient="landscape"/>
      <w:pgMar w:top="1418" w:right="1418"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7C24" w14:textId="77777777" w:rsidR="0009312C" w:rsidRDefault="0009312C">
      <w:r>
        <w:separator/>
      </w:r>
    </w:p>
  </w:endnote>
  <w:endnote w:type="continuationSeparator" w:id="0">
    <w:p w14:paraId="60C19923" w14:textId="77777777" w:rsidR="0009312C" w:rsidRDefault="0009312C">
      <w:r>
        <w:continuationSeparator/>
      </w:r>
    </w:p>
  </w:endnote>
  <w:endnote w:type="continuationNotice" w:id="1">
    <w:p w14:paraId="313D2417" w14:textId="77777777" w:rsidR="0009312C" w:rsidRDefault="0009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Arial Nova">
    <w:charset w:val="00"/>
    <w:family w:val="swiss"/>
    <w:pitch w:val="variable"/>
    <w:sig w:usb0="0000028F" w:usb1="00000002" w:usb2="00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15"/>
      <w:gridCol w:w="1176"/>
      <w:gridCol w:w="3536"/>
      <w:gridCol w:w="3809"/>
    </w:tblGrid>
    <w:tr w:rsidR="00447A82" w14:paraId="2763B961" w14:textId="77777777" w:rsidTr="001C7F59">
      <w:trPr>
        <w:trHeight w:val="1418"/>
        <w:jc w:val="center"/>
      </w:trPr>
      <w:tc>
        <w:tcPr>
          <w:tcW w:w="1915" w:type="dxa"/>
          <w:shd w:val="clear" w:color="auto" w:fill="E5E5E5"/>
          <w:vAlign w:val="center"/>
        </w:tcPr>
        <w:p w14:paraId="68EBB8E2" w14:textId="77777777" w:rsidR="00447A82" w:rsidRDefault="00447A82" w:rsidP="00447A82">
          <w:pPr>
            <w:pStyle w:val="Piedepgina"/>
            <w:tabs>
              <w:tab w:val="left" w:pos="48"/>
            </w:tabs>
            <w:snapToGrid w:val="0"/>
            <w:ind w:left="48"/>
            <w:jc w:val="center"/>
            <w:rPr>
              <w:rFonts w:ascii="Museo Sans 300" w:hAnsi="Museo Sans 300" w:cs="Arial"/>
              <w:b/>
            </w:rPr>
          </w:pPr>
          <w:proofErr w:type="gramStart"/>
          <w:r w:rsidRPr="00284F04">
            <w:rPr>
              <w:rFonts w:ascii="Museo Sans 300" w:hAnsi="Museo Sans 300" w:cs="Arial"/>
              <w:b/>
            </w:rPr>
            <w:t>PÁGINA</w:t>
          </w:r>
          <w:r>
            <w:rPr>
              <w:rFonts w:ascii="Museo Sans 300" w:hAnsi="Museo Sans 300" w:cs="Arial"/>
              <w:b/>
            </w:rPr>
            <w:t xml:space="preserve"> N.º</w:t>
          </w:r>
          <w:proofErr w:type="gramEnd"/>
        </w:p>
        <w:p w14:paraId="3620A479" w14:textId="77777777" w:rsidR="00447A82" w:rsidRPr="004A2F31" w:rsidRDefault="00447A82" w:rsidP="00447A82">
          <w:pPr>
            <w:pStyle w:val="Piedepgina"/>
            <w:tabs>
              <w:tab w:val="left" w:pos="48"/>
            </w:tabs>
            <w:snapToGrid w:val="0"/>
            <w:ind w:left="48"/>
            <w:jc w:val="center"/>
            <w:rPr>
              <w:rStyle w:val="Nmerodepgina"/>
              <w:rFonts w:ascii="Museo Sans 300" w:hAnsi="Museo Sans 300" w:cs="Arial"/>
              <w:b/>
            </w:rPr>
          </w:pPr>
          <w:r w:rsidRPr="00284F04">
            <w:rPr>
              <w:rFonts w:ascii="Museo Sans 300" w:hAnsi="Museo Sans 300" w:cs="Arial"/>
              <w:b/>
              <w:bCs/>
            </w:rPr>
            <w:fldChar w:fldCharType="begin"/>
          </w:r>
          <w:r w:rsidRPr="00284F04">
            <w:rPr>
              <w:rFonts w:ascii="Museo Sans 300" w:hAnsi="Museo Sans 300" w:cs="Arial"/>
              <w:b/>
              <w:bCs/>
            </w:rPr>
            <w:instrText>PAGE  \* Arabic  \* MERGEFORMAT</w:instrText>
          </w:r>
          <w:r w:rsidRPr="00284F04">
            <w:rPr>
              <w:rFonts w:ascii="Museo Sans 300" w:hAnsi="Museo Sans 300" w:cs="Arial"/>
              <w:b/>
              <w:bCs/>
            </w:rPr>
            <w:fldChar w:fldCharType="separate"/>
          </w:r>
          <w:r>
            <w:rPr>
              <w:rFonts w:ascii="Museo Sans 300" w:hAnsi="Museo Sans 300" w:cs="Arial"/>
              <w:b/>
              <w:bCs/>
              <w:noProof/>
            </w:rPr>
            <w:t>21</w:t>
          </w:r>
          <w:r w:rsidRPr="00284F04">
            <w:rPr>
              <w:rFonts w:ascii="Museo Sans 300" w:hAnsi="Museo Sans 300" w:cs="Arial"/>
              <w:b/>
              <w:bCs/>
            </w:rPr>
            <w:fldChar w:fldCharType="end"/>
          </w:r>
          <w:r w:rsidRPr="00284F04">
            <w:rPr>
              <w:rFonts w:ascii="Museo Sans 300" w:hAnsi="Museo Sans 300" w:cs="Arial"/>
              <w:b/>
            </w:rPr>
            <w:t xml:space="preserve"> de </w:t>
          </w:r>
          <w:r w:rsidRPr="00284F04">
            <w:rPr>
              <w:rFonts w:ascii="Museo Sans 300" w:hAnsi="Museo Sans 300" w:cs="Arial"/>
              <w:b/>
              <w:bCs/>
            </w:rPr>
            <w:fldChar w:fldCharType="begin"/>
          </w:r>
          <w:r w:rsidRPr="00284F04">
            <w:rPr>
              <w:rFonts w:ascii="Museo Sans 300" w:hAnsi="Museo Sans 300" w:cs="Arial"/>
              <w:b/>
              <w:bCs/>
            </w:rPr>
            <w:instrText>NUMPAGES  \* Arabic  \* MERGEFORMAT</w:instrText>
          </w:r>
          <w:r w:rsidRPr="00284F04">
            <w:rPr>
              <w:rFonts w:ascii="Museo Sans 300" w:hAnsi="Museo Sans 300" w:cs="Arial"/>
              <w:b/>
              <w:bCs/>
            </w:rPr>
            <w:fldChar w:fldCharType="separate"/>
          </w:r>
          <w:r>
            <w:rPr>
              <w:rFonts w:ascii="Museo Sans 300" w:hAnsi="Museo Sans 300" w:cs="Arial"/>
              <w:b/>
              <w:bCs/>
              <w:noProof/>
            </w:rPr>
            <w:t>202</w:t>
          </w:r>
          <w:r w:rsidRPr="00284F04">
            <w:rPr>
              <w:rFonts w:ascii="Museo Sans 300" w:hAnsi="Museo Sans 300" w:cs="Arial"/>
              <w:b/>
              <w:bCs/>
            </w:rPr>
            <w:fldChar w:fldCharType="end"/>
          </w:r>
        </w:p>
      </w:tc>
      <w:tc>
        <w:tcPr>
          <w:tcW w:w="1176" w:type="dxa"/>
          <w:shd w:val="clear" w:color="auto" w:fill="CCCCCC"/>
          <w:vAlign w:val="center"/>
        </w:tcPr>
        <w:p w14:paraId="1D527ECA" w14:textId="77777777" w:rsidR="00447A82" w:rsidRPr="004A2F31" w:rsidRDefault="00447A82" w:rsidP="00447A82">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C</w:t>
          </w:r>
          <w:r>
            <w:rPr>
              <w:rFonts w:ascii="Museo Sans 300" w:hAnsi="Museo Sans 300" w:cs="Arial"/>
              <w:b/>
            </w:rPr>
            <w:t>Ó</w:t>
          </w:r>
          <w:r w:rsidRPr="004A2F31">
            <w:rPr>
              <w:rFonts w:ascii="Museo Sans 300" w:hAnsi="Museo Sans 300" w:cs="Arial"/>
              <w:b/>
            </w:rPr>
            <w:t>DIGO</w:t>
          </w:r>
        </w:p>
        <w:p w14:paraId="00D6D424" w14:textId="77777777" w:rsidR="00447A82" w:rsidRPr="004A2F31" w:rsidRDefault="00447A82" w:rsidP="00447A82">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980505</w:t>
          </w:r>
        </w:p>
      </w:tc>
      <w:tc>
        <w:tcPr>
          <w:tcW w:w="3536" w:type="dxa"/>
          <w:shd w:val="clear" w:color="auto" w:fill="E5E5E5"/>
        </w:tcPr>
        <w:p w14:paraId="4C952ADD" w14:textId="77777777" w:rsidR="00447A82" w:rsidRPr="004A2F31" w:rsidRDefault="00447A82" w:rsidP="00447A82">
          <w:pPr>
            <w:pStyle w:val="Piedepgina"/>
            <w:snapToGrid w:val="0"/>
            <w:jc w:val="center"/>
            <w:rPr>
              <w:rFonts w:ascii="Museo Sans 300" w:hAnsi="Museo Sans 300" w:cs="Arial"/>
              <w:b/>
            </w:rPr>
          </w:pPr>
          <w:r w:rsidRPr="004A2F31">
            <w:rPr>
              <w:rFonts w:ascii="Museo Sans 300" w:hAnsi="Museo Sans 300" w:cs="Arial"/>
              <w:b/>
            </w:rPr>
            <w:t>REVISADO</w:t>
          </w:r>
        </w:p>
        <w:p w14:paraId="2894FD39" w14:textId="77777777" w:rsidR="00156F09" w:rsidRDefault="00156F09" w:rsidP="00447A82">
          <w:pPr>
            <w:pStyle w:val="Piedepgina"/>
            <w:tabs>
              <w:tab w:val="left" w:pos="47"/>
            </w:tabs>
            <w:ind w:left="47"/>
            <w:jc w:val="center"/>
            <w:rPr>
              <w:rFonts w:ascii="Museo Sans 300" w:hAnsi="Museo Sans 300" w:cs="Arial"/>
              <w:b/>
            </w:rPr>
          </w:pPr>
        </w:p>
        <w:p w14:paraId="119A4C90" w14:textId="19B0A41F" w:rsidR="00447A82" w:rsidRPr="004A2F31" w:rsidRDefault="00447A82" w:rsidP="00447A82">
          <w:pPr>
            <w:pStyle w:val="Piedepgina"/>
            <w:tabs>
              <w:tab w:val="left" w:pos="47"/>
            </w:tabs>
            <w:ind w:left="47"/>
            <w:jc w:val="center"/>
            <w:rPr>
              <w:rFonts w:ascii="Museo Sans 300" w:hAnsi="Museo Sans 300" w:cs="Arial"/>
              <w:b/>
            </w:rPr>
          </w:pPr>
          <w:r w:rsidRPr="004A2F31">
            <w:rPr>
              <w:rFonts w:ascii="Museo Sans 300" w:hAnsi="Museo Sans 300" w:cs="Arial"/>
              <w:b/>
            </w:rPr>
            <w:t>Gerente de Estabilidad Financiera y Políticas Públicas</w:t>
          </w:r>
        </w:p>
      </w:tc>
      <w:tc>
        <w:tcPr>
          <w:tcW w:w="3809" w:type="dxa"/>
          <w:shd w:val="clear" w:color="auto" w:fill="E5E5E5"/>
        </w:tcPr>
        <w:p w14:paraId="6777DAF2" w14:textId="4B656FFA" w:rsidR="00447A82" w:rsidRPr="004A2F31" w:rsidRDefault="00447A82" w:rsidP="00447A82">
          <w:pPr>
            <w:pStyle w:val="Piedepgina"/>
            <w:snapToGrid w:val="0"/>
            <w:jc w:val="center"/>
            <w:rPr>
              <w:rFonts w:ascii="Museo Sans 300" w:hAnsi="Museo Sans 300" w:cs="Arial"/>
              <w:b/>
            </w:rPr>
          </w:pPr>
          <w:r w:rsidRPr="004A2F31">
            <w:rPr>
              <w:rFonts w:ascii="Museo Sans 300" w:hAnsi="Museo Sans 300" w:cs="Arial"/>
              <w:b/>
            </w:rPr>
            <w:t xml:space="preserve">APROBADO </w:t>
          </w:r>
          <w:r w:rsidR="00156F09">
            <w:rPr>
              <w:rFonts w:ascii="Museo Sans 300" w:hAnsi="Museo Sans 300" w:cs="Arial"/>
              <w:b/>
            </w:rPr>
            <w:t>EN</w:t>
          </w:r>
          <w:r w:rsidRPr="004A2F31">
            <w:rPr>
              <w:rFonts w:ascii="Museo Sans 300" w:hAnsi="Museo Sans 300" w:cs="Arial"/>
              <w:b/>
            </w:rPr>
            <w:t>:</w:t>
          </w:r>
        </w:p>
        <w:p w14:paraId="7134EB6B" w14:textId="77777777" w:rsidR="006147E0" w:rsidRDefault="006147E0" w:rsidP="00447A82">
          <w:pPr>
            <w:pStyle w:val="Piedepgina"/>
            <w:snapToGrid w:val="0"/>
            <w:jc w:val="center"/>
            <w:rPr>
              <w:rFonts w:ascii="CG Times" w:hAnsi="CG Times"/>
              <w:b/>
              <w:iCs/>
            </w:rPr>
          </w:pPr>
        </w:p>
        <w:p w14:paraId="7C175D50" w14:textId="3796C813" w:rsidR="00447A82" w:rsidRPr="004A2F31" w:rsidRDefault="006147E0" w:rsidP="00447A82">
          <w:pPr>
            <w:pStyle w:val="Piedepgina"/>
            <w:snapToGrid w:val="0"/>
            <w:jc w:val="center"/>
            <w:rPr>
              <w:rFonts w:ascii="Museo Sans 300" w:hAnsi="Museo Sans 300" w:cs="Arial"/>
              <w:b/>
            </w:rPr>
          </w:pPr>
          <w:r>
            <w:rPr>
              <w:rFonts w:ascii="CG Times" w:hAnsi="CG Times"/>
              <w:b/>
              <w:iCs/>
            </w:rPr>
            <w:t>Sesión No CD-</w:t>
          </w:r>
          <w:r w:rsidR="00B5517E">
            <w:rPr>
              <w:rFonts w:ascii="CG Times" w:hAnsi="CG Times"/>
              <w:b/>
              <w:iCs/>
            </w:rPr>
            <w:t>4</w:t>
          </w:r>
          <w:r>
            <w:rPr>
              <w:rFonts w:ascii="CG Times" w:hAnsi="CG Times"/>
              <w:b/>
              <w:iCs/>
            </w:rPr>
            <w:t>/202</w:t>
          </w:r>
          <w:r w:rsidR="00BB79C1">
            <w:rPr>
              <w:rFonts w:ascii="CG Times" w:hAnsi="CG Times"/>
              <w:b/>
              <w:iCs/>
            </w:rPr>
            <w:t>4</w:t>
          </w:r>
          <w:r>
            <w:rPr>
              <w:rFonts w:ascii="CG Times" w:hAnsi="CG Times"/>
              <w:b/>
              <w:iCs/>
            </w:rPr>
            <w:t xml:space="preserve">, del </w:t>
          </w:r>
          <w:r w:rsidR="00B5517E">
            <w:rPr>
              <w:rFonts w:ascii="CG Times" w:hAnsi="CG Times"/>
              <w:b/>
              <w:iCs/>
            </w:rPr>
            <w:t>17</w:t>
          </w:r>
          <w:r>
            <w:rPr>
              <w:rFonts w:ascii="CG Times" w:hAnsi="CG Times"/>
              <w:b/>
              <w:iCs/>
            </w:rPr>
            <w:t xml:space="preserve"> de </w:t>
          </w:r>
          <w:r w:rsidR="00B5517E">
            <w:rPr>
              <w:rFonts w:ascii="CG Times" w:hAnsi="CG Times"/>
              <w:b/>
              <w:iCs/>
            </w:rPr>
            <w:t>febrero</w:t>
          </w:r>
          <w:r>
            <w:rPr>
              <w:rFonts w:ascii="CG Times" w:hAnsi="CG Times"/>
              <w:b/>
              <w:iCs/>
            </w:rPr>
            <w:t xml:space="preserve"> de 202</w:t>
          </w:r>
          <w:r w:rsidR="00BB79C1">
            <w:rPr>
              <w:rFonts w:ascii="CG Times" w:hAnsi="CG Times"/>
              <w:b/>
              <w:iCs/>
            </w:rPr>
            <w:t>4</w:t>
          </w:r>
        </w:p>
      </w:tc>
    </w:tr>
  </w:tbl>
  <w:p w14:paraId="6FC4351D" w14:textId="77777777" w:rsidR="00447A82" w:rsidRDefault="00447A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5546" w14:textId="77777777" w:rsidR="0009312C" w:rsidRDefault="0009312C">
      <w:r>
        <w:separator/>
      </w:r>
    </w:p>
  </w:footnote>
  <w:footnote w:type="continuationSeparator" w:id="0">
    <w:p w14:paraId="233FF1AF" w14:textId="77777777" w:rsidR="0009312C" w:rsidRDefault="0009312C">
      <w:r>
        <w:continuationSeparator/>
      </w:r>
    </w:p>
  </w:footnote>
  <w:footnote w:type="continuationNotice" w:id="1">
    <w:p w14:paraId="70DB3262" w14:textId="77777777" w:rsidR="0009312C" w:rsidRDefault="000931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5170"/>
      <w:gridCol w:w="2201"/>
    </w:tblGrid>
    <w:tr w:rsidR="00447A82" w14:paraId="5FF2F2E6" w14:textId="77777777" w:rsidTr="001C7F59">
      <w:trPr>
        <w:trHeight w:val="477"/>
        <w:jc w:val="center"/>
      </w:trPr>
      <w:tc>
        <w:tcPr>
          <w:tcW w:w="2552" w:type="dxa"/>
          <w:shd w:val="clear" w:color="auto" w:fill="E5E5E5"/>
          <w:vAlign w:val="center"/>
        </w:tcPr>
        <w:p w14:paraId="19BC7CAB" w14:textId="77777777" w:rsidR="00447A82" w:rsidRPr="004A2F31" w:rsidRDefault="00447A82" w:rsidP="00447A82">
          <w:pPr>
            <w:pStyle w:val="Encabezado"/>
            <w:tabs>
              <w:tab w:val="left" w:pos="332"/>
            </w:tabs>
            <w:snapToGrid w:val="0"/>
            <w:spacing w:before="120" w:after="120"/>
            <w:jc w:val="center"/>
            <w:rPr>
              <w:rFonts w:ascii="Museo Sans 300" w:hAnsi="Museo Sans 300" w:cs="Calibri"/>
              <w:b/>
              <w:sz w:val="18"/>
              <w:szCs w:val="22"/>
            </w:rPr>
          </w:pPr>
          <w:r w:rsidRPr="004A2F31">
            <w:rPr>
              <w:rFonts w:ascii="Museo Sans 300" w:hAnsi="Museo Sans 300" w:cs="Calibri"/>
              <w:b/>
              <w:sz w:val="18"/>
              <w:szCs w:val="22"/>
            </w:rPr>
            <w:t>BANCO CENTRAL DE RESERVA DE EL SALVADOR</w:t>
          </w:r>
        </w:p>
      </w:tc>
      <w:tc>
        <w:tcPr>
          <w:tcW w:w="5170" w:type="dxa"/>
          <w:shd w:val="clear" w:color="auto" w:fill="CCCCCC"/>
          <w:vAlign w:val="center"/>
        </w:tcPr>
        <w:p w14:paraId="6F075E65" w14:textId="77777777" w:rsidR="00447A82" w:rsidRPr="005F658E" w:rsidRDefault="00447A82" w:rsidP="00447A82">
          <w:pPr>
            <w:pStyle w:val="Encabezado"/>
            <w:snapToGrid w:val="0"/>
            <w:spacing w:before="120" w:after="120"/>
            <w:jc w:val="center"/>
            <w:rPr>
              <w:rFonts w:ascii="Museo Sans 300" w:hAnsi="Museo Sans 300" w:cs="Calibri"/>
              <w:b/>
              <w:sz w:val="22"/>
              <w:szCs w:val="22"/>
            </w:rPr>
          </w:pPr>
          <w:r w:rsidRPr="005F658E">
            <w:rPr>
              <w:rFonts w:ascii="Museo Sans 300" w:hAnsi="Museo Sans 300" w:cs="Calibri"/>
              <w:b/>
              <w:sz w:val="22"/>
              <w:szCs w:val="22"/>
            </w:rPr>
            <w:t>INSTRUCTIVO PARA LA REMISIÓN DE INFORMACIÓN DE LOS SISTEMAS DE PAGO</w:t>
          </w:r>
        </w:p>
      </w:tc>
      <w:tc>
        <w:tcPr>
          <w:tcW w:w="2201" w:type="dxa"/>
          <w:shd w:val="clear" w:color="auto" w:fill="E5E5E5"/>
          <w:vAlign w:val="center"/>
        </w:tcPr>
        <w:p w14:paraId="08BD4454" w14:textId="1924A97E" w:rsidR="00447A82" w:rsidRPr="004A2F31" w:rsidRDefault="00BB79C1" w:rsidP="00447A82">
          <w:pPr>
            <w:jc w:val="center"/>
            <w:rPr>
              <w:rFonts w:ascii="Museo Sans 300" w:hAnsi="Museo Sans 300" w:cs="Calibri"/>
              <w:b/>
              <w:sz w:val="18"/>
              <w:szCs w:val="22"/>
            </w:rPr>
          </w:pPr>
          <w:r>
            <w:rPr>
              <w:rFonts w:ascii="Museo Sans 300" w:hAnsi="Museo Sans 300" w:cs="Calibri"/>
              <w:b/>
              <w:sz w:val="18"/>
              <w:szCs w:val="22"/>
            </w:rPr>
            <w:t>OFICINA</w:t>
          </w:r>
          <w:r w:rsidR="00447A82" w:rsidRPr="004A2F31">
            <w:rPr>
              <w:rFonts w:ascii="Museo Sans 300" w:hAnsi="Museo Sans 300" w:cs="Calibri"/>
              <w:b/>
              <w:sz w:val="18"/>
              <w:szCs w:val="22"/>
            </w:rPr>
            <w:t xml:space="preserve"> DE VIGILANCIA DE SISTEMAS DE PAGOS</w:t>
          </w:r>
        </w:p>
      </w:tc>
    </w:tr>
  </w:tbl>
  <w:p w14:paraId="0891EED9" w14:textId="77777777" w:rsidR="00447A82" w:rsidRDefault="00447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10FCDB5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A01715"/>
    <w:multiLevelType w:val="hybridMultilevel"/>
    <w:tmpl w:val="54FA80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213AE1"/>
    <w:multiLevelType w:val="multilevel"/>
    <w:tmpl w:val="7B90AD72"/>
    <w:styleLink w:val="Estilo1"/>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none"/>
      <w:lvlRestart w:val="0"/>
      <w:lvlText w:val="5.4.1.1"/>
      <w:lvlJc w:val="left"/>
      <w:pPr>
        <w:tabs>
          <w:tab w:val="num" w:pos="2138"/>
        </w:tabs>
        <w:ind w:left="213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CA585A"/>
    <w:multiLevelType w:val="hybridMultilevel"/>
    <w:tmpl w:val="9A5C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0308A"/>
    <w:multiLevelType w:val="multilevel"/>
    <w:tmpl w:val="9CA6F2E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lang w:val="es-ES"/>
      </w:rPr>
    </w:lvl>
    <w:lvl w:ilvl="2">
      <w:start w:val="1"/>
      <w:numFmt w:val="decimal"/>
      <w:isLgl/>
      <w:lvlText w:val="%1.%2.%3"/>
      <w:lvlJc w:val="left"/>
      <w:pPr>
        <w:tabs>
          <w:tab w:val="num" w:pos="1288"/>
        </w:tabs>
        <w:ind w:left="1288" w:hanging="720"/>
      </w:pPr>
      <w:rPr>
        <w:rFonts w:ascii="Times New Roman" w:hAnsi="Times New Roman" w:hint="default"/>
        <w:b w:val="0"/>
        <w:i w:val="0"/>
        <w:sz w:val="24"/>
      </w:rPr>
    </w:lvl>
    <w:lvl w:ilvl="3">
      <w:start w:val="1"/>
      <w:numFmt w:val="decimal"/>
      <w:isLgl/>
      <w:lvlText w:val="%1.%2.%3.%4"/>
      <w:lvlJc w:val="left"/>
      <w:pPr>
        <w:tabs>
          <w:tab w:val="num" w:pos="1572"/>
        </w:tabs>
        <w:ind w:left="1572" w:hanging="720"/>
      </w:pPr>
      <w:rPr>
        <w:rFonts w:ascii="Times New Roman" w:hAnsi="Times New Roman" w:hint="default"/>
        <w:b w:val="0"/>
        <w:i w:val="0"/>
        <w:sz w:val="24"/>
      </w:rPr>
    </w:lvl>
    <w:lvl w:ilvl="4">
      <w:start w:val="1"/>
      <w:numFmt w:val="decimal"/>
      <w:isLgl/>
      <w:lvlText w:val="%1.%2.%3.%4.%5"/>
      <w:lvlJc w:val="left"/>
      <w:pPr>
        <w:tabs>
          <w:tab w:val="num" w:pos="2216"/>
        </w:tabs>
        <w:ind w:left="2216" w:hanging="1080"/>
      </w:pPr>
      <w:rPr>
        <w:rFonts w:ascii="Times New Roman" w:hAnsi="Times New Roman" w:hint="default"/>
        <w:b w:val="0"/>
        <w:i w:val="0"/>
        <w:sz w:val="24"/>
      </w:rPr>
    </w:lvl>
    <w:lvl w:ilvl="5">
      <w:start w:val="1"/>
      <w:numFmt w:val="decimal"/>
      <w:lvlText w:val="%1.%2.%3.%4.%5.%6"/>
      <w:lvlJc w:val="left"/>
      <w:pPr>
        <w:tabs>
          <w:tab w:val="num" w:pos="2500"/>
        </w:tabs>
        <w:ind w:left="2500" w:hanging="1080"/>
      </w:pPr>
      <w:rPr>
        <w:rFonts w:ascii="Times New Roman" w:hAnsi="Times New Roman" w:hint="default"/>
        <w:b w:val="0"/>
        <w:i w:val="0"/>
        <w:sz w:val="24"/>
      </w:rPr>
    </w:lvl>
    <w:lvl w:ilvl="6">
      <w:start w:val="1"/>
      <w:numFmt w:val="decimal"/>
      <w:isLgl/>
      <w:lvlText w:val="%1.%2.%3.%4.%5.%6.%7"/>
      <w:lvlJc w:val="left"/>
      <w:pPr>
        <w:tabs>
          <w:tab w:val="num" w:pos="3144"/>
        </w:tabs>
        <w:ind w:left="3144" w:hanging="1440"/>
      </w:pPr>
      <w:rPr>
        <w:rFonts w:ascii="Times New Roman" w:hAnsi="Times New Roman" w:hint="default"/>
        <w:b w:val="0"/>
        <w:i w:val="0"/>
        <w:sz w:val="24"/>
      </w:rPr>
    </w:lvl>
    <w:lvl w:ilvl="7">
      <w:start w:val="1"/>
      <w:numFmt w:val="decimal"/>
      <w:isLgl/>
      <w:lvlText w:val="%1.%2.%3.%4.%5.%6.%7.%8"/>
      <w:lvlJc w:val="left"/>
      <w:pPr>
        <w:tabs>
          <w:tab w:val="num" w:pos="3428"/>
        </w:tabs>
        <w:ind w:left="3428" w:hanging="1440"/>
      </w:pPr>
      <w:rPr>
        <w:rFonts w:ascii="Times New Roman" w:hAnsi="Times New Roman" w:hint="default"/>
        <w:b w:val="0"/>
        <w:i w:val="0"/>
        <w:sz w:val="24"/>
      </w:rPr>
    </w:lvl>
    <w:lvl w:ilvl="8">
      <w:start w:val="1"/>
      <w:numFmt w:val="decimal"/>
      <w:isLgl/>
      <w:lvlText w:val="%1.%2.%3.%4.%5.%6.%7.%8.%9"/>
      <w:lvlJc w:val="left"/>
      <w:pPr>
        <w:tabs>
          <w:tab w:val="num" w:pos="4072"/>
        </w:tabs>
        <w:ind w:left="3712" w:hanging="1440"/>
      </w:pPr>
      <w:rPr>
        <w:rFonts w:ascii="Times New Roman" w:hAnsi="Times New Roman" w:hint="default"/>
        <w:b w:val="0"/>
        <w:i w:val="0"/>
        <w:sz w:val="24"/>
      </w:rPr>
    </w:lvl>
  </w:abstractNum>
  <w:abstractNum w:abstractNumId="5" w15:restartNumberingAfterBreak="0">
    <w:nsid w:val="2B995986"/>
    <w:multiLevelType w:val="hybridMultilevel"/>
    <w:tmpl w:val="675837C4"/>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A1226"/>
    <w:multiLevelType w:val="hybridMultilevel"/>
    <w:tmpl w:val="1DFE0A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9C2B6D"/>
    <w:multiLevelType w:val="multilevel"/>
    <w:tmpl w:val="8258DA0E"/>
    <w:lvl w:ilvl="0">
      <w:start w:val="8"/>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442" w:hanging="108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710" w:hanging="144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978" w:hanging="1800"/>
      </w:pPr>
      <w:rPr>
        <w:rFonts w:hint="default"/>
        <w:b w:val="0"/>
      </w:rPr>
    </w:lvl>
    <w:lvl w:ilvl="8">
      <w:start w:val="1"/>
      <w:numFmt w:val="decimal"/>
      <w:lvlText w:val="%1.%2.%3.%4.%5.%6.%7.%8.%9"/>
      <w:lvlJc w:val="left"/>
      <w:pPr>
        <w:ind w:left="5432" w:hanging="1800"/>
      </w:pPr>
      <w:rPr>
        <w:rFonts w:hint="default"/>
        <w:b w:val="0"/>
      </w:rPr>
    </w:lvl>
  </w:abstractNum>
  <w:abstractNum w:abstractNumId="9"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5DF6684D"/>
    <w:multiLevelType w:val="hybridMultilevel"/>
    <w:tmpl w:val="5AA25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A47FB"/>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37C3816"/>
    <w:multiLevelType w:val="hybridMultilevel"/>
    <w:tmpl w:val="D1D67F48"/>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05292"/>
    <w:multiLevelType w:val="hybridMultilevel"/>
    <w:tmpl w:val="0496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861DF"/>
    <w:multiLevelType w:val="multilevel"/>
    <w:tmpl w:val="66B2544A"/>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b w:val="0"/>
        <w:bCs w:val="0"/>
        <w:color w:val="auto"/>
        <w:sz w:val="24"/>
        <w:szCs w:val="24"/>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0739532">
    <w:abstractNumId w:val="0"/>
  </w:num>
  <w:num w:numId="2" w16cid:durableId="1247810468">
    <w:abstractNumId w:val="17"/>
  </w:num>
  <w:num w:numId="3" w16cid:durableId="1085110030">
    <w:abstractNumId w:val="14"/>
  </w:num>
  <w:num w:numId="4" w16cid:durableId="1201548761">
    <w:abstractNumId w:val="9"/>
  </w:num>
  <w:num w:numId="5" w16cid:durableId="962885232">
    <w:abstractNumId w:val="10"/>
  </w:num>
  <w:num w:numId="6" w16cid:durableId="1597248944">
    <w:abstractNumId w:val="8"/>
  </w:num>
  <w:num w:numId="7" w16cid:durableId="156187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165648">
    <w:abstractNumId w:val="3"/>
  </w:num>
  <w:num w:numId="9" w16cid:durableId="517542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0153">
    <w:abstractNumId w:val="15"/>
  </w:num>
  <w:num w:numId="11" w16cid:durableId="1252735792">
    <w:abstractNumId w:val="5"/>
  </w:num>
  <w:num w:numId="12" w16cid:durableId="270091156">
    <w:abstractNumId w:val="11"/>
  </w:num>
  <w:num w:numId="13" w16cid:durableId="1340503699">
    <w:abstractNumId w:val="13"/>
  </w:num>
  <w:num w:numId="14" w16cid:durableId="1020397053">
    <w:abstractNumId w:val="2"/>
  </w:num>
  <w:num w:numId="15" w16cid:durableId="556011880">
    <w:abstractNumId w:val="12"/>
  </w:num>
  <w:num w:numId="16" w16cid:durableId="905647926">
    <w:abstractNumId w:val="6"/>
  </w:num>
  <w:num w:numId="17" w16cid:durableId="86463785">
    <w:abstractNumId w:val="1"/>
  </w:num>
  <w:num w:numId="18" w16cid:durableId="7621884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D"/>
    <w:rsid w:val="000006D9"/>
    <w:rsid w:val="0000100B"/>
    <w:rsid w:val="00001A64"/>
    <w:rsid w:val="00002034"/>
    <w:rsid w:val="00002CB1"/>
    <w:rsid w:val="00003A6D"/>
    <w:rsid w:val="00004E81"/>
    <w:rsid w:val="000056D8"/>
    <w:rsid w:val="00005A46"/>
    <w:rsid w:val="00005BA6"/>
    <w:rsid w:val="00005D74"/>
    <w:rsid w:val="000061C3"/>
    <w:rsid w:val="00006964"/>
    <w:rsid w:val="00006B95"/>
    <w:rsid w:val="00006D38"/>
    <w:rsid w:val="00006E3F"/>
    <w:rsid w:val="000073A3"/>
    <w:rsid w:val="00007417"/>
    <w:rsid w:val="000076FA"/>
    <w:rsid w:val="000078B8"/>
    <w:rsid w:val="00010861"/>
    <w:rsid w:val="0001141A"/>
    <w:rsid w:val="000114E5"/>
    <w:rsid w:val="0001170B"/>
    <w:rsid w:val="00011DEF"/>
    <w:rsid w:val="00011FE0"/>
    <w:rsid w:val="0001349F"/>
    <w:rsid w:val="00013A5D"/>
    <w:rsid w:val="00013BB6"/>
    <w:rsid w:val="000145F2"/>
    <w:rsid w:val="000148E3"/>
    <w:rsid w:val="0001496E"/>
    <w:rsid w:val="00014F73"/>
    <w:rsid w:val="000152C6"/>
    <w:rsid w:val="000167D8"/>
    <w:rsid w:val="00016865"/>
    <w:rsid w:val="00016AEF"/>
    <w:rsid w:val="00016B32"/>
    <w:rsid w:val="00016C60"/>
    <w:rsid w:val="00020709"/>
    <w:rsid w:val="00020B42"/>
    <w:rsid w:val="00020C10"/>
    <w:rsid w:val="0002114D"/>
    <w:rsid w:val="00021249"/>
    <w:rsid w:val="00021997"/>
    <w:rsid w:val="00022FD2"/>
    <w:rsid w:val="0002466C"/>
    <w:rsid w:val="00025166"/>
    <w:rsid w:val="000253F7"/>
    <w:rsid w:val="00025D6A"/>
    <w:rsid w:val="000267DD"/>
    <w:rsid w:val="000271C7"/>
    <w:rsid w:val="00027205"/>
    <w:rsid w:val="00030187"/>
    <w:rsid w:val="00030273"/>
    <w:rsid w:val="00030290"/>
    <w:rsid w:val="0003095C"/>
    <w:rsid w:val="00030A31"/>
    <w:rsid w:val="00030A62"/>
    <w:rsid w:val="0003101C"/>
    <w:rsid w:val="00031127"/>
    <w:rsid w:val="000313FF"/>
    <w:rsid w:val="000317D0"/>
    <w:rsid w:val="00031AFD"/>
    <w:rsid w:val="00033232"/>
    <w:rsid w:val="00033800"/>
    <w:rsid w:val="00033B77"/>
    <w:rsid w:val="00033BF0"/>
    <w:rsid w:val="0003564A"/>
    <w:rsid w:val="00035839"/>
    <w:rsid w:val="00035E3A"/>
    <w:rsid w:val="0003655F"/>
    <w:rsid w:val="00036D31"/>
    <w:rsid w:val="00037450"/>
    <w:rsid w:val="00041659"/>
    <w:rsid w:val="0004165B"/>
    <w:rsid w:val="000421B3"/>
    <w:rsid w:val="00042272"/>
    <w:rsid w:val="000426F7"/>
    <w:rsid w:val="0004306E"/>
    <w:rsid w:val="00043DDF"/>
    <w:rsid w:val="000447EC"/>
    <w:rsid w:val="00044AAD"/>
    <w:rsid w:val="000452B7"/>
    <w:rsid w:val="00045609"/>
    <w:rsid w:val="00045B79"/>
    <w:rsid w:val="00045D63"/>
    <w:rsid w:val="00046894"/>
    <w:rsid w:val="00046CA2"/>
    <w:rsid w:val="0004702F"/>
    <w:rsid w:val="00047172"/>
    <w:rsid w:val="00047657"/>
    <w:rsid w:val="000478D5"/>
    <w:rsid w:val="00047E86"/>
    <w:rsid w:val="00047F40"/>
    <w:rsid w:val="00050331"/>
    <w:rsid w:val="000507A4"/>
    <w:rsid w:val="000509F2"/>
    <w:rsid w:val="000512C4"/>
    <w:rsid w:val="000512D6"/>
    <w:rsid w:val="000515A7"/>
    <w:rsid w:val="00051937"/>
    <w:rsid w:val="0005280A"/>
    <w:rsid w:val="000542BE"/>
    <w:rsid w:val="00054A8C"/>
    <w:rsid w:val="00054B8F"/>
    <w:rsid w:val="0005569E"/>
    <w:rsid w:val="00055F76"/>
    <w:rsid w:val="00055F98"/>
    <w:rsid w:val="000562A8"/>
    <w:rsid w:val="0005639C"/>
    <w:rsid w:val="000577EA"/>
    <w:rsid w:val="00057A7C"/>
    <w:rsid w:val="00057EE6"/>
    <w:rsid w:val="000600FE"/>
    <w:rsid w:val="000602F5"/>
    <w:rsid w:val="000603B2"/>
    <w:rsid w:val="000603EF"/>
    <w:rsid w:val="00060700"/>
    <w:rsid w:val="00060CA4"/>
    <w:rsid w:val="000621A3"/>
    <w:rsid w:val="0006226C"/>
    <w:rsid w:val="000622D1"/>
    <w:rsid w:val="00062863"/>
    <w:rsid w:val="00062D04"/>
    <w:rsid w:val="000638C9"/>
    <w:rsid w:val="00063CC3"/>
    <w:rsid w:val="00063D88"/>
    <w:rsid w:val="0006465A"/>
    <w:rsid w:val="000673FC"/>
    <w:rsid w:val="000679E7"/>
    <w:rsid w:val="00067B15"/>
    <w:rsid w:val="00070406"/>
    <w:rsid w:val="00070F66"/>
    <w:rsid w:val="00071556"/>
    <w:rsid w:val="0007185C"/>
    <w:rsid w:val="00071A4A"/>
    <w:rsid w:val="00071A90"/>
    <w:rsid w:val="00071ADE"/>
    <w:rsid w:val="00071E82"/>
    <w:rsid w:val="000728A2"/>
    <w:rsid w:val="00072BAB"/>
    <w:rsid w:val="00072D29"/>
    <w:rsid w:val="000737A8"/>
    <w:rsid w:val="00073E53"/>
    <w:rsid w:val="000751AD"/>
    <w:rsid w:val="00075400"/>
    <w:rsid w:val="00075736"/>
    <w:rsid w:val="00075863"/>
    <w:rsid w:val="000760D6"/>
    <w:rsid w:val="00077654"/>
    <w:rsid w:val="00077E5B"/>
    <w:rsid w:val="0008045C"/>
    <w:rsid w:val="00080F43"/>
    <w:rsid w:val="000811FC"/>
    <w:rsid w:val="00081A09"/>
    <w:rsid w:val="00082D0B"/>
    <w:rsid w:val="00082D2D"/>
    <w:rsid w:val="00082FFB"/>
    <w:rsid w:val="00083032"/>
    <w:rsid w:val="00083878"/>
    <w:rsid w:val="00083A3F"/>
    <w:rsid w:val="00083AF8"/>
    <w:rsid w:val="00083DE7"/>
    <w:rsid w:val="000842A3"/>
    <w:rsid w:val="000843BE"/>
    <w:rsid w:val="00085AF9"/>
    <w:rsid w:val="00086027"/>
    <w:rsid w:val="00086061"/>
    <w:rsid w:val="00086D88"/>
    <w:rsid w:val="000878A5"/>
    <w:rsid w:val="00087E43"/>
    <w:rsid w:val="00090076"/>
    <w:rsid w:val="0009097E"/>
    <w:rsid w:val="00091D1E"/>
    <w:rsid w:val="00091F2E"/>
    <w:rsid w:val="00092DE5"/>
    <w:rsid w:val="00092FF6"/>
    <w:rsid w:val="0009308E"/>
    <w:rsid w:val="0009312C"/>
    <w:rsid w:val="00093643"/>
    <w:rsid w:val="0009383B"/>
    <w:rsid w:val="00093B93"/>
    <w:rsid w:val="0009444E"/>
    <w:rsid w:val="00094AFD"/>
    <w:rsid w:val="000952F2"/>
    <w:rsid w:val="00096BB0"/>
    <w:rsid w:val="00096F95"/>
    <w:rsid w:val="00097BFB"/>
    <w:rsid w:val="000A02DE"/>
    <w:rsid w:val="000A1155"/>
    <w:rsid w:val="000A12B6"/>
    <w:rsid w:val="000A195E"/>
    <w:rsid w:val="000A1DDE"/>
    <w:rsid w:val="000A2115"/>
    <w:rsid w:val="000A21C5"/>
    <w:rsid w:val="000A2E49"/>
    <w:rsid w:val="000A3622"/>
    <w:rsid w:val="000A46F7"/>
    <w:rsid w:val="000A4A66"/>
    <w:rsid w:val="000A4DE4"/>
    <w:rsid w:val="000A4E15"/>
    <w:rsid w:val="000A4E64"/>
    <w:rsid w:val="000A4EBD"/>
    <w:rsid w:val="000A593F"/>
    <w:rsid w:val="000A6135"/>
    <w:rsid w:val="000A6216"/>
    <w:rsid w:val="000A63D8"/>
    <w:rsid w:val="000A69D4"/>
    <w:rsid w:val="000A7281"/>
    <w:rsid w:val="000A76D6"/>
    <w:rsid w:val="000A76E1"/>
    <w:rsid w:val="000B0217"/>
    <w:rsid w:val="000B06AF"/>
    <w:rsid w:val="000B235E"/>
    <w:rsid w:val="000B2B0F"/>
    <w:rsid w:val="000B2F02"/>
    <w:rsid w:val="000B3AD8"/>
    <w:rsid w:val="000B3B4E"/>
    <w:rsid w:val="000B3EEA"/>
    <w:rsid w:val="000B3F6B"/>
    <w:rsid w:val="000B4349"/>
    <w:rsid w:val="000B5245"/>
    <w:rsid w:val="000B55B0"/>
    <w:rsid w:val="000B5BFB"/>
    <w:rsid w:val="000B650A"/>
    <w:rsid w:val="000B6726"/>
    <w:rsid w:val="000B7510"/>
    <w:rsid w:val="000C0242"/>
    <w:rsid w:val="000C0430"/>
    <w:rsid w:val="000C0878"/>
    <w:rsid w:val="000C0BE6"/>
    <w:rsid w:val="000C108F"/>
    <w:rsid w:val="000C190A"/>
    <w:rsid w:val="000C1D79"/>
    <w:rsid w:val="000C39E5"/>
    <w:rsid w:val="000C4C92"/>
    <w:rsid w:val="000C663D"/>
    <w:rsid w:val="000C6F44"/>
    <w:rsid w:val="000C7526"/>
    <w:rsid w:val="000C7975"/>
    <w:rsid w:val="000C7BF2"/>
    <w:rsid w:val="000C7E10"/>
    <w:rsid w:val="000D0D8B"/>
    <w:rsid w:val="000D1477"/>
    <w:rsid w:val="000D1D34"/>
    <w:rsid w:val="000D2083"/>
    <w:rsid w:val="000D247F"/>
    <w:rsid w:val="000D3A75"/>
    <w:rsid w:val="000D4F74"/>
    <w:rsid w:val="000D5161"/>
    <w:rsid w:val="000D5274"/>
    <w:rsid w:val="000D5AD3"/>
    <w:rsid w:val="000D5FE4"/>
    <w:rsid w:val="000D6714"/>
    <w:rsid w:val="000D6795"/>
    <w:rsid w:val="000D6CF3"/>
    <w:rsid w:val="000D739A"/>
    <w:rsid w:val="000D7937"/>
    <w:rsid w:val="000D7F77"/>
    <w:rsid w:val="000E03C3"/>
    <w:rsid w:val="000E051E"/>
    <w:rsid w:val="000E08C2"/>
    <w:rsid w:val="000E1474"/>
    <w:rsid w:val="000E247C"/>
    <w:rsid w:val="000E2A08"/>
    <w:rsid w:val="000E3453"/>
    <w:rsid w:val="000E373D"/>
    <w:rsid w:val="000E3D6E"/>
    <w:rsid w:val="000E454E"/>
    <w:rsid w:val="000E4768"/>
    <w:rsid w:val="000E4E76"/>
    <w:rsid w:val="000E53F8"/>
    <w:rsid w:val="000E53FA"/>
    <w:rsid w:val="000E6453"/>
    <w:rsid w:val="000E71DE"/>
    <w:rsid w:val="000E79CB"/>
    <w:rsid w:val="000F003C"/>
    <w:rsid w:val="000F0093"/>
    <w:rsid w:val="000F05C5"/>
    <w:rsid w:val="000F05D3"/>
    <w:rsid w:val="000F0820"/>
    <w:rsid w:val="000F12BC"/>
    <w:rsid w:val="000F217B"/>
    <w:rsid w:val="000F2FB2"/>
    <w:rsid w:val="000F335B"/>
    <w:rsid w:val="000F356B"/>
    <w:rsid w:val="000F3867"/>
    <w:rsid w:val="000F4381"/>
    <w:rsid w:val="000F45D2"/>
    <w:rsid w:val="000F490D"/>
    <w:rsid w:val="000F52B3"/>
    <w:rsid w:val="000F567A"/>
    <w:rsid w:val="000F615D"/>
    <w:rsid w:val="000F685D"/>
    <w:rsid w:val="000F701F"/>
    <w:rsid w:val="000F706A"/>
    <w:rsid w:val="000F7835"/>
    <w:rsid w:val="00100198"/>
    <w:rsid w:val="00100F42"/>
    <w:rsid w:val="00101358"/>
    <w:rsid w:val="001015B6"/>
    <w:rsid w:val="0010189A"/>
    <w:rsid w:val="00102337"/>
    <w:rsid w:val="00102A69"/>
    <w:rsid w:val="00102B40"/>
    <w:rsid w:val="00102C6D"/>
    <w:rsid w:val="001031F2"/>
    <w:rsid w:val="00103565"/>
    <w:rsid w:val="001039BD"/>
    <w:rsid w:val="00103AAF"/>
    <w:rsid w:val="00103DAF"/>
    <w:rsid w:val="001040C1"/>
    <w:rsid w:val="001058EE"/>
    <w:rsid w:val="00105C68"/>
    <w:rsid w:val="00105E8F"/>
    <w:rsid w:val="0010610F"/>
    <w:rsid w:val="001070E4"/>
    <w:rsid w:val="00107867"/>
    <w:rsid w:val="00107C2B"/>
    <w:rsid w:val="001108F2"/>
    <w:rsid w:val="00110A1B"/>
    <w:rsid w:val="00110BB3"/>
    <w:rsid w:val="00110D4F"/>
    <w:rsid w:val="00111482"/>
    <w:rsid w:val="001116C4"/>
    <w:rsid w:val="00112A60"/>
    <w:rsid w:val="00112F9E"/>
    <w:rsid w:val="00113229"/>
    <w:rsid w:val="00113C73"/>
    <w:rsid w:val="001144B4"/>
    <w:rsid w:val="001148B8"/>
    <w:rsid w:val="0011494A"/>
    <w:rsid w:val="00115636"/>
    <w:rsid w:val="001159DE"/>
    <w:rsid w:val="00115DB4"/>
    <w:rsid w:val="001168E7"/>
    <w:rsid w:val="00117029"/>
    <w:rsid w:val="00117ADA"/>
    <w:rsid w:val="00117EF4"/>
    <w:rsid w:val="00117F7A"/>
    <w:rsid w:val="00117FC5"/>
    <w:rsid w:val="00120003"/>
    <w:rsid w:val="0012058C"/>
    <w:rsid w:val="00120DBA"/>
    <w:rsid w:val="00121096"/>
    <w:rsid w:val="001216FE"/>
    <w:rsid w:val="001222CD"/>
    <w:rsid w:val="001234C2"/>
    <w:rsid w:val="00123C61"/>
    <w:rsid w:val="00123FDD"/>
    <w:rsid w:val="00124A77"/>
    <w:rsid w:val="00125E32"/>
    <w:rsid w:val="0012641E"/>
    <w:rsid w:val="0012716A"/>
    <w:rsid w:val="0012741B"/>
    <w:rsid w:val="001303E0"/>
    <w:rsid w:val="00130473"/>
    <w:rsid w:val="001304BB"/>
    <w:rsid w:val="0013053D"/>
    <w:rsid w:val="00130C4D"/>
    <w:rsid w:val="001319C0"/>
    <w:rsid w:val="00131C69"/>
    <w:rsid w:val="001320DD"/>
    <w:rsid w:val="001321C1"/>
    <w:rsid w:val="001321D1"/>
    <w:rsid w:val="0013267E"/>
    <w:rsid w:val="0013277D"/>
    <w:rsid w:val="00132E67"/>
    <w:rsid w:val="00133418"/>
    <w:rsid w:val="001337B8"/>
    <w:rsid w:val="00134473"/>
    <w:rsid w:val="0013486F"/>
    <w:rsid w:val="00134E04"/>
    <w:rsid w:val="00134ED6"/>
    <w:rsid w:val="001352A6"/>
    <w:rsid w:val="00135BC0"/>
    <w:rsid w:val="00135C0E"/>
    <w:rsid w:val="00135DB6"/>
    <w:rsid w:val="00135F91"/>
    <w:rsid w:val="00135FDD"/>
    <w:rsid w:val="0013678F"/>
    <w:rsid w:val="0013699D"/>
    <w:rsid w:val="00136E67"/>
    <w:rsid w:val="00136ECA"/>
    <w:rsid w:val="0013733B"/>
    <w:rsid w:val="0013750F"/>
    <w:rsid w:val="00141308"/>
    <w:rsid w:val="001414E2"/>
    <w:rsid w:val="001420FE"/>
    <w:rsid w:val="00142E23"/>
    <w:rsid w:val="00143568"/>
    <w:rsid w:val="00144CE7"/>
    <w:rsid w:val="00144F7E"/>
    <w:rsid w:val="00145CA2"/>
    <w:rsid w:val="00146359"/>
    <w:rsid w:val="0014645A"/>
    <w:rsid w:val="0014678C"/>
    <w:rsid w:val="00146E5E"/>
    <w:rsid w:val="0015059F"/>
    <w:rsid w:val="00150BB6"/>
    <w:rsid w:val="00150CAB"/>
    <w:rsid w:val="00150D46"/>
    <w:rsid w:val="0015145C"/>
    <w:rsid w:val="00151A2A"/>
    <w:rsid w:val="00151EA7"/>
    <w:rsid w:val="001524C7"/>
    <w:rsid w:val="001524E6"/>
    <w:rsid w:val="00152F2C"/>
    <w:rsid w:val="001538D9"/>
    <w:rsid w:val="00153966"/>
    <w:rsid w:val="00153D0A"/>
    <w:rsid w:val="00153E29"/>
    <w:rsid w:val="00154626"/>
    <w:rsid w:val="00154834"/>
    <w:rsid w:val="001549D9"/>
    <w:rsid w:val="001550E6"/>
    <w:rsid w:val="001551AE"/>
    <w:rsid w:val="001551B6"/>
    <w:rsid w:val="00155915"/>
    <w:rsid w:val="00155A13"/>
    <w:rsid w:val="00156F09"/>
    <w:rsid w:val="0015736A"/>
    <w:rsid w:val="00157B19"/>
    <w:rsid w:val="00157BF0"/>
    <w:rsid w:val="00160024"/>
    <w:rsid w:val="0016047E"/>
    <w:rsid w:val="00160F74"/>
    <w:rsid w:val="001611C7"/>
    <w:rsid w:val="00161B79"/>
    <w:rsid w:val="00162493"/>
    <w:rsid w:val="00162D98"/>
    <w:rsid w:val="00162F72"/>
    <w:rsid w:val="0016333C"/>
    <w:rsid w:val="0016334A"/>
    <w:rsid w:val="00163BFB"/>
    <w:rsid w:val="00164554"/>
    <w:rsid w:val="0016464A"/>
    <w:rsid w:val="001651A8"/>
    <w:rsid w:val="00165DA8"/>
    <w:rsid w:val="00167179"/>
    <w:rsid w:val="00167682"/>
    <w:rsid w:val="00167D4B"/>
    <w:rsid w:val="00170229"/>
    <w:rsid w:val="001706C1"/>
    <w:rsid w:val="001715A0"/>
    <w:rsid w:val="00171A66"/>
    <w:rsid w:val="00171E40"/>
    <w:rsid w:val="00171FAB"/>
    <w:rsid w:val="00172BA6"/>
    <w:rsid w:val="00172EE2"/>
    <w:rsid w:val="00172FC5"/>
    <w:rsid w:val="001732F4"/>
    <w:rsid w:val="0017354A"/>
    <w:rsid w:val="00173D84"/>
    <w:rsid w:val="00173FA0"/>
    <w:rsid w:val="00174122"/>
    <w:rsid w:val="00174158"/>
    <w:rsid w:val="001745E1"/>
    <w:rsid w:val="0017492A"/>
    <w:rsid w:val="00174959"/>
    <w:rsid w:val="00175530"/>
    <w:rsid w:val="0017561C"/>
    <w:rsid w:val="00176372"/>
    <w:rsid w:val="001765DB"/>
    <w:rsid w:val="001776AA"/>
    <w:rsid w:val="0017776C"/>
    <w:rsid w:val="00177809"/>
    <w:rsid w:val="00177822"/>
    <w:rsid w:val="001806BA"/>
    <w:rsid w:val="0018131A"/>
    <w:rsid w:val="00181B61"/>
    <w:rsid w:val="0018328E"/>
    <w:rsid w:val="00183369"/>
    <w:rsid w:val="00183B92"/>
    <w:rsid w:val="0018425D"/>
    <w:rsid w:val="00184264"/>
    <w:rsid w:val="00184537"/>
    <w:rsid w:val="00185264"/>
    <w:rsid w:val="001852CE"/>
    <w:rsid w:val="00185446"/>
    <w:rsid w:val="0018563B"/>
    <w:rsid w:val="00185709"/>
    <w:rsid w:val="00185C7F"/>
    <w:rsid w:val="00185E4E"/>
    <w:rsid w:val="0018601F"/>
    <w:rsid w:val="00187FC4"/>
    <w:rsid w:val="0019077F"/>
    <w:rsid w:val="00190E41"/>
    <w:rsid w:val="001910A6"/>
    <w:rsid w:val="0019138D"/>
    <w:rsid w:val="001917F6"/>
    <w:rsid w:val="00192831"/>
    <w:rsid w:val="0019292C"/>
    <w:rsid w:val="00192FF3"/>
    <w:rsid w:val="001932B8"/>
    <w:rsid w:val="00193BBF"/>
    <w:rsid w:val="0019441A"/>
    <w:rsid w:val="00195538"/>
    <w:rsid w:val="00195B51"/>
    <w:rsid w:val="00195F29"/>
    <w:rsid w:val="00196847"/>
    <w:rsid w:val="00197082"/>
    <w:rsid w:val="001971A2"/>
    <w:rsid w:val="001971D0"/>
    <w:rsid w:val="00197227"/>
    <w:rsid w:val="0019765E"/>
    <w:rsid w:val="00197A0A"/>
    <w:rsid w:val="00197B3A"/>
    <w:rsid w:val="00197BB1"/>
    <w:rsid w:val="001A0AD0"/>
    <w:rsid w:val="001A0D4F"/>
    <w:rsid w:val="001A15E6"/>
    <w:rsid w:val="001A1DA4"/>
    <w:rsid w:val="001A240C"/>
    <w:rsid w:val="001A28A1"/>
    <w:rsid w:val="001A2A98"/>
    <w:rsid w:val="001A345A"/>
    <w:rsid w:val="001A359B"/>
    <w:rsid w:val="001A403E"/>
    <w:rsid w:val="001A412C"/>
    <w:rsid w:val="001A4D62"/>
    <w:rsid w:val="001A623F"/>
    <w:rsid w:val="001A6850"/>
    <w:rsid w:val="001A6D8E"/>
    <w:rsid w:val="001A725B"/>
    <w:rsid w:val="001A7527"/>
    <w:rsid w:val="001A7BF7"/>
    <w:rsid w:val="001A7E9A"/>
    <w:rsid w:val="001B0312"/>
    <w:rsid w:val="001B061D"/>
    <w:rsid w:val="001B08AF"/>
    <w:rsid w:val="001B08B5"/>
    <w:rsid w:val="001B2258"/>
    <w:rsid w:val="001B2A39"/>
    <w:rsid w:val="001B37FD"/>
    <w:rsid w:val="001B4360"/>
    <w:rsid w:val="001B4DAD"/>
    <w:rsid w:val="001B5DF8"/>
    <w:rsid w:val="001B61C6"/>
    <w:rsid w:val="001B65CB"/>
    <w:rsid w:val="001B6704"/>
    <w:rsid w:val="001B6890"/>
    <w:rsid w:val="001C0511"/>
    <w:rsid w:val="001C0964"/>
    <w:rsid w:val="001C0E85"/>
    <w:rsid w:val="001C1058"/>
    <w:rsid w:val="001C1E83"/>
    <w:rsid w:val="001C31A1"/>
    <w:rsid w:val="001C41EF"/>
    <w:rsid w:val="001C449C"/>
    <w:rsid w:val="001C4BE0"/>
    <w:rsid w:val="001C4DA0"/>
    <w:rsid w:val="001C4F49"/>
    <w:rsid w:val="001C501F"/>
    <w:rsid w:val="001C504D"/>
    <w:rsid w:val="001C53D6"/>
    <w:rsid w:val="001C55F4"/>
    <w:rsid w:val="001C5E4C"/>
    <w:rsid w:val="001C6C65"/>
    <w:rsid w:val="001C7097"/>
    <w:rsid w:val="001C7F59"/>
    <w:rsid w:val="001D0212"/>
    <w:rsid w:val="001D0A7B"/>
    <w:rsid w:val="001D0DA0"/>
    <w:rsid w:val="001D133B"/>
    <w:rsid w:val="001D17A3"/>
    <w:rsid w:val="001D18B8"/>
    <w:rsid w:val="001D2DCA"/>
    <w:rsid w:val="001D376D"/>
    <w:rsid w:val="001D38E6"/>
    <w:rsid w:val="001D4220"/>
    <w:rsid w:val="001D4904"/>
    <w:rsid w:val="001D4BCA"/>
    <w:rsid w:val="001D5D13"/>
    <w:rsid w:val="001D6002"/>
    <w:rsid w:val="001D635E"/>
    <w:rsid w:val="001D6841"/>
    <w:rsid w:val="001D6F2D"/>
    <w:rsid w:val="001E0034"/>
    <w:rsid w:val="001E0518"/>
    <w:rsid w:val="001E14CB"/>
    <w:rsid w:val="001E1E15"/>
    <w:rsid w:val="001E1F03"/>
    <w:rsid w:val="001E2457"/>
    <w:rsid w:val="001E2573"/>
    <w:rsid w:val="001E29FF"/>
    <w:rsid w:val="001E4013"/>
    <w:rsid w:val="001E534A"/>
    <w:rsid w:val="001E5378"/>
    <w:rsid w:val="001E5625"/>
    <w:rsid w:val="001E5983"/>
    <w:rsid w:val="001E5F8B"/>
    <w:rsid w:val="001E61DD"/>
    <w:rsid w:val="001E63D2"/>
    <w:rsid w:val="001F01A3"/>
    <w:rsid w:val="001F04AE"/>
    <w:rsid w:val="001F0786"/>
    <w:rsid w:val="001F0AAE"/>
    <w:rsid w:val="001F1C9C"/>
    <w:rsid w:val="001F212F"/>
    <w:rsid w:val="001F229C"/>
    <w:rsid w:val="001F2E02"/>
    <w:rsid w:val="001F316D"/>
    <w:rsid w:val="001F33B5"/>
    <w:rsid w:val="001F3450"/>
    <w:rsid w:val="001F41E8"/>
    <w:rsid w:val="001F4DFA"/>
    <w:rsid w:val="001F571D"/>
    <w:rsid w:val="001F5BD7"/>
    <w:rsid w:val="001F5F3A"/>
    <w:rsid w:val="001F6834"/>
    <w:rsid w:val="001F6F0F"/>
    <w:rsid w:val="001F73D2"/>
    <w:rsid w:val="001F7C8C"/>
    <w:rsid w:val="00200A60"/>
    <w:rsid w:val="00200D16"/>
    <w:rsid w:val="00200D49"/>
    <w:rsid w:val="00201249"/>
    <w:rsid w:val="002013B2"/>
    <w:rsid w:val="002015E4"/>
    <w:rsid w:val="00201C6C"/>
    <w:rsid w:val="00203057"/>
    <w:rsid w:val="002035D8"/>
    <w:rsid w:val="002044D9"/>
    <w:rsid w:val="002059BC"/>
    <w:rsid w:val="00205EBC"/>
    <w:rsid w:val="0020622C"/>
    <w:rsid w:val="0020630A"/>
    <w:rsid w:val="0020634D"/>
    <w:rsid w:val="00206356"/>
    <w:rsid w:val="002074B9"/>
    <w:rsid w:val="00207B85"/>
    <w:rsid w:val="00210334"/>
    <w:rsid w:val="00210718"/>
    <w:rsid w:val="00210A40"/>
    <w:rsid w:val="00210F1A"/>
    <w:rsid w:val="00211674"/>
    <w:rsid w:val="00211BBE"/>
    <w:rsid w:val="00211F9A"/>
    <w:rsid w:val="00212A99"/>
    <w:rsid w:val="00212CD4"/>
    <w:rsid w:val="002132FF"/>
    <w:rsid w:val="002134F8"/>
    <w:rsid w:val="00213A40"/>
    <w:rsid w:val="00213DE1"/>
    <w:rsid w:val="00214884"/>
    <w:rsid w:val="00214DBF"/>
    <w:rsid w:val="00215589"/>
    <w:rsid w:val="00215928"/>
    <w:rsid w:val="002159AB"/>
    <w:rsid w:val="00215E7C"/>
    <w:rsid w:val="002162B6"/>
    <w:rsid w:val="002164D5"/>
    <w:rsid w:val="00216D05"/>
    <w:rsid w:val="00216EAF"/>
    <w:rsid w:val="00216EF8"/>
    <w:rsid w:val="00217981"/>
    <w:rsid w:val="00217EA7"/>
    <w:rsid w:val="00217F3C"/>
    <w:rsid w:val="00220181"/>
    <w:rsid w:val="00220214"/>
    <w:rsid w:val="00220508"/>
    <w:rsid w:val="00220BD3"/>
    <w:rsid w:val="002213F9"/>
    <w:rsid w:val="002217C0"/>
    <w:rsid w:val="00221EFB"/>
    <w:rsid w:val="00222B68"/>
    <w:rsid w:val="0022330E"/>
    <w:rsid w:val="0022361A"/>
    <w:rsid w:val="002236A2"/>
    <w:rsid w:val="00223B9E"/>
    <w:rsid w:val="00223E16"/>
    <w:rsid w:val="00224139"/>
    <w:rsid w:val="0022548B"/>
    <w:rsid w:val="002257C5"/>
    <w:rsid w:val="0022593C"/>
    <w:rsid w:val="00225A36"/>
    <w:rsid w:val="00225B75"/>
    <w:rsid w:val="00225E0F"/>
    <w:rsid w:val="00225F51"/>
    <w:rsid w:val="0022605B"/>
    <w:rsid w:val="002262AA"/>
    <w:rsid w:val="00226A0F"/>
    <w:rsid w:val="002273FE"/>
    <w:rsid w:val="00227EAA"/>
    <w:rsid w:val="00230A1D"/>
    <w:rsid w:val="002310E3"/>
    <w:rsid w:val="00231542"/>
    <w:rsid w:val="00231A47"/>
    <w:rsid w:val="00231AB6"/>
    <w:rsid w:val="00231B05"/>
    <w:rsid w:val="00232B69"/>
    <w:rsid w:val="00233399"/>
    <w:rsid w:val="00233F2E"/>
    <w:rsid w:val="0023530A"/>
    <w:rsid w:val="002355C0"/>
    <w:rsid w:val="00235C02"/>
    <w:rsid w:val="00237772"/>
    <w:rsid w:val="00240A95"/>
    <w:rsid w:val="00240DBE"/>
    <w:rsid w:val="00240E06"/>
    <w:rsid w:val="00240EAA"/>
    <w:rsid w:val="00241027"/>
    <w:rsid w:val="002412B6"/>
    <w:rsid w:val="00241391"/>
    <w:rsid w:val="00241FEC"/>
    <w:rsid w:val="00242865"/>
    <w:rsid w:val="00242DAE"/>
    <w:rsid w:val="00243A1B"/>
    <w:rsid w:val="002440D1"/>
    <w:rsid w:val="0024417B"/>
    <w:rsid w:val="00244781"/>
    <w:rsid w:val="0024503E"/>
    <w:rsid w:val="0024528A"/>
    <w:rsid w:val="0024550F"/>
    <w:rsid w:val="002461F5"/>
    <w:rsid w:val="0024627B"/>
    <w:rsid w:val="00246335"/>
    <w:rsid w:val="00246571"/>
    <w:rsid w:val="00247F9C"/>
    <w:rsid w:val="002508BD"/>
    <w:rsid w:val="002512D1"/>
    <w:rsid w:val="00251671"/>
    <w:rsid w:val="00251B83"/>
    <w:rsid w:val="00251C85"/>
    <w:rsid w:val="00252970"/>
    <w:rsid w:val="00252A65"/>
    <w:rsid w:val="00253222"/>
    <w:rsid w:val="00253D24"/>
    <w:rsid w:val="00253D74"/>
    <w:rsid w:val="002543B4"/>
    <w:rsid w:val="00254C0C"/>
    <w:rsid w:val="00254EB6"/>
    <w:rsid w:val="00255698"/>
    <w:rsid w:val="00255F4B"/>
    <w:rsid w:val="00256675"/>
    <w:rsid w:val="002573D1"/>
    <w:rsid w:val="00257CA4"/>
    <w:rsid w:val="00257E18"/>
    <w:rsid w:val="00257E26"/>
    <w:rsid w:val="00260585"/>
    <w:rsid w:val="00260730"/>
    <w:rsid w:val="00260BD6"/>
    <w:rsid w:val="00260D38"/>
    <w:rsid w:val="002610D2"/>
    <w:rsid w:val="00261400"/>
    <w:rsid w:val="002624BC"/>
    <w:rsid w:val="00262513"/>
    <w:rsid w:val="0026279D"/>
    <w:rsid w:val="002627CE"/>
    <w:rsid w:val="00263405"/>
    <w:rsid w:val="00263EEC"/>
    <w:rsid w:val="00264319"/>
    <w:rsid w:val="00264F01"/>
    <w:rsid w:val="002650F3"/>
    <w:rsid w:val="00265A1D"/>
    <w:rsid w:val="00265AE6"/>
    <w:rsid w:val="0026748D"/>
    <w:rsid w:val="002676B1"/>
    <w:rsid w:val="00267B1D"/>
    <w:rsid w:val="00270A78"/>
    <w:rsid w:val="00270C67"/>
    <w:rsid w:val="00272319"/>
    <w:rsid w:val="002725F1"/>
    <w:rsid w:val="002729C6"/>
    <w:rsid w:val="0027311A"/>
    <w:rsid w:val="00273907"/>
    <w:rsid w:val="002745B1"/>
    <w:rsid w:val="00274814"/>
    <w:rsid w:val="00275A61"/>
    <w:rsid w:val="00276CA4"/>
    <w:rsid w:val="002775B7"/>
    <w:rsid w:val="00277A0D"/>
    <w:rsid w:val="00280160"/>
    <w:rsid w:val="00280D82"/>
    <w:rsid w:val="00281D5D"/>
    <w:rsid w:val="00282B1F"/>
    <w:rsid w:val="00284A10"/>
    <w:rsid w:val="00284C65"/>
    <w:rsid w:val="00284F04"/>
    <w:rsid w:val="00284FA0"/>
    <w:rsid w:val="002855F2"/>
    <w:rsid w:val="002857E0"/>
    <w:rsid w:val="00287015"/>
    <w:rsid w:val="0028731E"/>
    <w:rsid w:val="002878F0"/>
    <w:rsid w:val="00287FEA"/>
    <w:rsid w:val="002906B5"/>
    <w:rsid w:val="00290791"/>
    <w:rsid w:val="00291136"/>
    <w:rsid w:val="00291F7D"/>
    <w:rsid w:val="002922C8"/>
    <w:rsid w:val="002926B2"/>
    <w:rsid w:val="00293610"/>
    <w:rsid w:val="00293E77"/>
    <w:rsid w:val="00294026"/>
    <w:rsid w:val="00294077"/>
    <w:rsid w:val="002941BE"/>
    <w:rsid w:val="002949CC"/>
    <w:rsid w:val="0029574D"/>
    <w:rsid w:val="0029621D"/>
    <w:rsid w:val="00296DD2"/>
    <w:rsid w:val="00296E2B"/>
    <w:rsid w:val="00296E2F"/>
    <w:rsid w:val="0029786F"/>
    <w:rsid w:val="002A0EC1"/>
    <w:rsid w:val="002A156E"/>
    <w:rsid w:val="002A1CB3"/>
    <w:rsid w:val="002A30A5"/>
    <w:rsid w:val="002A3E68"/>
    <w:rsid w:val="002A5516"/>
    <w:rsid w:val="002A5A47"/>
    <w:rsid w:val="002A660A"/>
    <w:rsid w:val="002A66C9"/>
    <w:rsid w:val="002A6ABF"/>
    <w:rsid w:val="002B05E1"/>
    <w:rsid w:val="002B08A3"/>
    <w:rsid w:val="002B0EB9"/>
    <w:rsid w:val="002B0ED1"/>
    <w:rsid w:val="002B1CA7"/>
    <w:rsid w:val="002B3845"/>
    <w:rsid w:val="002B39E9"/>
    <w:rsid w:val="002B4141"/>
    <w:rsid w:val="002B4951"/>
    <w:rsid w:val="002B4C67"/>
    <w:rsid w:val="002B51CC"/>
    <w:rsid w:val="002B5277"/>
    <w:rsid w:val="002B6386"/>
    <w:rsid w:val="002B6A89"/>
    <w:rsid w:val="002B7002"/>
    <w:rsid w:val="002B7354"/>
    <w:rsid w:val="002B751A"/>
    <w:rsid w:val="002B7586"/>
    <w:rsid w:val="002B784E"/>
    <w:rsid w:val="002C0462"/>
    <w:rsid w:val="002C0AF6"/>
    <w:rsid w:val="002C1AFA"/>
    <w:rsid w:val="002C247F"/>
    <w:rsid w:val="002C277C"/>
    <w:rsid w:val="002C2EE4"/>
    <w:rsid w:val="002C3053"/>
    <w:rsid w:val="002C4677"/>
    <w:rsid w:val="002C4EDD"/>
    <w:rsid w:val="002C5138"/>
    <w:rsid w:val="002C53FB"/>
    <w:rsid w:val="002C59F2"/>
    <w:rsid w:val="002C5CAC"/>
    <w:rsid w:val="002C6F57"/>
    <w:rsid w:val="002C7F7D"/>
    <w:rsid w:val="002D09D6"/>
    <w:rsid w:val="002D0DA2"/>
    <w:rsid w:val="002D0E57"/>
    <w:rsid w:val="002D0F52"/>
    <w:rsid w:val="002D1532"/>
    <w:rsid w:val="002D1982"/>
    <w:rsid w:val="002D1BEE"/>
    <w:rsid w:val="002D203B"/>
    <w:rsid w:val="002D226F"/>
    <w:rsid w:val="002D34A7"/>
    <w:rsid w:val="002D3EB4"/>
    <w:rsid w:val="002D3FB0"/>
    <w:rsid w:val="002D40A6"/>
    <w:rsid w:val="002D4233"/>
    <w:rsid w:val="002D433E"/>
    <w:rsid w:val="002D50DF"/>
    <w:rsid w:val="002D543B"/>
    <w:rsid w:val="002D5591"/>
    <w:rsid w:val="002D55D3"/>
    <w:rsid w:val="002D5BDC"/>
    <w:rsid w:val="002D5DEF"/>
    <w:rsid w:val="002D67E6"/>
    <w:rsid w:val="002D70DF"/>
    <w:rsid w:val="002D71CD"/>
    <w:rsid w:val="002D7785"/>
    <w:rsid w:val="002D79C4"/>
    <w:rsid w:val="002E060B"/>
    <w:rsid w:val="002E0E37"/>
    <w:rsid w:val="002E1470"/>
    <w:rsid w:val="002E24A7"/>
    <w:rsid w:val="002E2752"/>
    <w:rsid w:val="002E2ADC"/>
    <w:rsid w:val="002E39A1"/>
    <w:rsid w:val="002E3E75"/>
    <w:rsid w:val="002E3FBC"/>
    <w:rsid w:val="002E47A1"/>
    <w:rsid w:val="002E4972"/>
    <w:rsid w:val="002E55FF"/>
    <w:rsid w:val="002E5AA0"/>
    <w:rsid w:val="002E6AF3"/>
    <w:rsid w:val="002E7318"/>
    <w:rsid w:val="002E77C7"/>
    <w:rsid w:val="002E7806"/>
    <w:rsid w:val="002E7CF9"/>
    <w:rsid w:val="002F0235"/>
    <w:rsid w:val="002F031E"/>
    <w:rsid w:val="002F0501"/>
    <w:rsid w:val="002F063C"/>
    <w:rsid w:val="002F0A37"/>
    <w:rsid w:val="002F13C6"/>
    <w:rsid w:val="002F2551"/>
    <w:rsid w:val="002F27DA"/>
    <w:rsid w:val="002F2F8F"/>
    <w:rsid w:val="002F3C5C"/>
    <w:rsid w:val="002F4900"/>
    <w:rsid w:val="002F4FA8"/>
    <w:rsid w:val="002F5511"/>
    <w:rsid w:val="002F586C"/>
    <w:rsid w:val="002F5DEC"/>
    <w:rsid w:val="002F5E60"/>
    <w:rsid w:val="002F6437"/>
    <w:rsid w:val="00300BFD"/>
    <w:rsid w:val="00301486"/>
    <w:rsid w:val="00301A78"/>
    <w:rsid w:val="00301AEE"/>
    <w:rsid w:val="00301E86"/>
    <w:rsid w:val="00302741"/>
    <w:rsid w:val="003045A1"/>
    <w:rsid w:val="00304D47"/>
    <w:rsid w:val="00305491"/>
    <w:rsid w:val="00305AC9"/>
    <w:rsid w:val="00306EAA"/>
    <w:rsid w:val="0030755C"/>
    <w:rsid w:val="00310303"/>
    <w:rsid w:val="00310CD2"/>
    <w:rsid w:val="00310D1D"/>
    <w:rsid w:val="00310FD9"/>
    <w:rsid w:val="00311584"/>
    <w:rsid w:val="0031406F"/>
    <w:rsid w:val="003140BE"/>
    <w:rsid w:val="0031479F"/>
    <w:rsid w:val="003153F6"/>
    <w:rsid w:val="00315A26"/>
    <w:rsid w:val="00315A99"/>
    <w:rsid w:val="00315ED1"/>
    <w:rsid w:val="00316789"/>
    <w:rsid w:val="00317300"/>
    <w:rsid w:val="003177E3"/>
    <w:rsid w:val="00317AC1"/>
    <w:rsid w:val="00317B97"/>
    <w:rsid w:val="00320598"/>
    <w:rsid w:val="00321710"/>
    <w:rsid w:val="00322033"/>
    <w:rsid w:val="00322163"/>
    <w:rsid w:val="00322200"/>
    <w:rsid w:val="00322AA6"/>
    <w:rsid w:val="00322EAC"/>
    <w:rsid w:val="003230BE"/>
    <w:rsid w:val="003232A5"/>
    <w:rsid w:val="00323D36"/>
    <w:rsid w:val="00323D89"/>
    <w:rsid w:val="003246A8"/>
    <w:rsid w:val="00324719"/>
    <w:rsid w:val="00324D18"/>
    <w:rsid w:val="00325C6F"/>
    <w:rsid w:val="00325D69"/>
    <w:rsid w:val="00325FE5"/>
    <w:rsid w:val="0032716D"/>
    <w:rsid w:val="00327548"/>
    <w:rsid w:val="0032764B"/>
    <w:rsid w:val="003277B0"/>
    <w:rsid w:val="0033093C"/>
    <w:rsid w:val="00330A2C"/>
    <w:rsid w:val="00330B69"/>
    <w:rsid w:val="00331502"/>
    <w:rsid w:val="00331E44"/>
    <w:rsid w:val="00331E88"/>
    <w:rsid w:val="00331F77"/>
    <w:rsid w:val="0033204B"/>
    <w:rsid w:val="00332694"/>
    <w:rsid w:val="00332B54"/>
    <w:rsid w:val="00333277"/>
    <w:rsid w:val="003335BE"/>
    <w:rsid w:val="00334237"/>
    <w:rsid w:val="0033521C"/>
    <w:rsid w:val="003355E4"/>
    <w:rsid w:val="00335855"/>
    <w:rsid w:val="003362FD"/>
    <w:rsid w:val="003365EC"/>
    <w:rsid w:val="0033690D"/>
    <w:rsid w:val="0033693D"/>
    <w:rsid w:val="00340017"/>
    <w:rsid w:val="00343F15"/>
    <w:rsid w:val="00343F72"/>
    <w:rsid w:val="00343F9A"/>
    <w:rsid w:val="00343FA7"/>
    <w:rsid w:val="0034465A"/>
    <w:rsid w:val="0034498E"/>
    <w:rsid w:val="00344BAE"/>
    <w:rsid w:val="00344C4C"/>
    <w:rsid w:val="00344D6B"/>
    <w:rsid w:val="00345EEF"/>
    <w:rsid w:val="00346008"/>
    <w:rsid w:val="003460D2"/>
    <w:rsid w:val="00346C6B"/>
    <w:rsid w:val="00346F24"/>
    <w:rsid w:val="00347387"/>
    <w:rsid w:val="0034750C"/>
    <w:rsid w:val="00347A23"/>
    <w:rsid w:val="00347C5D"/>
    <w:rsid w:val="003500A9"/>
    <w:rsid w:val="00350860"/>
    <w:rsid w:val="00350E80"/>
    <w:rsid w:val="00351736"/>
    <w:rsid w:val="00351743"/>
    <w:rsid w:val="00352064"/>
    <w:rsid w:val="0035246C"/>
    <w:rsid w:val="0035338D"/>
    <w:rsid w:val="003539E0"/>
    <w:rsid w:val="00353E1B"/>
    <w:rsid w:val="00354048"/>
    <w:rsid w:val="003545E4"/>
    <w:rsid w:val="003549AF"/>
    <w:rsid w:val="00355C35"/>
    <w:rsid w:val="00356176"/>
    <w:rsid w:val="00357137"/>
    <w:rsid w:val="003576F0"/>
    <w:rsid w:val="00357B52"/>
    <w:rsid w:val="00357D5D"/>
    <w:rsid w:val="0036032F"/>
    <w:rsid w:val="00360B10"/>
    <w:rsid w:val="00360F01"/>
    <w:rsid w:val="0036153E"/>
    <w:rsid w:val="003617F3"/>
    <w:rsid w:val="00361C9C"/>
    <w:rsid w:val="00361F56"/>
    <w:rsid w:val="00363961"/>
    <w:rsid w:val="00363E34"/>
    <w:rsid w:val="003641DC"/>
    <w:rsid w:val="0036464C"/>
    <w:rsid w:val="00364BD4"/>
    <w:rsid w:val="00364C43"/>
    <w:rsid w:val="0036596F"/>
    <w:rsid w:val="00365B87"/>
    <w:rsid w:val="00365D20"/>
    <w:rsid w:val="00366BAB"/>
    <w:rsid w:val="003670EA"/>
    <w:rsid w:val="003677BD"/>
    <w:rsid w:val="00367B83"/>
    <w:rsid w:val="003703BA"/>
    <w:rsid w:val="00370CF2"/>
    <w:rsid w:val="0037131F"/>
    <w:rsid w:val="003714EF"/>
    <w:rsid w:val="00371542"/>
    <w:rsid w:val="0037221F"/>
    <w:rsid w:val="003726C2"/>
    <w:rsid w:val="00372B42"/>
    <w:rsid w:val="003732C5"/>
    <w:rsid w:val="003736B0"/>
    <w:rsid w:val="00373735"/>
    <w:rsid w:val="0037394B"/>
    <w:rsid w:val="00374156"/>
    <w:rsid w:val="0037451A"/>
    <w:rsid w:val="00374570"/>
    <w:rsid w:val="00374784"/>
    <w:rsid w:val="00374E96"/>
    <w:rsid w:val="00375140"/>
    <w:rsid w:val="00375FBF"/>
    <w:rsid w:val="0037638B"/>
    <w:rsid w:val="00376DF3"/>
    <w:rsid w:val="003801A0"/>
    <w:rsid w:val="00380231"/>
    <w:rsid w:val="003802CB"/>
    <w:rsid w:val="00380998"/>
    <w:rsid w:val="00380B83"/>
    <w:rsid w:val="00380E5A"/>
    <w:rsid w:val="00380E74"/>
    <w:rsid w:val="0038166E"/>
    <w:rsid w:val="00382067"/>
    <w:rsid w:val="0038236F"/>
    <w:rsid w:val="00382C7B"/>
    <w:rsid w:val="0038381B"/>
    <w:rsid w:val="00383D67"/>
    <w:rsid w:val="00384111"/>
    <w:rsid w:val="003853C1"/>
    <w:rsid w:val="00385444"/>
    <w:rsid w:val="00385578"/>
    <w:rsid w:val="0038620E"/>
    <w:rsid w:val="0038649A"/>
    <w:rsid w:val="00386BAA"/>
    <w:rsid w:val="00390B6B"/>
    <w:rsid w:val="00391017"/>
    <w:rsid w:val="00391740"/>
    <w:rsid w:val="00391CF8"/>
    <w:rsid w:val="00392C42"/>
    <w:rsid w:val="00393580"/>
    <w:rsid w:val="003935B5"/>
    <w:rsid w:val="0039426E"/>
    <w:rsid w:val="00394E8B"/>
    <w:rsid w:val="00394E9F"/>
    <w:rsid w:val="003959D1"/>
    <w:rsid w:val="003969A5"/>
    <w:rsid w:val="00396EFC"/>
    <w:rsid w:val="00397569"/>
    <w:rsid w:val="003A02A5"/>
    <w:rsid w:val="003A0629"/>
    <w:rsid w:val="003A0D0D"/>
    <w:rsid w:val="003A1352"/>
    <w:rsid w:val="003A16DD"/>
    <w:rsid w:val="003A19AE"/>
    <w:rsid w:val="003A1B5D"/>
    <w:rsid w:val="003A2289"/>
    <w:rsid w:val="003A29DF"/>
    <w:rsid w:val="003A2A49"/>
    <w:rsid w:val="003A2F89"/>
    <w:rsid w:val="003A3C7E"/>
    <w:rsid w:val="003A3D83"/>
    <w:rsid w:val="003A4308"/>
    <w:rsid w:val="003A46EC"/>
    <w:rsid w:val="003A6B16"/>
    <w:rsid w:val="003A7742"/>
    <w:rsid w:val="003A7B5A"/>
    <w:rsid w:val="003A7BDE"/>
    <w:rsid w:val="003A7DF7"/>
    <w:rsid w:val="003B030A"/>
    <w:rsid w:val="003B1A25"/>
    <w:rsid w:val="003B1C1C"/>
    <w:rsid w:val="003B2B7F"/>
    <w:rsid w:val="003B3923"/>
    <w:rsid w:val="003B4774"/>
    <w:rsid w:val="003B4BBA"/>
    <w:rsid w:val="003B5829"/>
    <w:rsid w:val="003B592F"/>
    <w:rsid w:val="003B59AA"/>
    <w:rsid w:val="003B5CA8"/>
    <w:rsid w:val="003B5E70"/>
    <w:rsid w:val="003B7263"/>
    <w:rsid w:val="003C06AA"/>
    <w:rsid w:val="003C06E4"/>
    <w:rsid w:val="003C0D2B"/>
    <w:rsid w:val="003C180C"/>
    <w:rsid w:val="003C18EF"/>
    <w:rsid w:val="003C1C11"/>
    <w:rsid w:val="003C1C59"/>
    <w:rsid w:val="003C2101"/>
    <w:rsid w:val="003C32B5"/>
    <w:rsid w:val="003C337E"/>
    <w:rsid w:val="003C4929"/>
    <w:rsid w:val="003C538F"/>
    <w:rsid w:val="003C54E6"/>
    <w:rsid w:val="003C5D32"/>
    <w:rsid w:val="003C64A5"/>
    <w:rsid w:val="003C6BF4"/>
    <w:rsid w:val="003C71C2"/>
    <w:rsid w:val="003C76DC"/>
    <w:rsid w:val="003D0150"/>
    <w:rsid w:val="003D05EC"/>
    <w:rsid w:val="003D1686"/>
    <w:rsid w:val="003D1E07"/>
    <w:rsid w:val="003D2644"/>
    <w:rsid w:val="003D26EA"/>
    <w:rsid w:val="003D2998"/>
    <w:rsid w:val="003D2AAB"/>
    <w:rsid w:val="003D2B28"/>
    <w:rsid w:val="003D39D7"/>
    <w:rsid w:val="003D3A30"/>
    <w:rsid w:val="003D3AB1"/>
    <w:rsid w:val="003D3FA2"/>
    <w:rsid w:val="003D5431"/>
    <w:rsid w:val="003D5781"/>
    <w:rsid w:val="003D75B1"/>
    <w:rsid w:val="003D76D2"/>
    <w:rsid w:val="003D7BC8"/>
    <w:rsid w:val="003E0592"/>
    <w:rsid w:val="003E0FFA"/>
    <w:rsid w:val="003E1131"/>
    <w:rsid w:val="003E13D2"/>
    <w:rsid w:val="003E1404"/>
    <w:rsid w:val="003E3359"/>
    <w:rsid w:val="003E3815"/>
    <w:rsid w:val="003E384D"/>
    <w:rsid w:val="003E3CD7"/>
    <w:rsid w:val="003E4B0E"/>
    <w:rsid w:val="003E5006"/>
    <w:rsid w:val="003E60C2"/>
    <w:rsid w:val="003E6AF1"/>
    <w:rsid w:val="003E723B"/>
    <w:rsid w:val="003E7284"/>
    <w:rsid w:val="003E7D8A"/>
    <w:rsid w:val="003F01F5"/>
    <w:rsid w:val="003F0658"/>
    <w:rsid w:val="003F06D9"/>
    <w:rsid w:val="003F0898"/>
    <w:rsid w:val="003F169B"/>
    <w:rsid w:val="003F26FC"/>
    <w:rsid w:val="003F2906"/>
    <w:rsid w:val="003F29CF"/>
    <w:rsid w:val="003F32A2"/>
    <w:rsid w:val="003F33C2"/>
    <w:rsid w:val="003F377A"/>
    <w:rsid w:val="003F3CAD"/>
    <w:rsid w:val="003F3E72"/>
    <w:rsid w:val="003F3FB4"/>
    <w:rsid w:val="003F48A1"/>
    <w:rsid w:val="003F4ECB"/>
    <w:rsid w:val="003F4F19"/>
    <w:rsid w:val="003F53B1"/>
    <w:rsid w:val="003F551A"/>
    <w:rsid w:val="003F5CAF"/>
    <w:rsid w:val="003F6A09"/>
    <w:rsid w:val="003F6FA6"/>
    <w:rsid w:val="00400468"/>
    <w:rsid w:val="004022A2"/>
    <w:rsid w:val="00402D57"/>
    <w:rsid w:val="00403744"/>
    <w:rsid w:val="0040417D"/>
    <w:rsid w:val="0040445E"/>
    <w:rsid w:val="004044CB"/>
    <w:rsid w:val="004045BF"/>
    <w:rsid w:val="00404ABF"/>
    <w:rsid w:val="00405051"/>
    <w:rsid w:val="00405953"/>
    <w:rsid w:val="00407066"/>
    <w:rsid w:val="004074E2"/>
    <w:rsid w:val="00410126"/>
    <w:rsid w:val="00410A8A"/>
    <w:rsid w:val="00410D2B"/>
    <w:rsid w:val="00411642"/>
    <w:rsid w:val="004120DB"/>
    <w:rsid w:val="0041252F"/>
    <w:rsid w:val="00412977"/>
    <w:rsid w:val="004131EB"/>
    <w:rsid w:val="00413A42"/>
    <w:rsid w:val="00413C2B"/>
    <w:rsid w:val="00413C4E"/>
    <w:rsid w:val="00413DCD"/>
    <w:rsid w:val="0041460E"/>
    <w:rsid w:val="004147B0"/>
    <w:rsid w:val="00414D9E"/>
    <w:rsid w:val="00414E9C"/>
    <w:rsid w:val="004151A8"/>
    <w:rsid w:val="00415699"/>
    <w:rsid w:val="00415D63"/>
    <w:rsid w:val="00415D7F"/>
    <w:rsid w:val="00415E86"/>
    <w:rsid w:val="004167EF"/>
    <w:rsid w:val="004173B7"/>
    <w:rsid w:val="00417808"/>
    <w:rsid w:val="004201D7"/>
    <w:rsid w:val="00420A00"/>
    <w:rsid w:val="00420C56"/>
    <w:rsid w:val="00421C74"/>
    <w:rsid w:val="00422001"/>
    <w:rsid w:val="004231C3"/>
    <w:rsid w:val="004232FD"/>
    <w:rsid w:val="004238DF"/>
    <w:rsid w:val="00423A1E"/>
    <w:rsid w:val="0042421D"/>
    <w:rsid w:val="0042422D"/>
    <w:rsid w:val="0042518A"/>
    <w:rsid w:val="0042519C"/>
    <w:rsid w:val="004255A8"/>
    <w:rsid w:val="0042627C"/>
    <w:rsid w:val="0042629E"/>
    <w:rsid w:val="00426380"/>
    <w:rsid w:val="00426801"/>
    <w:rsid w:val="00426CF1"/>
    <w:rsid w:val="00426F65"/>
    <w:rsid w:val="00427104"/>
    <w:rsid w:val="0042737F"/>
    <w:rsid w:val="00430564"/>
    <w:rsid w:val="0043084F"/>
    <w:rsid w:val="004310FD"/>
    <w:rsid w:val="004313B7"/>
    <w:rsid w:val="00431BBD"/>
    <w:rsid w:val="00431E40"/>
    <w:rsid w:val="0043273E"/>
    <w:rsid w:val="00432F7F"/>
    <w:rsid w:val="004337FD"/>
    <w:rsid w:val="00433854"/>
    <w:rsid w:val="00433A43"/>
    <w:rsid w:val="004347DC"/>
    <w:rsid w:val="00434B08"/>
    <w:rsid w:val="00434B66"/>
    <w:rsid w:val="0043538E"/>
    <w:rsid w:val="0043590E"/>
    <w:rsid w:val="00436896"/>
    <w:rsid w:val="00437693"/>
    <w:rsid w:val="004379C5"/>
    <w:rsid w:val="00437D3C"/>
    <w:rsid w:val="004411AE"/>
    <w:rsid w:val="00441706"/>
    <w:rsid w:val="0044190D"/>
    <w:rsid w:val="00441D1A"/>
    <w:rsid w:val="00442B21"/>
    <w:rsid w:val="00443100"/>
    <w:rsid w:val="004449AB"/>
    <w:rsid w:val="00444BE8"/>
    <w:rsid w:val="00444D8D"/>
    <w:rsid w:val="00445051"/>
    <w:rsid w:val="0044532F"/>
    <w:rsid w:val="004463D7"/>
    <w:rsid w:val="00446BA5"/>
    <w:rsid w:val="00446CB5"/>
    <w:rsid w:val="00447A82"/>
    <w:rsid w:val="00447ACD"/>
    <w:rsid w:val="00447CC2"/>
    <w:rsid w:val="00447F27"/>
    <w:rsid w:val="00451415"/>
    <w:rsid w:val="004516F2"/>
    <w:rsid w:val="00451D10"/>
    <w:rsid w:val="004525D4"/>
    <w:rsid w:val="00452865"/>
    <w:rsid w:val="0045420D"/>
    <w:rsid w:val="00455501"/>
    <w:rsid w:val="004557C3"/>
    <w:rsid w:val="00455FCB"/>
    <w:rsid w:val="004563FB"/>
    <w:rsid w:val="0045718C"/>
    <w:rsid w:val="00457314"/>
    <w:rsid w:val="00457474"/>
    <w:rsid w:val="0046031F"/>
    <w:rsid w:val="004603CA"/>
    <w:rsid w:val="00460650"/>
    <w:rsid w:val="004610A4"/>
    <w:rsid w:val="00461FA8"/>
    <w:rsid w:val="00462DE9"/>
    <w:rsid w:val="00463565"/>
    <w:rsid w:val="00463644"/>
    <w:rsid w:val="004637BD"/>
    <w:rsid w:val="00463B45"/>
    <w:rsid w:val="004649E0"/>
    <w:rsid w:val="00465058"/>
    <w:rsid w:val="004651A0"/>
    <w:rsid w:val="00465550"/>
    <w:rsid w:val="004656BC"/>
    <w:rsid w:val="00465C1E"/>
    <w:rsid w:val="00466697"/>
    <w:rsid w:val="004669CA"/>
    <w:rsid w:val="00467C74"/>
    <w:rsid w:val="00467D23"/>
    <w:rsid w:val="00470D3F"/>
    <w:rsid w:val="00471813"/>
    <w:rsid w:val="004728F9"/>
    <w:rsid w:val="00472FF8"/>
    <w:rsid w:val="004740FE"/>
    <w:rsid w:val="00474881"/>
    <w:rsid w:val="004749BF"/>
    <w:rsid w:val="00475C8E"/>
    <w:rsid w:val="00476F54"/>
    <w:rsid w:val="0047701D"/>
    <w:rsid w:val="00477078"/>
    <w:rsid w:val="00477DF1"/>
    <w:rsid w:val="004804D9"/>
    <w:rsid w:val="00480863"/>
    <w:rsid w:val="00480A9E"/>
    <w:rsid w:val="0048144B"/>
    <w:rsid w:val="00481653"/>
    <w:rsid w:val="00481CDF"/>
    <w:rsid w:val="0048208E"/>
    <w:rsid w:val="00482396"/>
    <w:rsid w:val="00483C0F"/>
    <w:rsid w:val="004840EB"/>
    <w:rsid w:val="004846AA"/>
    <w:rsid w:val="00484CE8"/>
    <w:rsid w:val="004850F3"/>
    <w:rsid w:val="00485404"/>
    <w:rsid w:val="004857EE"/>
    <w:rsid w:val="00485D5D"/>
    <w:rsid w:val="004866BD"/>
    <w:rsid w:val="004866CD"/>
    <w:rsid w:val="0048709C"/>
    <w:rsid w:val="00487D8F"/>
    <w:rsid w:val="00490ED4"/>
    <w:rsid w:val="004913C2"/>
    <w:rsid w:val="00492739"/>
    <w:rsid w:val="004928EA"/>
    <w:rsid w:val="0049294E"/>
    <w:rsid w:val="00492DC0"/>
    <w:rsid w:val="00493400"/>
    <w:rsid w:val="00493738"/>
    <w:rsid w:val="00493B61"/>
    <w:rsid w:val="00493E3B"/>
    <w:rsid w:val="004941B1"/>
    <w:rsid w:val="004945E8"/>
    <w:rsid w:val="00494FE1"/>
    <w:rsid w:val="0049518F"/>
    <w:rsid w:val="00496A2B"/>
    <w:rsid w:val="00496B5B"/>
    <w:rsid w:val="004971D3"/>
    <w:rsid w:val="00497845"/>
    <w:rsid w:val="00497D64"/>
    <w:rsid w:val="004A009C"/>
    <w:rsid w:val="004A041C"/>
    <w:rsid w:val="004A2C33"/>
    <w:rsid w:val="004A2F31"/>
    <w:rsid w:val="004A3A81"/>
    <w:rsid w:val="004A3B6B"/>
    <w:rsid w:val="004A3F9B"/>
    <w:rsid w:val="004A4B6C"/>
    <w:rsid w:val="004A546B"/>
    <w:rsid w:val="004A571F"/>
    <w:rsid w:val="004A5F8F"/>
    <w:rsid w:val="004A7199"/>
    <w:rsid w:val="004A744A"/>
    <w:rsid w:val="004A7E17"/>
    <w:rsid w:val="004B04E2"/>
    <w:rsid w:val="004B08A1"/>
    <w:rsid w:val="004B142C"/>
    <w:rsid w:val="004B17A9"/>
    <w:rsid w:val="004B1C36"/>
    <w:rsid w:val="004B264E"/>
    <w:rsid w:val="004B34C2"/>
    <w:rsid w:val="004B3647"/>
    <w:rsid w:val="004B3758"/>
    <w:rsid w:val="004B3FA0"/>
    <w:rsid w:val="004B43B4"/>
    <w:rsid w:val="004B4DD4"/>
    <w:rsid w:val="004B60F4"/>
    <w:rsid w:val="004B6788"/>
    <w:rsid w:val="004B683E"/>
    <w:rsid w:val="004B69C2"/>
    <w:rsid w:val="004B6DCB"/>
    <w:rsid w:val="004B6DE4"/>
    <w:rsid w:val="004B7B47"/>
    <w:rsid w:val="004B7F3F"/>
    <w:rsid w:val="004C22E2"/>
    <w:rsid w:val="004C2B48"/>
    <w:rsid w:val="004C32C3"/>
    <w:rsid w:val="004C331E"/>
    <w:rsid w:val="004C33C0"/>
    <w:rsid w:val="004C4269"/>
    <w:rsid w:val="004C48A6"/>
    <w:rsid w:val="004C54A6"/>
    <w:rsid w:val="004C60AF"/>
    <w:rsid w:val="004C67E9"/>
    <w:rsid w:val="004C6C27"/>
    <w:rsid w:val="004C77B9"/>
    <w:rsid w:val="004C7E07"/>
    <w:rsid w:val="004D0976"/>
    <w:rsid w:val="004D0C82"/>
    <w:rsid w:val="004D1280"/>
    <w:rsid w:val="004D1369"/>
    <w:rsid w:val="004D176D"/>
    <w:rsid w:val="004D282D"/>
    <w:rsid w:val="004D31C7"/>
    <w:rsid w:val="004D3377"/>
    <w:rsid w:val="004D35C7"/>
    <w:rsid w:val="004D3747"/>
    <w:rsid w:val="004D39CF"/>
    <w:rsid w:val="004D47A2"/>
    <w:rsid w:val="004D49E0"/>
    <w:rsid w:val="004D5556"/>
    <w:rsid w:val="004D57E5"/>
    <w:rsid w:val="004D6328"/>
    <w:rsid w:val="004D715D"/>
    <w:rsid w:val="004D7B08"/>
    <w:rsid w:val="004D7BEE"/>
    <w:rsid w:val="004D7E4B"/>
    <w:rsid w:val="004E0834"/>
    <w:rsid w:val="004E10D1"/>
    <w:rsid w:val="004E1435"/>
    <w:rsid w:val="004E2011"/>
    <w:rsid w:val="004E2D79"/>
    <w:rsid w:val="004E2EA5"/>
    <w:rsid w:val="004E4467"/>
    <w:rsid w:val="004E4D96"/>
    <w:rsid w:val="004E5488"/>
    <w:rsid w:val="004E54C5"/>
    <w:rsid w:val="004E5A75"/>
    <w:rsid w:val="004E7030"/>
    <w:rsid w:val="004E78F7"/>
    <w:rsid w:val="004F01DC"/>
    <w:rsid w:val="004F035A"/>
    <w:rsid w:val="004F0C54"/>
    <w:rsid w:val="004F1394"/>
    <w:rsid w:val="004F1899"/>
    <w:rsid w:val="004F20E0"/>
    <w:rsid w:val="004F23D6"/>
    <w:rsid w:val="004F24E1"/>
    <w:rsid w:val="004F2E11"/>
    <w:rsid w:val="004F33D7"/>
    <w:rsid w:val="004F36E0"/>
    <w:rsid w:val="004F4121"/>
    <w:rsid w:val="004F4630"/>
    <w:rsid w:val="004F47F0"/>
    <w:rsid w:val="004F49D1"/>
    <w:rsid w:val="004F4F36"/>
    <w:rsid w:val="004F53F8"/>
    <w:rsid w:val="004F54CD"/>
    <w:rsid w:val="004F599D"/>
    <w:rsid w:val="004F738C"/>
    <w:rsid w:val="004F7D35"/>
    <w:rsid w:val="00500F25"/>
    <w:rsid w:val="00500F3B"/>
    <w:rsid w:val="00501604"/>
    <w:rsid w:val="00501CEB"/>
    <w:rsid w:val="00502074"/>
    <w:rsid w:val="005028D1"/>
    <w:rsid w:val="00502902"/>
    <w:rsid w:val="00503B31"/>
    <w:rsid w:val="00503C15"/>
    <w:rsid w:val="005044B7"/>
    <w:rsid w:val="00504885"/>
    <w:rsid w:val="00504CD4"/>
    <w:rsid w:val="0050509E"/>
    <w:rsid w:val="00505383"/>
    <w:rsid w:val="005057EF"/>
    <w:rsid w:val="00505E6C"/>
    <w:rsid w:val="00506266"/>
    <w:rsid w:val="00506909"/>
    <w:rsid w:val="00506B3C"/>
    <w:rsid w:val="0050766D"/>
    <w:rsid w:val="005102D6"/>
    <w:rsid w:val="00510487"/>
    <w:rsid w:val="0051050B"/>
    <w:rsid w:val="005108B5"/>
    <w:rsid w:val="00510E28"/>
    <w:rsid w:val="00511210"/>
    <w:rsid w:val="00511789"/>
    <w:rsid w:val="00511C9D"/>
    <w:rsid w:val="005129E5"/>
    <w:rsid w:val="00512A59"/>
    <w:rsid w:val="00512C98"/>
    <w:rsid w:val="00512D1E"/>
    <w:rsid w:val="005145D0"/>
    <w:rsid w:val="00515D4B"/>
    <w:rsid w:val="005163B4"/>
    <w:rsid w:val="005167DD"/>
    <w:rsid w:val="005169E6"/>
    <w:rsid w:val="00517194"/>
    <w:rsid w:val="0051784B"/>
    <w:rsid w:val="00517DDD"/>
    <w:rsid w:val="0052049E"/>
    <w:rsid w:val="005205F2"/>
    <w:rsid w:val="00520902"/>
    <w:rsid w:val="00521CC9"/>
    <w:rsid w:val="00522170"/>
    <w:rsid w:val="00522311"/>
    <w:rsid w:val="0052271F"/>
    <w:rsid w:val="005227CF"/>
    <w:rsid w:val="005237F9"/>
    <w:rsid w:val="005245CF"/>
    <w:rsid w:val="00524BCA"/>
    <w:rsid w:val="0052529E"/>
    <w:rsid w:val="00525AC5"/>
    <w:rsid w:val="00525F2F"/>
    <w:rsid w:val="00526552"/>
    <w:rsid w:val="00526569"/>
    <w:rsid w:val="0052681E"/>
    <w:rsid w:val="005269D5"/>
    <w:rsid w:val="00530147"/>
    <w:rsid w:val="005304DD"/>
    <w:rsid w:val="00530548"/>
    <w:rsid w:val="00530832"/>
    <w:rsid w:val="00531202"/>
    <w:rsid w:val="00531E40"/>
    <w:rsid w:val="00532367"/>
    <w:rsid w:val="005323AF"/>
    <w:rsid w:val="00532414"/>
    <w:rsid w:val="00532621"/>
    <w:rsid w:val="005331C9"/>
    <w:rsid w:val="0053413C"/>
    <w:rsid w:val="0053424A"/>
    <w:rsid w:val="00534B17"/>
    <w:rsid w:val="00536088"/>
    <w:rsid w:val="005363AA"/>
    <w:rsid w:val="00536422"/>
    <w:rsid w:val="005365C2"/>
    <w:rsid w:val="005368E1"/>
    <w:rsid w:val="00536D5A"/>
    <w:rsid w:val="00537339"/>
    <w:rsid w:val="005373E9"/>
    <w:rsid w:val="00537B54"/>
    <w:rsid w:val="0054031F"/>
    <w:rsid w:val="005406B0"/>
    <w:rsid w:val="00540807"/>
    <w:rsid w:val="0054121A"/>
    <w:rsid w:val="00541AA2"/>
    <w:rsid w:val="00542615"/>
    <w:rsid w:val="00543628"/>
    <w:rsid w:val="00543B34"/>
    <w:rsid w:val="00543C0B"/>
    <w:rsid w:val="00544C3A"/>
    <w:rsid w:val="00545DFB"/>
    <w:rsid w:val="005460BD"/>
    <w:rsid w:val="0054648C"/>
    <w:rsid w:val="00546F62"/>
    <w:rsid w:val="00546F6E"/>
    <w:rsid w:val="005477F9"/>
    <w:rsid w:val="00550524"/>
    <w:rsid w:val="005508F7"/>
    <w:rsid w:val="00550A60"/>
    <w:rsid w:val="00550C09"/>
    <w:rsid w:val="0055150B"/>
    <w:rsid w:val="005524EE"/>
    <w:rsid w:val="005531DB"/>
    <w:rsid w:val="00553D8F"/>
    <w:rsid w:val="0055570E"/>
    <w:rsid w:val="0055620C"/>
    <w:rsid w:val="00556255"/>
    <w:rsid w:val="00556363"/>
    <w:rsid w:val="00556BB2"/>
    <w:rsid w:val="0055728C"/>
    <w:rsid w:val="005575CE"/>
    <w:rsid w:val="00557967"/>
    <w:rsid w:val="00557FC0"/>
    <w:rsid w:val="00560521"/>
    <w:rsid w:val="0056062C"/>
    <w:rsid w:val="00561B5A"/>
    <w:rsid w:val="005635FB"/>
    <w:rsid w:val="00563822"/>
    <w:rsid w:val="00563B1F"/>
    <w:rsid w:val="005647EC"/>
    <w:rsid w:val="00564966"/>
    <w:rsid w:val="0056507B"/>
    <w:rsid w:val="0056700C"/>
    <w:rsid w:val="00567547"/>
    <w:rsid w:val="00567561"/>
    <w:rsid w:val="00567A6E"/>
    <w:rsid w:val="00567D1D"/>
    <w:rsid w:val="005719E6"/>
    <w:rsid w:val="00571B31"/>
    <w:rsid w:val="00571B48"/>
    <w:rsid w:val="005727A3"/>
    <w:rsid w:val="005728E6"/>
    <w:rsid w:val="005731CF"/>
    <w:rsid w:val="00574035"/>
    <w:rsid w:val="00574E09"/>
    <w:rsid w:val="00574FDE"/>
    <w:rsid w:val="00575BAF"/>
    <w:rsid w:val="00576548"/>
    <w:rsid w:val="005772EF"/>
    <w:rsid w:val="00577AD9"/>
    <w:rsid w:val="00577B1D"/>
    <w:rsid w:val="00577C7F"/>
    <w:rsid w:val="00577E4A"/>
    <w:rsid w:val="005818AB"/>
    <w:rsid w:val="00581ABA"/>
    <w:rsid w:val="00581B8D"/>
    <w:rsid w:val="00582AB2"/>
    <w:rsid w:val="00582AF0"/>
    <w:rsid w:val="00582C37"/>
    <w:rsid w:val="00583525"/>
    <w:rsid w:val="005837BC"/>
    <w:rsid w:val="0058401E"/>
    <w:rsid w:val="005848E0"/>
    <w:rsid w:val="005856D1"/>
    <w:rsid w:val="00585796"/>
    <w:rsid w:val="00585E25"/>
    <w:rsid w:val="00585FDF"/>
    <w:rsid w:val="00586F42"/>
    <w:rsid w:val="00587073"/>
    <w:rsid w:val="00590231"/>
    <w:rsid w:val="00590F5F"/>
    <w:rsid w:val="005911CE"/>
    <w:rsid w:val="00591A2D"/>
    <w:rsid w:val="00592943"/>
    <w:rsid w:val="00592A60"/>
    <w:rsid w:val="00592C1C"/>
    <w:rsid w:val="00592EB7"/>
    <w:rsid w:val="00592FB4"/>
    <w:rsid w:val="005930DF"/>
    <w:rsid w:val="00593C3A"/>
    <w:rsid w:val="00593D59"/>
    <w:rsid w:val="00594073"/>
    <w:rsid w:val="005942F7"/>
    <w:rsid w:val="005943CE"/>
    <w:rsid w:val="00595097"/>
    <w:rsid w:val="005956FC"/>
    <w:rsid w:val="00596145"/>
    <w:rsid w:val="005961B4"/>
    <w:rsid w:val="00596820"/>
    <w:rsid w:val="005973A8"/>
    <w:rsid w:val="00597BA5"/>
    <w:rsid w:val="005A028D"/>
    <w:rsid w:val="005A11C6"/>
    <w:rsid w:val="005A120E"/>
    <w:rsid w:val="005A1E26"/>
    <w:rsid w:val="005A20AA"/>
    <w:rsid w:val="005A243E"/>
    <w:rsid w:val="005A366F"/>
    <w:rsid w:val="005A3E7D"/>
    <w:rsid w:val="005A4299"/>
    <w:rsid w:val="005A47F1"/>
    <w:rsid w:val="005A5864"/>
    <w:rsid w:val="005A64D2"/>
    <w:rsid w:val="005A66AC"/>
    <w:rsid w:val="005A68C9"/>
    <w:rsid w:val="005A69A2"/>
    <w:rsid w:val="005A6D5D"/>
    <w:rsid w:val="005A6FED"/>
    <w:rsid w:val="005A7477"/>
    <w:rsid w:val="005A75E9"/>
    <w:rsid w:val="005B0903"/>
    <w:rsid w:val="005B1006"/>
    <w:rsid w:val="005B1806"/>
    <w:rsid w:val="005B211A"/>
    <w:rsid w:val="005B2141"/>
    <w:rsid w:val="005B28EC"/>
    <w:rsid w:val="005B32DE"/>
    <w:rsid w:val="005B363B"/>
    <w:rsid w:val="005B4D85"/>
    <w:rsid w:val="005B4DFC"/>
    <w:rsid w:val="005B5B4F"/>
    <w:rsid w:val="005B6135"/>
    <w:rsid w:val="005B6EF8"/>
    <w:rsid w:val="005C09B5"/>
    <w:rsid w:val="005C0AA0"/>
    <w:rsid w:val="005C20A9"/>
    <w:rsid w:val="005C27C1"/>
    <w:rsid w:val="005C3471"/>
    <w:rsid w:val="005C4522"/>
    <w:rsid w:val="005C4A46"/>
    <w:rsid w:val="005C4F8A"/>
    <w:rsid w:val="005C4F91"/>
    <w:rsid w:val="005C5404"/>
    <w:rsid w:val="005C5703"/>
    <w:rsid w:val="005C6210"/>
    <w:rsid w:val="005C63A9"/>
    <w:rsid w:val="005C66D9"/>
    <w:rsid w:val="005C7CB9"/>
    <w:rsid w:val="005D04AC"/>
    <w:rsid w:val="005D04F8"/>
    <w:rsid w:val="005D0C95"/>
    <w:rsid w:val="005D1276"/>
    <w:rsid w:val="005D1CCE"/>
    <w:rsid w:val="005D2BB8"/>
    <w:rsid w:val="005D2D05"/>
    <w:rsid w:val="005D346F"/>
    <w:rsid w:val="005D3940"/>
    <w:rsid w:val="005D399A"/>
    <w:rsid w:val="005D3A00"/>
    <w:rsid w:val="005D4264"/>
    <w:rsid w:val="005D4313"/>
    <w:rsid w:val="005D4694"/>
    <w:rsid w:val="005D5395"/>
    <w:rsid w:val="005D5672"/>
    <w:rsid w:val="005D5B1C"/>
    <w:rsid w:val="005D61A4"/>
    <w:rsid w:val="005D6A06"/>
    <w:rsid w:val="005D729A"/>
    <w:rsid w:val="005D7A23"/>
    <w:rsid w:val="005E016F"/>
    <w:rsid w:val="005E08A1"/>
    <w:rsid w:val="005E15AE"/>
    <w:rsid w:val="005E236B"/>
    <w:rsid w:val="005E318F"/>
    <w:rsid w:val="005E3516"/>
    <w:rsid w:val="005E3AEC"/>
    <w:rsid w:val="005E4151"/>
    <w:rsid w:val="005E4224"/>
    <w:rsid w:val="005E548A"/>
    <w:rsid w:val="005E5B95"/>
    <w:rsid w:val="005E5D71"/>
    <w:rsid w:val="005E6CDC"/>
    <w:rsid w:val="005E6D24"/>
    <w:rsid w:val="005E7101"/>
    <w:rsid w:val="005E7594"/>
    <w:rsid w:val="005E76AD"/>
    <w:rsid w:val="005F0263"/>
    <w:rsid w:val="005F08F7"/>
    <w:rsid w:val="005F11E3"/>
    <w:rsid w:val="005F1271"/>
    <w:rsid w:val="005F1505"/>
    <w:rsid w:val="005F1518"/>
    <w:rsid w:val="005F1A00"/>
    <w:rsid w:val="005F1CC0"/>
    <w:rsid w:val="005F24B8"/>
    <w:rsid w:val="005F2766"/>
    <w:rsid w:val="005F2A26"/>
    <w:rsid w:val="005F2A28"/>
    <w:rsid w:val="005F35E3"/>
    <w:rsid w:val="005F38D9"/>
    <w:rsid w:val="005F3A0E"/>
    <w:rsid w:val="005F3EC8"/>
    <w:rsid w:val="005F4C1F"/>
    <w:rsid w:val="005F514A"/>
    <w:rsid w:val="005F5900"/>
    <w:rsid w:val="005F5AA1"/>
    <w:rsid w:val="005F658E"/>
    <w:rsid w:val="005F6733"/>
    <w:rsid w:val="005F6B7A"/>
    <w:rsid w:val="005F6F35"/>
    <w:rsid w:val="005F72D0"/>
    <w:rsid w:val="005F7806"/>
    <w:rsid w:val="005F7A9A"/>
    <w:rsid w:val="0060032B"/>
    <w:rsid w:val="0060059E"/>
    <w:rsid w:val="006014D0"/>
    <w:rsid w:val="00601631"/>
    <w:rsid w:val="00602E19"/>
    <w:rsid w:val="00602FF4"/>
    <w:rsid w:val="006032B8"/>
    <w:rsid w:val="006049B7"/>
    <w:rsid w:val="00604C3E"/>
    <w:rsid w:val="00606BDA"/>
    <w:rsid w:val="006070CF"/>
    <w:rsid w:val="00607D28"/>
    <w:rsid w:val="00611426"/>
    <w:rsid w:val="00611A1B"/>
    <w:rsid w:val="00612912"/>
    <w:rsid w:val="00612D7E"/>
    <w:rsid w:val="00613F53"/>
    <w:rsid w:val="006147E0"/>
    <w:rsid w:val="00614EAC"/>
    <w:rsid w:val="0061574B"/>
    <w:rsid w:val="006161CB"/>
    <w:rsid w:val="006167B2"/>
    <w:rsid w:val="00616A15"/>
    <w:rsid w:val="00620213"/>
    <w:rsid w:val="00620BD6"/>
    <w:rsid w:val="00620F46"/>
    <w:rsid w:val="006210A5"/>
    <w:rsid w:val="006213F6"/>
    <w:rsid w:val="006220DF"/>
    <w:rsid w:val="006222C1"/>
    <w:rsid w:val="006224E7"/>
    <w:rsid w:val="00622CBA"/>
    <w:rsid w:val="0062437A"/>
    <w:rsid w:val="006244C9"/>
    <w:rsid w:val="0062469B"/>
    <w:rsid w:val="00624C01"/>
    <w:rsid w:val="006253BB"/>
    <w:rsid w:val="00625B84"/>
    <w:rsid w:val="00625CA8"/>
    <w:rsid w:val="00625D7E"/>
    <w:rsid w:val="00626230"/>
    <w:rsid w:val="00626FB4"/>
    <w:rsid w:val="006270B3"/>
    <w:rsid w:val="006275DA"/>
    <w:rsid w:val="00627993"/>
    <w:rsid w:val="00630152"/>
    <w:rsid w:val="00630178"/>
    <w:rsid w:val="00630405"/>
    <w:rsid w:val="0063054A"/>
    <w:rsid w:val="006306A3"/>
    <w:rsid w:val="00630AC8"/>
    <w:rsid w:val="00630BDF"/>
    <w:rsid w:val="00631484"/>
    <w:rsid w:val="00631A99"/>
    <w:rsid w:val="00631AE1"/>
    <w:rsid w:val="00632299"/>
    <w:rsid w:val="00632485"/>
    <w:rsid w:val="00632AAC"/>
    <w:rsid w:val="00632C36"/>
    <w:rsid w:val="00632E65"/>
    <w:rsid w:val="00633309"/>
    <w:rsid w:val="00633427"/>
    <w:rsid w:val="006335FD"/>
    <w:rsid w:val="0063441E"/>
    <w:rsid w:val="00634534"/>
    <w:rsid w:val="00635531"/>
    <w:rsid w:val="0063567A"/>
    <w:rsid w:val="0063654B"/>
    <w:rsid w:val="00636968"/>
    <w:rsid w:val="006378ED"/>
    <w:rsid w:val="00637995"/>
    <w:rsid w:val="00637AC0"/>
    <w:rsid w:val="00640591"/>
    <w:rsid w:val="00640777"/>
    <w:rsid w:val="00640B0D"/>
    <w:rsid w:val="00641082"/>
    <w:rsid w:val="00641208"/>
    <w:rsid w:val="00641876"/>
    <w:rsid w:val="00641AEC"/>
    <w:rsid w:val="00641FA0"/>
    <w:rsid w:val="00642C6E"/>
    <w:rsid w:val="00643622"/>
    <w:rsid w:val="006436DE"/>
    <w:rsid w:val="00643810"/>
    <w:rsid w:val="00644549"/>
    <w:rsid w:val="00644646"/>
    <w:rsid w:val="00644FD6"/>
    <w:rsid w:val="00645A2A"/>
    <w:rsid w:val="00645F00"/>
    <w:rsid w:val="0064681B"/>
    <w:rsid w:val="00650FCC"/>
    <w:rsid w:val="00651182"/>
    <w:rsid w:val="00651470"/>
    <w:rsid w:val="006514DA"/>
    <w:rsid w:val="0065159D"/>
    <w:rsid w:val="00652138"/>
    <w:rsid w:val="00652183"/>
    <w:rsid w:val="00652C57"/>
    <w:rsid w:val="006541D3"/>
    <w:rsid w:val="00654C4F"/>
    <w:rsid w:val="00655956"/>
    <w:rsid w:val="006569DF"/>
    <w:rsid w:val="00656B09"/>
    <w:rsid w:val="00657677"/>
    <w:rsid w:val="006576DB"/>
    <w:rsid w:val="0066003A"/>
    <w:rsid w:val="00660AA5"/>
    <w:rsid w:val="00660EB6"/>
    <w:rsid w:val="006614B5"/>
    <w:rsid w:val="0066226D"/>
    <w:rsid w:val="00662318"/>
    <w:rsid w:val="006623ED"/>
    <w:rsid w:val="0066265F"/>
    <w:rsid w:val="00662939"/>
    <w:rsid w:val="00662EF0"/>
    <w:rsid w:val="006631CB"/>
    <w:rsid w:val="006632DD"/>
    <w:rsid w:val="00663A0C"/>
    <w:rsid w:val="00663B80"/>
    <w:rsid w:val="00663CBD"/>
    <w:rsid w:val="00663FC4"/>
    <w:rsid w:val="006649C2"/>
    <w:rsid w:val="00666202"/>
    <w:rsid w:val="0066704C"/>
    <w:rsid w:val="006677D3"/>
    <w:rsid w:val="006703AA"/>
    <w:rsid w:val="00670857"/>
    <w:rsid w:val="006708D4"/>
    <w:rsid w:val="00670B0F"/>
    <w:rsid w:val="006710C8"/>
    <w:rsid w:val="006710E7"/>
    <w:rsid w:val="0067139C"/>
    <w:rsid w:val="006718C5"/>
    <w:rsid w:val="006736BE"/>
    <w:rsid w:val="00673F4E"/>
    <w:rsid w:val="00674110"/>
    <w:rsid w:val="006746ED"/>
    <w:rsid w:val="00674E4D"/>
    <w:rsid w:val="00674FC3"/>
    <w:rsid w:val="006754D4"/>
    <w:rsid w:val="006758C2"/>
    <w:rsid w:val="0067645F"/>
    <w:rsid w:val="0067652A"/>
    <w:rsid w:val="006767BC"/>
    <w:rsid w:val="0067708C"/>
    <w:rsid w:val="0067711E"/>
    <w:rsid w:val="006774B6"/>
    <w:rsid w:val="00677783"/>
    <w:rsid w:val="006778BC"/>
    <w:rsid w:val="00677EE5"/>
    <w:rsid w:val="00680769"/>
    <w:rsid w:val="0068154B"/>
    <w:rsid w:val="00681DD9"/>
    <w:rsid w:val="00682703"/>
    <w:rsid w:val="006831AF"/>
    <w:rsid w:val="0068321C"/>
    <w:rsid w:val="006834C9"/>
    <w:rsid w:val="006847A1"/>
    <w:rsid w:val="00685038"/>
    <w:rsid w:val="00686272"/>
    <w:rsid w:val="00686289"/>
    <w:rsid w:val="00686BCE"/>
    <w:rsid w:val="00686C76"/>
    <w:rsid w:val="00686CD7"/>
    <w:rsid w:val="00686E5F"/>
    <w:rsid w:val="0069020D"/>
    <w:rsid w:val="00690301"/>
    <w:rsid w:val="0069138F"/>
    <w:rsid w:val="0069142B"/>
    <w:rsid w:val="00691C60"/>
    <w:rsid w:val="00691E0D"/>
    <w:rsid w:val="0069265E"/>
    <w:rsid w:val="00692DF9"/>
    <w:rsid w:val="006932A6"/>
    <w:rsid w:val="006937C1"/>
    <w:rsid w:val="00694A0D"/>
    <w:rsid w:val="00694FD5"/>
    <w:rsid w:val="006957E2"/>
    <w:rsid w:val="0069647E"/>
    <w:rsid w:val="00696F22"/>
    <w:rsid w:val="00697780"/>
    <w:rsid w:val="006A028C"/>
    <w:rsid w:val="006A03B8"/>
    <w:rsid w:val="006A2BBB"/>
    <w:rsid w:val="006A43C1"/>
    <w:rsid w:val="006A43EA"/>
    <w:rsid w:val="006A4946"/>
    <w:rsid w:val="006A4B25"/>
    <w:rsid w:val="006A4B75"/>
    <w:rsid w:val="006A4F29"/>
    <w:rsid w:val="006A5BCE"/>
    <w:rsid w:val="006A5BD1"/>
    <w:rsid w:val="006A66CF"/>
    <w:rsid w:val="006A71A7"/>
    <w:rsid w:val="006A77B7"/>
    <w:rsid w:val="006A7942"/>
    <w:rsid w:val="006A7A40"/>
    <w:rsid w:val="006B04AC"/>
    <w:rsid w:val="006B0819"/>
    <w:rsid w:val="006B16B5"/>
    <w:rsid w:val="006B27F6"/>
    <w:rsid w:val="006B30A6"/>
    <w:rsid w:val="006B30C1"/>
    <w:rsid w:val="006B35C0"/>
    <w:rsid w:val="006B3696"/>
    <w:rsid w:val="006B5629"/>
    <w:rsid w:val="006B5778"/>
    <w:rsid w:val="006B5A5B"/>
    <w:rsid w:val="006B6024"/>
    <w:rsid w:val="006B6314"/>
    <w:rsid w:val="006B6C6D"/>
    <w:rsid w:val="006B6F15"/>
    <w:rsid w:val="006B7B69"/>
    <w:rsid w:val="006B7FCE"/>
    <w:rsid w:val="006C0656"/>
    <w:rsid w:val="006C17AC"/>
    <w:rsid w:val="006C1806"/>
    <w:rsid w:val="006C19EF"/>
    <w:rsid w:val="006C262C"/>
    <w:rsid w:val="006C2909"/>
    <w:rsid w:val="006C2AFB"/>
    <w:rsid w:val="006C2D57"/>
    <w:rsid w:val="006C2D8A"/>
    <w:rsid w:val="006C417F"/>
    <w:rsid w:val="006C43BF"/>
    <w:rsid w:val="006C4555"/>
    <w:rsid w:val="006C49A0"/>
    <w:rsid w:val="006C4AC3"/>
    <w:rsid w:val="006C5D79"/>
    <w:rsid w:val="006C61A3"/>
    <w:rsid w:val="006C6CAA"/>
    <w:rsid w:val="006C70C3"/>
    <w:rsid w:val="006C7168"/>
    <w:rsid w:val="006C73BF"/>
    <w:rsid w:val="006D0685"/>
    <w:rsid w:val="006D0B58"/>
    <w:rsid w:val="006D0D8D"/>
    <w:rsid w:val="006D2B3F"/>
    <w:rsid w:val="006D2EEF"/>
    <w:rsid w:val="006D3439"/>
    <w:rsid w:val="006D4C0D"/>
    <w:rsid w:val="006D536E"/>
    <w:rsid w:val="006D5AA7"/>
    <w:rsid w:val="006D5F37"/>
    <w:rsid w:val="006D60BC"/>
    <w:rsid w:val="006D689E"/>
    <w:rsid w:val="006D7321"/>
    <w:rsid w:val="006D7EC4"/>
    <w:rsid w:val="006E0618"/>
    <w:rsid w:val="006E0A16"/>
    <w:rsid w:val="006E126C"/>
    <w:rsid w:val="006E1318"/>
    <w:rsid w:val="006E1930"/>
    <w:rsid w:val="006E19AA"/>
    <w:rsid w:val="006E19DA"/>
    <w:rsid w:val="006E2B22"/>
    <w:rsid w:val="006E302F"/>
    <w:rsid w:val="006E3152"/>
    <w:rsid w:val="006E3319"/>
    <w:rsid w:val="006E3AE3"/>
    <w:rsid w:val="006E442C"/>
    <w:rsid w:val="006E4786"/>
    <w:rsid w:val="006E4824"/>
    <w:rsid w:val="006E5562"/>
    <w:rsid w:val="006E591C"/>
    <w:rsid w:val="006E64BD"/>
    <w:rsid w:val="006E67C7"/>
    <w:rsid w:val="006E72A7"/>
    <w:rsid w:val="006E7F63"/>
    <w:rsid w:val="006F05E0"/>
    <w:rsid w:val="006F0805"/>
    <w:rsid w:val="006F27FC"/>
    <w:rsid w:val="006F280F"/>
    <w:rsid w:val="006F2AAC"/>
    <w:rsid w:val="006F2AF7"/>
    <w:rsid w:val="006F30C4"/>
    <w:rsid w:val="006F40EC"/>
    <w:rsid w:val="006F42F0"/>
    <w:rsid w:val="006F4BFC"/>
    <w:rsid w:val="006F50CA"/>
    <w:rsid w:val="006F553E"/>
    <w:rsid w:val="006F58ED"/>
    <w:rsid w:val="006F5A95"/>
    <w:rsid w:val="006F65AD"/>
    <w:rsid w:val="006F6AE3"/>
    <w:rsid w:val="006F7F31"/>
    <w:rsid w:val="007000CA"/>
    <w:rsid w:val="00701409"/>
    <w:rsid w:val="0070151E"/>
    <w:rsid w:val="00701594"/>
    <w:rsid w:val="00701C9A"/>
    <w:rsid w:val="0070208B"/>
    <w:rsid w:val="007020E7"/>
    <w:rsid w:val="00702D6F"/>
    <w:rsid w:val="0070334B"/>
    <w:rsid w:val="00703433"/>
    <w:rsid w:val="00703857"/>
    <w:rsid w:val="00703F43"/>
    <w:rsid w:val="00704909"/>
    <w:rsid w:val="00704BCC"/>
    <w:rsid w:val="00705171"/>
    <w:rsid w:val="0070587A"/>
    <w:rsid w:val="00707426"/>
    <w:rsid w:val="0070775B"/>
    <w:rsid w:val="00707C70"/>
    <w:rsid w:val="007101B5"/>
    <w:rsid w:val="007110CD"/>
    <w:rsid w:val="00711209"/>
    <w:rsid w:val="00711C9F"/>
    <w:rsid w:val="00713105"/>
    <w:rsid w:val="007132C6"/>
    <w:rsid w:val="00713428"/>
    <w:rsid w:val="00713D07"/>
    <w:rsid w:val="0071413E"/>
    <w:rsid w:val="007145E4"/>
    <w:rsid w:val="007147A9"/>
    <w:rsid w:val="00717E0C"/>
    <w:rsid w:val="007216AC"/>
    <w:rsid w:val="007216DB"/>
    <w:rsid w:val="00721D39"/>
    <w:rsid w:val="007222CA"/>
    <w:rsid w:val="007223E4"/>
    <w:rsid w:val="00722D6A"/>
    <w:rsid w:val="007238B8"/>
    <w:rsid w:val="007240A8"/>
    <w:rsid w:val="007243CF"/>
    <w:rsid w:val="007250C2"/>
    <w:rsid w:val="00725289"/>
    <w:rsid w:val="00725CC5"/>
    <w:rsid w:val="007262C7"/>
    <w:rsid w:val="0072686E"/>
    <w:rsid w:val="00726FBA"/>
    <w:rsid w:val="00727647"/>
    <w:rsid w:val="00730338"/>
    <w:rsid w:val="007303E8"/>
    <w:rsid w:val="00730598"/>
    <w:rsid w:val="007306C5"/>
    <w:rsid w:val="00730B0E"/>
    <w:rsid w:val="00730B79"/>
    <w:rsid w:val="007310AE"/>
    <w:rsid w:val="00731C3C"/>
    <w:rsid w:val="007339A6"/>
    <w:rsid w:val="00733AA6"/>
    <w:rsid w:val="00734783"/>
    <w:rsid w:val="007349AE"/>
    <w:rsid w:val="0073529D"/>
    <w:rsid w:val="00735C3E"/>
    <w:rsid w:val="00736474"/>
    <w:rsid w:val="00736FDA"/>
    <w:rsid w:val="007400D5"/>
    <w:rsid w:val="00740A6D"/>
    <w:rsid w:val="00740AFB"/>
    <w:rsid w:val="00740DC6"/>
    <w:rsid w:val="007415C5"/>
    <w:rsid w:val="007415CE"/>
    <w:rsid w:val="007415DA"/>
    <w:rsid w:val="00741C13"/>
    <w:rsid w:val="00741C8F"/>
    <w:rsid w:val="00741FF8"/>
    <w:rsid w:val="0074225B"/>
    <w:rsid w:val="00742D27"/>
    <w:rsid w:val="00743049"/>
    <w:rsid w:val="00743ADF"/>
    <w:rsid w:val="00743B53"/>
    <w:rsid w:val="0074420D"/>
    <w:rsid w:val="0074564F"/>
    <w:rsid w:val="00745AAA"/>
    <w:rsid w:val="00745DE0"/>
    <w:rsid w:val="00746797"/>
    <w:rsid w:val="00746806"/>
    <w:rsid w:val="00746B27"/>
    <w:rsid w:val="00746C97"/>
    <w:rsid w:val="00746EC0"/>
    <w:rsid w:val="0074744C"/>
    <w:rsid w:val="00750B31"/>
    <w:rsid w:val="00750CB3"/>
    <w:rsid w:val="00750EEF"/>
    <w:rsid w:val="00752128"/>
    <w:rsid w:val="0075273E"/>
    <w:rsid w:val="00753AA0"/>
    <w:rsid w:val="00754123"/>
    <w:rsid w:val="007551EF"/>
    <w:rsid w:val="00755599"/>
    <w:rsid w:val="00755955"/>
    <w:rsid w:val="00756998"/>
    <w:rsid w:val="00757E8C"/>
    <w:rsid w:val="007603C1"/>
    <w:rsid w:val="00760758"/>
    <w:rsid w:val="007608AE"/>
    <w:rsid w:val="00760921"/>
    <w:rsid w:val="00761766"/>
    <w:rsid w:val="00762D9D"/>
    <w:rsid w:val="00763280"/>
    <w:rsid w:val="00763480"/>
    <w:rsid w:val="00764DF1"/>
    <w:rsid w:val="00766724"/>
    <w:rsid w:val="007667B1"/>
    <w:rsid w:val="00766A89"/>
    <w:rsid w:val="00766A98"/>
    <w:rsid w:val="007677F8"/>
    <w:rsid w:val="007679E5"/>
    <w:rsid w:val="00770502"/>
    <w:rsid w:val="00771D19"/>
    <w:rsid w:val="0077214C"/>
    <w:rsid w:val="00772511"/>
    <w:rsid w:val="00772E0C"/>
    <w:rsid w:val="00773C7C"/>
    <w:rsid w:val="0077420C"/>
    <w:rsid w:val="00774B6E"/>
    <w:rsid w:val="00774BA1"/>
    <w:rsid w:val="00775A01"/>
    <w:rsid w:val="0077603E"/>
    <w:rsid w:val="00776197"/>
    <w:rsid w:val="00777F45"/>
    <w:rsid w:val="00780A4F"/>
    <w:rsid w:val="007810F6"/>
    <w:rsid w:val="00781310"/>
    <w:rsid w:val="007818E5"/>
    <w:rsid w:val="00781979"/>
    <w:rsid w:val="0078240D"/>
    <w:rsid w:val="00783007"/>
    <w:rsid w:val="0078537C"/>
    <w:rsid w:val="007858A6"/>
    <w:rsid w:val="00785BB6"/>
    <w:rsid w:val="0078615F"/>
    <w:rsid w:val="00786C94"/>
    <w:rsid w:val="00787240"/>
    <w:rsid w:val="007879BF"/>
    <w:rsid w:val="00791BD6"/>
    <w:rsid w:val="0079208D"/>
    <w:rsid w:val="0079214C"/>
    <w:rsid w:val="00792384"/>
    <w:rsid w:val="00794543"/>
    <w:rsid w:val="0079461C"/>
    <w:rsid w:val="0079492B"/>
    <w:rsid w:val="007950EB"/>
    <w:rsid w:val="00795427"/>
    <w:rsid w:val="007955BC"/>
    <w:rsid w:val="00796387"/>
    <w:rsid w:val="00796CA2"/>
    <w:rsid w:val="00796F46"/>
    <w:rsid w:val="00796FED"/>
    <w:rsid w:val="00797A0C"/>
    <w:rsid w:val="007A0179"/>
    <w:rsid w:val="007A01FA"/>
    <w:rsid w:val="007A0337"/>
    <w:rsid w:val="007A0760"/>
    <w:rsid w:val="007A0CD0"/>
    <w:rsid w:val="007A0CF7"/>
    <w:rsid w:val="007A14DA"/>
    <w:rsid w:val="007A1C19"/>
    <w:rsid w:val="007A1DA1"/>
    <w:rsid w:val="007A1F26"/>
    <w:rsid w:val="007A20FD"/>
    <w:rsid w:val="007A2D19"/>
    <w:rsid w:val="007A358A"/>
    <w:rsid w:val="007A3ABE"/>
    <w:rsid w:val="007A4266"/>
    <w:rsid w:val="007A4358"/>
    <w:rsid w:val="007A43C5"/>
    <w:rsid w:val="007A43D3"/>
    <w:rsid w:val="007A4772"/>
    <w:rsid w:val="007A4903"/>
    <w:rsid w:val="007A502D"/>
    <w:rsid w:val="007A5708"/>
    <w:rsid w:val="007A584F"/>
    <w:rsid w:val="007A6185"/>
    <w:rsid w:val="007A6D6B"/>
    <w:rsid w:val="007A6E07"/>
    <w:rsid w:val="007A6F3D"/>
    <w:rsid w:val="007A6FDC"/>
    <w:rsid w:val="007A778A"/>
    <w:rsid w:val="007A7A48"/>
    <w:rsid w:val="007A7B48"/>
    <w:rsid w:val="007B0466"/>
    <w:rsid w:val="007B0BD4"/>
    <w:rsid w:val="007B0E36"/>
    <w:rsid w:val="007B12EC"/>
    <w:rsid w:val="007B151C"/>
    <w:rsid w:val="007B16C8"/>
    <w:rsid w:val="007B239C"/>
    <w:rsid w:val="007B2C41"/>
    <w:rsid w:val="007B2D09"/>
    <w:rsid w:val="007B33CC"/>
    <w:rsid w:val="007B3436"/>
    <w:rsid w:val="007B5270"/>
    <w:rsid w:val="007B5E73"/>
    <w:rsid w:val="007B6232"/>
    <w:rsid w:val="007B6316"/>
    <w:rsid w:val="007B64EE"/>
    <w:rsid w:val="007B747F"/>
    <w:rsid w:val="007B75CB"/>
    <w:rsid w:val="007B7737"/>
    <w:rsid w:val="007B7904"/>
    <w:rsid w:val="007B7E22"/>
    <w:rsid w:val="007C008C"/>
    <w:rsid w:val="007C1430"/>
    <w:rsid w:val="007C147D"/>
    <w:rsid w:val="007C1601"/>
    <w:rsid w:val="007C19AC"/>
    <w:rsid w:val="007C1A37"/>
    <w:rsid w:val="007C2F94"/>
    <w:rsid w:val="007C31DA"/>
    <w:rsid w:val="007C3248"/>
    <w:rsid w:val="007C391D"/>
    <w:rsid w:val="007C4897"/>
    <w:rsid w:val="007C4F06"/>
    <w:rsid w:val="007C4F4F"/>
    <w:rsid w:val="007C5B8E"/>
    <w:rsid w:val="007C69E4"/>
    <w:rsid w:val="007C7A6F"/>
    <w:rsid w:val="007C7DC8"/>
    <w:rsid w:val="007D1D66"/>
    <w:rsid w:val="007D30B1"/>
    <w:rsid w:val="007D36E3"/>
    <w:rsid w:val="007D3AEB"/>
    <w:rsid w:val="007D4ACA"/>
    <w:rsid w:val="007D507A"/>
    <w:rsid w:val="007D51F6"/>
    <w:rsid w:val="007D6328"/>
    <w:rsid w:val="007D693E"/>
    <w:rsid w:val="007D6FEF"/>
    <w:rsid w:val="007D703E"/>
    <w:rsid w:val="007D76E3"/>
    <w:rsid w:val="007D7CA9"/>
    <w:rsid w:val="007E09BC"/>
    <w:rsid w:val="007E11BF"/>
    <w:rsid w:val="007E15A3"/>
    <w:rsid w:val="007E1B64"/>
    <w:rsid w:val="007E21FE"/>
    <w:rsid w:val="007E2763"/>
    <w:rsid w:val="007E2797"/>
    <w:rsid w:val="007E2BDA"/>
    <w:rsid w:val="007E3339"/>
    <w:rsid w:val="007E340A"/>
    <w:rsid w:val="007E342D"/>
    <w:rsid w:val="007E3CE2"/>
    <w:rsid w:val="007E4014"/>
    <w:rsid w:val="007E489E"/>
    <w:rsid w:val="007E4E56"/>
    <w:rsid w:val="007E52C9"/>
    <w:rsid w:val="007E5B02"/>
    <w:rsid w:val="007E6E6E"/>
    <w:rsid w:val="007E735F"/>
    <w:rsid w:val="007E73BF"/>
    <w:rsid w:val="007E7527"/>
    <w:rsid w:val="007E7958"/>
    <w:rsid w:val="007E7A70"/>
    <w:rsid w:val="007E7AAE"/>
    <w:rsid w:val="007F01B8"/>
    <w:rsid w:val="007F03EE"/>
    <w:rsid w:val="007F089D"/>
    <w:rsid w:val="007F1110"/>
    <w:rsid w:val="007F1953"/>
    <w:rsid w:val="007F1E38"/>
    <w:rsid w:val="007F22EF"/>
    <w:rsid w:val="007F247B"/>
    <w:rsid w:val="007F2566"/>
    <w:rsid w:val="007F283F"/>
    <w:rsid w:val="007F2B0C"/>
    <w:rsid w:val="007F2F19"/>
    <w:rsid w:val="007F3558"/>
    <w:rsid w:val="007F3EE0"/>
    <w:rsid w:val="007F4131"/>
    <w:rsid w:val="007F4BD5"/>
    <w:rsid w:val="007F4ECD"/>
    <w:rsid w:val="007F539D"/>
    <w:rsid w:val="007F583F"/>
    <w:rsid w:val="007F60B3"/>
    <w:rsid w:val="007F62DC"/>
    <w:rsid w:val="007F6BCF"/>
    <w:rsid w:val="007F6CFE"/>
    <w:rsid w:val="007F71A8"/>
    <w:rsid w:val="007F7622"/>
    <w:rsid w:val="00800A7D"/>
    <w:rsid w:val="008013E0"/>
    <w:rsid w:val="008019DF"/>
    <w:rsid w:val="00801E92"/>
    <w:rsid w:val="00802EE8"/>
    <w:rsid w:val="00802F4E"/>
    <w:rsid w:val="008039CA"/>
    <w:rsid w:val="00803D7A"/>
    <w:rsid w:val="0080479D"/>
    <w:rsid w:val="00804957"/>
    <w:rsid w:val="00805484"/>
    <w:rsid w:val="0080575D"/>
    <w:rsid w:val="008066E3"/>
    <w:rsid w:val="00806E2C"/>
    <w:rsid w:val="00806F08"/>
    <w:rsid w:val="0080774D"/>
    <w:rsid w:val="008077C8"/>
    <w:rsid w:val="00807A79"/>
    <w:rsid w:val="00807C9E"/>
    <w:rsid w:val="00810032"/>
    <w:rsid w:val="00810F7F"/>
    <w:rsid w:val="00810FD3"/>
    <w:rsid w:val="00811BE5"/>
    <w:rsid w:val="00812899"/>
    <w:rsid w:val="0081395E"/>
    <w:rsid w:val="008140E8"/>
    <w:rsid w:val="008143FF"/>
    <w:rsid w:val="008147E4"/>
    <w:rsid w:val="00814B01"/>
    <w:rsid w:val="00814BF9"/>
    <w:rsid w:val="00814C5D"/>
    <w:rsid w:val="00815343"/>
    <w:rsid w:val="008153F1"/>
    <w:rsid w:val="00815F8E"/>
    <w:rsid w:val="0081604B"/>
    <w:rsid w:val="008166EE"/>
    <w:rsid w:val="008169F1"/>
    <w:rsid w:val="00816FC8"/>
    <w:rsid w:val="008174E2"/>
    <w:rsid w:val="00817B69"/>
    <w:rsid w:val="00820B1F"/>
    <w:rsid w:val="00820E32"/>
    <w:rsid w:val="00821725"/>
    <w:rsid w:val="00823059"/>
    <w:rsid w:val="008249EA"/>
    <w:rsid w:val="00824C3F"/>
    <w:rsid w:val="00825324"/>
    <w:rsid w:val="0082557A"/>
    <w:rsid w:val="00825C52"/>
    <w:rsid w:val="008266B7"/>
    <w:rsid w:val="00827550"/>
    <w:rsid w:val="008308E1"/>
    <w:rsid w:val="008311C0"/>
    <w:rsid w:val="00831376"/>
    <w:rsid w:val="00831379"/>
    <w:rsid w:val="0083169A"/>
    <w:rsid w:val="008318CF"/>
    <w:rsid w:val="008320CE"/>
    <w:rsid w:val="00832B86"/>
    <w:rsid w:val="00832C17"/>
    <w:rsid w:val="00832CBE"/>
    <w:rsid w:val="00832DAC"/>
    <w:rsid w:val="00833162"/>
    <w:rsid w:val="008333E0"/>
    <w:rsid w:val="0083374F"/>
    <w:rsid w:val="00833F58"/>
    <w:rsid w:val="008345AE"/>
    <w:rsid w:val="00834726"/>
    <w:rsid w:val="00834DAD"/>
    <w:rsid w:val="00834E4C"/>
    <w:rsid w:val="008362C6"/>
    <w:rsid w:val="00836690"/>
    <w:rsid w:val="008366BE"/>
    <w:rsid w:val="00836A99"/>
    <w:rsid w:val="00837007"/>
    <w:rsid w:val="0083702B"/>
    <w:rsid w:val="00837279"/>
    <w:rsid w:val="00837F8C"/>
    <w:rsid w:val="00840656"/>
    <w:rsid w:val="00840ECC"/>
    <w:rsid w:val="00840EFB"/>
    <w:rsid w:val="00841A4C"/>
    <w:rsid w:val="00841A9D"/>
    <w:rsid w:val="008435D2"/>
    <w:rsid w:val="00843C60"/>
    <w:rsid w:val="00844053"/>
    <w:rsid w:val="00844976"/>
    <w:rsid w:val="00844D70"/>
    <w:rsid w:val="008460C4"/>
    <w:rsid w:val="008460DE"/>
    <w:rsid w:val="008460FF"/>
    <w:rsid w:val="00846DEE"/>
    <w:rsid w:val="00847948"/>
    <w:rsid w:val="00847B13"/>
    <w:rsid w:val="00851756"/>
    <w:rsid w:val="008517B2"/>
    <w:rsid w:val="008526FE"/>
    <w:rsid w:val="00852711"/>
    <w:rsid w:val="008528F4"/>
    <w:rsid w:val="008533D9"/>
    <w:rsid w:val="00853C70"/>
    <w:rsid w:val="00853D4C"/>
    <w:rsid w:val="00854624"/>
    <w:rsid w:val="00855223"/>
    <w:rsid w:val="008554D4"/>
    <w:rsid w:val="00855562"/>
    <w:rsid w:val="00855EC5"/>
    <w:rsid w:val="00855FCE"/>
    <w:rsid w:val="008561C8"/>
    <w:rsid w:val="008565D1"/>
    <w:rsid w:val="008566F2"/>
    <w:rsid w:val="00856A76"/>
    <w:rsid w:val="00856BA1"/>
    <w:rsid w:val="00856E79"/>
    <w:rsid w:val="00856E7D"/>
    <w:rsid w:val="008574DE"/>
    <w:rsid w:val="00857753"/>
    <w:rsid w:val="00857E6E"/>
    <w:rsid w:val="00860667"/>
    <w:rsid w:val="00860A03"/>
    <w:rsid w:val="00860CA1"/>
    <w:rsid w:val="00860D0E"/>
    <w:rsid w:val="00861395"/>
    <w:rsid w:val="00861754"/>
    <w:rsid w:val="00861E2F"/>
    <w:rsid w:val="00862415"/>
    <w:rsid w:val="00862AA0"/>
    <w:rsid w:val="00862B86"/>
    <w:rsid w:val="00862C8C"/>
    <w:rsid w:val="008631A5"/>
    <w:rsid w:val="00863319"/>
    <w:rsid w:val="00863BF9"/>
    <w:rsid w:val="00863D24"/>
    <w:rsid w:val="00864749"/>
    <w:rsid w:val="008648DD"/>
    <w:rsid w:val="008651AF"/>
    <w:rsid w:val="008652A1"/>
    <w:rsid w:val="00865413"/>
    <w:rsid w:val="00866400"/>
    <w:rsid w:val="00866E23"/>
    <w:rsid w:val="008670D5"/>
    <w:rsid w:val="00867A54"/>
    <w:rsid w:val="00870068"/>
    <w:rsid w:val="00870510"/>
    <w:rsid w:val="008713A5"/>
    <w:rsid w:val="0087143E"/>
    <w:rsid w:val="00871480"/>
    <w:rsid w:val="00871B34"/>
    <w:rsid w:val="00871EAD"/>
    <w:rsid w:val="008725E9"/>
    <w:rsid w:val="0087312C"/>
    <w:rsid w:val="0087537E"/>
    <w:rsid w:val="00875460"/>
    <w:rsid w:val="00876458"/>
    <w:rsid w:val="0087686A"/>
    <w:rsid w:val="00876DF0"/>
    <w:rsid w:val="00880511"/>
    <w:rsid w:val="00880A56"/>
    <w:rsid w:val="00880C4A"/>
    <w:rsid w:val="00880DDF"/>
    <w:rsid w:val="0088116F"/>
    <w:rsid w:val="008818DC"/>
    <w:rsid w:val="00882B91"/>
    <w:rsid w:val="00884360"/>
    <w:rsid w:val="00884FC1"/>
    <w:rsid w:val="008853FB"/>
    <w:rsid w:val="0088587F"/>
    <w:rsid w:val="008859ED"/>
    <w:rsid w:val="00885E3D"/>
    <w:rsid w:val="008865B7"/>
    <w:rsid w:val="008871AC"/>
    <w:rsid w:val="008877A8"/>
    <w:rsid w:val="008906E0"/>
    <w:rsid w:val="00890C64"/>
    <w:rsid w:val="00891169"/>
    <w:rsid w:val="00891439"/>
    <w:rsid w:val="00891BFF"/>
    <w:rsid w:val="00892039"/>
    <w:rsid w:val="00893AE9"/>
    <w:rsid w:val="00893D2F"/>
    <w:rsid w:val="008944D1"/>
    <w:rsid w:val="008944D4"/>
    <w:rsid w:val="00895D1F"/>
    <w:rsid w:val="00895DE0"/>
    <w:rsid w:val="00895E33"/>
    <w:rsid w:val="00896110"/>
    <w:rsid w:val="00896A8D"/>
    <w:rsid w:val="00896E20"/>
    <w:rsid w:val="00896EC0"/>
    <w:rsid w:val="00897316"/>
    <w:rsid w:val="00897C8E"/>
    <w:rsid w:val="00897EEE"/>
    <w:rsid w:val="008A0171"/>
    <w:rsid w:val="008A090D"/>
    <w:rsid w:val="008A1310"/>
    <w:rsid w:val="008A2517"/>
    <w:rsid w:val="008A2690"/>
    <w:rsid w:val="008A3899"/>
    <w:rsid w:val="008A3F8C"/>
    <w:rsid w:val="008A4067"/>
    <w:rsid w:val="008A49DC"/>
    <w:rsid w:val="008A504C"/>
    <w:rsid w:val="008A6141"/>
    <w:rsid w:val="008A6A52"/>
    <w:rsid w:val="008A6D3E"/>
    <w:rsid w:val="008A7654"/>
    <w:rsid w:val="008B08EC"/>
    <w:rsid w:val="008B0A20"/>
    <w:rsid w:val="008B0B7E"/>
    <w:rsid w:val="008B1386"/>
    <w:rsid w:val="008B1774"/>
    <w:rsid w:val="008B17ED"/>
    <w:rsid w:val="008B20E4"/>
    <w:rsid w:val="008B2FA0"/>
    <w:rsid w:val="008B3117"/>
    <w:rsid w:val="008B427B"/>
    <w:rsid w:val="008B4B87"/>
    <w:rsid w:val="008B4F6D"/>
    <w:rsid w:val="008B5295"/>
    <w:rsid w:val="008B5E5A"/>
    <w:rsid w:val="008B64C1"/>
    <w:rsid w:val="008B6857"/>
    <w:rsid w:val="008B72BC"/>
    <w:rsid w:val="008B7808"/>
    <w:rsid w:val="008B7C23"/>
    <w:rsid w:val="008B7DC1"/>
    <w:rsid w:val="008C0891"/>
    <w:rsid w:val="008C0A4F"/>
    <w:rsid w:val="008C0EAB"/>
    <w:rsid w:val="008C126E"/>
    <w:rsid w:val="008C2395"/>
    <w:rsid w:val="008C2791"/>
    <w:rsid w:val="008C2BB9"/>
    <w:rsid w:val="008C3521"/>
    <w:rsid w:val="008C36EC"/>
    <w:rsid w:val="008C393A"/>
    <w:rsid w:val="008C3A26"/>
    <w:rsid w:val="008C3DD0"/>
    <w:rsid w:val="008C437A"/>
    <w:rsid w:val="008C45A7"/>
    <w:rsid w:val="008C495B"/>
    <w:rsid w:val="008C4C5C"/>
    <w:rsid w:val="008C4E75"/>
    <w:rsid w:val="008C5072"/>
    <w:rsid w:val="008C54AC"/>
    <w:rsid w:val="008C55F7"/>
    <w:rsid w:val="008C60F9"/>
    <w:rsid w:val="008C6EFC"/>
    <w:rsid w:val="008C7187"/>
    <w:rsid w:val="008C7ACD"/>
    <w:rsid w:val="008C7CC9"/>
    <w:rsid w:val="008D0065"/>
    <w:rsid w:val="008D0138"/>
    <w:rsid w:val="008D0926"/>
    <w:rsid w:val="008D0BF7"/>
    <w:rsid w:val="008D104D"/>
    <w:rsid w:val="008D13BE"/>
    <w:rsid w:val="008D1A1F"/>
    <w:rsid w:val="008D1C38"/>
    <w:rsid w:val="008D2206"/>
    <w:rsid w:val="008D24DB"/>
    <w:rsid w:val="008D2BA9"/>
    <w:rsid w:val="008D2C74"/>
    <w:rsid w:val="008D309E"/>
    <w:rsid w:val="008D3308"/>
    <w:rsid w:val="008D45FA"/>
    <w:rsid w:val="008D47B8"/>
    <w:rsid w:val="008D491C"/>
    <w:rsid w:val="008D4EEB"/>
    <w:rsid w:val="008D518B"/>
    <w:rsid w:val="008D51AB"/>
    <w:rsid w:val="008D5467"/>
    <w:rsid w:val="008D5992"/>
    <w:rsid w:val="008D5CA3"/>
    <w:rsid w:val="008D5D78"/>
    <w:rsid w:val="008D6408"/>
    <w:rsid w:val="008D7D8D"/>
    <w:rsid w:val="008E0141"/>
    <w:rsid w:val="008E05AD"/>
    <w:rsid w:val="008E0BF8"/>
    <w:rsid w:val="008E1917"/>
    <w:rsid w:val="008E1B45"/>
    <w:rsid w:val="008E24A1"/>
    <w:rsid w:val="008E28EB"/>
    <w:rsid w:val="008E319F"/>
    <w:rsid w:val="008E3455"/>
    <w:rsid w:val="008E35CF"/>
    <w:rsid w:val="008E46E4"/>
    <w:rsid w:val="008E4CCD"/>
    <w:rsid w:val="008E4D48"/>
    <w:rsid w:val="008E4E62"/>
    <w:rsid w:val="008E5D7F"/>
    <w:rsid w:val="008E6A84"/>
    <w:rsid w:val="008E6E28"/>
    <w:rsid w:val="008E7993"/>
    <w:rsid w:val="008F09AB"/>
    <w:rsid w:val="008F1F0A"/>
    <w:rsid w:val="008F26CB"/>
    <w:rsid w:val="008F2897"/>
    <w:rsid w:val="008F3A88"/>
    <w:rsid w:val="008F3F20"/>
    <w:rsid w:val="008F42AD"/>
    <w:rsid w:val="008F4ABF"/>
    <w:rsid w:val="008F582E"/>
    <w:rsid w:val="008F5BA0"/>
    <w:rsid w:val="008F5C5C"/>
    <w:rsid w:val="008F62DD"/>
    <w:rsid w:val="008F65ED"/>
    <w:rsid w:val="008F6858"/>
    <w:rsid w:val="008F6A23"/>
    <w:rsid w:val="008F6F83"/>
    <w:rsid w:val="008F7C15"/>
    <w:rsid w:val="00900DFB"/>
    <w:rsid w:val="0090248F"/>
    <w:rsid w:val="00902505"/>
    <w:rsid w:val="00902E2D"/>
    <w:rsid w:val="00902E9E"/>
    <w:rsid w:val="009031A4"/>
    <w:rsid w:val="009039AC"/>
    <w:rsid w:val="00903FFA"/>
    <w:rsid w:val="009041DA"/>
    <w:rsid w:val="00905EAC"/>
    <w:rsid w:val="0090773E"/>
    <w:rsid w:val="009077B2"/>
    <w:rsid w:val="0091059B"/>
    <w:rsid w:val="009105E4"/>
    <w:rsid w:val="00910679"/>
    <w:rsid w:val="009113AF"/>
    <w:rsid w:val="00911B22"/>
    <w:rsid w:val="00911F54"/>
    <w:rsid w:val="00912DFD"/>
    <w:rsid w:val="009131E5"/>
    <w:rsid w:val="00913644"/>
    <w:rsid w:val="00913822"/>
    <w:rsid w:val="009142DE"/>
    <w:rsid w:val="009149B2"/>
    <w:rsid w:val="00914DD7"/>
    <w:rsid w:val="00914FB3"/>
    <w:rsid w:val="00915283"/>
    <w:rsid w:val="00915428"/>
    <w:rsid w:val="0091586A"/>
    <w:rsid w:val="00916337"/>
    <w:rsid w:val="0091646A"/>
    <w:rsid w:val="00916E26"/>
    <w:rsid w:val="00916E86"/>
    <w:rsid w:val="009172A3"/>
    <w:rsid w:val="0091768B"/>
    <w:rsid w:val="00917904"/>
    <w:rsid w:val="00917A7C"/>
    <w:rsid w:val="00917FF3"/>
    <w:rsid w:val="009203E3"/>
    <w:rsid w:val="009208D7"/>
    <w:rsid w:val="0092199C"/>
    <w:rsid w:val="009228BB"/>
    <w:rsid w:val="0092316A"/>
    <w:rsid w:val="00924130"/>
    <w:rsid w:val="00924141"/>
    <w:rsid w:val="0092538E"/>
    <w:rsid w:val="009254D3"/>
    <w:rsid w:val="00925C9B"/>
    <w:rsid w:val="00925D4E"/>
    <w:rsid w:val="0092717E"/>
    <w:rsid w:val="00927E80"/>
    <w:rsid w:val="00930280"/>
    <w:rsid w:val="009302C0"/>
    <w:rsid w:val="009305A7"/>
    <w:rsid w:val="00930F78"/>
    <w:rsid w:val="0093150F"/>
    <w:rsid w:val="00931BB2"/>
    <w:rsid w:val="00932D6E"/>
    <w:rsid w:val="009333DD"/>
    <w:rsid w:val="009335C4"/>
    <w:rsid w:val="00934922"/>
    <w:rsid w:val="00934C43"/>
    <w:rsid w:val="00934FD8"/>
    <w:rsid w:val="00936207"/>
    <w:rsid w:val="009366FB"/>
    <w:rsid w:val="00936B28"/>
    <w:rsid w:val="00937610"/>
    <w:rsid w:val="00940811"/>
    <w:rsid w:val="009409A5"/>
    <w:rsid w:val="00940D48"/>
    <w:rsid w:val="00941193"/>
    <w:rsid w:val="00941E83"/>
    <w:rsid w:val="0094223F"/>
    <w:rsid w:val="0094276A"/>
    <w:rsid w:val="00943037"/>
    <w:rsid w:val="009430AF"/>
    <w:rsid w:val="009430C0"/>
    <w:rsid w:val="00943174"/>
    <w:rsid w:val="0094465A"/>
    <w:rsid w:val="00944C2C"/>
    <w:rsid w:val="00945479"/>
    <w:rsid w:val="0094555C"/>
    <w:rsid w:val="00945D03"/>
    <w:rsid w:val="009461A8"/>
    <w:rsid w:val="00946280"/>
    <w:rsid w:val="00946556"/>
    <w:rsid w:val="00946B02"/>
    <w:rsid w:val="00947021"/>
    <w:rsid w:val="00947936"/>
    <w:rsid w:val="00947972"/>
    <w:rsid w:val="00947F4E"/>
    <w:rsid w:val="00950205"/>
    <w:rsid w:val="009502D1"/>
    <w:rsid w:val="0095222C"/>
    <w:rsid w:val="0095284A"/>
    <w:rsid w:val="00952D8E"/>
    <w:rsid w:val="00955611"/>
    <w:rsid w:val="0095572A"/>
    <w:rsid w:val="00955FCD"/>
    <w:rsid w:val="00956DD2"/>
    <w:rsid w:val="00960400"/>
    <w:rsid w:val="0096050D"/>
    <w:rsid w:val="009605AF"/>
    <w:rsid w:val="00960916"/>
    <w:rsid w:val="00960A53"/>
    <w:rsid w:val="00961220"/>
    <w:rsid w:val="00961516"/>
    <w:rsid w:val="00961538"/>
    <w:rsid w:val="00961799"/>
    <w:rsid w:val="00961C8B"/>
    <w:rsid w:val="00961EA8"/>
    <w:rsid w:val="00962F90"/>
    <w:rsid w:val="0096334E"/>
    <w:rsid w:val="009638CE"/>
    <w:rsid w:val="00964E32"/>
    <w:rsid w:val="009650D0"/>
    <w:rsid w:val="00965247"/>
    <w:rsid w:val="009660A0"/>
    <w:rsid w:val="00966384"/>
    <w:rsid w:val="00966832"/>
    <w:rsid w:val="00966CFB"/>
    <w:rsid w:val="0096708A"/>
    <w:rsid w:val="0096775E"/>
    <w:rsid w:val="009678B7"/>
    <w:rsid w:val="00970810"/>
    <w:rsid w:val="00970EBE"/>
    <w:rsid w:val="009713CC"/>
    <w:rsid w:val="009717CD"/>
    <w:rsid w:val="00972186"/>
    <w:rsid w:val="009721CF"/>
    <w:rsid w:val="009725BC"/>
    <w:rsid w:val="00972957"/>
    <w:rsid w:val="00973127"/>
    <w:rsid w:val="00973E09"/>
    <w:rsid w:val="00973F7E"/>
    <w:rsid w:val="00974296"/>
    <w:rsid w:val="00974A5B"/>
    <w:rsid w:val="009755F7"/>
    <w:rsid w:val="00976BD7"/>
    <w:rsid w:val="00976DB2"/>
    <w:rsid w:val="00977E3F"/>
    <w:rsid w:val="0098003F"/>
    <w:rsid w:val="00980898"/>
    <w:rsid w:val="00980D67"/>
    <w:rsid w:val="00980FA6"/>
    <w:rsid w:val="009815EE"/>
    <w:rsid w:val="009817CB"/>
    <w:rsid w:val="0098217B"/>
    <w:rsid w:val="009821A2"/>
    <w:rsid w:val="00982321"/>
    <w:rsid w:val="00982BA8"/>
    <w:rsid w:val="00983419"/>
    <w:rsid w:val="0098345C"/>
    <w:rsid w:val="0098354B"/>
    <w:rsid w:val="009835DD"/>
    <w:rsid w:val="00983ACC"/>
    <w:rsid w:val="00984141"/>
    <w:rsid w:val="00984628"/>
    <w:rsid w:val="00985102"/>
    <w:rsid w:val="0098547B"/>
    <w:rsid w:val="009855AE"/>
    <w:rsid w:val="00985B93"/>
    <w:rsid w:val="00985F04"/>
    <w:rsid w:val="00986273"/>
    <w:rsid w:val="00987D95"/>
    <w:rsid w:val="009901F9"/>
    <w:rsid w:val="00990FEE"/>
    <w:rsid w:val="0099189C"/>
    <w:rsid w:val="0099269A"/>
    <w:rsid w:val="009934AC"/>
    <w:rsid w:val="00993BE5"/>
    <w:rsid w:val="00993D18"/>
    <w:rsid w:val="009955E3"/>
    <w:rsid w:val="00995F1A"/>
    <w:rsid w:val="00995F2D"/>
    <w:rsid w:val="00996A2D"/>
    <w:rsid w:val="009972E8"/>
    <w:rsid w:val="009A0731"/>
    <w:rsid w:val="009A0CB5"/>
    <w:rsid w:val="009A1634"/>
    <w:rsid w:val="009A1825"/>
    <w:rsid w:val="009A275E"/>
    <w:rsid w:val="009A3756"/>
    <w:rsid w:val="009A3CD6"/>
    <w:rsid w:val="009A3DF8"/>
    <w:rsid w:val="009A3F0A"/>
    <w:rsid w:val="009A4045"/>
    <w:rsid w:val="009A48A4"/>
    <w:rsid w:val="009A4991"/>
    <w:rsid w:val="009A4B28"/>
    <w:rsid w:val="009A5B31"/>
    <w:rsid w:val="009A5FD8"/>
    <w:rsid w:val="009A6593"/>
    <w:rsid w:val="009A6FB4"/>
    <w:rsid w:val="009A72D2"/>
    <w:rsid w:val="009B0EFF"/>
    <w:rsid w:val="009B1818"/>
    <w:rsid w:val="009B2506"/>
    <w:rsid w:val="009B2538"/>
    <w:rsid w:val="009B30C2"/>
    <w:rsid w:val="009B33EB"/>
    <w:rsid w:val="009B4857"/>
    <w:rsid w:val="009B4B43"/>
    <w:rsid w:val="009B4ED7"/>
    <w:rsid w:val="009B55D7"/>
    <w:rsid w:val="009B5DAC"/>
    <w:rsid w:val="009B6A94"/>
    <w:rsid w:val="009B6BB5"/>
    <w:rsid w:val="009B7473"/>
    <w:rsid w:val="009B7D5D"/>
    <w:rsid w:val="009C0FE0"/>
    <w:rsid w:val="009C12CE"/>
    <w:rsid w:val="009C2A87"/>
    <w:rsid w:val="009C2AB3"/>
    <w:rsid w:val="009C33F8"/>
    <w:rsid w:val="009C3B0F"/>
    <w:rsid w:val="009C3B17"/>
    <w:rsid w:val="009C43CB"/>
    <w:rsid w:val="009C532D"/>
    <w:rsid w:val="009C5902"/>
    <w:rsid w:val="009C6E21"/>
    <w:rsid w:val="009C6FEC"/>
    <w:rsid w:val="009C70AE"/>
    <w:rsid w:val="009C7A41"/>
    <w:rsid w:val="009D00F0"/>
    <w:rsid w:val="009D0620"/>
    <w:rsid w:val="009D0E9B"/>
    <w:rsid w:val="009D1DE8"/>
    <w:rsid w:val="009D2A08"/>
    <w:rsid w:val="009D30EB"/>
    <w:rsid w:val="009D33A2"/>
    <w:rsid w:val="009D3BE3"/>
    <w:rsid w:val="009D3E57"/>
    <w:rsid w:val="009D4438"/>
    <w:rsid w:val="009D450B"/>
    <w:rsid w:val="009D4BF5"/>
    <w:rsid w:val="009D4D35"/>
    <w:rsid w:val="009D5005"/>
    <w:rsid w:val="009D582F"/>
    <w:rsid w:val="009D5CC1"/>
    <w:rsid w:val="009D5D8C"/>
    <w:rsid w:val="009D5E71"/>
    <w:rsid w:val="009D6086"/>
    <w:rsid w:val="009D60C1"/>
    <w:rsid w:val="009D693B"/>
    <w:rsid w:val="009D6B84"/>
    <w:rsid w:val="009D6F98"/>
    <w:rsid w:val="009D70ED"/>
    <w:rsid w:val="009D7977"/>
    <w:rsid w:val="009D7DD9"/>
    <w:rsid w:val="009E0664"/>
    <w:rsid w:val="009E0FAF"/>
    <w:rsid w:val="009E1B02"/>
    <w:rsid w:val="009E1D3C"/>
    <w:rsid w:val="009E4DEF"/>
    <w:rsid w:val="009E5640"/>
    <w:rsid w:val="009E56A3"/>
    <w:rsid w:val="009E664D"/>
    <w:rsid w:val="009E66A8"/>
    <w:rsid w:val="009E694D"/>
    <w:rsid w:val="009E7DCE"/>
    <w:rsid w:val="009F0E14"/>
    <w:rsid w:val="009F1301"/>
    <w:rsid w:val="009F2149"/>
    <w:rsid w:val="009F2174"/>
    <w:rsid w:val="009F2332"/>
    <w:rsid w:val="009F280D"/>
    <w:rsid w:val="009F2EA3"/>
    <w:rsid w:val="009F355A"/>
    <w:rsid w:val="009F463B"/>
    <w:rsid w:val="009F4A68"/>
    <w:rsid w:val="009F5493"/>
    <w:rsid w:val="009F5FA3"/>
    <w:rsid w:val="009F7166"/>
    <w:rsid w:val="009F780A"/>
    <w:rsid w:val="009F792B"/>
    <w:rsid w:val="009F7978"/>
    <w:rsid w:val="00A0095D"/>
    <w:rsid w:val="00A02317"/>
    <w:rsid w:val="00A02D2C"/>
    <w:rsid w:val="00A03151"/>
    <w:rsid w:val="00A0348D"/>
    <w:rsid w:val="00A05009"/>
    <w:rsid w:val="00A05134"/>
    <w:rsid w:val="00A053D9"/>
    <w:rsid w:val="00A053E4"/>
    <w:rsid w:val="00A0544E"/>
    <w:rsid w:val="00A05480"/>
    <w:rsid w:val="00A059DE"/>
    <w:rsid w:val="00A05EB2"/>
    <w:rsid w:val="00A06038"/>
    <w:rsid w:val="00A067B5"/>
    <w:rsid w:val="00A07058"/>
    <w:rsid w:val="00A07BDB"/>
    <w:rsid w:val="00A101F5"/>
    <w:rsid w:val="00A1024D"/>
    <w:rsid w:val="00A10FA3"/>
    <w:rsid w:val="00A112B3"/>
    <w:rsid w:val="00A11B99"/>
    <w:rsid w:val="00A12632"/>
    <w:rsid w:val="00A129AD"/>
    <w:rsid w:val="00A12B0F"/>
    <w:rsid w:val="00A145F2"/>
    <w:rsid w:val="00A147BF"/>
    <w:rsid w:val="00A14B52"/>
    <w:rsid w:val="00A15159"/>
    <w:rsid w:val="00A1530D"/>
    <w:rsid w:val="00A156F5"/>
    <w:rsid w:val="00A15FF2"/>
    <w:rsid w:val="00A161BE"/>
    <w:rsid w:val="00A162AF"/>
    <w:rsid w:val="00A16601"/>
    <w:rsid w:val="00A16C5A"/>
    <w:rsid w:val="00A16D1D"/>
    <w:rsid w:val="00A176E3"/>
    <w:rsid w:val="00A1774F"/>
    <w:rsid w:val="00A17E2E"/>
    <w:rsid w:val="00A2009D"/>
    <w:rsid w:val="00A2059E"/>
    <w:rsid w:val="00A20E38"/>
    <w:rsid w:val="00A21144"/>
    <w:rsid w:val="00A21AFE"/>
    <w:rsid w:val="00A2218D"/>
    <w:rsid w:val="00A22629"/>
    <w:rsid w:val="00A22639"/>
    <w:rsid w:val="00A22AC1"/>
    <w:rsid w:val="00A23370"/>
    <w:rsid w:val="00A24515"/>
    <w:rsid w:val="00A2462D"/>
    <w:rsid w:val="00A24C42"/>
    <w:rsid w:val="00A24E0C"/>
    <w:rsid w:val="00A24FDF"/>
    <w:rsid w:val="00A2639C"/>
    <w:rsid w:val="00A26C8C"/>
    <w:rsid w:val="00A27ACF"/>
    <w:rsid w:val="00A3090A"/>
    <w:rsid w:val="00A30CD5"/>
    <w:rsid w:val="00A31084"/>
    <w:rsid w:val="00A3139F"/>
    <w:rsid w:val="00A31573"/>
    <w:rsid w:val="00A3196F"/>
    <w:rsid w:val="00A330E4"/>
    <w:rsid w:val="00A34C3E"/>
    <w:rsid w:val="00A354AC"/>
    <w:rsid w:val="00A3589E"/>
    <w:rsid w:val="00A35BF3"/>
    <w:rsid w:val="00A35CEF"/>
    <w:rsid w:val="00A35D65"/>
    <w:rsid w:val="00A36FE7"/>
    <w:rsid w:val="00A378AF"/>
    <w:rsid w:val="00A37996"/>
    <w:rsid w:val="00A37A40"/>
    <w:rsid w:val="00A37B6F"/>
    <w:rsid w:val="00A37BC9"/>
    <w:rsid w:val="00A37ED6"/>
    <w:rsid w:val="00A402C6"/>
    <w:rsid w:val="00A408C7"/>
    <w:rsid w:val="00A421BD"/>
    <w:rsid w:val="00A4258D"/>
    <w:rsid w:val="00A42D07"/>
    <w:rsid w:val="00A43A1B"/>
    <w:rsid w:val="00A44335"/>
    <w:rsid w:val="00A44745"/>
    <w:rsid w:val="00A44C39"/>
    <w:rsid w:val="00A45120"/>
    <w:rsid w:val="00A45370"/>
    <w:rsid w:val="00A459A4"/>
    <w:rsid w:val="00A463E4"/>
    <w:rsid w:val="00A472EA"/>
    <w:rsid w:val="00A47589"/>
    <w:rsid w:val="00A5020B"/>
    <w:rsid w:val="00A502C1"/>
    <w:rsid w:val="00A5083B"/>
    <w:rsid w:val="00A50A2B"/>
    <w:rsid w:val="00A51310"/>
    <w:rsid w:val="00A534FD"/>
    <w:rsid w:val="00A53DCF"/>
    <w:rsid w:val="00A5524D"/>
    <w:rsid w:val="00A5529E"/>
    <w:rsid w:val="00A563AF"/>
    <w:rsid w:val="00A57058"/>
    <w:rsid w:val="00A576C5"/>
    <w:rsid w:val="00A57B09"/>
    <w:rsid w:val="00A57D49"/>
    <w:rsid w:val="00A57E8A"/>
    <w:rsid w:val="00A6031C"/>
    <w:rsid w:val="00A606B9"/>
    <w:rsid w:val="00A60E43"/>
    <w:rsid w:val="00A611B9"/>
    <w:rsid w:val="00A6142E"/>
    <w:rsid w:val="00A6146A"/>
    <w:rsid w:val="00A6168D"/>
    <w:rsid w:val="00A62512"/>
    <w:rsid w:val="00A62DB5"/>
    <w:rsid w:val="00A62FA9"/>
    <w:rsid w:val="00A63CA4"/>
    <w:rsid w:val="00A6438B"/>
    <w:rsid w:val="00A6546C"/>
    <w:rsid w:val="00A6714B"/>
    <w:rsid w:val="00A7010E"/>
    <w:rsid w:val="00A7062C"/>
    <w:rsid w:val="00A70823"/>
    <w:rsid w:val="00A70EC5"/>
    <w:rsid w:val="00A7294E"/>
    <w:rsid w:val="00A72FAE"/>
    <w:rsid w:val="00A73732"/>
    <w:rsid w:val="00A741FA"/>
    <w:rsid w:val="00A74428"/>
    <w:rsid w:val="00A74654"/>
    <w:rsid w:val="00A74D93"/>
    <w:rsid w:val="00A74F7E"/>
    <w:rsid w:val="00A752B5"/>
    <w:rsid w:val="00A754D6"/>
    <w:rsid w:val="00A7699C"/>
    <w:rsid w:val="00A76A7D"/>
    <w:rsid w:val="00A77921"/>
    <w:rsid w:val="00A77F69"/>
    <w:rsid w:val="00A80545"/>
    <w:rsid w:val="00A80A20"/>
    <w:rsid w:val="00A80BC2"/>
    <w:rsid w:val="00A810C9"/>
    <w:rsid w:val="00A82442"/>
    <w:rsid w:val="00A83624"/>
    <w:rsid w:val="00A83A6F"/>
    <w:rsid w:val="00A84DB1"/>
    <w:rsid w:val="00A853DA"/>
    <w:rsid w:val="00A85562"/>
    <w:rsid w:val="00A86364"/>
    <w:rsid w:val="00A866C6"/>
    <w:rsid w:val="00A8670C"/>
    <w:rsid w:val="00A86A2E"/>
    <w:rsid w:val="00A877A4"/>
    <w:rsid w:val="00A87812"/>
    <w:rsid w:val="00A87AFC"/>
    <w:rsid w:val="00A87BEB"/>
    <w:rsid w:val="00A9054A"/>
    <w:rsid w:val="00A90841"/>
    <w:rsid w:val="00A90DA2"/>
    <w:rsid w:val="00A91786"/>
    <w:rsid w:val="00A91F8B"/>
    <w:rsid w:val="00A92BCB"/>
    <w:rsid w:val="00A934BE"/>
    <w:rsid w:val="00A93621"/>
    <w:rsid w:val="00A941AA"/>
    <w:rsid w:val="00A951E8"/>
    <w:rsid w:val="00A953B9"/>
    <w:rsid w:val="00A959D7"/>
    <w:rsid w:val="00A96D79"/>
    <w:rsid w:val="00A97BCB"/>
    <w:rsid w:val="00A97EC2"/>
    <w:rsid w:val="00A97F8B"/>
    <w:rsid w:val="00A97FD1"/>
    <w:rsid w:val="00AA0076"/>
    <w:rsid w:val="00AA022E"/>
    <w:rsid w:val="00AA0D6D"/>
    <w:rsid w:val="00AA0F2B"/>
    <w:rsid w:val="00AA157D"/>
    <w:rsid w:val="00AA1641"/>
    <w:rsid w:val="00AA17DE"/>
    <w:rsid w:val="00AA1F63"/>
    <w:rsid w:val="00AA30E7"/>
    <w:rsid w:val="00AA3812"/>
    <w:rsid w:val="00AA3B00"/>
    <w:rsid w:val="00AA3F83"/>
    <w:rsid w:val="00AA4102"/>
    <w:rsid w:val="00AA4658"/>
    <w:rsid w:val="00AA4B16"/>
    <w:rsid w:val="00AA4BD4"/>
    <w:rsid w:val="00AA7478"/>
    <w:rsid w:val="00AB0A92"/>
    <w:rsid w:val="00AB0BBE"/>
    <w:rsid w:val="00AB0D25"/>
    <w:rsid w:val="00AB0F69"/>
    <w:rsid w:val="00AB1315"/>
    <w:rsid w:val="00AB1E8F"/>
    <w:rsid w:val="00AB2531"/>
    <w:rsid w:val="00AB2A35"/>
    <w:rsid w:val="00AB4658"/>
    <w:rsid w:val="00AB50AC"/>
    <w:rsid w:val="00AB58F9"/>
    <w:rsid w:val="00AB6590"/>
    <w:rsid w:val="00AB6E28"/>
    <w:rsid w:val="00AB712F"/>
    <w:rsid w:val="00AC08C6"/>
    <w:rsid w:val="00AC08E5"/>
    <w:rsid w:val="00AC0CF3"/>
    <w:rsid w:val="00AC0F8B"/>
    <w:rsid w:val="00AC331C"/>
    <w:rsid w:val="00AC3776"/>
    <w:rsid w:val="00AC3D6B"/>
    <w:rsid w:val="00AC4115"/>
    <w:rsid w:val="00AC4F38"/>
    <w:rsid w:val="00AC4FA3"/>
    <w:rsid w:val="00AC4FB8"/>
    <w:rsid w:val="00AC4FFF"/>
    <w:rsid w:val="00AC5451"/>
    <w:rsid w:val="00AC58CA"/>
    <w:rsid w:val="00AC5B88"/>
    <w:rsid w:val="00AC5D7A"/>
    <w:rsid w:val="00AC6173"/>
    <w:rsid w:val="00AC62D6"/>
    <w:rsid w:val="00AC6D9E"/>
    <w:rsid w:val="00AC74BE"/>
    <w:rsid w:val="00AC7AEB"/>
    <w:rsid w:val="00AC7CE0"/>
    <w:rsid w:val="00AD02F9"/>
    <w:rsid w:val="00AD078B"/>
    <w:rsid w:val="00AD1817"/>
    <w:rsid w:val="00AD258B"/>
    <w:rsid w:val="00AD27A9"/>
    <w:rsid w:val="00AD2F09"/>
    <w:rsid w:val="00AD3AEE"/>
    <w:rsid w:val="00AD4955"/>
    <w:rsid w:val="00AD49B9"/>
    <w:rsid w:val="00AD6009"/>
    <w:rsid w:val="00AD64B7"/>
    <w:rsid w:val="00AD6596"/>
    <w:rsid w:val="00AD6E17"/>
    <w:rsid w:val="00AD7266"/>
    <w:rsid w:val="00AD77EC"/>
    <w:rsid w:val="00AD7E6B"/>
    <w:rsid w:val="00AD8A3E"/>
    <w:rsid w:val="00AE0007"/>
    <w:rsid w:val="00AE0FEC"/>
    <w:rsid w:val="00AE1604"/>
    <w:rsid w:val="00AE19CB"/>
    <w:rsid w:val="00AE1E26"/>
    <w:rsid w:val="00AE2351"/>
    <w:rsid w:val="00AE281D"/>
    <w:rsid w:val="00AE2AA7"/>
    <w:rsid w:val="00AE2CD6"/>
    <w:rsid w:val="00AE2CE4"/>
    <w:rsid w:val="00AE347A"/>
    <w:rsid w:val="00AE38EC"/>
    <w:rsid w:val="00AE3A76"/>
    <w:rsid w:val="00AE3F36"/>
    <w:rsid w:val="00AE4111"/>
    <w:rsid w:val="00AE42BD"/>
    <w:rsid w:val="00AE4EB5"/>
    <w:rsid w:val="00AE5735"/>
    <w:rsid w:val="00AE5884"/>
    <w:rsid w:val="00AE6232"/>
    <w:rsid w:val="00AE628C"/>
    <w:rsid w:val="00AE737E"/>
    <w:rsid w:val="00AE77C6"/>
    <w:rsid w:val="00AF0B7D"/>
    <w:rsid w:val="00AF2585"/>
    <w:rsid w:val="00AF2A70"/>
    <w:rsid w:val="00AF2BB5"/>
    <w:rsid w:val="00AF2DA8"/>
    <w:rsid w:val="00AF2FCD"/>
    <w:rsid w:val="00AF476F"/>
    <w:rsid w:val="00B00204"/>
    <w:rsid w:val="00B01497"/>
    <w:rsid w:val="00B01F01"/>
    <w:rsid w:val="00B026E9"/>
    <w:rsid w:val="00B02865"/>
    <w:rsid w:val="00B02B7C"/>
    <w:rsid w:val="00B03863"/>
    <w:rsid w:val="00B04D98"/>
    <w:rsid w:val="00B04E00"/>
    <w:rsid w:val="00B0566E"/>
    <w:rsid w:val="00B0597D"/>
    <w:rsid w:val="00B05C62"/>
    <w:rsid w:val="00B05C6C"/>
    <w:rsid w:val="00B07C09"/>
    <w:rsid w:val="00B10019"/>
    <w:rsid w:val="00B1001D"/>
    <w:rsid w:val="00B10421"/>
    <w:rsid w:val="00B10AA7"/>
    <w:rsid w:val="00B11B17"/>
    <w:rsid w:val="00B11EE8"/>
    <w:rsid w:val="00B12F61"/>
    <w:rsid w:val="00B130C1"/>
    <w:rsid w:val="00B132B7"/>
    <w:rsid w:val="00B13831"/>
    <w:rsid w:val="00B14750"/>
    <w:rsid w:val="00B14CDC"/>
    <w:rsid w:val="00B1580D"/>
    <w:rsid w:val="00B15841"/>
    <w:rsid w:val="00B158B6"/>
    <w:rsid w:val="00B15F3B"/>
    <w:rsid w:val="00B16998"/>
    <w:rsid w:val="00B16B9A"/>
    <w:rsid w:val="00B16CB1"/>
    <w:rsid w:val="00B210DC"/>
    <w:rsid w:val="00B212C5"/>
    <w:rsid w:val="00B2146E"/>
    <w:rsid w:val="00B21768"/>
    <w:rsid w:val="00B22552"/>
    <w:rsid w:val="00B22DBB"/>
    <w:rsid w:val="00B23304"/>
    <w:rsid w:val="00B23370"/>
    <w:rsid w:val="00B23590"/>
    <w:rsid w:val="00B23E77"/>
    <w:rsid w:val="00B23F66"/>
    <w:rsid w:val="00B24B17"/>
    <w:rsid w:val="00B24EE4"/>
    <w:rsid w:val="00B26394"/>
    <w:rsid w:val="00B265E9"/>
    <w:rsid w:val="00B26786"/>
    <w:rsid w:val="00B26909"/>
    <w:rsid w:val="00B269CD"/>
    <w:rsid w:val="00B269DF"/>
    <w:rsid w:val="00B26D2D"/>
    <w:rsid w:val="00B270C4"/>
    <w:rsid w:val="00B27EEF"/>
    <w:rsid w:val="00B27F52"/>
    <w:rsid w:val="00B3012A"/>
    <w:rsid w:val="00B3127D"/>
    <w:rsid w:val="00B32132"/>
    <w:rsid w:val="00B32721"/>
    <w:rsid w:val="00B32E65"/>
    <w:rsid w:val="00B33798"/>
    <w:rsid w:val="00B33992"/>
    <w:rsid w:val="00B33D34"/>
    <w:rsid w:val="00B33EB5"/>
    <w:rsid w:val="00B34116"/>
    <w:rsid w:val="00B34455"/>
    <w:rsid w:val="00B346BF"/>
    <w:rsid w:val="00B3481B"/>
    <w:rsid w:val="00B3619C"/>
    <w:rsid w:val="00B36860"/>
    <w:rsid w:val="00B36D0E"/>
    <w:rsid w:val="00B37521"/>
    <w:rsid w:val="00B375CB"/>
    <w:rsid w:val="00B37E78"/>
    <w:rsid w:val="00B400B8"/>
    <w:rsid w:val="00B4103A"/>
    <w:rsid w:val="00B4111C"/>
    <w:rsid w:val="00B41B64"/>
    <w:rsid w:val="00B41EC1"/>
    <w:rsid w:val="00B42042"/>
    <w:rsid w:val="00B4375C"/>
    <w:rsid w:val="00B4475C"/>
    <w:rsid w:val="00B44CA8"/>
    <w:rsid w:val="00B45159"/>
    <w:rsid w:val="00B45633"/>
    <w:rsid w:val="00B45CAC"/>
    <w:rsid w:val="00B46380"/>
    <w:rsid w:val="00B46F7A"/>
    <w:rsid w:val="00B47433"/>
    <w:rsid w:val="00B476C2"/>
    <w:rsid w:val="00B478B3"/>
    <w:rsid w:val="00B47BB4"/>
    <w:rsid w:val="00B50E6C"/>
    <w:rsid w:val="00B50F33"/>
    <w:rsid w:val="00B512F5"/>
    <w:rsid w:val="00B5137E"/>
    <w:rsid w:val="00B526DE"/>
    <w:rsid w:val="00B53638"/>
    <w:rsid w:val="00B54740"/>
    <w:rsid w:val="00B54877"/>
    <w:rsid w:val="00B5517E"/>
    <w:rsid w:val="00B55494"/>
    <w:rsid w:val="00B564B4"/>
    <w:rsid w:val="00B565DE"/>
    <w:rsid w:val="00B56E02"/>
    <w:rsid w:val="00B56E57"/>
    <w:rsid w:val="00B56FD4"/>
    <w:rsid w:val="00B57925"/>
    <w:rsid w:val="00B5797A"/>
    <w:rsid w:val="00B57A6A"/>
    <w:rsid w:val="00B60166"/>
    <w:rsid w:val="00B60707"/>
    <w:rsid w:val="00B608D8"/>
    <w:rsid w:val="00B61162"/>
    <w:rsid w:val="00B62290"/>
    <w:rsid w:val="00B62CE2"/>
    <w:rsid w:val="00B62EC1"/>
    <w:rsid w:val="00B63F28"/>
    <w:rsid w:val="00B64398"/>
    <w:rsid w:val="00B64CE7"/>
    <w:rsid w:val="00B663ED"/>
    <w:rsid w:val="00B66F05"/>
    <w:rsid w:val="00B675C4"/>
    <w:rsid w:val="00B70238"/>
    <w:rsid w:val="00B71979"/>
    <w:rsid w:val="00B71E6F"/>
    <w:rsid w:val="00B73286"/>
    <w:rsid w:val="00B73393"/>
    <w:rsid w:val="00B737C5"/>
    <w:rsid w:val="00B73948"/>
    <w:rsid w:val="00B73B49"/>
    <w:rsid w:val="00B7434D"/>
    <w:rsid w:val="00B75740"/>
    <w:rsid w:val="00B76248"/>
    <w:rsid w:val="00B764D3"/>
    <w:rsid w:val="00B76615"/>
    <w:rsid w:val="00B76960"/>
    <w:rsid w:val="00B76977"/>
    <w:rsid w:val="00B76F95"/>
    <w:rsid w:val="00B76FE4"/>
    <w:rsid w:val="00B7701B"/>
    <w:rsid w:val="00B80DE1"/>
    <w:rsid w:val="00B810E4"/>
    <w:rsid w:val="00B8139A"/>
    <w:rsid w:val="00B817D2"/>
    <w:rsid w:val="00B8264F"/>
    <w:rsid w:val="00B828F5"/>
    <w:rsid w:val="00B82B2E"/>
    <w:rsid w:val="00B82CEF"/>
    <w:rsid w:val="00B8366E"/>
    <w:rsid w:val="00B83CE1"/>
    <w:rsid w:val="00B83E58"/>
    <w:rsid w:val="00B8403D"/>
    <w:rsid w:val="00B843CF"/>
    <w:rsid w:val="00B84EE6"/>
    <w:rsid w:val="00B85038"/>
    <w:rsid w:val="00B8553B"/>
    <w:rsid w:val="00B85D64"/>
    <w:rsid w:val="00B866F5"/>
    <w:rsid w:val="00B87459"/>
    <w:rsid w:val="00B91AD3"/>
    <w:rsid w:val="00B92A8C"/>
    <w:rsid w:val="00B92AB1"/>
    <w:rsid w:val="00B92FD2"/>
    <w:rsid w:val="00B9339C"/>
    <w:rsid w:val="00B939B5"/>
    <w:rsid w:val="00B93AE7"/>
    <w:rsid w:val="00B94503"/>
    <w:rsid w:val="00B946FD"/>
    <w:rsid w:val="00B947F2"/>
    <w:rsid w:val="00B95453"/>
    <w:rsid w:val="00B9630D"/>
    <w:rsid w:val="00B96CB2"/>
    <w:rsid w:val="00B97DC0"/>
    <w:rsid w:val="00BA0712"/>
    <w:rsid w:val="00BA07E3"/>
    <w:rsid w:val="00BA0B54"/>
    <w:rsid w:val="00BA1841"/>
    <w:rsid w:val="00BA18C4"/>
    <w:rsid w:val="00BA1AAE"/>
    <w:rsid w:val="00BA222A"/>
    <w:rsid w:val="00BA2645"/>
    <w:rsid w:val="00BA2C88"/>
    <w:rsid w:val="00BA3C79"/>
    <w:rsid w:val="00BA405D"/>
    <w:rsid w:val="00BA43AB"/>
    <w:rsid w:val="00BA5762"/>
    <w:rsid w:val="00BA5E22"/>
    <w:rsid w:val="00BA657E"/>
    <w:rsid w:val="00BA6EE7"/>
    <w:rsid w:val="00BA767B"/>
    <w:rsid w:val="00BA7906"/>
    <w:rsid w:val="00BB0316"/>
    <w:rsid w:val="00BB032E"/>
    <w:rsid w:val="00BB03E7"/>
    <w:rsid w:val="00BB0625"/>
    <w:rsid w:val="00BB07F1"/>
    <w:rsid w:val="00BB0FD0"/>
    <w:rsid w:val="00BB103A"/>
    <w:rsid w:val="00BB1BE6"/>
    <w:rsid w:val="00BB2588"/>
    <w:rsid w:val="00BB2F17"/>
    <w:rsid w:val="00BB2FF1"/>
    <w:rsid w:val="00BB3CDF"/>
    <w:rsid w:val="00BB431E"/>
    <w:rsid w:val="00BB4C94"/>
    <w:rsid w:val="00BB5731"/>
    <w:rsid w:val="00BB5BA8"/>
    <w:rsid w:val="00BB6370"/>
    <w:rsid w:val="00BB63A2"/>
    <w:rsid w:val="00BB6758"/>
    <w:rsid w:val="00BB6B13"/>
    <w:rsid w:val="00BB6D71"/>
    <w:rsid w:val="00BB6DEB"/>
    <w:rsid w:val="00BB772C"/>
    <w:rsid w:val="00BB79C1"/>
    <w:rsid w:val="00BB7BB1"/>
    <w:rsid w:val="00BB7C7E"/>
    <w:rsid w:val="00BB7F73"/>
    <w:rsid w:val="00BC0153"/>
    <w:rsid w:val="00BC0DBA"/>
    <w:rsid w:val="00BC1097"/>
    <w:rsid w:val="00BC1538"/>
    <w:rsid w:val="00BC17E4"/>
    <w:rsid w:val="00BC1B44"/>
    <w:rsid w:val="00BC1EE7"/>
    <w:rsid w:val="00BC2CBF"/>
    <w:rsid w:val="00BC422B"/>
    <w:rsid w:val="00BC42FE"/>
    <w:rsid w:val="00BC44B4"/>
    <w:rsid w:val="00BC477A"/>
    <w:rsid w:val="00BC4D51"/>
    <w:rsid w:val="00BC607E"/>
    <w:rsid w:val="00BC61D7"/>
    <w:rsid w:val="00BC6813"/>
    <w:rsid w:val="00BC6AB3"/>
    <w:rsid w:val="00BC6B6D"/>
    <w:rsid w:val="00BC6C9B"/>
    <w:rsid w:val="00BC6DE7"/>
    <w:rsid w:val="00BC6F22"/>
    <w:rsid w:val="00BD0F0B"/>
    <w:rsid w:val="00BD107C"/>
    <w:rsid w:val="00BD109D"/>
    <w:rsid w:val="00BD13E9"/>
    <w:rsid w:val="00BD14CF"/>
    <w:rsid w:val="00BD1BA5"/>
    <w:rsid w:val="00BD2C49"/>
    <w:rsid w:val="00BD2D22"/>
    <w:rsid w:val="00BD3186"/>
    <w:rsid w:val="00BD349B"/>
    <w:rsid w:val="00BD377C"/>
    <w:rsid w:val="00BD3F25"/>
    <w:rsid w:val="00BD40C2"/>
    <w:rsid w:val="00BD4A1F"/>
    <w:rsid w:val="00BD528D"/>
    <w:rsid w:val="00BD54B4"/>
    <w:rsid w:val="00BD5B8E"/>
    <w:rsid w:val="00BD6CF5"/>
    <w:rsid w:val="00BD7831"/>
    <w:rsid w:val="00BD7B0E"/>
    <w:rsid w:val="00BE0519"/>
    <w:rsid w:val="00BE092A"/>
    <w:rsid w:val="00BE0A17"/>
    <w:rsid w:val="00BE0A1F"/>
    <w:rsid w:val="00BE0AEF"/>
    <w:rsid w:val="00BE0F82"/>
    <w:rsid w:val="00BE120A"/>
    <w:rsid w:val="00BE189D"/>
    <w:rsid w:val="00BE1A05"/>
    <w:rsid w:val="00BE1AC9"/>
    <w:rsid w:val="00BE214F"/>
    <w:rsid w:val="00BE2DE5"/>
    <w:rsid w:val="00BE2ECA"/>
    <w:rsid w:val="00BE2F40"/>
    <w:rsid w:val="00BE33C1"/>
    <w:rsid w:val="00BE3C03"/>
    <w:rsid w:val="00BE3EDE"/>
    <w:rsid w:val="00BE4CDB"/>
    <w:rsid w:val="00BE4FF2"/>
    <w:rsid w:val="00BE52EA"/>
    <w:rsid w:val="00BE61F9"/>
    <w:rsid w:val="00BE7CEA"/>
    <w:rsid w:val="00BF0C92"/>
    <w:rsid w:val="00BF4476"/>
    <w:rsid w:val="00BF4CC2"/>
    <w:rsid w:val="00BF5299"/>
    <w:rsid w:val="00BF5611"/>
    <w:rsid w:val="00BF56F9"/>
    <w:rsid w:val="00BF5CD2"/>
    <w:rsid w:val="00BF61DB"/>
    <w:rsid w:val="00BF636B"/>
    <w:rsid w:val="00BF6C8D"/>
    <w:rsid w:val="00BF7A20"/>
    <w:rsid w:val="00C0016A"/>
    <w:rsid w:val="00C0020D"/>
    <w:rsid w:val="00C00A73"/>
    <w:rsid w:val="00C00C48"/>
    <w:rsid w:val="00C013FA"/>
    <w:rsid w:val="00C018B8"/>
    <w:rsid w:val="00C020B2"/>
    <w:rsid w:val="00C03081"/>
    <w:rsid w:val="00C0343B"/>
    <w:rsid w:val="00C03548"/>
    <w:rsid w:val="00C03CB2"/>
    <w:rsid w:val="00C0462B"/>
    <w:rsid w:val="00C0468E"/>
    <w:rsid w:val="00C04C79"/>
    <w:rsid w:val="00C06043"/>
    <w:rsid w:val="00C062C6"/>
    <w:rsid w:val="00C066D8"/>
    <w:rsid w:val="00C06EF6"/>
    <w:rsid w:val="00C06F75"/>
    <w:rsid w:val="00C0701A"/>
    <w:rsid w:val="00C07194"/>
    <w:rsid w:val="00C071B4"/>
    <w:rsid w:val="00C075DB"/>
    <w:rsid w:val="00C07A56"/>
    <w:rsid w:val="00C07BAC"/>
    <w:rsid w:val="00C07BB2"/>
    <w:rsid w:val="00C10649"/>
    <w:rsid w:val="00C10C99"/>
    <w:rsid w:val="00C10F1E"/>
    <w:rsid w:val="00C116F6"/>
    <w:rsid w:val="00C11907"/>
    <w:rsid w:val="00C119DC"/>
    <w:rsid w:val="00C11C31"/>
    <w:rsid w:val="00C12380"/>
    <w:rsid w:val="00C125A1"/>
    <w:rsid w:val="00C127D9"/>
    <w:rsid w:val="00C12A0C"/>
    <w:rsid w:val="00C12E55"/>
    <w:rsid w:val="00C13C9E"/>
    <w:rsid w:val="00C146C6"/>
    <w:rsid w:val="00C14B8B"/>
    <w:rsid w:val="00C15B66"/>
    <w:rsid w:val="00C15E43"/>
    <w:rsid w:val="00C160E9"/>
    <w:rsid w:val="00C165AE"/>
    <w:rsid w:val="00C17588"/>
    <w:rsid w:val="00C17ADF"/>
    <w:rsid w:val="00C17D0A"/>
    <w:rsid w:val="00C20515"/>
    <w:rsid w:val="00C2079F"/>
    <w:rsid w:val="00C21713"/>
    <w:rsid w:val="00C224FE"/>
    <w:rsid w:val="00C2258F"/>
    <w:rsid w:val="00C229B6"/>
    <w:rsid w:val="00C22A1D"/>
    <w:rsid w:val="00C22B20"/>
    <w:rsid w:val="00C23D78"/>
    <w:rsid w:val="00C24E50"/>
    <w:rsid w:val="00C25538"/>
    <w:rsid w:val="00C25660"/>
    <w:rsid w:val="00C25A0B"/>
    <w:rsid w:val="00C2646E"/>
    <w:rsid w:val="00C26A86"/>
    <w:rsid w:val="00C26B74"/>
    <w:rsid w:val="00C2724B"/>
    <w:rsid w:val="00C27579"/>
    <w:rsid w:val="00C301A5"/>
    <w:rsid w:val="00C3078B"/>
    <w:rsid w:val="00C30994"/>
    <w:rsid w:val="00C30EB9"/>
    <w:rsid w:val="00C310EC"/>
    <w:rsid w:val="00C313DB"/>
    <w:rsid w:val="00C31410"/>
    <w:rsid w:val="00C317B0"/>
    <w:rsid w:val="00C32283"/>
    <w:rsid w:val="00C3276D"/>
    <w:rsid w:val="00C32A13"/>
    <w:rsid w:val="00C33866"/>
    <w:rsid w:val="00C33BE5"/>
    <w:rsid w:val="00C34029"/>
    <w:rsid w:val="00C3454E"/>
    <w:rsid w:val="00C349EB"/>
    <w:rsid w:val="00C356AD"/>
    <w:rsid w:val="00C35AC3"/>
    <w:rsid w:val="00C363CD"/>
    <w:rsid w:val="00C36923"/>
    <w:rsid w:val="00C404ED"/>
    <w:rsid w:val="00C40DD4"/>
    <w:rsid w:val="00C412D5"/>
    <w:rsid w:val="00C437A4"/>
    <w:rsid w:val="00C43BB0"/>
    <w:rsid w:val="00C441A0"/>
    <w:rsid w:val="00C44AAC"/>
    <w:rsid w:val="00C44BDD"/>
    <w:rsid w:val="00C45261"/>
    <w:rsid w:val="00C4554B"/>
    <w:rsid w:val="00C45637"/>
    <w:rsid w:val="00C459C5"/>
    <w:rsid w:val="00C45EB9"/>
    <w:rsid w:val="00C463AC"/>
    <w:rsid w:val="00C46428"/>
    <w:rsid w:val="00C4719E"/>
    <w:rsid w:val="00C47EFB"/>
    <w:rsid w:val="00C51644"/>
    <w:rsid w:val="00C51794"/>
    <w:rsid w:val="00C51C42"/>
    <w:rsid w:val="00C51CD2"/>
    <w:rsid w:val="00C52813"/>
    <w:rsid w:val="00C52915"/>
    <w:rsid w:val="00C52B00"/>
    <w:rsid w:val="00C53ADA"/>
    <w:rsid w:val="00C5416F"/>
    <w:rsid w:val="00C54980"/>
    <w:rsid w:val="00C55007"/>
    <w:rsid w:val="00C5563A"/>
    <w:rsid w:val="00C5590A"/>
    <w:rsid w:val="00C55B2C"/>
    <w:rsid w:val="00C5782F"/>
    <w:rsid w:val="00C57A59"/>
    <w:rsid w:val="00C57CD4"/>
    <w:rsid w:val="00C57DCD"/>
    <w:rsid w:val="00C60A5C"/>
    <w:rsid w:val="00C618B7"/>
    <w:rsid w:val="00C61AA3"/>
    <w:rsid w:val="00C61C7A"/>
    <w:rsid w:val="00C63918"/>
    <w:rsid w:val="00C64782"/>
    <w:rsid w:val="00C66804"/>
    <w:rsid w:val="00C66A96"/>
    <w:rsid w:val="00C67E4C"/>
    <w:rsid w:val="00C70283"/>
    <w:rsid w:val="00C70B70"/>
    <w:rsid w:val="00C70EE7"/>
    <w:rsid w:val="00C70F26"/>
    <w:rsid w:val="00C7161C"/>
    <w:rsid w:val="00C71970"/>
    <w:rsid w:val="00C7252C"/>
    <w:rsid w:val="00C72910"/>
    <w:rsid w:val="00C72D69"/>
    <w:rsid w:val="00C72E3B"/>
    <w:rsid w:val="00C73A83"/>
    <w:rsid w:val="00C7445C"/>
    <w:rsid w:val="00C746C1"/>
    <w:rsid w:val="00C74A23"/>
    <w:rsid w:val="00C755F8"/>
    <w:rsid w:val="00C758A8"/>
    <w:rsid w:val="00C75A73"/>
    <w:rsid w:val="00C75B47"/>
    <w:rsid w:val="00C76A0C"/>
    <w:rsid w:val="00C77DBA"/>
    <w:rsid w:val="00C77EEF"/>
    <w:rsid w:val="00C80EE5"/>
    <w:rsid w:val="00C81BF0"/>
    <w:rsid w:val="00C81D87"/>
    <w:rsid w:val="00C825D0"/>
    <w:rsid w:val="00C82BB6"/>
    <w:rsid w:val="00C83659"/>
    <w:rsid w:val="00C83B3D"/>
    <w:rsid w:val="00C841A1"/>
    <w:rsid w:val="00C849FF"/>
    <w:rsid w:val="00C84B8B"/>
    <w:rsid w:val="00C84C13"/>
    <w:rsid w:val="00C85632"/>
    <w:rsid w:val="00C86E1B"/>
    <w:rsid w:val="00C86E4F"/>
    <w:rsid w:val="00C87467"/>
    <w:rsid w:val="00C877AD"/>
    <w:rsid w:val="00C87959"/>
    <w:rsid w:val="00C901CB"/>
    <w:rsid w:val="00C909C5"/>
    <w:rsid w:val="00C909FF"/>
    <w:rsid w:val="00C90BCD"/>
    <w:rsid w:val="00C913B7"/>
    <w:rsid w:val="00C921F1"/>
    <w:rsid w:val="00C92239"/>
    <w:rsid w:val="00C92648"/>
    <w:rsid w:val="00C92749"/>
    <w:rsid w:val="00C94C21"/>
    <w:rsid w:val="00C950BE"/>
    <w:rsid w:val="00C95280"/>
    <w:rsid w:val="00C95310"/>
    <w:rsid w:val="00C9622B"/>
    <w:rsid w:val="00C976F3"/>
    <w:rsid w:val="00C977C3"/>
    <w:rsid w:val="00C97A20"/>
    <w:rsid w:val="00CA0CF6"/>
    <w:rsid w:val="00CA0EA5"/>
    <w:rsid w:val="00CA1369"/>
    <w:rsid w:val="00CA1959"/>
    <w:rsid w:val="00CA1C22"/>
    <w:rsid w:val="00CA1F02"/>
    <w:rsid w:val="00CA2384"/>
    <w:rsid w:val="00CA2533"/>
    <w:rsid w:val="00CA27A9"/>
    <w:rsid w:val="00CA2AB2"/>
    <w:rsid w:val="00CA38EE"/>
    <w:rsid w:val="00CA39D0"/>
    <w:rsid w:val="00CA3CA2"/>
    <w:rsid w:val="00CA408E"/>
    <w:rsid w:val="00CA46BC"/>
    <w:rsid w:val="00CA486D"/>
    <w:rsid w:val="00CA5080"/>
    <w:rsid w:val="00CA514F"/>
    <w:rsid w:val="00CA5347"/>
    <w:rsid w:val="00CA6901"/>
    <w:rsid w:val="00CA70FB"/>
    <w:rsid w:val="00CA726E"/>
    <w:rsid w:val="00CA73B1"/>
    <w:rsid w:val="00CA75E2"/>
    <w:rsid w:val="00CA7823"/>
    <w:rsid w:val="00CA7D83"/>
    <w:rsid w:val="00CB0A72"/>
    <w:rsid w:val="00CB0B94"/>
    <w:rsid w:val="00CB0FAF"/>
    <w:rsid w:val="00CB2346"/>
    <w:rsid w:val="00CB26CE"/>
    <w:rsid w:val="00CB2772"/>
    <w:rsid w:val="00CB29F9"/>
    <w:rsid w:val="00CB2C2D"/>
    <w:rsid w:val="00CB2F40"/>
    <w:rsid w:val="00CB3370"/>
    <w:rsid w:val="00CB3822"/>
    <w:rsid w:val="00CB40E4"/>
    <w:rsid w:val="00CB4AB1"/>
    <w:rsid w:val="00CB617D"/>
    <w:rsid w:val="00CB629B"/>
    <w:rsid w:val="00CB64A8"/>
    <w:rsid w:val="00CB64DF"/>
    <w:rsid w:val="00CB74C8"/>
    <w:rsid w:val="00CB787D"/>
    <w:rsid w:val="00CB7929"/>
    <w:rsid w:val="00CB7F90"/>
    <w:rsid w:val="00CC0097"/>
    <w:rsid w:val="00CC021D"/>
    <w:rsid w:val="00CC095E"/>
    <w:rsid w:val="00CC13F4"/>
    <w:rsid w:val="00CC1961"/>
    <w:rsid w:val="00CC1DD7"/>
    <w:rsid w:val="00CC2892"/>
    <w:rsid w:val="00CC2F55"/>
    <w:rsid w:val="00CC3764"/>
    <w:rsid w:val="00CC3B0E"/>
    <w:rsid w:val="00CC3E5C"/>
    <w:rsid w:val="00CC4039"/>
    <w:rsid w:val="00CC4463"/>
    <w:rsid w:val="00CC4672"/>
    <w:rsid w:val="00CC476D"/>
    <w:rsid w:val="00CC4F03"/>
    <w:rsid w:val="00CC5081"/>
    <w:rsid w:val="00CC5F04"/>
    <w:rsid w:val="00CC5F76"/>
    <w:rsid w:val="00CC71E3"/>
    <w:rsid w:val="00CC792E"/>
    <w:rsid w:val="00CC7D20"/>
    <w:rsid w:val="00CD0A55"/>
    <w:rsid w:val="00CD0DF3"/>
    <w:rsid w:val="00CD1AB6"/>
    <w:rsid w:val="00CD1EB7"/>
    <w:rsid w:val="00CD28BA"/>
    <w:rsid w:val="00CD360B"/>
    <w:rsid w:val="00CD409F"/>
    <w:rsid w:val="00CD5826"/>
    <w:rsid w:val="00CD5EF0"/>
    <w:rsid w:val="00CD686C"/>
    <w:rsid w:val="00CD6AD3"/>
    <w:rsid w:val="00CD6D83"/>
    <w:rsid w:val="00CD7069"/>
    <w:rsid w:val="00CD7093"/>
    <w:rsid w:val="00CD75E0"/>
    <w:rsid w:val="00CD76AA"/>
    <w:rsid w:val="00CD78BC"/>
    <w:rsid w:val="00CE00C7"/>
    <w:rsid w:val="00CE02AA"/>
    <w:rsid w:val="00CE0F3D"/>
    <w:rsid w:val="00CE11AB"/>
    <w:rsid w:val="00CE2B1B"/>
    <w:rsid w:val="00CE2B74"/>
    <w:rsid w:val="00CE2E1B"/>
    <w:rsid w:val="00CE3467"/>
    <w:rsid w:val="00CE3F5E"/>
    <w:rsid w:val="00CE48E7"/>
    <w:rsid w:val="00CE4921"/>
    <w:rsid w:val="00CE4C6C"/>
    <w:rsid w:val="00CE503F"/>
    <w:rsid w:val="00CE53E8"/>
    <w:rsid w:val="00CE5A0C"/>
    <w:rsid w:val="00CE5D1C"/>
    <w:rsid w:val="00CE67CB"/>
    <w:rsid w:val="00CE6A68"/>
    <w:rsid w:val="00CE6AE8"/>
    <w:rsid w:val="00CE6DCC"/>
    <w:rsid w:val="00CE7305"/>
    <w:rsid w:val="00CE7553"/>
    <w:rsid w:val="00CE7EA6"/>
    <w:rsid w:val="00CE7F6D"/>
    <w:rsid w:val="00CF0096"/>
    <w:rsid w:val="00CF0375"/>
    <w:rsid w:val="00CF15CB"/>
    <w:rsid w:val="00CF209D"/>
    <w:rsid w:val="00CF27F4"/>
    <w:rsid w:val="00CF33FC"/>
    <w:rsid w:val="00CF3CCD"/>
    <w:rsid w:val="00CF50EF"/>
    <w:rsid w:val="00CF559D"/>
    <w:rsid w:val="00CF5E53"/>
    <w:rsid w:val="00CF6148"/>
    <w:rsid w:val="00CF672A"/>
    <w:rsid w:val="00CF6DB1"/>
    <w:rsid w:val="00CF6DCE"/>
    <w:rsid w:val="00CF7AA6"/>
    <w:rsid w:val="00D00FDC"/>
    <w:rsid w:val="00D01366"/>
    <w:rsid w:val="00D01675"/>
    <w:rsid w:val="00D02938"/>
    <w:rsid w:val="00D02A31"/>
    <w:rsid w:val="00D02E61"/>
    <w:rsid w:val="00D02EFF"/>
    <w:rsid w:val="00D04BED"/>
    <w:rsid w:val="00D0589D"/>
    <w:rsid w:val="00D05DF3"/>
    <w:rsid w:val="00D06D1F"/>
    <w:rsid w:val="00D07693"/>
    <w:rsid w:val="00D112C5"/>
    <w:rsid w:val="00D1162C"/>
    <w:rsid w:val="00D12600"/>
    <w:rsid w:val="00D1293C"/>
    <w:rsid w:val="00D132DA"/>
    <w:rsid w:val="00D13444"/>
    <w:rsid w:val="00D138AE"/>
    <w:rsid w:val="00D13D81"/>
    <w:rsid w:val="00D143BB"/>
    <w:rsid w:val="00D14A3E"/>
    <w:rsid w:val="00D1600C"/>
    <w:rsid w:val="00D163E2"/>
    <w:rsid w:val="00D1665C"/>
    <w:rsid w:val="00D20A42"/>
    <w:rsid w:val="00D20F64"/>
    <w:rsid w:val="00D21344"/>
    <w:rsid w:val="00D2185B"/>
    <w:rsid w:val="00D21998"/>
    <w:rsid w:val="00D2262A"/>
    <w:rsid w:val="00D227BB"/>
    <w:rsid w:val="00D231FC"/>
    <w:rsid w:val="00D238BB"/>
    <w:rsid w:val="00D24F32"/>
    <w:rsid w:val="00D250A2"/>
    <w:rsid w:val="00D251AC"/>
    <w:rsid w:val="00D25853"/>
    <w:rsid w:val="00D25A17"/>
    <w:rsid w:val="00D25A70"/>
    <w:rsid w:val="00D26D80"/>
    <w:rsid w:val="00D2713A"/>
    <w:rsid w:val="00D32416"/>
    <w:rsid w:val="00D3275F"/>
    <w:rsid w:val="00D328AD"/>
    <w:rsid w:val="00D33D82"/>
    <w:rsid w:val="00D33DC2"/>
    <w:rsid w:val="00D34CAC"/>
    <w:rsid w:val="00D35177"/>
    <w:rsid w:val="00D35275"/>
    <w:rsid w:val="00D35510"/>
    <w:rsid w:val="00D35932"/>
    <w:rsid w:val="00D35BF6"/>
    <w:rsid w:val="00D3680C"/>
    <w:rsid w:val="00D37796"/>
    <w:rsid w:val="00D379A0"/>
    <w:rsid w:val="00D37A57"/>
    <w:rsid w:val="00D37B85"/>
    <w:rsid w:val="00D37CA0"/>
    <w:rsid w:val="00D42CB3"/>
    <w:rsid w:val="00D42E6E"/>
    <w:rsid w:val="00D42FBA"/>
    <w:rsid w:val="00D4376C"/>
    <w:rsid w:val="00D43A0A"/>
    <w:rsid w:val="00D43C54"/>
    <w:rsid w:val="00D444CB"/>
    <w:rsid w:val="00D45230"/>
    <w:rsid w:val="00D45937"/>
    <w:rsid w:val="00D45B45"/>
    <w:rsid w:val="00D45C09"/>
    <w:rsid w:val="00D45CDB"/>
    <w:rsid w:val="00D45D02"/>
    <w:rsid w:val="00D45ED2"/>
    <w:rsid w:val="00D469A2"/>
    <w:rsid w:val="00D469BB"/>
    <w:rsid w:val="00D474CC"/>
    <w:rsid w:val="00D479B4"/>
    <w:rsid w:val="00D47CCB"/>
    <w:rsid w:val="00D50523"/>
    <w:rsid w:val="00D50881"/>
    <w:rsid w:val="00D50DB7"/>
    <w:rsid w:val="00D51202"/>
    <w:rsid w:val="00D5230C"/>
    <w:rsid w:val="00D523CD"/>
    <w:rsid w:val="00D5246C"/>
    <w:rsid w:val="00D52873"/>
    <w:rsid w:val="00D53A12"/>
    <w:rsid w:val="00D53C7F"/>
    <w:rsid w:val="00D54396"/>
    <w:rsid w:val="00D54C90"/>
    <w:rsid w:val="00D54D21"/>
    <w:rsid w:val="00D54EFC"/>
    <w:rsid w:val="00D5549F"/>
    <w:rsid w:val="00D554F8"/>
    <w:rsid w:val="00D55960"/>
    <w:rsid w:val="00D5667D"/>
    <w:rsid w:val="00D56BDF"/>
    <w:rsid w:val="00D56D05"/>
    <w:rsid w:val="00D572EE"/>
    <w:rsid w:val="00D57FAB"/>
    <w:rsid w:val="00D600CB"/>
    <w:rsid w:val="00D60253"/>
    <w:rsid w:val="00D607A1"/>
    <w:rsid w:val="00D60E87"/>
    <w:rsid w:val="00D61045"/>
    <w:rsid w:val="00D61745"/>
    <w:rsid w:val="00D6192A"/>
    <w:rsid w:val="00D624BF"/>
    <w:rsid w:val="00D63071"/>
    <w:rsid w:val="00D631CD"/>
    <w:rsid w:val="00D63394"/>
    <w:rsid w:val="00D636E4"/>
    <w:rsid w:val="00D649B1"/>
    <w:rsid w:val="00D65A59"/>
    <w:rsid w:val="00D66181"/>
    <w:rsid w:val="00D666D8"/>
    <w:rsid w:val="00D66CE7"/>
    <w:rsid w:val="00D66D85"/>
    <w:rsid w:val="00D66E1E"/>
    <w:rsid w:val="00D67167"/>
    <w:rsid w:val="00D70A1E"/>
    <w:rsid w:val="00D718B0"/>
    <w:rsid w:val="00D71FD1"/>
    <w:rsid w:val="00D72315"/>
    <w:rsid w:val="00D73598"/>
    <w:rsid w:val="00D73EFC"/>
    <w:rsid w:val="00D74BE0"/>
    <w:rsid w:val="00D75497"/>
    <w:rsid w:val="00D75CED"/>
    <w:rsid w:val="00D76029"/>
    <w:rsid w:val="00D76850"/>
    <w:rsid w:val="00D76ECA"/>
    <w:rsid w:val="00D774E0"/>
    <w:rsid w:val="00D807D5"/>
    <w:rsid w:val="00D81565"/>
    <w:rsid w:val="00D81FF9"/>
    <w:rsid w:val="00D82567"/>
    <w:rsid w:val="00D8312F"/>
    <w:rsid w:val="00D834C5"/>
    <w:rsid w:val="00D83654"/>
    <w:rsid w:val="00D83D4A"/>
    <w:rsid w:val="00D8525F"/>
    <w:rsid w:val="00D86186"/>
    <w:rsid w:val="00D867BF"/>
    <w:rsid w:val="00D86946"/>
    <w:rsid w:val="00D870F2"/>
    <w:rsid w:val="00D873F4"/>
    <w:rsid w:val="00D876AD"/>
    <w:rsid w:val="00D87D5D"/>
    <w:rsid w:val="00D87D96"/>
    <w:rsid w:val="00D87F36"/>
    <w:rsid w:val="00D87F6E"/>
    <w:rsid w:val="00D90146"/>
    <w:rsid w:val="00D905F3"/>
    <w:rsid w:val="00D90E97"/>
    <w:rsid w:val="00D91263"/>
    <w:rsid w:val="00D91745"/>
    <w:rsid w:val="00D9201E"/>
    <w:rsid w:val="00D92E0B"/>
    <w:rsid w:val="00D9425F"/>
    <w:rsid w:val="00D94991"/>
    <w:rsid w:val="00D94FE2"/>
    <w:rsid w:val="00D95790"/>
    <w:rsid w:val="00D959E1"/>
    <w:rsid w:val="00D9603D"/>
    <w:rsid w:val="00D960CE"/>
    <w:rsid w:val="00D9637B"/>
    <w:rsid w:val="00D969BA"/>
    <w:rsid w:val="00D96D1B"/>
    <w:rsid w:val="00D96DC0"/>
    <w:rsid w:val="00D971FA"/>
    <w:rsid w:val="00D974F0"/>
    <w:rsid w:val="00DA03DE"/>
    <w:rsid w:val="00DA0F1D"/>
    <w:rsid w:val="00DA351C"/>
    <w:rsid w:val="00DA3803"/>
    <w:rsid w:val="00DA417F"/>
    <w:rsid w:val="00DA4307"/>
    <w:rsid w:val="00DA465D"/>
    <w:rsid w:val="00DA4FB9"/>
    <w:rsid w:val="00DA5505"/>
    <w:rsid w:val="00DA5766"/>
    <w:rsid w:val="00DA594C"/>
    <w:rsid w:val="00DA5DB7"/>
    <w:rsid w:val="00DA5E9B"/>
    <w:rsid w:val="00DA6598"/>
    <w:rsid w:val="00DA70A1"/>
    <w:rsid w:val="00DA7440"/>
    <w:rsid w:val="00DA7692"/>
    <w:rsid w:val="00DB268A"/>
    <w:rsid w:val="00DB278B"/>
    <w:rsid w:val="00DB3374"/>
    <w:rsid w:val="00DB414A"/>
    <w:rsid w:val="00DB48B4"/>
    <w:rsid w:val="00DB4C7D"/>
    <w:rsid w:val="00DB524E"/>
    <w:rsid w:val="00DB533E"/>
    <w:rsid w:val="00DB5BB0"/>
    <w:rsid w:val="00DB645B"/>
    <w:rsid w:val="00DB76BB"/>
    <w:rsid w:val="00DB784F"/>
    <w:rsid w:val="00DB7F6C"/>
    <w:rsid w:val="00DC0318"/>
    <w:rsid w:val="00DC0486"/>
    <w:rsid w:val="00DC0549"/>
    <w:rsid w:val="00DC07E5"/>
    <w:rsid w:val="00DC082F"/>
    <w:rsid w:val="00DC0BDD"/>
    <w:rsid w:val="00DC186E"/>
    <w:rsid w:val="00DC2659"/>
    <w:rsid w:val="00DC267A"/>
    <w:rsid w:val="00DC2763"/>
    <w:rsid w:val="00DC3F71"/>
    <w:rsid w:val="00DC49C9"/>
    <w:rsid w:val="00DC58B8"/>
    <w:rsid w:val="00DC59D2"/>
    <w:rsid w:val="00DC5E23"/>
    <w:rsid w:val="00DC5F74"/>
    <w:rsid w:val="00DC650B"/>
    <w:rsid w:val="00DC6547"/>
    <w:rsid w:val="00DC67B8"/>
    <w:rsid w:val="00DC68F2"/>
    <w:rsid w:val="00DC6A21"/>
    <w:rsid w:val="00DC6C19"/>
    <w:rsid w:val="00DC7007"/>
    <w:rsid w:val="00DC7F81"/>
    <w:rsid w:val="00DD03E7"/>
    <w:rsid w:val="00DD1492"/>
    <w:rsid w:val="00DD1D04"/>
    <w:rsid w:val="00DD2463"/>
    <w:rsid w:val="00DD253F"/>
    <w:rsid w:val="00DD285D"/>
    <w:rsid w:val="00DD28BB"/>
    <w:rsid w:val="00DD2938"/>
    <w:rsid w:val="00DD31BA"/>
    <w:rsid w:val="00DD3246"/>
    <w:rsid w:val="00DD3559"/>
    <w:rsid w:val="00DD3887"/>
    <w:rsid w:val="00DD482A"/>
    <w:rsid w:val="00DD48BC"/>
    <w:rsid w:val="00DD4C75"/>
    <w:rsid w:val="00DD5327"/>
    <w:rsid w:val="00DD5B37"/>
    <w:rsid w:val="00DD6589"/>
    <w:rsid w:val="00DD66E7"/>
    <w:rsid w:val="00DD6B8C"/>
    <w:rsid w:val="00DD726B"/>
    <w:rsid w:val="00DD7808"/>
    <w:rsid w:val="00DD791F"/>
    <w:rsid w:val="00DD7BFF"/>
    <w:rsid w:val="00DE055F"/>
    <w:rsid w:val="00DE066B"/>
    <w:rsid w:val="00DE0813"/>
    <w:rsid w:val="00DE0A06"/>
    <w:rsid w:val="00DE1029"/>
    <w:rsid w:val="00DE1971"/>
    <w:rsid w:val="00DE2AE6"/>
    <w:rsid w:val="00DE2F35"/>
    <w:rsid w:val="00DE3274"/>
    <w:rsid w:val="00DE3865"/>
    <w:rsid w:val="00DE3CD6"/>
    <w:rsid w:val="00DE4C80"/>
    <w:rsid w:val="00DE4D0E"/>
    <w:rsid w:val="00DE5997"/>
    <w:rsid w:val="00DE5B56"/>
    <w:rsid w:val="00DE7171"/>
    <w:rsid w:val="00DE7186"/>
    <w:rsid w:val="00DE72D0"/>
    <w:rsid w:val="00DE7828"/>
    <w:rsid w:val="00DE7B0B"/>
    <w:rsid w:val="00DF0077"/>
    <w:rsid w:val="00DF06CC"/>
    <w:rsid w:val="00DF0883"/>
    <w:rsid w:val="00DF0E2D"/>
    <w:rsid w:val="00DF1094"/>
    <w:rsid w:val="00DF11C8"/>
    <w:rsid w:val="00DF1543"/>
    <w:rsid w:val="00DF19B4"/>
    <w:rsid w:val="00DF1D78"/>
    <w:rsid w:val="00DF2301"/>
    <w:rsid w:val="00DF2C38"/>
    <w:rsid w:val="00DF3639"/>
    <w:rsid w:val="00DF37AF"/>
    <w:rsid w:val="00DF3CD8"/>
    <w:rsid w:val="00DF5E93"/>
    <w:rsid w:val="00DF6419"/>
    <w:rsid w:val="00DF6768"/>
    <w:rsid w:val="00DF6921"/>
    <w:rsid w:val="00DF6CC7"/>
    <w:rsid w:val="00DF7795"/>
    <w:rsid w:val="00E0074C"/>
    <w:rsid w:val="00E00F35"/>
    <w:rsid w:val="00E01037"/>
    <w:rsid w:val="00E013F3"/>
    <w:rsid w:val="00E019CD"/>
    <w:rsid w:val="00E01FA4"/>
    <w:rsid w:val="00E02108"/>
    <w:rsid w:val="00E02172"/>
    <w:rsid w:val="00E0251C"/>
    <w:rsid w:val="00E02572"/>
    <w:rsid w:val="00E026B0"/>
    <w:rsid w:val="00E02C62"/>
    <w:rsid w:val="00E035C0"/>
    <w:rsid w:val="00E039F5"/>
    <w:rsid w:val="00E04332"/>
    <w:rsid w:val="00E04489"/>
    <w:rsid w:val="00E04C2C"/>
    <w:rsid w:val="00E05569"/>
    <w:rsid w:val="00E0630B"/>
    <w:rsid w:val="00E07D09"/>
    <w:rsid w:val="00E07D0C"/>
    <w:rsid w:val="00E07DD1"/>
    <w:rsid w:val="00E1021D"/>
    <w:rsid w:val="00E10282"/>
    <w:rsid w:val="00E106A3"/>
    <w:rsid w:val="00E10B79"/>
    <w:rsid w:val="00E10B82"/>
    <w:rsid w:val="00E10F28"/>
    <w:rsid w:val="00E1100D"/>
    <w:rsid w:val="00E111B5"/>
    <w:rsid w:val="00E113A3"/>
    <w:rsid w:val="00E1156E"/>
    <w:rsid w:val="00E12184"/>
    <w:rsid w:val="00E12524"/>
    <w:rsid w:val="00E12A2D"/>
    <w:rsid w:val="00E12C1A"/>
    <w:rsid w:val="00E12E85"/>
    <w:rsid w:val="00E13207"/>
    <w:rsid w:val="00E13CD8"/>
    <w:rsid w:val="00E14100"/>
    <w:rsid w:val="00E14361"/>
    <w:rsid w:val="00E14BFF"/>
    <w:rsid w:val="00E15616"/>
    <w:rsid w:val="00E157D7"/>
    <w:rsid w:val="00E15F5C"/>
    <w:rsid w:val="00E16339"/>
    <w:rsid w:val="00E164EE"/>
    <w:rsid w:val="00E166BA"/>
    <w:rsid w:val="00E16B2B"/>
    <w:rsid w:val="00E1735F"/>
    <w:rsid w:val="00E175C6"/>
    <w:rsid w:val="00E20254"/>
    <w:rsid w:val="00E20EA2"/>
    <w:rsid w:val="00E20FC1"/>
    <w:rsid w:val="00E2117D"/>
    <w:rsid w:val="00E215AC"/>
    <w:rsid w:val="00E22260"/>
    <w:rsid w:val="00E224F2"/>
    <w:rsid w:val="00E227C9"/>
    <w:rsid w:val="00E2288A"/>
    <w:rsid w:val="00E22CDE"/>
    <w:rsid w:val="00E231F1"/>
    <w:rsid w:val="00E23CD1"/>
    <w:rsid w:val="00E23D83"/>
    <w:rsid w:val="00E24AE6"/>
    <w:rsid w:val="00E25FC0"/>
    <w:rsid w:val="00E26A01"/>
    <w:rsid w:val="00E26D66"/>
    <w:rsid w:val="00E31307"/>
    <w:rsid w:val="00E314EF"/>
    <w:rsid w:val="00E32037"/>
    <w:rsid w:val="00E322C5"/>
    <w:rsid w:val="00E327B4"/>
    <w:rsid w:val="00E332E8"/>
    <w:rsid w:val="00E33E7E"/>
    <w:rsid w:val="00E34DDB"/>
    <w:rsid w:val="00E34FDE"/>
    <w:rsid w:val="00E3555F"/>
    <w:rsid w:val="00E35675"/>
    <w:rsid w:val="00E35E89"/>
    <w:rsid w:val="00E36104"/>
    <w:rsid w:val="00E361E7"/>
    <w:rsid w:val="00E36442"/>
    <w:rsid w:val="00E36E70"/>
    <w:rsid w:val="00E37DE9"/>
    <w:rsid w:val="00E37FC4"/>
    <w:rsid w:val="00E40626"/>
    <w:rsid w:val="00E40E96"/>
    <w:rsid w:val="00E40EC8"/>
    <w:rsid w:val="00E4173C"/>
    <w:rsid w:val="00E4187E"/>
    <w:rsid w:val="00E41905"/>
    <w:rsid w:val="00E41A3C"/>
    <w:rsid w:val="00E420D4"/>
    <w:rsid w:val="00E423BB"/>
    <w:rsid w:val="00E42412"/>
    <w:rsid w:val="00E4255A"/>
    <w:rsid w:val="00E425D7"/>
    <w:rsid w:val="00E42D38"/>
    <w:rsid w:val="00E42D59"/>
    <w:rsid w:val="00E43339"/>
    <w:rsid w:val="00E436DB"/>
    <w:rsid w:val="00E43959"/>
    <w:rsid w:val="00E43B9F"/>
    <w:rsid w:val="00E442F6"/>
    <w:rsid w:val="00E44B1D"/>
    <w:rsid w:val="00E44F4C"/>
    <w:rsid w:val="00E455D0"/>
    <w:rsid w:val="00E456D1"/>
    <w:rsid w:val="00E45AE6"/>
    <w:rsid w:val="00E45F66"/>
    <w:rsid w:val="00E46E87"/>
    <w:rsid w:val="00E46EC6"/>
    <w:rsid w:val="00E47A1E"/>
    <w:rsid w:val="00E47BA4"/>
    <w:rsid w:val="00E47C04"/>
    <w:rsid w:val="00E47D17"/>
    <w:rsid w:val="00E501C7"/>
    <w:rsid w:val="00E501F2"/>
    <w:rsid w:val="00E50E96"/>
    <w:rsid w:val="00E52DB6"/>
    <w:rsid w:val="00E5304A"/>
    <w:rsid w:val="00E5329E"/>
    <w:rsid w:val="00E53824"/>
    <w:rsid w:val="00E53869"/>
    <w:rsid w:val="00E53AB3"/>
    <w:rsid w:val="00E5411A"/>
    <w:rsid w:val="00E541CC"/>
    <w:rsid w:val="00E54A44"/>
    <w:rsid w:val="00E55446"/>
    <w:rsid w:val="00E559DD"/>
    <w:rsid w:val="00E55DA2"/>
    <w:rsid w:val="00E563BF"/>
    <w:rsid w:val="00E566EC"/>
    <w:rsid w:val="00E56B55"/>
    <w:rsid w:val="00E5724A"/>
    <w:rsid w:val="00E57489"/>
    <w:rsid w:val="00E604C3"/>
    <w:rsid w:val="00E61D6F"/>
    <w:rsid w:val="00E61F95"/>
    <w:rsid w:val="00E645FC"/>
    <w:rsid w:val="00E667F1"/>
    <w:rsid w:val="00E668ED"/>
    <w:rsid w:val="00E66DF0"/>
    <w:rsid w:val="00E67BE4"/>
    <w:rsid w:val="00E70794"/>
    <w:rsid w:val="00E711C2"/>
    <w:rsid w:val="00E71C30"/>
    <w:rsid w:val="00E7249F"/>
    <w:rsid w:val="00E728AB"/>
    <w:rsid w:val="00E7324D"/>
    <w:rsid w:val="00E733A4"/>
    <w:rsid w:val="00E73EC1"/>
    <w:rsid w:val="00E74023"/>
    <w:rsid w:val="00E74721"/>
    <w:rsid w:val="00E748B3"/>
    <w:rsid w:val="00E74DC0"/>
    <w:rsid w:val="00E75FB5"/>
    <w:rsid w:val="00E76689"/>
    <w:rsid w:val="00E7685A"/>
    <w:rsid w:val="00E77364"/>
    <w:rsid w:val="00E77E45"/>
    <w:rsid w:val="00E80371"/>
    <w:rsid w:val="00E809FA"/>
    <w:rsid w:val="00E80A3F"/>
    <w:rsid w:val="00E81928"/>
    <w:rsid w:val="00E81B14"/>
    <w:rsid w:val="00E81CAD"/>
    <w:rsid w:val="00E81DA5"/>
    <w:rsid w:val="00E82183"/>
    <w:rsid w:val="00E82540"/>
    <w:rsid w:val="00E83152"/>
    <w:rsid w:val="00E8326E"/>
    <w:rsid w:val="00E832B9"/>
    <w:rsid w:val="00E83518"/>
    <w:rsid w:val="00E840CD"/>
    <w:rsid w:val="00E84669"/>
    <w:rsid w:val="00E84A6D"/>
    <w:rsid w:val="00E85C2F"/>
    <w:rsid w:val="00E86389"/>
    <w:rsid w:val="00E86837"/>
    <w:rsid w:val="00E870B7"/>
    <w:rsid w:val="00E87672"/>
    <w:rsid w:val="00E9043F"/>
    <w:rsid w:val="00E9098C"/>
    <w:rsid w:val="00E9175D"/>
    <w:rsid w:val="00E920B4"/>
    <w:rsid w:val="00E93BE4"/>
    <w:rsid w:val="00E93C24"/>
    <w:rsid w:val="00E93DF8"/>
    <w:rsid w:val="00E94004"/>
    <w:rsid w:val="00E94187"/>
    <w:rsid w:val="00E94258"/>
    <w:rsid w:val="00E95332"/>
    <w:rsid w:val="00E9544E"/>
    <w:rsid w:val="00E958D7"/>
    <w:rsid w:val="00E9606E"/>
    <w:rsid w:val="00E96B1E"/>
    <w:rsid w:val="00E9780A"/>
    <w:rsid w:val="00E97B74"/>
    <w:rsid w:val="00E97F4C"/>
    <w:rsid w:val="00EA13D3"/>
    <w:rsid w:val="00EA2093"/>
    <w:rsid w:val="00EA2861"/>
    <w:rsid w:val="00EA337A"/>
    <w:rsid w:val="00EA4034"/>
    <w:rsid w:val="00EA455F"/>
    <w:rsid w:val="00EA47A3"/>
    <w:rsid w:val="00EA4ED0"/>
    <w:rsid w:val="00EA54C3"/>
    <w:rsid w:val="00EA56AD"/>
    <w:rsid w:val="00EA5E10"/>
    <w:rsid w:val="00EA6795"/>
    <w:rsid w:val="00EA6AD0"/>
    <w:rsid w:val="00EA78EA"/>
    <w:rsid w:val="00EA7936"/>
    <w:rsid w:val="00EA7A9D"/>
    <w:rsid w:val="00EA7AAD"/>
    <w:rsid w:val="00EB004D"/>
    <w:rsid w:val="00EB054A"/>
    <w:rsid w:val="00EB09BD"/>
    <w:rsid w:val="00EB0F26"/>
    <w:rsid w:val="00EB108E"/>
    <w:rsid w:val="00EB1390"/>
    <w:rsid w:val="00EB1A45"/>
    <w:rsid w:val="00EB263B"/>
    <w:rsid w:val="00EB2B61"/>
    <w:rsid w:val="00EB2F4D"/>
    <w:rsid w:val="00EB33A9"/>
    <w:rsid w:val="00EB3DF2"/>
    <w:rsid w:val="00EB4214"/>
    <w:rsid w:val="00EB452E"/>
    <w:rsid w:val="00EB539C"/>
    <w:rsid w:val="00EB578B"/>
    <w:rsid w:val="00EB624F"/>
    <w:rsid w:val="00EB6EA4"/>
    <w:rsid w:val="00EB7A76"/>
    <w:rsid w:val="00EB7B0D"/>
    <w:rsid w:val="00EC0D3B"/>
    <w:rsid w:val="00EC1528"/>
    <w:rsid w:val="00EC1629"/>
    <w:rsid w:val="00EC1EFE"/>
    <w:rsid w:val="00EC24BB"/>
    <w:rsid w:val="00EC2678"/>
    <w:rsid w:val="00EC310D"/>
    <w:rsid w:val="00EC3E3A"/>
    <w:rsid w:val="00EC4045"/>
    <w:rsid w:val="00EC44EF"/>
    <w:rsid w:val="00EC45E7"/>
    <w:rsid w:val="00EC4BB3"/>
    <w:rsid w:val="00EC4DCC"/>
    <w:rsid w:val="00EC5721"/>
    <w:rsid w:val="00EC58F9"/>
    <w:rsid w:val="00EC59F9"/>
    <w:rsid w:val="00EC62F5"/>
    <w:rsid w:val="00EC67C1"/>
    <w:rsid w:val="00EC7758"/>
    <w:rsid w:val="00EC7B6F"/>
    <w:rsid w:val="00EC7F48"/>
    <w:rsid w:val="00ED0CAA"/>
    <w:rsid w:val="00ED0DDB"/>
    <w:rsid w:val="00ED13A3"/>
    <w:rsid w:val="00ED24D8"/>
    <w:rsid w:val="00ED24FF"/>
    <w:rsid w:val="00ED2C76"/>
    <w:rsid w:val="00ED31C3"/>
    <w:rsid w:val="00ED3B81"/>
    <w:rsid w:val="00ED4BCF"/>
    <w:rsid w:val="00ED4DD3"/>
    <w:rsid w:val="00ED51EA"/>
    <w:rsid w:val="00ED756F"/>
    <w:rsid w:val="00EE02CE"/>
    <w:rsid w:val="00EE0881"/>
    <w:rsid w:val="00EE134C"/>
    <w:rsid w:val="00EE21AA"/>
    <w:rsid w:val="00EE2F84"/>
    <w:rsid w:val="00EE3202"/>
    <w:rsid w:val="00EE4D5D"/>
    <w:rsid w:val="00EE4DE2"/>
    <w:rsid w:val="00EE4ED7"/>
    <w:rsid w:val="00EE4F2A"/>
    <w:rsid w:val="00EE4F99"/>
    <w:rsid w:val="00EE538C"/>
    <w:rsid w:val="00EE544B"/>
    <w:rsid w:val="00EE5713"/>
    <w:rsid w:val="00EE5898"/>
    <w:rsid w:val="00EE6DD2"/>
    <w:rsid w:val="00EE73DB"/>
    <w:rsid w:val="00EE745E"/>
    <w:rsid w:val="00EE756B"/>
    <w:rsid w:val="00EF0D29"/>
    <w:rsid w:val="00EF14DF"/>
    <w:rsid w:val="00EF17AA"/>
    <w:rsid w:val="00EF1A85"/>
    <w:rsid w:val="00EF2370"/>
    <w:rsid w:val="00EF2CF1"/>
    <w:rsid w:val="00EF3861"/>
    <w:rsid w:val="00EF38C7"/>
    <w:rsid w:val="00EF3BA9"/>
    <w:rsid w:val="00EF42B1"/>
    <w:rsid w:val="00EF46F0"/>
    <w:rsid w:val="00EF4B8D"/>
    <w:rsid w:val="00EF4BF3"/>
    <w:rsid w:val="00EF4C2B"/>
    <w:rsid w:val="00EF4C74"/>
    <w:rsid w:val="00EF51AD"/>
    <w:rsid w:val="00EF51F3"/>
    <w:rsid w:val="00EF5C45"/>
    <w:rsid w:val="00EF5E4C"/>
    <w:rsid w:val="00EF5EF3"/>
    <w:rsid w:val="00EF62B1"/>
    <w:rsid w:val="00EF63DA"/>
    <w:rsid w:val="00EF6B4C"/>
    <w:rsid w:val="00EF6E6D"/>
    <w:rsid w:val="00EF7CF7"/>
    <w:rsid w:val="00EF7D3F"/>
    <w:rsid w:val="00F00203"/>
    <w:rsid w:val="00F00262"/>
    <w:rsid w:val="00F00913"/>
    <w:rsid w:val="00F01EE0"/>
    <w:rsid w:val="00F02E84"/>
    <w:rsid w:val="00F0311B"/>
    <w:rsid w:val="00F03347"/>
    <w:rsid w:val="00F03724"/>
    <w:rsid w:val="00F03DD7"/>
    <w:rsid w:val="00F0404A"/>
    <w:rsid w:val="00F04D54"/>
    <w:rsid w:val="00F05D8E"/>
    <w:rsid w:val="00F070BB"/>
    <w:rsid w:val="00F0738B"/>
    <w:rsid w:val="00F1090C"/>
    <w:rsid w:val="00F10936"/>
    <w:rsid w:val="00F10A55"/>
    <w:rsid w:val="00F10B8E"/>
    <w:rsid w:val="00F113FF"/>
    <w:rsid w:val="00F117D5"/>
    <w:rsid w:val="00F11EC3"/>
    <w:rsid w:val="00F12100"/>
    <w:rsid w:val="00F12A68"/>
    <w:rsid w:val="00F13530"/>
    <w:rsid w:val="00F13DA1"/>
    <w:rsid w:val="00F144B6"/>
    <w:rsid w:val="00F148C8"/>
    <w:rsid w:val="00F150AD"/>
    <w:rsid w:val="00F151A5"/>
    <w:rsid w:val="00F156D7"/>
    <w:rsid w:val="00F166E1"/>
    <w:rsid w:val="00F16854"/>
    <w:rsid w:val="00F169BC"/>
    <w:rsid w:val="00F17D5E"/>
    <w:rsid w:val="00F207EF"/>
    <w:rsid w:val="00F2184A"/>
    <w:rsid w:val="00F21E57"/>
    <w:rsid w:val="00F21FB4"/>
    <w:rsid w:val="00F22447"/>
    <w:rsid w:val="00F22494"/>
    <w:rsid w:val="00F23150"/>
    <w:rsid w:val="00F23242"/>
    <w:rsid w:val="00F23C6E"/>
    <w:rsid w:val="00F2467F"/>
    <w:rsid w:val="00F24A22"/>
    <w:rsid w:val="00F24E12"/>
    <w:rsid w:val="00F25AF7"/>
    <w:rsid w:val="00F25EBF"/>
    <w:rsid w:val="00F265D0"/>
    <w:rsid w:val="00F26B5F"/>
    <w:rsid w:val="00F27799"/>
    <w:rsid w:val="00F27B30"/>
    <w:rsid w:val="00F30474"/>
    <w:rsid w:val="00F32AB7"/>
    <w:rsid w:val="00F3301F"/>
    <w:rsid w:val="00F330A3"/>
    <w:rsid w:val="00F33350"/>
    <w:rsid w:val="00F348F0"/>
    <w:rsid w:val="00F34EF6"/>
    <w:rsid w:val="00F3509B"/>
    <w:rsid w:val="00F356A6"/>
    <w:rsid w:val="00F35A8D"/>
    <w:rsid w:val="00F35FE8"/>
    <w:rsid w:val="00F362B5"/>
    <w:rsid w:val="00F36579"/>
    <w:rsid w:val="00F368CD"/>
    <w:rsid w:val="00F36A6C"/>
    <w:rsid w:val="00F36BFE"/>
    <w:rsid w:val="00F370D3"/>
    <w:rsid w:val="00F3712D"/>
    <w:rsid w:val="00F37496"/>
    <w:rsid w:val="00F37D08"/>
    <w:rsid w:val="00F4017F"/>
    <w:rsid w:val="00F4039F"/>
    <w:rsid w:val="00F41B26"/>
    <w:rsid w:val="00F41EC7"/>
    <w:rsid w:val="00F42F52"/>
    <w:rsid w:val="00F43B8E"/>
    <w:rsid w:val="00F43E95"/>
    <w:rsid w:val="00F445D7"/>
    <w:rsid w:val="00F44A59"/>
    <w:rsid w:val="00F455BA"/>
    <w:rsid w:val="00F45C61"/>
    <w:rsid w:val="00F46241"/>
    <w:rsid w:val="00F46692"/>
    <w:rsid w:val="00F46E3A"/>
    <w:rsid w:val="00F473AD"/>
    <w:rsid w:val="00F47437"/>
    <w:rsid w:val="00F475D2"/>
    <w:rsid w:val="00F4767D"/>
    <w:rsid w:val="00F47CF3"/>
    <w:rsid w:val="00F5067F"/>
    <w:rsid w:val="00F50C34"/>
    <w:rsid w:val="00F51387"/>
    <w:rsid w:val="00F51942"/>
    <w:rsid w:val="00F51B40"/>
    <w:rsid w:val="00F527AB"/>
    <w:rsid w:val="00F5289D"/>
    <w:rsid w:val="00F541BE"/>
    <w:rsid w:val="00F54B37"/>
    <w:rsid w:val="00F54BFE"/>
    <w:rsid w:val="00F54C68"/>
    <w:rsid w:val="00F559EC"/>
    <w:rsid w:val="00F55A06"/>
    <w:rsid w:val="00F55E36"/>
    <w:rsid w:val="00F55F65"/>
    <w:rsid w:val="00F56A01"/>
    <w:rsid w:val="00F570F7"/>
    <w:rsid w:val="00F574C3"/>
    <w:rsid w:val="00F57F02"/>
    <w:rsid w:val="00F6132D"/>
    <w:rsid w:val="00F61463"/>
    <w:rsid w:val="00F61BAA"/>
    <w:rsid w:val="00F626F1"/>
    <w:rsid w:val="00F62795"/>
    <w:rsid w:val="00F62818"/>
    <w:rsid w:val="00F62DF0"/>
    <w:rsid w:val="00F63774"/>
    <w:rsid w:val="00F6378E"/>
    <w:rsid w:val="00F64059"/>
    <w:rsid w:val="00F640F2"/>
    <w:rsid w:val="00F6460B"/>
    <w:rsid w:val="00F64717"/>
    <w:rsid w:val="00F64EDF"/>
    <w:rsid w:val="00F6504B"/>
    <w:rsid w:val="00F65800"/>
    <w:rsid w:val="00F65E86"/>
    <w:rsid w:val="00F66311"/>
    <w:rsid w:val="00F667C1"/>
    <w:rsid w:val="00F66824"/>
    <w:rsid w:val="00F66CAD"/>
    <w:rsid w:val="00F671E1"/>
    <w:rsid w:val="00F67231"/>
    <w:rsid w:val="00F71DDC"/>
    <w:rsid w:val="00F72045"/>
    <w:rsid w:val="00F72B95"/>
    <w:rsid w:val="00F730B4"/>
    <w:rsid w:val="00F731DB"/>
    <w:rsid w:val="00F74085"/>
    <w:rsid w:val="00F75155"/>
    <w:rsid w:val="00F757B6"/>
    <w:rsid w:val="00F76874"/>
    <w:rsid w:val="00F769D5"/>
    <w:rsid w:val="00F76A4F"/>
    <w:rsid w:val="00F76AEF"/>
    <w:rsid w:val="00F77E9F"/>
    <w:rsid w:val="00F8127B"/>
    <w:rsid w:val="00F81D3E"/>
    <w:rsid w:val="00F82215"/>
    <w:rsid w:val="00F827D5"/>
    <w:rsid w:val="00F82FE1"/>
    <w:rsid w:val="00F831D0"/>
    <w:rsid w:val="00F833AE"/>
    <w:rsid w:val="00F83DAC"/>
    <w:rsid w:val="00F8442B"/>
    <w:rsid w:val="00F84ABA"/>
    <w:rsid w:val="00F84BEF"/>
    <w:rsid w:val="00F8610E"/>
    <w:rsid w:val="00F867DB"/>
    <w:rsid w:val="00F86DFD"/>
    <w:rsid w:val="00F9116B"/>
    <w:rsid w:val="00F9138B"/>
    <w:rsid w:val="00F9158A"/>
    <w:rsid w:val="00F919C2"/>
    <w:rsid w:val="00F91AF1"/>
    <w:rsid w:val="00F92A26"/>
    <w:rsid w:val="00F93268"/>
    <w:rsid w:val="00F93B66"/>
    <w:rsid w:val="00F94532"/>
    <w:rsid w:val="00F94713"/>
    <w:rsid w:val="00F94DC6"/>
    <w:rsid w:val="00F95DEA"/>
    <w:rsid w:val="00F95F36"/>
    <w:rsid w:val="00F96EF6"/>
    <w:rsid w:val="00F971D9"/>
    <w:rsid w:val="00F972B2"/>
    <w:rsid w:val="00F97996"/>
    <w:rsid w:val="00FA053D"/>
    <w:rsid w:val="00FA21FD"/>
    <w:rsid w:val="00FA2D6C"/>
    <w:rsid w:val="00FA302F"/>
    <w:rsid w:val="00FA386E"/>
    <w:rsid w:val="00FA44AC"/>
    <w:rsid w:val="00FA5DDE"/>
    <w:rsid w:val="00FA6675"/>
    <w:rsid w:val="00FA7F99"/>
    <w:rsid w:val="00FB060C"/>
    <w:rsid w:val="00FB0DD0"/>
    <w:rsid w:val="00FB104D"/>
    <w:rsid w:val="00FB224E"/>
    <w:rsid w:val="00FB22C4"/>
    <w:rsid w:val="00FB274E"/>
    <w:rsid w:val="00FB2ABD"/>
    <w:rsid w:val="00FB316C"/>
    <w:rsid w:val="00FB3433"/>
    <w:rsid w:val="00FB3ACC"/>
    <w:rsid w:val="00FB42BB"/>
    <w:rsid w:val="00FB4866"/>
    <w:rsid w:val="00FB52FE"/>
    <w:rsid w:val="00FB57C2"/>
    <w:rsid w:val="00FB617C"/>
    <w:rsid w:val="00FB678E"/>
    <w:rsid w:val="00FC0317"/>
    <w:rsid w:val="00FC068B"/>
    <w:rsid w:val="00FC27F5"/>
    <w:rsid w:val="00FC3453"/>
    <w:rsid w:val="00FC3FA8"/>
    <w:rsid w:val="00FC41E7"/>
    <w:rsid w:val="00FC4403"/>
    <w:rsid w:val="00FC4504"/>
    <w:rsid w:val="00FC45CC"/>
    <w:rsid w:val="00FC5765"/>
    <w:rsid w:val="00FC582E"/>
    <w:rsid w:val="00FC5A23"/>
    <w:rsid w:val="00FC5FAF"/>
    <w:rsid w:val="00FC6042"/>
    <w:rsid w:val="00FC6608"/>
    <w:rsid w:val="00FC719A"/>
    <w:rsid w:val="00FC73D7"/>
    <w:rsid w:val="00FC798F"/>
    <w:rsid w:val="00FC79EA"/>
    <w:rsid w:val="00FC7A3B"/>
    <w:rsid w:val="00FD09BE"/>
    <w:rsid w:val="00FD0A3D"/>
    <w:rsid w:val="00FD13AA"/>
    <w:rsid w:val="00FD17FF"/>
    <w:rsid w:val="00FD1930"/>
    <w:rsid w:val="00FD1FD8"/>
    <w:rsid w:val="00FD2465"/>
    <w:rsid w:val="00FD26C2"/>
    <w:rsid w:val="00FD2701"/>
    <w:rsid w:val="00FD273B"/>
    <w:rsid w:val="00FD3227"/>
    <w:rsid w:val="00FD3481"/>
    <w:rsid w:val="00FD3500"/>
    <w:rsid w:val="00FD35BD"/>
    <w:rsid w:val="00FD39DB"/>
    <w:rsid w:val="00FD3C23"/>
    <w:rsid w:val="00FD3D0D"/>
    <w:rsid w:val="00FD3EE2"/>
    <w:rsid w:val="00FD45A9"/>
    <w:rsid w:val="00FD562A"/>
    <w:rsid w:val="00FD58AD"/>
    <w:rsid w:val="00FD5D7C"/>
    <w:rsid w:val="00FD5E2A"/>
    <w:rsid w:val="00FD6CDC"/>
    <w:rsid w:val="00FD740D"/>
    <w:rsid w:val="00FD758F"/>
    <w:rsid w:val="00FE0199"/>
    <w:rsid w:val="00FE034A"/>
    <w:rsid w:val="00FE0A2B"/>
    <w:rsid w:val="00FE0C14"/>
    <w:rsid w:val="00FE159B"/>
    <w:rsid w:val="00FE2139"/>
    <w:rsid w:val="00FE3A8D"/>
    <w:rsid w:val="00FE3E1B"/>
    <w:rsid w:val="00FE40F2"/>
    <w:rsid w:val="00FE4D80"/>
    <w:rsid w:val="00FE54EC"/>
    <w:rsid w:val="00FE6155"/>
    <w:rsid w:val="00FE635E"/>
    <w:rsid w:val="00FE6738"/>
    <w:rsid w:val="00FE7C9E"/>
    <w:rsid w:val="00FF047C"/>
    <w:rsid w:val="00FF04FF"/>
    <w:rsid w:val="00FF07A3"/>
    <w:rsid w:val="00FF10B6"/>
    <w:rsid w:val="00FF1175"/>
    <w:rsid w:val="00FF18B1"/>
    <w:rsid w:val="00FF1B47"/>
    <w:rsid w:val="00FF2A5D"/>
    <w:rsid w:val="00FF3228"/>
    <w:rsid w:val="00FF4FB3"/>
    <w:rsid w:val="00FF59E9"/>
    <w:rsid w:val="00FF5F2E"/>
    <w:rsid w:val="00FF6B8B"/>
    <w:rsid w:val="00FF6DF7"/>
    <w:rsid w:val="00FF72C8"/>
    <w:rsid w:val="011843DE"/>
    <w:rsid w:val="0367FD50"/>
    <w:rsid w:val="0460F189"/>
    <w:rsid w:val="0475FF05"/>
    <w:rsid w:val="04A46699"/>
    <w:rsid w:val="050B84BA"/>
    <w:rsid w:val="063688BD"/>
    <w:rsid w:val="0947096F"/>
    <w:rsid w:val="0AADA514"/>
    <w:rsid w:val="0B31DB93"/>
    <w:rsid w:val="0B35EF49"/>
    <w:rsid w:val="0B5523A3"/>
    <w:rsid w:val="0BA7D02D"/>
    <w:rsid w:val="0BF77F23"/>
    <w:rsid w:val="0DA3AD85"/>
    <w:rsid w:val="0E707174"/>
    <w:rsid w:val="0EFEC6E8"/>
    <w:rsid w:val="0F78433D"/>
    <w:rsid w:val="0FB4A335"/>
    <w:rsid w:val="0FFC2FE4"/>
    <w:rsid w:val="11239B0E"/>
    <w:rsid w:val="14E0C626"/>
    <w:rsid w:val="1500A687"/>
    <w:rsid w:val="15297E8C"/>
    <w:rsid w:val="15FC8E7C"/>
    <w:rsid w:val="16BD59FA"/>
    <w:rsid w:val="178C88FF"/>
    <w:rsid w:val="17CA14CE"/>
    <w:rsid w:val="1894748C"/>
    <w:rsid w:val="1909ECA5"/>
    <w:rsid w:val="1A42C42A"/>
    <w:rsid w:val="1AC5C13D"/>
    <w:rsid w:val="1BAD8B1A"/>
    <w:rsid w:val="1D10E9A0"/>
    <w:rsid w:val="1DAC7A82"/>
    <w:rsid w:val="1F16354D"/>
    <w:rsid w:val="1FC63041"/>
    <w:rsid w:val="20107795"/>
    <w:rsid w:val="206CB0FA"/>
    <w:rsid w:val="20A220BF"/>
    <w:rsid w:val="20D3ECC7"/>
    <w:rsid w:val="20D7C448"/>
    <w:rsid w:val="21406C9B"/>
    <w:rsid w:val="2168DB82"/>
    <w:rsid w:val="21832833"/>
    <w:rsid w:val="23577F07"/>
    <w:rsid w:val="269BC59D"/>
    <w:rsid w:val="271B5E78"/>
    <w:rsid w:val="27BEBEDD"/>
    <w:rsid w:val="290CCA72"/>
    <w:rsid w:val="2940FF16"/>
    <w:rsid w:val="2CD75CBB"/>
    <w:rsid w:val="2D42294C"/>
    <w:rsid w:val="2E18002D"/>
    <w:rsid w:val="2F743350"/>
    <w:rsid w:val="2F8AA096"/>
    <w:rsid w:val="2FCD59CC"/>
    <w:rsid w:val="2FD621F9"/>
    <w:rsid w:val="314612AC"/>
    <w:rsid w:val="318AE1C7"/>
    <w:rsid w:val="328F525E"/>
    <w:rsid w:val="3298AB8C"/>
    <w:rsid w:val="34ABB4C9"/>
    <w:rsid w:val="3912C6C7"/>
    <w:rsid w:val="394C04AD"/>
    <w:rsid w:val="3A384215"/>
    <w:rsid w:val="3C024882"/>
    <w:rsid w:val="3DBB5AA5"/>
    <w:rsid w:val="3E7241DE"/>
    <w:rsid w:val="3E90000F"/>
    <w:rsid w:val="3E9624E8"/>
    <w:rsid w:val="3ED24FCB"/>
    <w:rsid w:val="4142E645"/>
    <w:rsid w:val="42465078"/>
    <w:rsid w:val="42ACAACB"/>
    <w:rsid w:val="42DC9464"/>
    <w:rsid w:val="4376AFE8"/>
    <w:rsid w:val="44231931"/>
    <w:rsid w:val="443DE245"/>
    <w:rsid w:val="4571A24C"/>
    <w:rsid w:val="461E6267"/>
    <w:rsid w:val="46357412"/>
    <w:rsid w:val="47C0D2EA"/>
    <w:rsid w:val="48F8600A"/>
    <w:rsid w:val="4953E8F6"/>
    <w:rsid w:val="49BF8970"/>
    <w:rsid w:val="4AB116BC"/>
    <w:rsid w:val="4B8F3113"/>
    <w:rsid w:val="4D0045AD"/>
    <w:rsid w:val="4D633907"/>
    <w:rsid w:val="4D94A4BF"/>
    <w:rsid w:val="4E666A1D"/>
    <w:rsid w:val="502DC1C6"/>
    <w:rsid w:val="5238B979"/>
    <w:rsid w:val="527EAA5A"/>
    <w:rsid w:val="5388E25F"/>
    <w:rsid w:val="54389815"/>
    <w:rsid w:val="54D0BA27"/>
    <w:rsid w:val="55866FE7"/>
    <w:rsid w:val="5675125F"/>
    <w:rsid w:val="56CC376E"/>
    <w:rsid w:val="57214F37"/>
    <w:rsid w:val="584FED67"/>
    <w:rsid w:val="5944900B"/>
    <w:rsid w:val="5C32C5ED"/>
    <w:rsid w:val="5D0E4BC3"/>
    <w:rsid w:val="5DB3DC01"/>
    <w:rsid w:val="5E55AD77"/>
    <w:rsid w:val="6012BBD6"/>
    <w:rsid w:val="60E6A1BC"/>
    <w:rsid w:val="61A2E9F1"/>
    <w:rsid w:val="63DC2C4C"/>
    <w:rsid w:val="6434D7E2"/>
    <w:rsid w:val="64EA6AE3"/>
    <w:rsid w:val="6525DA96"/>
    <w:rsid w:val="65EBD83F"/>
    <w:rsid w:val="681A15C7"/>
    <w:rsid w:val="686D8779"/>
    <w:rsid w:val="6936F90C"/>
    <w:rsid w:val="6A0B57C7"/>
    <w:rsid w:val="6A27FF51"/>
    <w:rsid w:val="6BCB6E33"/>
    <w:rsid w:val="6C23057E"/>
    <w:rsid w:val="6E208305"/>
    <w:rsid w:val="6F33942F"/>
    <w:rsid w:val="6F511FA1"/>
    <w:rsid w:val="70D2BC61"/>
    <w:rsid w:val="7135DFA6"/>
    <w:rsid w:val="71D804A3"/>
    <w:rsid w:val="73D09977"/>
    <w:rsid w:val="747D8084"/>
    <w:rsid w:val="74837F69"/>
    <w:rsid w:val="74FC2A1D"/>
    <w:rsid w:val="76D24635"/>
    <w:rsid w:val="770BB80B"/>
    <w:rsid w:val="79FE3628"/>
    <w:rsid w:val="7B1D1883"/>
    <w:rsid w:val="7C32CFE2"/>
    <w:rsid w:val="7C8CAB1E"/>
    <w:rsid w:val="7D5F582E"/>
    <w:rsid w:val="7FEF35F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A9169"/>
  <w15:docId w15:val="{7501DDF1-406A-4959-83F5-31736B82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0D"/>
    <w:rPr>
      <w:lang w:val="es-SV" w:eastAsia="es-ES"/>
    </w:rPr>
  </w:style>
  <w:style w:type="paragraph" w:styleId="Ttulo1">
    <w:name w:val="heading 1"/>
    <w:basedOn w:val="Normal"/>
    <w:next w:val="Normal"/>
    <w:link w:val="Ttulo1Car"/>
    <w:qFormat/>
    <w:rsid w:val="00EB7B0D"/>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link w:val="Ttulo3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link w:val="Ttulo4Car"/>
    <w:qFormat/>
    <w:rsid w:val="00EB7B0D"/>
    <w:pPr>
      <w:keepNext/>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link w:val="Ttulo5Car"/>
    <w:qFormat/>
    <w:rsid w:val="00EB7B0D"/>
    <w:pPr>
      <w:keepNext/>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link w:val="Ttulo6Car"/>
    <w:qFormat/>
    <w:rsid w:val="00EB7B0D"/>
    <w:pPr>
      <w:keepNext/>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link w:val="Ttulo7Car"/>
    <w:qFormat/>
    <w:rsid w:val="00EB7B0D"/>
    <w:pPr>
      <w:keepNext/>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link w:val="Ttulo8Car"/>
    <w:qFormat/>
    <w:rsid w:val="00EB7B0D"/>
    <w:pPr>
      <w:keepNext/>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link w:val="Ttulo9Car"/>
    <w:qFormat/>
    <w:rsid w:val="00EB7B0D"/>
    <w:pPr>
      <w:keepNext/>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EB7B0D"/>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EB7B0D"/>
    <w:pPr>
      <w:tabs>
        <w:tab w:val="center" w:pos="4252"/>
        <w:tab w:val="right" w:pos="8504"/>
      </w:tabs>
    </w:pPr>
  </w:style>
  <w:style w:type="paragraph" w:styleId="Piedepgina">
    <w:name w:val="footer"/>
    <w:basedOn w:val="Normal"/>
    <w:link w:val="PiedepginaCar"/>
    <w:uiPriority w:val="99"/>
    <w:rsid w:val="00EB7B0D"/>
    <w:pPr>
      <w:tabs>
        <w:tab w:val="center" w:pos="4252"/>
        <w:tab w:val="right" w:pos="8504"/>
      </w:tabs>
    </w:pPr>
  </w:style>
  <w:style w:type="character" w:styleId="Nmerodepgina">
    <w:name w:val="page number"/>
    <w:basedOn w:val="Fuentedeprrafopredeter"/>
    <w:rsid w:val="00EB7B0D"/>
  </w:style>
  <w:style w:type="paragraph" w:styleId="Sangradetextonormal">
    <w:name w:val="Body Text Indent"/>
    <w:basedOn w:val="Normal"/>
    <w:link w:val="SangradetextonormalCar"/>
    <w:rsid w:val="00EB7B0D"/>
    <w:pPr>
      <w:spacing w:after="120"/>
      <w:ind w:left="567"/>
    </w:pPr>
    <w:rPr>
      <w:rFonts w:ascii="Arial" w:hAnsi="Arial" w:cs="Arial"/>
      <w:sz w:val="24"/>
      <w:lang w:val="es-ES_tradnl"/>
    </w:rPr>
  </w:style>
  <w:style w:type="paragraph" w:styleId="Sangra2detindependiente">
    <w:name w:val="Body Text Indent 2"/>
    <w:basedOn w:val="Normal"/>
    <w:link w:val="Sangra2detindependienteCar"/>
    <w:rsid w:val="00EB7B0D"/>
    <w:pPr>
      <w:spacing w:after="120"/>
      <w:ind w:hanging="357"/>
    </w:pPr>
    <w:rPr>
      <w:rFonts w:ascii="Arial" w:hAnsi="Arial" w:cs="Arial"/>
      <w:sz w:val="24"/>
      <w:lang w:val="es-ES_tradnl"/>
    </w:rPr>
  </w:style>
  <w:style w:type="paragraph" w:styleId="Sangra3detindependiente">
    <w:name w:val="Body Text Indent 3"/>
    <w:basedOn w:val="Normal"/>
    <w:link w:val="Sangra3detindependienteCar"/>
    <w:rsid w:val="00EB7B0D"/>
    <w:pPr>
      <w:spacing w:after="120"/>
      <w:ind w:left="284"/>
    </w:pPr>
    <w:rPr>
      <w:rFonts w:ascii="Arial" w:hAnsi="Arial" w:cs="Arial"/>
      <w:sz w:val="24"/>
      <w:lang w:val="es-ES_tradnl"/>
    </w:rPr>
  </w:style>
  <w:style w:type="paragraph" w:styleId="Textoindependiente">
    <w:name w:val="Body Text"/>
    <w:basedOn w:val="Normal"/>
    <w:link w:val="TextoindependienteCar"/>
    <w:rsid w:val="00EB7B0D"/>
    <w:pPr>
      <w:jc w:val="both"/>
    </w:pPr>
    <w:rPr>
      <w:rFonts w:ascii="Arial" w:hAnsi="Arial" w:cs="Arial"/>
      <w:sz w:val="24"/>
      <w:lang w:val="es-ES_tradnl"/>
    </w:rPr>
  </w:style>
  <w:style w:type="paragraph" w:styleId="NormalWeb">
    <w:name w:val="Normal (Web)"/>
    <w:basedOn w:val="Normal"/>
    <w:rsid w:val="00EB7B0D"/>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EB7B0D"/>
    <w:pPr>
      <w:ind w:left="200" w:hanging="200"/>
    </w:pPr>
  </w:style>
  <w:style w:type="paragraph" w:styleId="ndice2">
    <w:name w:val="index 2"/>
    <w:basedOn w:val="Normal"/>
    <w:next w:val="Normal"/>
    <w:autoRedefine/>
    <w:semiHidden/>
    <w:rsid w:val="00EB7B0D"/>
    <w:pPr>
      <w:ind w:left="400" w:hanging="200"/>
    </w:pPr>
  </w:style>
  <w:style w:type="paragraph" w:styleId="ndice3">
    <w:name w:val="index 3"/>
    <w:basedOn w:val="Normal"/>
    <w:next w:val="Normal"/>
    <w:autoRedefine/>
    <w:semiHidden/>
    <w:rsid w:val="00EB7B0D"/>
    <w:pPr>
      <w:ind w:left="600" w:hanging="200"/>
    </w:pPr>
  </w:style>
  <w:style w:type="paragraph" w:styleId="ndice4">
    <w:name w:val="index 4"/>
    <w:basedOn w:val="Normal"/>
    <w:next w:val="Normal"/>
    <w:autoRedefine/>
    <w:semiHidden/>
    <w:rsid w:val="00EB7B0D"/>
    <w:pPr>
      <w:ind w:left="800" w:hanging="200"/>
    </w:pPr>
  </w:style>
  <w:style w:type="paragraph" w:styleId="ndice5">
    <w:name w:val="index 5"/>
    <w:basedOn w:val="Normal"/>
    <w:next w:val="Normal"/>
    <w:autoRedefine/>
    <w:semiHidden/>
    <w:rsid w:val="00EB7B0D"/>
    <w:pPr>
      <w:ind w:left="1000" w:hanging="200"/>
    </w:pPr>
  </w:style>
  <w:style w:type="paragraph" w:styleId="ndice6">
    <w:name w:val="index 6"/>
    <w:basedOn w:val="Normal"/>
    <w:next w:val="Normal"/>
    <w:autoRedefine/>
    <w:semiHidden/>
    <w:rsid w:val="00EB7B0D"/>
    <w:pPr>
      <w:ind w:left="1200" w:hanging="200"/>
    </w:pPr>
  </w:style>
  <w:style w:type="paragraph" w:styleId="ndice7">
    <w:name w:val="index 7"/>
    <w:basedOn w:val="Normal"/>
    <w:next w:val="Normal"/>
    <w:autoRedefine/>
    <w:semiHidden/>
    <w:rsid w:val="00EB7B0D"/>
    <w:pPr>
      <w:ind w:left="1400" w:hanging="200"/>
    </w:pPr>
  </w:style>
  <w:style w:type="paragraph" w:styleId="ndice8">
    <w:name w:val="index 8"/>
    <w:basedOn w:val="Normal"/>
    <w:next w:val="Normal"/>
    <w:autoRedefine/>
    <w:semiHidden/>
    <w:rsid w:val="00EB7B0D"/>
    <w:pPr>
      <w:ind w:left="1600" w:hanging="200"/>
    </w:pPr>
  </w:style>
  <w:style w:type="paragraph" w:styleId="ndice9">
    <w:name w:val="index 9"/>
    <w:basedOn w:val="Normal"/>
    <w:next w:val="Normal"/>
    <w:autoRedefine/>
    <w:semiHidden/>
    <w:rsid w:val="00EB7B0D"/>
    <w:pPr>
      <w:ind w:left="1800" w:hanging="200"/>
    </w:pPr>
  </w:style>
  <w:style w:type="paragraph" w:styleId="Ttulodendice">
    <w:name w:val="index heading"/>
    <w:basedOn w:val="Normal"/>
    <w:next w:val="ndice1"/>
    <w:semiHidden/>
    <w:rsid w:val="00EB7B0D"/>
  </w:style>
  <w:style w:type="paragraph" w:styleId="Textoindependiente2">
    <w:name w:val="Body Text 2"/>
    <w:basedOn w:val="Normal"/>
    <w:link w:val="Textoindependiente2Car"/>
    <w:rsid w:val="00EB7B0D"/>
    <w:pPr>
      <w:jc w:val="both"/>
    </w:pPr>
    <w:rPr>
      <w:rFonts w:ascii="Arial" w:hAnsi="Arial" w:cs="Arial"/>
      <w:bCs/>
      <w:sz w:val="18"/>
    </w:rPr>
  </w:style>
  <w:style w:type="paragraph" w:styleId="Descripcin">
    <w:name w:val="caption"/>
    <w:basedOn w:val="Normal"/>
    <w:next w:val="Normal"/>
    <w:qFormat/>
    <w:rsid w:val="00EB7B0D"/>
    <w:pPr>
      <w:jc w:val="right"/>
    </w:pPr>
    <w:rPr>
      <w:rFonts w:ascii="Tahoma" w:hAnsi="Tahoma" w:cs="Tahoma"/>
      <w:b/>
      <w:bCs/>
      <w:sz w:val="22"/>
    </w:rPr>
  </w:style>
  <w:style w:type="paragraph" w:styleId="Mapadeldocumento">
    <w:name w:val="Document Map"/>
    <w:basedOn w:val="Normal"/>
    <w:link w:val="MapadeldocumentoCar"/>
    <w:semiHidden/>
    <w:rsid w:val="0080774D"/>
    <w:pPr>
      <w:shd w:val="clear" w:color="auto" w:fill="000080"/>
    </w:pPr>
    <w:rPr>
      <w:rFonts w:ascii="Tahoma" w:hAnsi="Tahoma" w:cs="Tahoma"/>
    </w:rPr>
  </w:style>
  <w:style w:type="paragraph" w:styleId="Textodeglobo">
    <w:name w:val="Balloon Text"/>
    <w:basedOn w:val="Normal"/>
    <w:link w:val="TextodegloboCar"/>
    <w:semiHidden/>
    <w:rsid w:val="00D14A3E"/>
    <w:rPr>
      <w:rFonts w:ascii="Tahoma" w:hAnsi="Tahoma" w:cs="Tahoma"/>
      <w:sz w:val="16"/>
      <w:szCs w:val="16"/>
    </w:rPr>
  </w:style>
  <w:style w:type="character" w:styleId="Refdecomentario">
    <w:name w:val="annotation reference"/>
    <w:basedOn w:val="Fuentedeprrafopredeter"/>
    <w:semiHidden/>
    <w:rsid w:val="00DC58B8"/>
    <w:rPr>
      <w:sz w:val="16"/>
      <w:szCs w:val="16"/>
    </w:rPr>
  </w:style>
  <w:style w:type="paragraph" w:styleId="Textocomentario">
    <w:name w:val="annotation text"/>
    <w:basedOn w:val="Normal"/>
    <w:link w:val="TextocomentarioCar"/>
    <w:semiHidden/>
    <w:rsid w:val="00DC58B8"/>
  </w:style>
  <w:style w:type="paragraph" w:styleId="Asuntodelcomentario">
    <w:name w:val="annotation subject"/>
    <w:basedOn w:val="Textocomentario"/>
    <w:next w:val="Textocomentario"/>
    <w:link w:val="AsuntodelcomentarioCar"/>
    <w:semiHidden/>
    <w:rsid w:val="00DC58B8"/>
    <w:rPr>
      <w:b/>
      <w:bCs/>
    </w:rPr>
  </w:style>
  <w:style w:type="paragraph" w:styleId="Prrafodelista">
    <w:name w:val="List Paragraph"/>
    <w:aliases w:val="Bullets,List Paragraph (numbered (a)),Use Case List Paragraph,List Paragraph 1,Numbered Paragraph"/>
    <w:basedOn w:val="Normal"/>
    <w:link w:val="PrrafodelistaCar"/>
    <w:uiPriority w:val="34"/>
    <w:qFormat/>
    <w:rsid w:val="004D176D"/>
    <w:pPr>
      <w:ind w:left="720"/>
    </w:pPr>
  </w:style>
  <w:style w:type="character" w:styleId="Hipervnculo">
    <w:name w:val="Hyperlink"/>
    <w:basedOn w:val="Fuentedeprrafopredeter"/>
    <w:uiPriority w:val="99"/>
    <w:rsid w:val="001D6002"/>
    <w:rPr>
      <w:color w:val="0000FF"/>
      <w:u w:val="single"/>
    </w:rPr>
  </w:style>
  <w:style w:type="paragraph" w:styleId="Textonotapie">
    <w:name w:val="footnote text"/>
    <w:basedOn w:val="Normal"/>
    <w:link w:val="TextonotapieCar"/>
    <w:rsid w:val="00E77E45"/>
  </w:style>
  <w:style w:type="character" w:customStyle="1" w:styleId="TextonotapieCar">
    <w:name w:val="Texto nota pie Car"/>
    <w:basedOn w:val="Fuentedeprrafopredeter"/>
    <w:link w:val="Textonotapie"/>
    <w:rsid w:val="00E77E45"/>
    <w:rPr>
      <w:lang w:val="es-ES" w:eastAsia="es-ES"/>
    </w:rPr>
  </w:style>
  <w:style w:type="character" w:styleId="Refdenotaalpie">
    <w:name w:val="footnote reference"/>
    <w:basedOn w:val="Fuentedeprrafopredeter"/>
    <w:rsid w:val="00E77E45"/>
    <w:rPr>
      <w:vertAlign w:val="superscript"/>
    </w:rPr>
  </w:style>
  <w:style w:type="character" w:customStyle="1" w:styleId="normaltextrun">
    <w:name w:val="normaltextrun"/>
    <w:basedOn w:val="Fuentedeprrafopredeter"/>
    <w:rsid w:val="00C70283"/>
  </w:style>
  <w:style w:type="paragraph" w:styleId="Revisin">
    <w:name w:val="Revision"/>
    <w:hidden/>
    <w:uiPriority w:val="99"/>
    <w:semiHidden/>
    <w:rsid w:val="00A83624"/>
    <w:rPr>
      <w:lang w:val="es-ES" w:eastAsia="es-ES"/>
    </w:rPr>
  </w:style>
  <w:style w:type="character" w:customStyle="1" w:styleId="PiedepginaCar">
    <w:name w:val="Pie de página Car"/>
    <w:basedOn w:val="Fuentedeprrafopredeter"/>
    <w:link w:val="Piedepgina"/>
    <w:uiPriority w:val="99"/>
    <w:rsid w:val="00C72E3B"/>
    <w:rPr>
      <w:lang w:val="es-ES" w:eastAsia="es-ES"/>
    </w:rPr>
  </w:style>
  <w:style w:type="character" w:customStyle="1" w:styleId="Ttulo1Car">
    <w:name w:val="Título 1 Car"/>
    <w:basedOn w:val="Fuentedeprrafopredeter"/>
    <w:link w:val="Ttulo1"/>
    <w:rsid w:val="00E36104"/>
    <w:rPr>
      <w:rFonts w:ascii="Arial" w:hAnsi="Arial"/>
      <w:b/>
      <w:kern w:val="28"/>
      <w:sz w:val="28"/>
      <w:lang w:val="es-ES_tradnl" w:eastAsia="es-ES"/>
    </w:rPr>
  </w:style>
  <w:style w:type="character" w:customStyle="1" w:styleId="Ttulo2Car">
    <w:name w:val="Título 2 Car"/>
    <w:basedOn w:val="Fuentedeprrafopredeter"/>
    <w:link w:val="Ttulo2"/>
    <w:rsid w:val="00E36104"/>
    <w:rPr>
      <w:i/>
      <w:spacing w:val="-3"/>
      <w:sz w:val="24"/>
      <w:lang w:val="es-ES_tradnl" w:eastAsia="es-ES"/>
    </w:rPr>
  </w:style>
  <w:style w:type="character" w:customStyle="1" w:styleId="Ttulo3Car">
    <w:name w:val="Título 3 Car"/>
    <w:basedOn w:val="Fuentedeprrafopredeter"/>
    <w:link w:val="Ttulo3"/>
    <w:rsid w:val="00E36104"/>
    <w:rPr>
      <w:i/>
      <w:spacing w:val="-3"/>
      <w:sz w:val="24"/>
      <w:lang w:val="es-ES_tradnl" w:eastAsia="es-ES"/>
    </w:rPr>
  </w:style>
  <w:style w:type="character" w:customStyle="1" w:styleId="Ttulo4Car">
    <w:name w:val="Título 4 Car"/>
    <w:basedOn w:val="Fuentedeprrafopredeter"/>
    <w:link w:val="Ttulo4"/>
    <w:rsid w:val="00E36104"/>
    <w:rPr>
      <w:i/>
      <w:spacing w:val="-3"/>
      <w:sz w:val="24"/>
      <w:lang w:val="es-ES_tradnl" w:eastAsia="es-ES"/>
    </w:rPr>
  </w:style>
  <w:style w:type="character" w:customStyle="1" w:styleId="Ttulo5Car">
    <w:name w:val="Título 5 Car"/>
    <w:basedOn w:val="Fuentedeprrafopredeter"/>
    <w:link w:val="Ttulo5"/>
    <w:rsid w:val="00E36104"/>
    <w:rPr>
      <w:b/>
      <w:i/>
      <w:spacing w:val="-3"/>
      <w:sz w:val="24"/>
      <w:lang w:val="es-ES_tradnl" w:eastAsia="es-ES"/>
    </w:rPr>
  </w:style>
  <w:style w:type="character" w:customStyle="1" w:styleId="Ttulo6Car">
    <w:name w:val="Título 6 Car"/>
    <w:basedOn w:val="Fuentedeprrafopredeter"/>
    <w:link w:val="Ttulo6"/>
    <w:rsid w:val="00E36104"/>
    <w:rPr>
      <w:b/>
      <w:i/>
      <w:spacing w:val="-3"/>
      <w:sz w:val="24"/>
      <w:lang w:val="es-ES_tradnl" w:eastAsia="es-ES"/>
    </w:rPr>
  </w:style>
  <w:style w:type="character" w:customStyle="1" w:styleId="Ttulo7Car">
    <w:name w:val="Título 7 Car"/>
    <w:basedOn w:val="Fuentedeprrafopredeter"/>
    <w:link w:val="Ttulo7"/>
    <w:rsid w:val="00E36104"/>
    <w:rPr>
      <w:i/>
      <w:spacing w:val="-3"/>
      <w:sz w:val="24"/>
      <w:lang w:val="es-ES_tradnl" w:eastAsia="es-ES"/>
    </w:rPr>
  </w:style>
  <w:style w:type="character" w:customStyle="1" w:styleId="Ttulo8Car">
    <w:name w:val="Título 8 Car"/>
    <w:basedOn w:val="Fuentedeprrafopredeter"/>
    <w:link w:val="Ttulo8"/>
    <w:rsid w:val="00E36104"/>
    <w:rPr>
      <w:b/>
      <w:i/>
      <w:spacing w:val="-3"/>
      <w:sz w:val="24"/>
      <w:lang w:val="es-ES_tradnl" w:eastAsia="es-ES"/>
    </w:rPr>
  </w:style>
  <w:style w:type="character" w:customStyle="1" w:styleId="Ttulo9Car">
    <w:name w:val="Título 9 Car"/>
    <w:basedOn w:val="Fuentedeprrafopredeter"/>
    <w:link w:val="Ttulo9"/>
    <w:rsid w:val="00E36104"/>
    <w:rPr>
      <w:b/>
      <w:i/>
      <w:spacing w:val="-3"/>
      <w:sz w:val="24"/>
      <w:lang w:val="es-ES_tradnl" w:eastAsia="es-ES"/>
    </w:rPr>
  </w:style>
  <w:style w:type="character" w:styleId="Hipervnculovisitado">
    <w:name w:val="FollowedHyperlink"/>
    <w:basedOn w:val="Fuentedeprrafopredeter"/>
    <w:uiPriority w:val="99"/>
    <w:semiHidden/>
    <w:unhideWhenUsed/>
    <w:rsid w:val="00E36104"/>
    <w:rPr>
      <w:color w:val="800080" w:themeColor="followedHyperlink"/>
      <w:u w:val="single"/>
    </w:rPr>
  </w:style>
  <w:style w:type="paragraph" w:customStyle="1" w:styleId="msonormal0">
    <w:name w:val="msonormal"/>
    <w:basedOn w:val="Normal"/>
    <w:rsid w:val="00E3610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xtocomentarioCar">
    <w:name w:val="Texto comentario Car"/>
    <w:basedOn w:val="Fuentedeprrafopredeter"/>
    <w:link w:val="Textocomentario"/>
    <w:semiHidden/>
    <w:rsid w:val="00E36104"/>
    <w:rPr>
      <w:lang w:val="es-ES" w:eastAsia="es-ES"/>
    </w:rPr>
  </w:style>
  <w:style w:type="character" w:customStyle="1" w:styleId="EncabezadoCar">
    <w:name w:val="Encabezado Car"/>
    <w:basedOn w:val="Fuentedeprrafopredeter"/>
    <w:link w:val="Encabezado"/>
    <w:rsid w:val="00E36104"/>
    <w:rPr>
      <w:lang w:val="es-ES" w:eastAsia="es-ES"/>
    </w:rPr>
  </w:style>
  <w:style w:type="character" w:customStyle="1" w:styleId="TextoindependienteCar">
    <w:name w:val="Texto independiente Car"/>
    <w:basedOn w:val="Fuentedeprrafopredeter"/>
    <w:link w:val="Textoindependiente"/>
    <w:rsid w:val="00E36104"/>
    <w:rPr>
      <w:rFonts w:ascii="Arial" w:hAnsi="Arial" w:cs="Arial"/>
      <w:sz w:val="24"/>
      <w:lang w:val="es-ES_tradnl" w:eastAsia="es-ES"/>
    </w:rPr>
  </w:style>
  <w:style w:type="character" w:customStyle="1" w:styleId="SangradetextonormalCar">
    <w:name w:val="Sangría de texto normal Car"/>
    <w:basedOn w:val="Fuentedeprrafopredeter"/>
    <w:link w:val="Sangradetextonormal"/>
    <w:rsid w:val="00E36104"/>
    <w:rPr>
      <w:rFonts w:ascii="Arial" w:hAnsi="Arial" w:cs="Arial"/>
      <w:sz w:val="24"/>
      <w:lang w:val="es-ES_tradnl" w:eastAsia="es-ES"/>
    </w:rPr>
  </w:style>
  <w:style w:type="character" w:customStyle="1" w:styleId="Textoindependiente2Car">
    <w:name w:val="Texto independiente 2 Car"/>
    <w:basedOn w:val="Fuentedeprrafopredeter"/>
    <w:link w:val="Textoindependiente2"/>
    <w:rsid w:val="00E36104"/>
    <w:rPr>
      <w:rFonts w:ascii="Arial" w:hAnsi="Arial" w:cs="Arial"/>
      <w:bCs/>
      <w:sz w:val="18"/>
      <w:lang w:val="es-ES" w:eastAsia="es-ES"/>
    </w:rPr>
  </w:style>
  <w:style w:type="character" w:customStyle="1" w:styleId="Sangra2detindependienteCar">
    <w:name w:val="Sangría 2 de t. independiente Car"/>
    <w:basedOn w:val="Fuentedeprrafopredeter"/>
    <w:link w:val="Sangra2detindependiente"/>
    <w:rsid w:val="00E36104"/>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E36104"/>
    <w:rPr>
      <w:rFonts w:ascii="Arial" w:hAnsi="Arial" w:cs="Arial"/>
      <w:sz w:val="24"/>
      <w:lang w:val="es-ES_tradnl" w:eastAsia="es-ES"/>
    </w:rPr>
  </w:style>
  <w:style w:type="character" w:customStyle="1" w:styleId="MapadeldocumentoCar">
    <w:name w:val="Mapa del documento Car"/>
    <w:basedOn w:val="Fuentedeprrafopredeter"/>
    <w:link w:val="Mapadeldocumento"/>
    <w:semiHidden/>
    <w:rsid w:val="00E36104"/>
    <w:rPr>
      <w:rFonts w:ascii="Tahoma" w:hAnsi="Tahoma" w:cs="Tahoma"/>
      <w:shd w:val="clear" w:color="auto" w:fill="000080"/>
      <w:lang w:val="es-ES" w:eastAsia="es-ES"/>
    </w:rPr>
  </w:style>
  <w:style w:type="character" w:customStyle="1" w:styleId="AsuntodelcomentarioCar">
    <w:name w:val="Asunto del comentario Car"/>
    <w:basedOn w:val="TextocomentarioCar"/>
    <w:link w:val="Asuntodelcomentario"/>
    <w:semiHidden/>
    <w:rsid w:val="00E36104"/>
    <w:rPr>
      <w:b/>
      <w:bCs/>
      <w:lang w:val="es-ES" w:eastAsia="es-ES"/>
    </w:rPr>
  </w:style>
  <w:style w:type="character" w:customStyle="1" w:styleId="TextodegloboCar">
    <w:name w:val="Texto de globo Car"/>
    <w:basedOn w:val="Fuentedeprrafopredeter"/>
    <w:link w:val="Textodeglobo"/>
    <w:semiHidden/>
    <w:rsid w:val="00E36104"/>
    <w:rPr>
      <w:rFonts w:ascii="Tahoma" w:hAnsi="Tahoma" w:cs="Tahoma"/>
      <w:sz w:val="16"/>
      <w:szCs w:val="16"/>
      <w:lang w:val="es-ES" w:eastAsia="es-ES"/>
    </w:rPr>
  </w:style>
  <w:style w:type="table" w:styleId="Tablaconcuadrcula">
    <w:name w:val="Table Grid"/>
    <w:basedOn w:val="Tablanormal"/>
    <w:uiPriority w:val="59"/>
    <w:rsid w:val="00E361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 (numbered (a)) Car,Use Case List Paragraph Car,List Paragraph 1 Car,Numbered Paragraph Car"/>
    <w:basedOn w:val="Fuentedeprrafopredeter"/>
    <w:link w:val="Prrafodelista"/>
    <w:uiPriority w:val="34"/>
    <w:rsid w:val="00FD5E2A"/>
    <w:rPr>
      <w:lang w:val="es-ES" w:eastAsia="es-ES"/>
    </w:rPr>
  </w:style>
  <w:style w:type="character" w:customStyle="1" w:styleId="Mencionar1">
    <w:name w:val="Mencionar1"/>
    <w:basedOn w:val="Fuentedeprrafopredeter"/>
    <w:uiPriority w:val="99"/>
    <w:unhideWhenUsed/>
    <w:rsid w:val="00363961"/>
    <w:rPr>
      <w:color w:val="2B579A"/>
      <w:shd w:val="clear" w:color="auto" w:fill="E1DFDD"/>
    </w:rPr>
  </w:style>
  <w:style w:type="paragraph" w:customStyle="1" w:styleId="Standardtext">
    <w:name w:val="Standard text"/>
    <w:qFormat/>
    <w:rsid w:val="00F35A8D"/>
    <w:pPr>
      <w:spacing w:before="40" w:after="160" w:line="276" w:lineRule="auto"/>
    </w:pPr>
    <w:rPr>
      <w:rFonts w:ascii="Calibri" w:eastAsia="Calibri" w:hAnsi="Calibri"/>
      <w:sz w:val="22"/>
      <w:szCs w:val="22"/>
      <w:lang w:val="en-US" w:eastAsia="en-US"/>
    </w:rPr>
  </w:style>
  <w:style w:type="paragraph" w:customStyle="1" w:styleId="xl63">
    <w:name w:val="xl63"/>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4">
    <w:name w:val="xl64"/>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5">
    <w:name w:val="xl65"/>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6">
    <w:name w:val="xl66"/>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7">
    <w:name w:val="xl67"/>
    <w:basedOn w:val="Normal"/>
    <w:rsid w:val="009105E4"/>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color w:val="FFFFFF"/>
      <w:lang w:eastAsia="es-SV"/>
    </w:rPr>
  </w:style>
  <w:style w:type="paragraph" w:customStyle="1" w:styleId="xl68">
    <w:name w:val="xl68"/>
    <w:basedOn w:val="Normal"/>
    <w:rsid w:val="009105E4"/>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lang w:eastAsia="es-SV"/>
    </w:rPr>
  </w:style>
  <w:style w:type="paragraph" w:customStyle="1" w:styleId="xl69">
    <w:name w:val="xl69"/>
    <w:basedOn w:val="Normal"/>
    <w:rsid w:val="009105E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70">
    <w:name w:val="xl70"/>
    <w:basedOn w:val="Normal"/>
    <w:rsid w:val="009105E4"/>
    <w:pPr>
      <w:pBdr>
        <w:top w:val="single" w:sz="4" w:space="0" w:color="auto"/>
        <w:left w:val="single" w:sz="4" w:space="7" w:color="auto"/>
        <w:bottom w:val="single" w:sz="4" w:space="0" w:color="auto"/>
        <w:right w:val="single" w:sz="4" w:space="0" w:color="auto"/>
      </w:pBdr>
      <w:shd w:val="clear" w:color="000000" w:fill="FFF2CC"/>
      <w:spacing w:before="100" w:beforeAutospacing="1" w:after="100" w:afterAutospacing="1"/>
      <w:ind w:firstLineChars="100" w:firstLine="100"/>
    </w:pPr>
    <w:rPr>
      <w:sz w:val="24"/>
      <w:szCs w:val="24"/>
      <w:lang w:eastAsia="es-SV"/>
    </w:rPr>
  </w:style>
  <w:style w:type="paragraph" w:customStyle="1" w:styleId="xl71">
    <w:name w:val="xl71"/>
    <w:basedOn w:val="Normal"/>
    <w:rsid w:val="009105E4"/>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72">
    <w:name w:val="xl72"/>
    <w:basedOn w:val="Normal"/>
    <w:rsid w:val="00FB4866"/>
    <w:pPr>
      <w:spacing w:before="100" w:beforeAutospacing="1" w:after="100" w:afterAutospacing="1"/>
      <w:jc w:val="right"/>
      <w:textAlignment w:val="center"/>
    </w:pPr>
    <w:rPr>
      <w:sz w:val="24"/>
      <w:szCs w:val="24"/>
      <w:lang w:eastAsia="es-SV"/>
    </w:rPr>
  </w:style>
  <w:style w:type="paragraph" w:customStyle="1" w:styleId="xl73">
    <w:name w:val="xl73"/>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4">
    <w:name w:val="xl74"/>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5">
    <w:name w:val="xl75"/>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6">
    <w:name w:val="xl76"/>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7">
    <w:name w:val="xl77"/>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8">
    <w:name w:val="xl78"/>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9">
    <w:name w:val="xl79"/>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s-SV"/>
    </w:rPr>
  </w:style>
  <w:style w:type="paragraph" w:customStyle="1" w:styleId="xl80">
    <w:name w:val="xl80"/>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1">
    <w:name w:val="xl81"/>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4"/>
      <w:szCs w:val="24"/>
      <w:lang w:eastAsia="es-SV"/>
    </w:rPr>
  </w:style>
  <w:style w:type="paragraph" w:customStyle="1" w:styleId="xl82">
    <w:name w:val="xl82"/>
    <w:basedOn w:val="Normal"/>
    <w:rsid w:val="00FB4866"/>
    <w:pPr>
      <w:pBdr>
        <w:top w:val="single" w:sz="4" w:space="0" w:color="auto"/>
        <w:left w:val="single" w:sz="4" w:space="7" w:color="auto"/>
        <w:bottom w:val="single" w:sz="4" w:space="0" w:color="auto"/>
        <w:right w:val="single" w:sz="4" w:space="0" w:color="auto"/>
      </w:pBdr>
      <w:shd w:val="clear" w:color="000000" w:fill="FCE4D6"/>
      <w:spacing w:before="100" w:beforeAutospacing="1" w:after="100" w:afterAutospacing="1"/>
      <w:ind w:firstLineChars="100" w:firstLine="100"/>
    </w:pPr>
    <w:rPr>
      <w:sz w:val="24"/>
      <w:szCs w:val="24"/>
      <w:lang w:eastAsia="es-SV"/>
    </w:rPr>
  </w:style>
  <w:style w:type="paragraph" w:customStyle="1" w:styleId="xl83">
    <w:name w:val="xl83"/>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4">
    <w:name w:val="xl84"/>
    <w:basedOn w:val="Normal"/>
    <w:rsid w:val="00FB4866"/>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85">
    <w:name w:val="xl85"/>
    <w:basedOn w:val="Normal"/>
    <w:rsid w:val="00FB4866"/>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paragraph" w:styleId="TtuloTDC">
    <w:name w:val="TOC Heading"/>
    <w:basedOn w:val="Ttulo1"/>
    <w:next w:val="Normal"/>
    <w:uiPriority w:val="39"/>
    <w:unhideWhenUsed/>
    <w:qFormat/>
    <w:rsid w:val="00CD6AD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s-SV" w:eastAsia="es-SV"/>
    </w:rPr>
  </w:style>
  <w:style w:type="paragraph" w:styleId="TDC1">
    <w:name w:val="toc 1"/>
    <w:basedOn w:val="Normal"/>
    <w:next w:val="Normal"/>
    <w:autoRedefine/>
    <w:uiPriority w:val="39"/>
    <w:unhideWhenUsed/>
    <w:rsid w:val="00CD6AD3"/>
    <w:pPr>
      <w:spacing w:after="100"/>
    </w:pPr>
  </w:style>
  <w:style w:type="paragraph" w:styleId="TDC2">
    <w:name w:val="toc 2"/>
    <w:basedOn w:val="Normal"/>
    <w:next w:val="Normal"/>
    <w:autoRedefine/>
    <w:uiPriority w:val="39"/>
    <w:unhideWhenUsed/>
    <w:rsid w:val="00CD6AD3"/>
    <w:pPr>
      <w:spacing w:after="100"/>
      <w:ind w:left="200"/>
    </w:pPr>
  </w:style>
  <w:style w:type="numbering" w:customStyle="1" w:styleId="Estilo1">
    <w:name w:val="Estilo1"/>
    <w:uiPriority w:val="99"/>
    <w:rsid w:val="00E37DE9"/>
    <w:pPr>
      <w:numPr>
        <w:numId w:val="14"/>
      </w:numPr>
    </w:pPr>
  </w:style>
  <w:style w:type="character" w:customStyle="1" w:styleId="Mencinsinresolver1">
    <w:name w:val="Mención sin resolver1"/>
    <w:basedOn w:val="Fuentedeprrafopredeter"/>
    <w:uiPriority w:val="99"/>
    <w:semiHidden/>
    <w:unhideWhenUsed/>
    <w:rsid w:val="003365EC"/>
    <w:rPr>
      <w:color w:val="605E5C"/>
      <w:shd w:val="clear" w:color="auto" w:fill="E1DFDD"/>
    </w:rPr>
  </w:style>
  <w:style w:type="table" w:styleId="Tablanormal1">
    <w:name w:val="Plain Table 1"/>
    <w:basedOn w:val="Tablanormal"/>
    <w:uiPriority w:val="41"/>
    <w:rsid w:val="00F91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6">
    <w:name w:val="xl86"/>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eastAsia="es-SV"/>
    </w:rPr>
  </w:style>
  <w:style w:type="paragraph" w:customStyle="1" w:styleId="xl87">
    <w:name w:val="xl87"/>
    <w:basedOn w:val="Normal"/>
    <w:rsid w:val="007608AE"/>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pPr>
    <w:rPr>
      <w:sz w:val="24"/>
      <w:szCs w:val="24"/>
      <w:lang w:eastAsia="es-SV"/>
    </w:rPr>
  </w:style>
  <w:style w:type="paragraph" w:customStyle="1" w:styleId="xl88">
    <w:name w:val="xl88"/>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es-SV"/>
    </w:rPr>
  </w:style>
  <w:style w:type="paragraph" w:customStyle="1" w:styleId="xl89">
    <w:name w:val="xl89"/>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0">
    <w:name w:val="xl90"/>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1">
    <w:name w:val="xl91"/>
    <w:basedOn w:val="Normal"/>
    <w:rsid w:val="007608AE"/>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92">
    <w:name w:val="xl92"/>
    <w:basedOn w:val="Normal"/>
    <w:rsid w:val="007608AE"/>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character" w:styleId="Mencinsinresolver">
    <w:name w:val="Unresolved Mention"/>
    <w:basedOn w:val="Fuentedeprrafopredeter"/>
    <w:uiPriority w:val="99"/>
    <w:semiHidden/>
    <w:unhideWhenUsed/>
    <w:rsid w:val="00F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097">
      <w:bodyDiv w:val="1"/>
      <w:marLeft w:val="0"/>
      <w:marRight w:val="0"/>
      <w:marTop w:val="0"/>
      <w:marBottom w:val="0"/>
      <w:divBdr>
        <w:top w:val="none" w:sz="0" w:space="0" w:color="auto"/>
        <w:left w:val="none" w:sz="0" w:space="0" w:color="auto"/>
        <w:bottom w:val="none" w:sz="0" w:space="0" w:color="auto"/>
        <w:right w:val="none" w:sz="0" w:space="0" w:color="auto"/>
      </w:divBdr>
    </w:div>
    <w:div w:id="9265736">
      <w:bodyDiv w:val="1"/>
      <w:marLeft w:val="0"/>
      <w:marRight w:val="0"/>
      <w:marTop w:val="0"/>
      <w:marBottom w:val="0"/>
      <w:divBdr>
        <w:top w:val="none" w:sz="0" w:space="0" w:color="auto"/>
        <w:left w:val="none" w:sz="0" w:space="0" w:color="auto"/>
        <w:bottom w:val="none" w:sz="0" w:space="0" w:color="auto"/>
        <w:right w:val="none" w:sz="0" w:space="0" w:color="auto"/>
      </w:divBdr>
    </w:div>
    <w:div w:id="17243433">
      <w:bodyDiv w:val="1"/>
      <w:marLeft w:val="0"/>
      <w:marRight w:val="0"/>
      <w:marTop w:val="0"/>
      <w:marBottom w:val="0"/>
      <w:divBdr>
        <w:top w:val="none" w:sz="0" w:space="0" w:color="auto"/>
        <w:left w:val="none" w:sz="0" w:space="0" w:color="auto"/>
        <w:bottom w:val="none" w:sz="0" w:space="0" w:color="auto"/>
        <w:right w:val="none" w:sz="0" w:space="0" w:color="auto"/>
      </w:divBdr>
    </w:div>
    <w:div w:id="29846021">
      <w:bodyDiv w:val="1"/>
      <w:marLeft w:val="0"/>
      <w:marRight w:val="0"/>
      <w:marTop w:val="0"/>
      <w:marBottom w:val="0"/>
      <w:divBdr>
        <w:top w:val="none" w:sz="0" w:space="0" w:color="auto"/>
        <w:left w:val="none" w:sz="0" w:space="0" w:color="auto"/>
        <w:bottom w:val="none" w:sz="0" w:space="0" w:color="auto"/>
        <w:right w:val="none" w:sz="0" w:space="0" w:color="auto"/>
      </w:divBdr>
    </w:div>
    <w:div w:id="32922036">
      <w:bodyDiv w:val="1"/>
      <w:marLeft w:val="0"/>
      <w:marRight w:val="0"/>
      <w:marTop w:val="0"/>
      <w:marBottom w:val="0"/>
      <w:divBdr>
        <w:top w:val="none" w:sz="0" w:space="0" w:color="auto"/>
        <w:left w:val="none" w:sz="0" w:space="0" w:color="auto"/>
        <w:bottom w:val="none" w:sz="0" w:space="0" w:color="auto"/>
        <w:right w:val="none" w:sz="0" w:space="0" w:color="auto"/>
      </w:divBdr>
    </w:div>
    <w:div w:id="38551225">
      <w:bodyDiv w:val="1"/>
      <w:marLeft w:val="0"/>
      <w:marRight w:val="0"/>
      <w:marTop w:val="0"/>
      <w:marBottom w:val="0"/>
      <w:divBdr>
        <w:top w:val="none" w:sz="0" w:space="0" w:color="auto"/>
        <w:left w:val="none" w:sz="0" w:space="0" w:color="auto"/>
        <w:bottom w:val="none" w:sz="0" w:space="0" w:color="auto"/>
        <w:right w:val="none" w:sz="0" w:space="0" w:color="auto"/>
      </w:divBdr>
    </w:div>
    <w:div w:id="39791851">
      <w:bodyDiv w:val="1"/>
      <w:marLeft w:val="0"/>
      <w:marRight w:val="0"/>
      <w:marTop w:val="0"/>
      <w:marBottom w:val="0"/>
      <w:divBdr>
        <w:top w:val="none" w:sz="0" w:space="0" w:color="auto"/>
        <w:left w:val="none" w:sz="0" w:space="0" w:color="auto"/>
        <w:bottom w:val="none" w:sz="0" w:space="0" w:color="auto"/>
        <w:right w:val="none" w:sz="0" w:space="0" w:color="auto"/>
      </w:divBdr>
    </w:div>
    <w:div w:id="43798973">
      <w:bodyDiv w:val="1"/>
      <w:marLeft w:val="0"/>
      <w:marRight w:val="0"/>
      <w:marTop w:val="0"/>
      <w:marBottom w:val="0"/>
      <w:divBdr>
        <w:top w:val="none" w:sz="0" w:space="0" w:color="auto"/>
        <w:left w:val="none" w:sz="0" w:space="0" w:color="auto"/>
        <w:bottom w:val="none" w:sz="0" w:space="0" w:color="auto"/>
        <w:right w:val="none" w:sz="0" w:space="0" w:color="auto"/>
      </w:divBdr>
    </w:div>
    <w:div w:id="46682287">
      <w:bodyDiv w:val="1"/>
      <w:marLeft w:val="0"/>
      <w:marRight w:val="0"/>
      <w:marTop w:val="0"/>
      <w:marBottom w:val="0"/>
      <w:divBdr>
        <w:top w:val="none" w:sz="0" w:space="0" w:color="auto"/>
        <w:left w:val="none" w:sz="0" w:space="0" w:color="auto"/>
        <w:bottom w:val="none" w:sz="0" w:space="0" w:color="auto"/>
        <w:right w:val="none" w:sz="0" w:space="0" w:color="auto"/>
      </w:divBdr>
    </w:div>
    <w:div w:id="47072130">
      <w:bodyDiv w:val="1"/>
      <w:marLeft w:val="0"/>
      <w:marRight w:val="0"/>
      <w:marTop w:val="0"/>
      <w:marBottom w:val="0"/>
      <w:divBdr>
        <w:top w:val="none" w:sz="0" w:space="0" w:color="auto"/>
        <w:left w:val="none" w:sz="0" w:space="0" w:color="auto"/>
        <w:bottom w:val="none" w:sz="0" w:space="0" w:color="auto"/>
        <w:right w:val="none" w:sz="0" w:space="0" w:color="auto"/>
      </w:divBdr>
    </w:div>
    <w:div w:id="51463315">
      <w:bodyDiv w:val="1"/>
      <w:marLeft w:val="0"/>
      <w:marRight w:val="0"/>
      <w:marTop w:val="0"/>
      <w:marBottom w:val="0"/>
      <w:divBdr>
        <w:top w:val="none" w:sz="0" w:space="0" w:color="auto"/>
        <w:left w:val="none" w:sz="0" w:space="0" w:color="auto"/>
        <w:bottom w:val="none" w:sz="0" w:space="0" w:color="auto"/>
        <w:right w:val="none" w:sz="0" w:space="0" w:color="auto"/>
      </w:divBdr>
    </w:div>
    <w:div w:id="54205550">
      <w:bodyDiv w:val="1"/>
      <w:marLeft w:val="0"/>
      <w:marRight w:val="0"/>
      <w:marTop w:val="0"/>
      <w:marBottom w:val="0"/>
      <w:divBdr>
        <w:top w:val="none" w:sz="0" w:space="0" w:color="auto"/>
        <w:left w:val="none" w:sz="0" w:space="0" w:color="auto"/>
        <w:bottom w:val="none" w:sz="0" w:space="0" w:color="auto"/>
        <w:right w:val="none" w:sz="0" w:space="0" w:color="auto"/>
      </w:divBdr>
    </w:div>
    <w:div w:id="61872451">
      <w:bodyDiv w:val="1"/>
      <w:marLeft w:val="0"/>
      <w:marRight w:val="0"/>
      <w:marTop w:val="0"/>
      <w:marBottom w:val="0"/>
      <w:divBdr>
        <w:top w:val="none" w:sz="0" w:space="0" w:color="auto"/>
        <w:left w:val="none" w:sz="0" w:space="0" w:color="auto"/>
        <w:bottom w:val="none" w:sz="0" w:space="0" w:color="auto"/>
        <w:right w:val="none" w:sz="0" w:space="0" w:color="auto"/>
      </w:divBdr>
    </w:div>
    <w:div w:id="64257394">
      <w:bodyDiv w:val="1"/>
      <w:marLeft w:val="0"/>
      <w:marRight w:val="0"/>
      <w:marTop w:val="0"/>
      <w:marBottom w:val="0"/>
      <w:divBdr>
        <w:top w:val="none" w:sz="0" w:space="0" w:color="auto"/>
        <w:left w:val="none" w:sz="0" w:space="0" w:color="auto"/>
        <w:bottom w:val="none" w:sz="0" w:space="0" w:color="auto"/>
        <w:right w:val="none" w:sz="0" w:space="0" w:color="auto"/>
      </w:divBdr>
    </w:div>
    <w:div w:id="72968411">
      <w:bodyDiv w:val="1"/>
      <w:marLeft w:val="0"/>
      <w:marRight w:val="0"/>
      <w:marTop w:val="0"/>
      <w:marBottom w:val="0"/>
      <w:divBdr>
        <w:top w:val="none" w:sz="0" w:space="0" w:color="auto"/>
        <w:left w:val="none" w:sz="0" w:space="0" w:color="auto"/>
        <w:bottom w:val="none" w:sz="0" w:space="0" w:color="auto"/>
        <w:right w:val="none" w:sz="0" w:space="0" w:color="auto"/>
      </w:divBdr>
    </w:div>
    <w:div w:id="84151842">
      <w:bodyDiv w:val="1"/>
      <w:marLeft w:val="0"/>
      <w:marRight w:val="0"/>
      <w:marTop w:val="0"/>
      <w:marBottom w:val="0"/>
      <w:divBdr>
        <w:top w:val="none" w:sz="0" w:space="0" w:color="auto"/>
        <w:left w:val="none" w:sz="0" w:space="0" w:color="auto"/>
        <w:bottom w:val="none" w:sz="0" w:space="0" w:color="auto"/>
        <w:right w:val="none" w:sz="0" w:space="0" w:color="auto"/>
      </w:divBdr>
    </w:div>
    <w:div w:id="85998649">
      <w:bodyDiv w:val="1"/>
      <w:marLeft w:val="0"/>
      <w:marRight w:val="0"/>
      <w:marTop w:val="0"/>
      <w:marBottom w:val="0"/>
      <w:divBdr>
        <w:top w:val="none" w:sz="0" w:space="0" w:color="auto"/>
        <w:left w:val="none" w:sz="0" w:space="0" w:color="auto"/>
        <w:bottom w:val="none" w:sz="0" w:space="0" w:color="auto"/>
        <w:right w:val="none" w:sz="0" w:space="0" w:color="auto"/>
      </w:divBdr>
    </w:div>
    <w:div w:id="86966451">
      <w:bodyDiv w:val="1"/>
      <w:marLeft w:val="0"/>
      <w:marRight w:val="0"/>
      <w:marTop w:val="0"/>
      <w:marBottom w:val="0"/>
      <w:divBdr>
        <w:top w:val="none" w:sz="0" w:space="0" w:color="auto"/>
        <w:left w:val="none" w:sz="0" w:space="0" w:color="auto"/>
        <w:bottom w:val="none" w:sz="0" w:space="0" w:color="auto"/>
        <w:right w:val="none" w:sz="0" w:space="0" w:color="auto"/>
      </w:divBdr>
    </w:div>
    <w:div w:id="101998952">
      <w:bodyDiv w:val="1"/>
      <w:marLeft w:val="0"/>
      <w:marRight w:val="0"/>
      <w:marTop w:val="0"/>
      <w:marBottom w:val="0"/>
      <w:divBdr>
        <w:top w:val="none" w:sz="0" w:space="0" w:color="auto"/>
        <w:left w:val="none" w:sz="0" w:space="0" w:color="auto"/>
        <w:bottom w:val="none" w:sz="0" w:space="0" w:color="auto"/>
        <w:right w:val="none" w:sz="0" w:space="0" w:color="auto"/>
      </w:divBdr>
    </w:div>
    <w:div w:id="118182536">
      <w:bodyDiv w:val="1"/>
      <w:marLeft w:val="0"/>
      <w:marRight w:val="0"/>
      <w:marTop w:val="0"/>
      <w:marBottom w:val="0"/>
      <w:divBdr>
        <w:top w:val="none" w:sz="0" w:space="0" w:color="auto"/>
        <w:left w:val="none" w:sz="0" w:space="0" w:color="auto"/>
        <w:bottom w:val="none" w:sz="0" w:space="0" w:color="auto"/>
        <w:right w:val="none" w:sz="0" w:space="0" w:color="auto"/>
      </w:divBdr>
    </w:div>
    <w:div w:id="121120142">
      <w:bodyDiv w:val="1"/>
      <w:marLeft w:val="0"/>
      <w:marRight w:val="0"/>
      <w:marTop w:val="0"/>
      <w:marBottom w:val="0"/>
      <w:divBdr>
        <w:top w:val="none" w:sz="0" w:space="0" w:color="auto"/>
        <w:left w:val="none" w:sz="0" w:space="0" w:color="auto"/>
        <w:bottom w:val="none" w:sz="0" w:space="0" w:color="auto"/>
        <w:right w:val="none" w:sz="0" w:space="0" w:color="auto"/>
      </w:divBdr>
    </w:div>
    <w:div w:id="122846321">
      <w:bodyDiv w:val="1"/>
      <w:marLeft w:val="0"/>
      <w:marRight w:val="0"/>
      <w:marTop w:val="0"/>
      <w:marBottom w:val="0"/>
      <w:divBdr>
        <w:top w:val="none" w:sz="0" w:space="0" w:color="auto"/>
        <w:left w:val="none" w:sz="0" w:space="0" w:color="auto"/>
        <w:bottom w:val="none" w:sz="0" w:space="0" w:color="auto"/>
        <w:right w:val="none" w:sz="0" w:space="0" w:color="auto"/>
      </w:divBdr>
    </w:div>
    <w:div w:id="125003858">
      <w:bodyDiv w:val="1"/>
      <w:marLeft w:val="0"/>
      <w:marRight w:val="0"/>
      <w:marTop w:val="0"/>
      <w:marBottom w:val="0"/>
      <w:divBdr>
        <w:top w:val="none" w:sz="0" w:space="0" w:color="auto"/>
        <w:left w:val="none" w:sz="0" w:space="0" w:color="auto"/>
        <w:bottom w:val="none" w:sz="0" w:space="0" w:color="auto"/>
        <w:right w:val="none" w:sz="0" w:space="0" w:color="auto"/>
      </w:divBdr>
    </w:div>
    <w:div w:id="127817766">
      <w:bodyDiv w:val="1"/>
      <w:marLeft w:val="0"/>
      <w:marRight w:val="0"/>
      <w:marTop w:val="0"/>
      <w:marBottom w:val="0"/>
      <w:divBdr>
        <w:top w:val="none" w:sz="0" w:space="0" w:color="auto"/>
        <w:left w:val="none" w:sz="0" w:space="0" w:color="auto"/>
        <w:bottom w:val="none" w:sz="0" w:space="0" w:color="auto"/>
        <w:right w:val="none" w:sz="0" w:space="0" w:color="auto"/>
      </w:divBdr>
    </w:div>
    <w:div w:id="138419612">
      <w:bodyDiv w:val="1"/>
      <w:marLeft w:val="0"/>
      <w:marRight w:val="0"/>
      <w:marTop w:val="0"/>
      <w:marBottom w:val="0"/>
      <w:divBdr>
        <w:top w:val="none" w:sz="0" w:space="0" w:color="auto"/>
        <w:left w:val="none" w:sz="0" w:space="0" w:color="auto"/>
        <w:bottom w:val="none" w:sz="0" w:space="0" w:color="auto"/>
        <w:right w:val="none" w:sz="0" w:space="0" w:color="auto"/>
      </w:divBdr>
    </w:div>
    <w:div w:id="147017838">
      <w:bodyDiv w:val="1"/>
      <w:marLeft w:val="0"/>
      <w:marRight w:val="0"/>
      <w:marTop w:val="0"/>
      <w:marBottom w:val="0"/>
      <w:divBdr>
        <w:top w:val="none" w:sz="0" w:space="0" w:color="auto"/>
        <w:left w:val="none" w:sz="0" w:space="0" w:color="auto"/>
        <w:bottom w:val="none" w:sz="0" w:space="0" w:color="auto"/>
        <w:right w:val="none" w:sz="0" w:space="0" w:color="auto"/>
      </w:divBdr>
    </w:div>
    <w:div w:id="153837638">
      <w:bodyDiv w:val="1"/>
      <w:marLeft w:val="0"/>
      <w:marRight w:val="0"/>
      <w:marTop w:val="0"/>
      <w:marBottom w:val="0"/>
      <w:divBdr>
        <w:top w:val="none" w:sz="0" w:space="0" w:color="auto"/>
        <w:left w:val="none" w:sz="0" w:space="0" w:color="auto"/>
        <w:bottom w:val="none" w:sz="0" w:space="0" w:color="auto"/>
        <w:right w:val="none" w:sz="0" w:space="0" w:color="auto"/>
      </w:divBdr>
    </w:div>
    <w:div w:id="156969716">
      <w:bodyDiv w:val="1"/>
      <w:marLeft w:val="0"/>
      <w:marRight w:val="0"/>
      <w:marTop w:val="0"/>
      <w:marBottom w:val="0"/>
      <w:divBdr>
        <w:top w:val="none" w:sz="0" w:space="0" w:color="auto"/>
        <w:left w:val="none" w:sz="0" w:space="0" w:color="auto"/>
        <w:bottom w:val="none" w:sz="0" w:space="0" w:color="auto"/>
        <w:right w:val="none" w:sz="0" w:space="0" w:color="auto"/>
      </w:divBdr>
    </w:div>
    <w:div w:id="159126555">
      <w:bodyDiv w:val="1"/>
      <w:marLeft w:val="0"/>
      <w:marRight w:val="0"/>
      <w:marTop w:val="0"/>
      <w:marBottom w:val="0"/>
      <w:divBdr>
        <w:top w:val="none" w:sz="0" w:space="0" w:color="auto"/>
        <w:left w:val="none" w:sz="0" w:space="0" w:color="auto"/>
        <w:bottom w:val="none" w:sz="0" w:space="0" w:color="auto"/>
        <w:right w:val="none" w:sz="0" w:space="0" w:color="auto"/>
      </w:divBdr>
    </w:div>
    <w:div w:id="171072956">
      <w:bodyDiv w:val="1"/>
      <w:marLeft w:val="0"/>
      <w:marRight w:val="0"/>
      <w:marTop w:val="0"/>
      <w:marBottom w:val="0"/>
      <w:divBdr>
        <w:top w:val="none" w:sz="0" w:space="0" w:color="auto"/>
        <w:left w:val="none" w:sz="0" w:space="0" w:color="auto"/>
        <w:bottom w:val="none" w:sz="0" w:space="0" w:color="auto"/>
        <w:right w:val="none" w:sz="0" w:space="0" w:color="auto"/>
      </w:divBdr>
    </w:div>
    <w:div w:id="177700254">
      <w:bodyDiv w:val="1"/>
      <w:marLeft w:val="0"/>
      <w:marRight w:val="0"/>
      <w:marTop w:val="0"/>
      <w:marBottom w:val="0"/>
      <w:divBdr>
        <w:top w:val="none" w:sz="0" w:space="0" w:color="auto"/>
        <w:left w:val="none" w:sz="0" w:space="0" w:color="auto"/>
        <w:bottom w:val="none" w:sz="0" w:space="0" w:color="auto"/>
        <w:right w:val="none" w:sz="0" w:space="0" w:color="auto"/>
      </w:divBdr>
    </w:div>
    <w:div w:id="182865260">
      <w:bodyDiv w:val="1"/>
      <w:marLeft w:val="0"/>
      <w:marRight w:val="0"/>
      <w:marTop w:val="0"/>
      <w:marBottom w:val="0"/>
      <w:divBdr>
        <w:top w:val="none" w:sz="0" w:space="0" w:color="auto"/>
        <w:left w:val="none" w:sz="0" w:space="0" w:color="auto"/>
        <w:bottom w:val="none" w:sz="0" w:space="0" w:color="auto"/>
        <w:right w:val="none" w:sz="0" w:space="0" w:color="auto"/>
      </w:divBdr>
    </w:div>
    <w:div w:id="191499239">
      <w:bodyDiv w:val="1"/>
      <w:marLeft w:val="0"/>
      <w:marRight w:val="0"/>
      <w:marTop w:val="0"/>
      <w:marBottom w:val="0"/>
      <w:divBdr>
        <w:top w:val="none" w:sz="0" w:space="0" w:color="auto"/>
        <w:left w:val="none" w:sz="0" w:space="0" w:color="auto"/>
        <w:bottom w:val="none" w:sz="0" w:space="0" w:color="auto"/>
        <w:right w:val="none" w:sz="0" w:space="0" w:color="auto"/>
      </w:divBdr>
    </w:div>
    <w:div w:id="203176715">
      <w:bodyDiv w:val="1"/>
      <w:marLeft w:val="0"/>
      <w:marRight w:val="0"/>
      <w:marTop w:val="0"/>
      <w:marBottom w:val="0"/>
      <w:divBdr>
        <w:top w:val="none" w:sz="0" w:space="0" w:color="auto"/>
        <w:left w:val="none" w:sz="0" w:space="0" w:color="auto"/>
        <w:bottom w:val="none" w:sz="0" w:space="0" w:color="auto"/>
        <w:right w:val="none" w:sz="0" w:space="0" w:color="auto"/>
      </w:divBdr>
    </w:div>
    <w:div w:id="212887396">
      <w:bodyDiv w:val="1"/>
      <w:marLeft w:val="0"/>
      <w:marRight w:val="0"/>
      <w:marTop w:val="0"/>
      <w:marBottom w:val="0"/>
      <w:divBdr>
        <w:top w:val="none" w:sz="0" w:space="0" w:color="auto"/>
        <w:left w:val="none" w:sz="0" w:space="0" w:color="auto"/>
        <w:bottom w:val="none" w:sz="0" w:space="0" w:color="auto"/>
        <w:right w:val="none" w:sz="0" w:space="0" w:color="auto"/>
      </w:divBdr>
    </w:div>
    <w:div w:id="214049604">
      <w:bodyDiv w:val="1"/>
      <w:marLeft w:val="0"/>
      <w:marRight w:val="0"/>
      <w:marTop w:val="0"/>
      <w:marBottom w:val="0"/>
      <w:divBdr>
        <w:top w:val="none" w:sz="0" w:space="0" w:color="auto"/>
        <w:left w:val="none" w:sz="0" w:space="0" w:color="auto"/>
        <w:bottom w:val="none" w:sz="0" w:space="0" w:color="auto"/>
        <w:right w:val="none" w:sz="0" w:space="0" w:color="auto"/>
      </w:divBdr>
    </w:div>
    <w:div w:id="216287256">
      <w:bodyDiv w:val="1"/>
      <w:marLeft w:val="0"/>
      <w:marRight w:val="0"/>
      <w:marTop w:val="0"/>
      <w:marBottom w:val="0"/>
      <w:divBdr>
        <w:top w:val="none" w:sz="0" w:space="0" w:color="auto"/>
        <w:left w:val="none" w:sz="0" w:space="0" w:color="auto"/>
        <w:bottom w:val="none" w:sz="0" w:space="0" w:color="auto"/>
        <w:right w:val="none" w:sz="0" w:space="0" w:color="auto"/>
      </w:divBdr>
    </w:div>
    <w:div w:id="222721434">
      <w:bodyDiv w:val="1"/>
      <w:marLeft w:val="0"/>
      <w:marRight w:val="0"/>
      <w:marTop w:val="0"/>
      <w:marBottom w:val="0"/>
      <w:divBdr>
        <w:top w:val="none" w:sz="0" w:space="0" w:color="auto"/>
        <w:left w:val="none" w:sz="0" w:space="0" w:color="auto"/>
        <w:bottom w:val="none" w:sz="0" w:space="0" w:color="auto"/>
        <w:right w:val="none" w:sz="0" w:space="0" w:color="auto"/>
      </w:divBdr>
    </w:div>
    <w:div w:id="223419086">
      <w:bodyDiv w:val="1"/>
      <w:marLeft w:val="0"/>
      <w:marRight w:val="0"/>
      <w:marTop w:val="0"/>
      <w:marBottom w:val="0"/>
      <w:divBdr>
        <w:top w:val="none" w:sz="0" w:space="0" w:color="auto"/>
        <w:left w:val="none" w:sz="0" w:space="0" w:color="auto"/>
        <w:bottom w:val="none" w:sz="0" w:space="0" w:color="auto"/>
        <w:right w:val="none" w:sz="0" w:space="0" w:color="auto"/>
      </w:divBdr>
    </w:div>
    <w:div w:id="241256247">
      <w:bodyDiv w:val="1"/>
      <w:marLeft w:val="0"/>
      <w:marRight w:val="0"/>
      <w:marTop w:val="0"/>
      <w:marBottom w:val="0"/>
      <w:divBdr>
        <w:top w:val="none" w:sz="0" w:space="0" w:color="auto"/>
        <w:left w:val="none" w:sz="0" w:space="0" w:color="auto"/>
        <w:bottom w:val="none" w:sz="0" w:space="0" w:color="auto"/>
        <w:right w:val="none" w:sz="0" w:space="0" w:color="auto"/>
      </w:divBdr>
    </w:div>
    <w:div w:id="252974412">
      <w:bodyDiv w:val="1"/>
      <w:marLeft w:val="0"/>
      <w:marRight w:val="0"/>
      <w:marTop w:val="0"/>
      <w:marBottom w:val="0"/>
      <w:divBdr>
        <w:top w:val="none" w:sz="0" w:space="0" w:color="auto"/>
        <w:left w:val="none" w:sz="0" w:space="0" w:color="auto"/>
        <w:bottom w:val="none" w:sz="0" w:space="0" w:color="auto"/>
        <w:right w:val="none" w:sz="0" w:space="0" w:color="auto"/>
      </w:divBdr>
    </w:div>
    <w:div w:id="265895283">
      <w:bodyDiv w:val="1"/>
      <w:marLeft w:val="0"/>
      <w:marRight w:val="0"/>
      <w:marTop w:val="0"/>
      <w:marBottom w:val="0"/>
      <w:divBdr>
        <w:top w:val="none" w:sz="0" w:space="0" w:color="auto"/>
        <w:left w:val="none" w:sz="0" w:space="0" w:color="auto"/>
        <w:bottom w:val="none" w:sz="0" w:space="0" w:color="auto"/>
        <w:right w:val="none" w:sz="0" w:space="0" w:color="auto"/>
      </w:divBdr>
    </w:div>
    <w:div w:id="275452361">
      <w:bodyDiv w:val="1"/>
      <w:marLeft w:val="0"/>
      <w:marRight w:val="0"/>
      <w:marTop w:val="0"/>
      <w:marBottom w:val="0"/>
      <w:divBdr>
        <w:top w:val="none" w:sz="0" w:space="0" w:color="auto"/>
        <w:left w:val="none" w:sz="0" w:space="0" w:color="auto"/>
        <w:bottom w:val="none" w:sz="0" w:space="0" w:color="auto"/>
        <w:right w:val="none" w:sz="0" w:space="0" w:color="auto"/>
      </w:divBdr>
    </w:div>
    <w:div w:id="279726581">
      <w:bodyDiv w:val="1"/>
      <w:marLeft w:val="0"/>
      <w:marRight w:val="0"/>
      <w:marTop w:val="0"/>
      <w:marBottom w:val="0"/>
      <w:divBdr>
        <w:top w:val="none" w:sz="0" w:space="0" w:color="auto"/>
        <w:left w:val="none" w:sz="0" w:space="0" w:color="auto"/>
        <w:bottom w:val="none" w:sz="0" w:space="0" w:color="auto"/>
        <w:right w:val="none" w:sz="0" w:space="0" w:color="auto"/>
      </w:divBdr>
    </w:div>
    <w:div w:id="287013384">
      <w:bodyDiv w:val="1"/>
      <w:marLeft w:val="0"/>
      <w:marRight w:val="0"/>
      <w:marTop w:val="0"/>
      <w:marBottom w:val="0"/>
      <w:divBdr>
        <w:top w:val="none" w:sz="0" w:space="0" w:color="auto"/>
        <w:left w:val="none" w:sz="0" w:space="0" w:color="auto"/>
        <w:bottom w:val="none" w:sz="0" w:space="0" w:color="auto"/>
        <w:right w:val="none" w:sz="0" w:space="0" w:color="auto"/>
      </w:divBdr>
    </w:div>
    <w:div w:id="288973693">
      <w:bodyDiv w:val="1"/>
      <w:marLeft w:val="0"/>
      <w:marRight w:val="0"/>
      <w:marTop w:val="0"/>
      <w:marBottom w:val="0"/>
      <w:divBdr>
        <w:top w:val="none" w:sz="0" w:space="0" w:color="auto"/>
        <w:left w:val="none" w:sz="0" w:space="0" w:color="auto"/>
        <w:bottom w:val="none" w:sz="0" w:space="0" w:color="auto"/>
        <w:right w:val="none" w:sz="0" w:space="0" w:color="auto"/>
      </w:divBdr>
    </w:div>
    <w:div w:id="296380488">
      <w:bodyDiv w:val="1"/>
      <w:marLeft w:val="0"/>
      <w:marRight w:val="0"/>
      <w:marTop w:val="0"/>
      <w:marBottom w:val="0"/>
      <w:divBdr>
        <w:top w:val="none" w:sz="0" w:space="0" w:color="auto"/>
        <w:left w:val="none" w:sz="0" w:space="0" w:color="auto"/>
        <w:bottom w:val="none" w:sz="0" w:space="0" w:color="auto"/>
        <w:right w:val="none" w:sz="0" w:space="0" w:color="auto"/>
      </w:divBdr>
    </w:div>
    <w:div w:id="304555824">
      <w:bodyDiv w:val="1"/>
      <w:marLeft w:val="0"/>
      <w:marRight w:val="0"/>
      <w:marTop w:val="0"/>
      <w:marBottom w:val="0"/>
      <w:divBdr>
        <w:top w:val="none" w:sz="0" w:space="0" w:color="auto"/>
        <w:left w:val="none" w:sz="0" w:space="0" w:color="auto"/>
        <w:bottom w:val="none" w:sz="0" w:space="0" w:color="auto"/>
        <w:right w:val="none" w:sz="0" w:space="0" w:color="auto"/>
      </w:divBdr>
    </w:div>
    <w:div w:id="313335667">
      <w:bodyDiv w:val="1"/>
      <w:marLeft w:val="0"/>
      <w:marRight w:val="0"/>
      <w:marTop w:val="0"/>
      <w:marBottom w:val="0"/>
      <w:divBdr>
        <w:top w:val="none" w:sz="0" w:space="0" w:color="auto"/>
        <w:left w:val="none" w:sz="0" w:space="0" w:color="auto"/>
        <w:bottom w:val="none" w:sz="0" w:space="0" w:color="auto"/>
        <w:right w:val="none" w:sz="0" w:space="0" w:color="auto"/>
      </w:divBdr>
    </w:div>
    <w:div w:id="369692244">
      <w:bodyDiv w:val="1"/>
      <w:marLeft w:val="0"/>
      <w:marRight w:val="0"/>
      <w:marTop w:val="0"/>
      <w:marBottom w:val="0"/>
      <w:divBdr>
        <w:top w:val="none" w:sz="0" w:space="0" w:color="auto"/>
        <w:left w:val="none" w:sz="0" w:space="0" w:color="auto"/>
        <w:bottom w:val="none" w:sz="0" w:space="0" w:color="auto"/>
        <w:right w:val="none" w:sz="0" w:space="0" w:color="auto"/>
      </w:divBdr>
    </w:div>
    <w:div w:id="374693727">
      <w:bodyDiv w:val="1"/>
      <w:marLeft w:val="0"/>
      <w:marRight w:val="0"/>
      <w:marTop w:val="0"/>
      <w:marBottom w:val="0"/>
      <w:divBdr>
        <w:top w:val="none" w:sz="0" w:space="0" w:color="auto"/>
        <w:left w:val="none" w:sz="0" w:space="0" w:color="auto"/>
        <w:bottom w:val="none" w:sz="0" w:space="0" w:color="auto"/>
        <w:right w:val="none" w:sz="0" w:space="0" w:color="auto"/>
      </w:divBdr>
    </w:div>
    <w:div w:id="379281047">
      <w:bodyDiv w:val="1"/>
      <w:marLeft w:val="0"/>
      <w:marRight w:val="0"/>
      <w:marTop w:val="0"/>
      <w:marBottom w:val="0"/>
      <w:divBdr>
        <w:top w:val="none" w:sz="0" w:space="0" w:color="auto"/>
        <w:left w:val="none" w:sz="0" w:space="0" w:color="auto"/>
        <w:bottom w:val="none" w:sz="0" w:space="0" w:color="auto"/>
        <w:right w:val="none" w:sz="0" w:space="0" w:color="auto"/>
      </w:divBdr>
    </w:div>
    <w:div w:id="391193926">
      <w:bodyDiv w:val="1"/>
      <w:marLeft w:val="0"/>
      <w:marRight w:val="0"/>
      <w:marTop w:val="0"/>
      <w:marBottom w:val="0"/>
      <w:divBdr>
        <w:top w:val="none" w:sz="0" w:space="0" w:color="auto"/>
        <w:left w:val="none" w:sz="0" w:space="0" w:color="auto"/>
        <w:bottom w:val="none" w:sz="0" w:space="0" w:color="auto"/>
        <w:right w:val="none" w:sz="0" w:space="0" w:color="auto"/>
      </w:divBdr>
    </w:div>
    <w:div w:id="404843058">
      <w:bodyDiv w:val="1"/>
      <w:marLeft w:val="0"/>
      <w:marRight w:val="0"/>
      <w:marTop w:val="0"/>
      <w:marBottom w:val="0"/>
      <w:divBdr>
        <w:top w:val="none" w:sz="0" w:space="0" w:color="auto"/>
        <w:left w:val="none" w:sz="0" w:space="0" w:color="auto"/>
        <w:bottom w:val="none" w:sz="0" w:space="0" w:color="auto"/>
        <w:right w:val="none" w:sz="0" w:space="0" w:color="auto"/>
      </w:divBdr>
    </w:div>
    <w:div w:id="408425683">
      <w:bodyDiv w:val="1"/>
      <w:marLeft w:val="0"/>
      <w:marRight w:val="0"/>
      <w:marTop w:val="0"/>
      <w:marBottom w:val="0"/>
      <w:divBdr>
        <w:top w:val="none" w:sz="0" w:space="0" w:color="auto"/>
        <w:left w:val="none" w:sz="0" w:space="0" w:color="auto"/>
        <w:bottom w:val="none" w:sz="0" w:space="0" w:color="auto"/>
        <w:right w:val="none" w:sz="0" w:space="0" w:color="auto"/>
      </w:divBdr>
    </w:div>
    <w:div w:id="418260689">
      <w:bodyDiv w:val="1"/>
      <w:marLeft w:val="0"/>
      <w:marRight w:val="0"/>
      <w:marTop w:val="0"/>
      <w:marBottom w:val="0"/>
      <w:divBdr>
        <w:top w:val="none" w:sz="0" w:space="0" w:color="auto"/>
        <w:left w:val="none" w:sz="0" w:space="0" w:color="auto"/>
        <w:bottom w:val="none" w:sz="0" w:space="0" w:color="auto"/>
        <w:right w:val="none" w:sz="0" w:space="0" w:color="auto"/>
      </w:divBdr>
    </w:div>
    <w:div w:id="427391659">
      <w:bodyDiv w:val="1"/>
      <w:marLeft w:val="0"/>
      <w:marRight w:val="0"/>
      <w:marTop w:val="0"/>
      <w:marBottom w:val="0"/>
      <w:divBdr>
        <w:top w:val="none" w:sz="0" w:space="0" w:color="auto"/>
        <w:left w:val="none" w:sz="0" w:space="0" w:color="auto"/>
        <w:bottom w:val="none" w:sz="0" w:space="0" w:color="auto"/>
        <w:right w:val="none" w:sz="0" w:space="0" w:color="auto"/>
      </w:divBdr>
    </w:div>
    <w:div w:id="434832275">
      <w:bodyDiv w:val="1"/>
      <w:marLeft w:val="0"/>
      <w:marRight w:val="0"/>
      <w:marTop w:val="0"/>
      <w:marBottom w:val="0"/>
      <w:divBdr>
        <w:top w:val="none" w:sz="0" w:space="0" w:color="auto"/>
        <w:left w:val="none" w:sz="0" w:space="0" w:color="auto"/>
        <w:bottom w:val="none" w:sz="0" w:space="0" w:color="auto"/>
        <w:right w:val="none" w:sz="0" w:space="0" w:color="auto"/>
      </w:divBdr>
    </w:div>
    <w:div w:id="438331252">
      <w:bodyDiv w:val="1"/>
      <w:marLeft w:val="0"/>
      <w:marRight w:val="0"/>
      <w:marTop w:val="0"/>
      <w:marBottom w:val="0"/>
      <w:divBdr>
        <w:top w:val="none" w:sz="0" w:space="0" w:color="auto"/>
        <w:left w:val="none" w:sz="0" w:space="0" w:color="auto"/>
        <w:bottom w:val="none" w:sz="0" w:space="0" w:color="auto"/>
        <w:right w:val="none" w:sz="0" w:space="0" w:color="auto"/>
      </w:divBdr>
    </w:div>
    <w:div w:id="465902238">
      <w:bodyDiv w:val="1"/>
      <w:marLeft w:val="0"/>
      <w:marRight w:val="0"/>
      <w:marTop w:val="0"/>
      <w:marBottom w:val="0"/>
      <w:divBdr>
        <w:top w:val="none" w:sz="0" w:space="0" w:color="auto"/>
        <w:left w:val="none" w:sz="0" w:space="0" w:color="auto"/>
        <w:bottom w:val="none" w:sz="0" w:space="0" w:color="auto"/>
        <w:right w:val="none" w:sz="0" w:space="0" w:color="auto"/>
      </w:divBdr>
    </w:div>
    <w:div w:id="485820879">
      <w:bodyDiv w:val="1"/>
      <w:marLeft w:val="0"/>
      <w:marRight w:val="0"/>
      <w:marTop w:val="0"/>
      <w:marBottom w:val="0"/>
      <w:divBdr>
        <w:top w:val="none" w:sz="0" w:space="0" w:color="auto"/>
        <w:left w:val="none" w:sz="0" w:space="0" w:color="auto"/>
        <w:bottom w:val="none" w:sz="0" w:space="0" w:color="auto"/>
        <w:right w:val="none" w:sz="0" w:space="0" w:color="auto"/>
      </w:divBdr>
    </w:div>
    <w:div w:id="498235263">
      <w:bodyDiv w:val="1"/>
      <w:marLeft w:val="0"/>
      <w:marRight w:val="0"/>
      <w:marTop w:val="0"/>
      <w:marBottom w:val="0"/>
      <w:divBdr>
        <w:top w:val="none" w:sz="0" w:space="0" w:color="auto"/>
        <w:left w:val="none" w:sz="0" w:space="0" w:color="auto"/>
        <w:bottom w:val="none" w:sz="0" w:space="0" w:color="auto"/>
        <w:right w:val="none" w:sz="0" w:space="0" w:color="auto"/>
      </w:divBdr>
    </w:div>
    <w:div w:id="514273992">
      <w:bodyDiv w:val="1"/>
      <w:marLeft w:val="0"/>
      <w:marRight w:val="0"/>
      <w:marTop w:val="0"/>
      <w:marBottom w:val="0"/>
      <w:divBdr>
        <w:top w:val="none" w:sz="0" w:space="0" w:color="auto"/>
        <w:left w:val="none" w:sz="0" w:space="0" w:color="auto"/>
        <w:bottom w:val="none" w:sz="0" w:space="0" w:color="auto"/>
        <w:right w:val="none" w:sz="0" w:space="0" w:color="auto"/>
      </w:divBdr>
    </w:div>
    <w:div w:id="519783429">
      <w:bodyDiv w:val="1"/>
      <w:marLeft w:val="0"/>
      <w:marRight w:val="0"/>
      <w:marTop w:val="0"/>
      <w:marBottom w:val="0"/>
      <w:divBdr>
        <w:top w:val="none" w:sz="0" w:space="0" w:color="auto"/>
        <w:left w:val="none" w:sz="0" w:space="0" w:color="auto"/>
        <w:bottom w:val="none" w:sz="0" w:space="0" w:color="auto"/>
        <w:right w:val="none" w:sz="0" w:space="0" w:color="auto"/>
      </w:divBdr>
    </w:div>
    <w:div w:id="530265230">
      <w:bodyDiv w:val="1"/>
      <w:marLeft w:val="0"/>
      <w:marRight w:val="0"/>
      <w:marTop w:val="0"/>
      <w:marBottom w:val="0"/>
      <w:divBdr>
        <w:top w:val="none" w:sz="0" w:space="0" w:color="auto"/>
        <w:left w:val="none" w:sz="0" w:space="0" w:color="auto"/>
        <w:bottom w:val="none" w:sz="0" w:space="0" w:color="auto"/>
        <w:right w:val="none" w:sz="0" w:space="0" w:color="auto"/>
      </w:divBdr>
    </w:div>
    <w:div w:id="543102824">
      <w:bodyDiv w:val="1"/>
      <w:marLeft w:val="0"/>
      <w:marRight w:val="0"/>
      <w:marTop w:val="0"/>
      <w:marBottom w:val="0"/>
      <w:divBdr>
        <w:top w:val="none" w:sz="0" w:space="0" w:color="auto"/>
        <w:left w:val="none" w:sz="0" w:space="0" w:color="auto"/>
        <w:bottom w:val="none" w:sz="0" w:space="0" w:color="auto"/>
        <w:right w:val="none" w:sz="0" w:space="0" w:color="auto"/>
      </w:divBdr>
    </w:div>
    <w:div w:id="546918929">
      <w:bodyDiv w:val="1"/>
      <w:marLeft w:val="0"/>
      <w:marRight w:val="0"/>
      <w:marTop w:val="0"/>
      <w:marBottom w:val="0"/>
      <w:divBdr>
        <w:top w:val="none" w:sz="0" w:space="0" w:color="auto"/>
        <w:left w:val="none" w:sz="0" w:space="0" w:color="auto"/>
        <w:bottom w:val="none" w:sz="0" w:space="0" w:color="auto"/>
        <w:right w:val="none" w:sz="0" w:space="0" w:color="auto"/>
      </w:divBdr>
    </w:div>
    <w:div w:id="552085266">
      <w:bodyDiv w:val="1"/>
      <w:marLeft w:val="0"/>
      <w:marRight w:val="0"/>
      <w:marTop w:val="0"/>
      <w:marBottom w:val="0"/>
      <w:divBdr>
        <w:top w:val="none" w:sz="0" w:space="0" w:color="auto"/>
        <w:left w:val="none" w:sz="0" w:space="0" w:color="auto"/>
        <w:bottom w:val="none" w:sz="0" w:space="0" w:color="auto"/>
        <w:right w:val="none" w:sz="0" w:space="0" w:color="auto"/>
      </w:divBdr>
    </w:div>
    <w:div w:id="554048135">
      <w:bodyDiv w:val="1"/>
      <w:marLeft w:val="0"/>
      <w:marRight w:val="0"/>
      <w:marTop w:val="0"/>
      <w:marBottom w:val="0"/>
      <w:divBdr>
        <w:top w:val="none" w:sz="0" w:space="0" w:color="auto"/>
        <w:left w:val="none" w:sz="0" w:space="0" w:color="auto"/>
        <w:bottom w:val="none" w:sz="0" w:space="0" w:color="auto"/>
        <w:right w:val="none" w:sz="0" w:space="0" w:color="auto"/>
      </w:divBdr>
    </w:div>
    <w:div w:id="562908244">
      <w:bodyDiv w:val="1"/>
      <w:marLeft w:val="0"/>
      <w:marRight w:val="0"/>
      <w:marTop w:val="0"/>
      <w:marBottom w:val="0"/>
      <w:divBdr>
        <w:top w:val="none" w:sz="0" w:space="0" w:color="auto"/>
        <w:left w:val="none" w:sz="0" w:space="0" w:color="auto"/>
        <w:bottom w:val="none" w:sz="0" w:space="0" w:color="auto"/>
        <w:right w:val="none" w:sz="0" w:space="0" w:color="auto"/>
      </w:divBdr>
    </w:div>
    <w:div w:id="573591350">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615335781">
      <w:bodyDiv w:val="1"/>
      <w:marLeft w:val="0"/>
      <w:marRight w:val="0"/>
      <w:marTop w:val="0"/>
      <w:marBottom w:val="0"/>
      <w:divBdr>
        <w:top w:val="none" w:sz="0" w:space="0" w:color="auto"/>
        <w:left w:val="none" w:sz="0" w:space="0" w:color="auto"/>
        <w:bottom w:val="none" w:sz="0" w:space="0" w:color="auto"/>
        <w:right w:val="none" w:sz="0" w:space="0" w:color="auto"/>
      </w:divBdr>
    </w:div>
    <w:div w:id="617220689">
      <w:bodyDiv w:val="1"/>
      <w:marLeft w:val="0"/>
      <w:marRight w:val="0"/>
      <w:marTop w:val="0"/>
      <w:marBottom w:val="0"/>
      <w:divBdr>
        <w:top w:val="none" w:sz="0" w:space="0" w:color="auto"/>
        <w:left w:val="none" w:sz="0" w:space="0" w:color="auto"/>
        <w:bottom w:val="none" w:sz="0" w:space="0" w:color="auto"/>
        <w:right w:val="none" w:sz="0" w:space="0" w:color="auto"/>
      </w:divBdr>
    </w:div>
    <w:div w:id="625157564">
      <w:bodyDiv w:val="1"/>
      <w:marLeft w:val="0"/>
      <w:marRight w:val="0"/>
      <w:marTop w:val="0"/>
      <w:marBottom w:val="0"/>
      <w:divBdr>
        <w:top w:val="none" w:sz="0" w:space="0" w:color="auto"/>
        <w:left w:val="none" w:sz="0" w:space="0" w:color="auto"/>
        <w:bottom w:val="none" w:sz="0" w:space="0" w:color="auto"/>
        <w:right w:val="none" w:sz="0" w:space="0" w:color="auto"/>
      </w:divBdr>
    </w:div>
    <w:div w:id="670834371">
      <w:bodyDiv w:val="1"/>
      <w:marLeft w:val="0"/>
      <w:marRight w:val="0"/>
      <w:marTop w:val="0"/>
      <w:marBottom w:val="0"/>
      <w:divBdr>
        <w:top w:val="none" w:sz="0" w:space="0" w:color="auto"/>
        <w:left w:val="none" w:sz="0" w:space="0" w:color="auto"/>
        <w:bottom w:val="none" w:sz="0" w:space="0" w:color="auto"/>
        <w:right w:val="none" w:sz="0" w:space="0" w:color="auto"/>
      </w:divBdr>
    </w:div>
    <w:div w:id="676004530">
      <w:bodyDiv w:val="1"/>
      <w:marLeft w:val="0"/>
      <w:marRight w:val="0"/>
      <w:marTop w:val="0"/>
      <w:marBottom w:val="0"/>
      <w:divBdr>
        <w:top w:val="none" w:sz="0" w:space="0" w:color="auto"/>
        <w:left w:val="none" w:sz="0" w:space="0" w:color="auto"/>
        <w:bottom w:val="none" w:sz="0" w:space="0" w:color="auto"/>
        <w:right w:val="none" w:sz="0" w:space="0" w:color="auto"/>
      </w:divBdr>
    </w:div>
    <w:div w:id="681974882">
      <w:bodyDiv w:val="1"/>
      <w:marLeft w:val="0"/>
      <w:marRight w:val="0"/>
      <w:marTop w:val="0"/>
      <w:marBottom w:val="0"/>
      <w:divBdr>
        <w:top w:val="none" w:sz="0" w:space="0" w:color="auto"/>
        <w:left w:val="none" w:sz="0" w:space="0" w:color="auto"/>
        <w:bottom w:val="none" w:sz="0" w:space="0" w:color="auto"/>
        <w:right w:val="none" w:sz="0" w:space="0" w:color="auto"/>
      </w:divBdr>
    </w:div>
    <w:div w:id="685179771">
      <w:bodyDiv w:val="1"/>
      <w:marLeft w:val="0"/>
      <w:marRight w:val="0"/>
      <w:marTop w:val="0"/>
      <w:marBottom w:val="0"/>
      <w:divBdr>
        <w:top w:val="none" w:sz="0" w:space="0" w:color="auto"/>
        <w:left w:val="none" w:sz="0" w:space="0" w:color="auto"/>
        <w:bottom w:val="none" w:sz="0" w:space="0" w:color="auto"/>
        <w:right w:val="none" w:sz="0" w:space="0" w:color="auto"/>
      </w:divBdr>
    </w:div>
    <w:div w:id="696278150">
      <w:bodyDiv w:val="1"/>
      <w:marLeft w:val="0"/>
      <w:marRight w:val="0"/>
      <w:marTop w:val="0"/>
      <w:marBottom w:val="0"/>
      <w:divBdr>
        <w:top w:val="none" w:sz="0" w:space="0" w:color="auto"/>
        <w:left w:val="none" w:sz="0" w:space="0" w:color="auto"/>
        <w:bottom w:val="none" w:sz="0" w:space="0" w:color="auto"/>
        <w:right w:val="none" w:sz="0" w:space="0" w:color="auto"/>
      </w:divBdr>
    </w:div>
    <w:div w:id="712654848">
      <w:bodyDiv w:val="1"/>
      <w:marLeft w:val="0"/>
      <w:marRight w:val="0"/>
      <w:marTop w:val="0"/>
      <w:marBottom w:val="0"/>
      <w:divBdr>
        <w:top w:val="none" w:sz="0" w:space="0" w:color="auto"/>
        <w:left w:val="none" w:sz="0" w:space="0" w:color="auto"/>
        <w:bottom w:val="none" w:sz="0" w:space="0" w:color="auto"/>
        <w:right w:val="none" w:sz="0" w:space="0" w:color="auto"/>
      </w:divBdr>
    </w:div>
    <w:div w:id="732168330">
      <w:bodyDiv w:val="1"/>
      <w:marLeft w:val="0"/>
      <w:marRight w:val="0"/>
      <w:marTop w:val="0"/>
      <w:marBottom w:val="0"/>
      <w:divBdr>
        <w:top w:val="none" w:sz="0" w:space="0" w:color="auto"/>
        <w:left w:val="none" w:sz="0" w:space="0" w:color="auto"/>
        <w:bottom w:val="none" w:sz="0" w:space="0" w:color="auto"/>
        <w:right w:val="none" w:sz="0" w:space="0" w:color="auto"/>
      </w:divBdr>
    </w:div>
    <w:div w:id="738866204">
      <w:bodyDiv w:val="1"/>
      <w:marLeft w:val="0"/>
      <w:marRight w:val="0"/>
      <w:marTop w:val="0"/>
      <w:marBottom w:val="0"/>
      <w:divBdr>
        <w:top w:val="none" w:sz="0" w:space="0" w:color="auto"/>
        <w:left w:val="none" w:sz="0" w:space="0" w:color="auto"/>
        <w:bottom w:val="none" w:sz="0" w:space="0" w:color="auto"/>
        <w:right w:val="none" w:sz="0" w:space="0" w:color="auto"/>
      </w:divBdr>
    </w:div>
    <w:div w:id="739014564">
      <w:bodyDiv w:val="1"/>
      <w:marLeft w:val="0"/>
      <w:marRight w:val="0"/>
      <w:marTop w:val="0"/>
      <w:marBottom w:val="0"/>
      <w:divBdr>
        <w:top w:val="none" w:sz="0" w:space="0" w:color="auto"/>
        <w:left w:val="none" w:sz="0" w:space="0" w:color="auto"/>
        <w:bottom w:val="none" w:sz="0" w:space="0" w:color="auto"/>
        <w:right w:val="none" w:sz="0" w:space="0" w:color="auto"/>
      </w:divBdr>
    </w:div>
    <w:div w:id="757292390">
      <w:bodyDiv w:val="1"/>
      <w:marLeft w:val="0"/>
      <w:marRight w:val="0"/>
      <w:marTop w:val="0"/>
      <w:marBottom w:val="0"/>
      <w:divBdr>
        <w:top w:val="none" w:sz="0" w:space="0" w:color="auto"/>
        <w:left w:val="none" w:sz="0" w:space="0" w:color="auto"/>
        <w:bottom w:val="none" w:sz="0" w:space="0" w:color="auto"/>
        <w:right w:val="none" w:sz="0" w:space="0" w:color="auto"/>
      </w:divBdr>
    </w:div>
    <w:div w:id="776486339">
      <w:bodyDiv w:val="1"/>
      <w:marLeft w:val="0"/>
      <w:marRight w:val="0"/>
      <w:marTop w:val="0"/>
      <w:marBottom w:val="0"/>
      <w:divBdr>
        <w:top w:val="none" w:sz="0" w:space="0" w:color="auto"/>
        <w:left w:val="none" w:sz="0" w:space="0" w:color="auto"/>
        <w:bottom w:val="none" w:sz="0" w:space="0" w:color="auto"/>
        <w:right w:val="none" w:sz="0" w:space="0" w:color="auto"/>
      </w:divBdr>
    </w:div>
    <w:div w:id="778791433">
      <w:bodyDiv w:val="1"/>
      <w:marLeft w:val="0"/>
      <w:marRight w:val="0"/>
      <w:marTop w:val="0"/>
      <w:marBottom w:val="0"/>
      <w:divBdr>
        <w:top w:val="none" w:sz="0" w:space="0" w:color="auto"/>
        <w:left w:val="none" w:sz="0" w:space="0" w:color="auto"/>
        <w:bottom w:val="none" w:sz="0" w:space="0" w:color="auto"/>
        <w:right w:val="none" w:sz="0" w:space="0" w:color="auto"/>
      </w:divBdr>
    </w:div>
    <w:div w:id="812982869">
      <w:bodyDiv w:val="1"/>
      <w:marLeft w:val="0"/>
      <w:marRight w:val="0"/>
      <w:marTop w:val="0"/>
      <w:marBottom w:val="0"/>
      <w:divBdr>
        <w:top w:val="none" w:sz="0" w:space="0" w:color="auto"/>
        <w:left w:val="none" w:sz="0" w:space="0" w:color="auto"/>
        <w:bottom w:val="none" w:sz="0" w:space="0" w:color="auto"/>
        <w:right w:val="none" w:sz="0" w:space="0" w:color="auto"/>
      </w:divBdr>
    </w:div>
    <w:div w:id="814683933">
      <w:bodyDiv w:val="1"/>
      <w:marLeft w:val="0"/>
      <w:marRight w:val="0"/>
      <w:marTop w:val="0"/>
      <w:marBottom w:val="0"/>
      <w:divBdr>
        <w:top w:val="none" w:sz="0" w:space="0" w:color="auto"/>
        <w:left w:val="none" w:sz="0" w:space="0" w:color="auto"/>
        <w:bottom w:val="none" w:sz="0" w:space="0" w:color="auto"/>
        <w:right w:val="none" w:sz="0" w:space="0" w:color="auto"/>
      </w:divBdr>
    </w:div>
    <w:div w:id="827285619">
      <w:bodyDiv w:val="1"/>
      <w:marLeft w:val="0"/>
      <w:marRight w:val="0"/>
      <w:marTop w:val="0"/>
      <w:marBottom w:val="0"/>
      <w:divBdr>
        <w:top w:val="none" w:sz="0" w:space="0" w:color="auto"/>
        <w:left w:val="none" w:sz="0" w:space="0" w:color="auto"/>
        <w:bottom w:val="none" w:sz="0" w:space="0" w:color="auto"/>
        <w:right w:val="none" w:sz="0" w:space="0" w:color="auto"/>
      </w:divBdr>
    </w:div>
    <w:div w:id="840123151">
      <w:bodyDiv w:val="1"/>
      <w:marLeft w:val="0"/>
      <w:marRight w:val="0"/>
      <w:marTop w:val="0"/>
      <w:marBottom w:val="0"/>
      <w:divBdr>
        <w:top w:val="none" w:sz="0" w:space="0" w:color="auto"/>
        <w:left w:val="none" w:sz="0" w:space="0" w:color="auto"/>
        <w:bottom w:val="none" w:sz="0" w:space="0" w:color="auto"/>
        <w:right w:val="none" w:sz="0" w:space="0" w:color="auto"/>
      </w:divBdr>
    </w:div>
    <w:div w:id="848174305">
      <w:bodyDiv w:val="1"/>
      <w:marLeft w:val="0"/>
      <w:marRight w:val="0"/>
      <w:marTop w:val="0"/>
      <w:marBottom w:val="0"/>
      <w:divBdr>
        <w:top w:val="none" w:sz="0" w:space="0" w:color="auto"/>
        <w:left w:val="none" w:sz="0" w:space="0" w:color="auto"/>
        <w:bottom w:val="none" w:sz="0" w:space="0" w:color="auto"/>
        <w:right w:val="none" w:sz="0" w:space="0" w:color="auto"/>
      </w:divBdr>
    </w:div>
    <w:div w:id="862476162">
      <w:bodyDiv w:val="1"/>
      <w:marLeft w:val="0"/>
      <w:marRight w:val="0"/>
      <w:marTop w:val="0"/>
      <w:marBottom w:val="0"/>
      <w:divBdr>
        <w:top w:val="none" w:sz="0" w:space="0" w:color="auto"/>
        <w:left w:val="none" w:sz="0" w:space="0" w:color="auto"/>
        <w:bottom w:val="none" w:sz="0" w:space="0" w:color="auto"/>
        <w:right w:val="none" w:sz="0" w:space="0" w:color="auto"/>
      </w:divBdr>
    </w:div>
    <w:div w:id="870730952">
      <w:bodyDiv w:val="1"/>
      <w:marLeft w:val="0"/>
      <w:marRight w:val="0"/>
      <w:marTop w:val="0"/>
      <w:marBottom w:val="0"/>
      <w:divBdr>
        <w:top w:val="none" w:sz="0" w:space="0" w:color="auto"/>
        <w:left w:val="none" w:sz="0" w:space="0" w:color="auto"/>
        <w:bottom w:val="none" w:sz="0" w:space="0" w:color="auto"/>
        <w:right w:val="none" w:sz="0" w:space="0" w:color="auto"/>
      </w:divBdr>
    </w:div>
    <w:div w:id="875966406">
      <w:bodyDiv w:val="1"/>
      <w:marLeft w:val="0"/>
      <w:marRight w:val="0"/>
      <w:marTop w:val="0"/>
      <w:marBottom w:val="0"/>
      <w:divBdr>
        <w:top w:val="none" w:sz="0" w:space="0" w:color="auto"/>
        <w:left w:val="none" w:sz="0" w:space="0" w:color="auto"/>
        <w:bottom w:val="none" w:sz="0" w:space="0" w:color="auto"/>
        <w:right w:val="none" w:sz="0" w:space="0" w:color="auto"/>
      </w:divBdr>
    </w:div>
    <w:div w:id="881019044">
      <w:bodyDiv w:val="1"/>
      <w:marLeft w:val="0"/>
      <w:marRight w:val="0"/>
      <w:marTop w:val="0"/>
      <w:marBottom w:val="0"/>
      <w:divBdr>
        <w:top w:val="none" w:sz="0" w:space="0" w:color="auto"/>
        <w:left w:val="none" w:sz="0" w:space="0" w:color="auto"/>
        <w:bottom w:val="none" w:sz="0" w:space="0" w:color="auto"/>
        <w:right w:val="none" w:sz="0" w:space="0" w:color="auto"/>
      </w:divBdr>
    </w:div>
    <w:div w:id="888422660">
      <w:bodyDiv w:val="1"/>
      <w:marLeft w:val="0"/>
      <w:marRight w:val="0"/>
      <w:marTop w:val="0"/>
      <w:marBottom w:val="0"/>
      <w:divBdr>
        <w:top w:val="none" w:sz="0" w:space="0" w:color="auto"/>
        <w:left w:val="none" w:sz="0" w:space="0" w:color="auto"/>
        <w:bottom w:val="none" w:sz="0" w:space="0" w:color="auto"/>
        <w:right w:val="none" w:sz="0" w:space="0" w:color="auto"/>
      </w:divBdr>
    </w:div>
    <w:div w:id="901720171">
      <w:bodyDiv w:val="1"/>
      <w:marLeft w:val="0"/>
      <w:marRight w:val="0"/>
      <w:marTop w:val="0"/>
      <w:marBottom w:val="0"/>
      <w:divBdr>
        <w:top w:val="none" w:sz="0" w:space="0" w:color="auto"/>
        <w:left w:val="none" w:sz="0" w:space="0" w:color="auto"/>
        <w:bottom w:val="none" w:sz="0" w:space="0" w:color="auto"/>
        <w:right w:val="none" w:sz="0" w:space="0" w:color="auto"/>
      </w:divBdr>
    </w:div>
    <w:div w:id="903490803">
      <w:bodyDiv w:val="1"/>
      <w:marLeft w:val="0"/>
      <w:marRight w:val="0"/>
      <w:marTop w:val="0"/>
      <w:marBottom w:val="0"/>
      <w:divBdr>
        <w:top w:val="none" w:sz="0" w:space="0" w:color="auto"/>
        <w:left w:val="none" w:sz="0" w:space="0" w:color="auto"/>
        <w:bottom w:val="none" w:sz="0" w:space="0" w:color="auto"/>
        <w:right w:val="none" w:sz="0" w:space="0" w:color="auto"/>
      </w:divBdr>
    </w:div>
    <w:div w:id="904603702">
      <w:bodyDiv w:val="1"/>
      <w:marLeft w:val="0"/>
      <w:marRight w:val="0"/>
      <w:marTop w:val="0"/>
      <w:marBottom w:val="0"/>
      <w:divBdr>
        <w:top w:val="none" w:sz="0" w:space="0" w:color="auto"/>
        <w:left w:val="none" w:sz="0" w:space="0" w:color="auto"/>
        <w:bottom w:val="none" w:sz="0" w:space="0" w:color="auto"/>
        <w:right w:val="none" w:sz="0" w:space="0" w:color="auto"/>
      </w:divBdr>
    </w:div>
    <w:div w:id="908199432">
      <w:bodyDiv w:val="1"/>
      <w:marLeft w:val="0"/>
      <w:marRight w:val="0"/>
      <w:marTop w:val="0"/>
      <w:marBottom w:val="0"/>
      <w:divBdr>
        <w:top w:val="none" w:sz="0" w:space="0" w:color="auto"/>
        <w:left w:val="none" w:sz="0" w:space="0" w:color="auto"/>
        <w:bottom w:val="none" w:sz="0" w:space="0" w:color="auto"/>
        <w:right w:val="none" w:sz="0" w:space="0" w:color="auto"/>
      </w:divBdr>
    </w:div>
    <w:div w:id="916398321">
      <w:bodyDiv w:val="1"/>
      <w:marLeft w:val="0"/>
      <w:marRight w:val="0"/>
      <w:marTop w:val="0"/>
      <w:marBottom w:val="0"/>
      <w:divBdr>
        <w:top w:val="none" w:sz="0" w:space="0" w:color="auto"/>
        <w:left w:val="none" w:sz="0" w:space="0" w:color="auto"/>
        <w:bottom w:val="none" w:sz="0" w:space="0" w:color="auto"/>
        <w:right w:val="none" w:sz="0" w:space="0" w:color="auto"/>
      </w:divBdr>
    </w:div>
    <w:div w:id="919023283">
      <w:bodyDiv w:val="1"/>
      <w:marLeft w:val="0"/>
      <w:marRight w:val="0"/>
      <w:marTop w:val="0"/>
      <w:marBottom w:val="0"/>
      <w:divBdr>
        <w:top w:val="none" w:sz="0" w:space="0" w:color="auto"/>
        <w:left w:val="none" w:sz="0" w:space="0" w:color="auto"/>
        <w:bottom w:val="none" w:sz="0" w:space="0" w:color="auto"/>
        <w:right w:val="none" w:sz="0" w:space="0" w:color="auto"/>
      </w:divBdr>
    </w:div>
    <w:div w:id="942229343">
      <w:bodyDiv w:val="1"/>
      <w:marLeft w:val="0"/>
      <w:marRight w:val="0"/>
      <w:marTop w:val="0"/>
      <w:marBottom w:val="0"/>
      <w:divBdr>
        <w:top w:val="none" w:sz="0" w:space="0" w:color="auto"/>
        <w:left w:val="none" w:sz="0" w:space="0" w:color="auto"/>
        <w:bottom w:val="none" w:sz="0" w:space="0" w:color="auto"/>
        <w:right w:val="none" w:sz="0" w:space="0" w:color="auto"/>
      </w:divBdr>
    </w:div>
    <w:div w:id="943656786">
      <w:bodyDiv w:val="1"/>
      <w:marLeft w:val="0"/>
      <w:marRight w:val="0"/>
      <w:marTop w:val="0"/>
      <w:marBottom w:val="0"/>
      <w:divBdr>
        <w:top w:val="none" w:sz="0" w:space="0" w:color="auto"/>
        <w:left w:val="none" w:sz="0" w:space="0" w:color="auto"/>
        <w:bottom w:val="none" w:sz="0" w:space="0" w:color="auto"/>
        <w:right w:val="none" w:sz="0" w:space="0" w:color="auto"/>
      </w:divBdr>
    </w:div>
    <w:div w:id="945649790">
      <w:bodyDiv w:val="1"/>
      <w:marLeft w:val="0"/>
      <w:marRight w:val="0"/>
      <w:marTop w:val="0"/>
      <w:marBottom w:val="0"/>
      <w:divBdr>
        <w:top w:val="none" w:sz="0" w:space="0" w:color="auto"/>
        <w:left w:val="none" w:sz="0" w:space="0" w:color="auto"/>
        <w:bottom w:val="none" w:sz="0" w:space="0" w:color="auto"/>
        <w:right w:val="none" w:sz="0" w:space="0" w:color="auto"/>
      </w:divBdr>
    </w:div>
    <w:div w:id="953630458">
      <w:bodyDiv w:val="1"/>
      <w:marLeft w:val="0"/>
      <w:marRight w:val="0"/>
      <w:marTop w:val="0"/>
      <w:marBottom w:val="0"/>
      <w:divBdr>
        <w:top w:val="none" w:sz="0" w:space="0" w:color="auto"/>
        <w:left w:val="none" w:sz="0" w:space="0" w:color="auto"/>
        <w:bottom w:val="none" w:sz="0" w:space="0" w:color="auto"/>
        <w:right w:val="none" w:sz="0" w:space="0" w:color="auto"/>
      </w:divBdr>
    </w:div>
    <w:div w:id="980578784">
      <w:bodyDiv w:val="1"/>
      <w:marLeft w:val="0"/>
      <w:marRight w:val="0"/>
      <w:marTop w:val="0"/>
      <w:marBottom w:val="0"/>
      <w:divBdr>
        <w:top w:val="none" w:sz="0" w:space="0" w:color="auto"/>
        <w:left w:val="none" w:sz="0" w:space="0" w:color="auto"/>
        <w:bottom w:val="none" w:sz="0" w:space="0" w:color="auto"/>
        <w:right w:val="none" w:sz="0" w:space="0" w:color="auto"/>
      </w:divBdr>
    </w:div>
    <w:div w:id="987516286">
      <w:bodyDiv w:val="1"/>
      <w:marLeft w:val="0"/>
      <w:marRight w:val="0"/>
      <w:marTop w:val="0"/>
      <w:marBottom w:val="0"/>
      <w:divBdr>
        <w:top w:val="none" w:sz="0" w:space="0" w:color="auto"/>
        <w:left w:val="none" w:sz="0" w:space="0" w:color="auto"/>
        <w:bottom w:val="none" w:sz="0" w:space="0" w:color="auto"/>
        <w:right w:val="none" w:sz="0" w:space="0" w:color="auto"/>
      </w:divBdr>
    </w:div>
    <w:div w:id="1011106990">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028796571">
      <w:bodyDiv w:val="1"/>
      <w:marLeft w:val="0"/>
      <w:marRight w:val="0"/>
      <w:marTop w:val="0"/>
      <w:marBottom w:val="0"/>
      <w:divBdr>
        <w:top w:val="none" w:sz="0" w:space="0" w:color="auto"/>
        <w:left w:val="none" w:sz="0" w:space="0" w:color="auto"/>
        <w:bottom w:val="none" w:sz="0" w:space="0" w:color="auto"/>
        <w:right w:val="none" w:sz="0" w:space="0" w:color="auto"/>
      </w:divBdr>
    </w:div>
    <w:div w:id="1059939400">
      <w:bodyDiv w:val="1"/>
      <w:marLeft w:val="0"/>
      <w:marRight w:val="0"/>
      <w:marTop w:val="0"/>
      <w:marBottom w:val="0"/>
      <w:divBdr>
        <w:top w:val="none" w:sz="0" w:space="0" w:color="auto"/>
        <w:left w:val="none" w:sz="0" w:space="0" w:color="auto"/>
        <w:bottom w:val="none" w:sz="0" w:space="0" w:color="auto"/>
        <w:right w:val="none" w:sz="0" w:space="0" w:color="auto"/>
      </w:divBdr>
    </w:div>
    <w:div w:id="1063673780">
      <w:bodyDiv w:val="1"/>
      <w:marLeft w:val="0"/>
      <w:marRight w:val="0"/>
      <w:marTop w:val="0"/>
      <w:marBottom w:val="0"/>
      <w:divBdr>
        <w:top w:val="none" w:sz="0" w:space="0" w:color="auto"/>
        <w:left w:val="none" w:sz="0" w:space="0" w:color="auto"/>
        <w:bottom w:val="none" w:sz="0" w:space="0" w:color="auto"/>
        <w:right w:val="none" w:sz="0" w:space="0" w:color="auto"/>
      </w:divBdr>
    </w:div>
    <w:div w:id="1073429072">
      <w:bodyDiv w:val="1"/>
      <w:marLeft w:val="0"/>
      <w:marRight w:val="0"/>
      <w:marTop w:val="0"/>
      <w:marBottom w:val="0"/>
      <w:divBdr>
        <w:top w:val="none" w:sz="0" w:space="0" w:color="auto"/>
        <w:left w:val="none" w:sz="0" w:space="0" w:color="auto"/>
        <w:bottom w:val="none" w:sz="0" w:space="0" w:color="auto"/>
        <w:right w:val="none" w:sz="0" w:space="0" w:color="auto"/>
      </w:divBdr>
    </w:div>
    <w:div w:id="1082214574">
      <w:bodyDiv w:val="1"/>
      <w:marLeft w:val="0"/>
      <w:marRight w:val="0"/>
      <w:marTop w:val="0"/>
      <w:marBottom w:val="0"/>
      <w:divBdr>
        <w:top w:val="none" w:sz="0" w:space="0" w:color="auto"/>
        <w:left w:val="none" w:sz="0" w:space="0" w:color="auto"/>
        <w:bottom w:val="none" w:sz="0" w:space="0" w:color="auto"/>
        <w:right w:val="none" w:sz="0" w:space="0" w:color="auto"/>
      </w:divBdr>
    </w:div>
    <w:div w:id="1093547155">
      <w:bodyDiv w:val="1"/>
      <w:marLeft w:val="0"/>
      <w:marRight w:val="0"/>
      <w:marTop w:val="0"/>
      <w:marBottom w:val="0"/>
      <w:divBdr>
        <w:top w:val="none" w:sz="0" w:space="0" w:color="auto"/>
        <w:left w:val="none" w:sz="0" w:space="0" w:color="auto"/>
        <w:bottom w:val="none" w:sz="0" w:space="0" w:color="auto"/>
        <w:right w:val="none" w:sz="0" w:space="0" w:color="auto"/>
      </w:divBdr>
    </w:div>
    <w:div w:id="1098911998">
      <w:bodyDiv w:val="1"/>
      <w:marLeft w:val="0"/>
      <w:marRight w:val="0"/>
      <w:marTop w:val="0"/>
      <w:marBottom w:val="0"/>
      <w:divBdr>
        <w:top w:val="none" w:sz="0" w:space="0" w:color="auto"/>
        <w:left w:val="none" w:sz="0" w:space="0" w:color="auto"/>
        <w:bottom w:val="none" w:sz="0" w:space="0" w:color="auto"/>
        <w:right w:val="none" w:sz="0" w:space="0" w:color="auto"/>
      </w:divBdr>
    </w:div>
    <w:div w:id="1107432608">
      <w:bodyDiv w:val="1"/>
      <w:marLeft w:val="0"/>
      <w:marRight w:val="0"/>
      <w:marTop w:val="0"/>
      <w:marBottom w:val="0"/>
      <w:divBdr>
        <w:top w:val="none" w:sz="0" w:space="0" w:color="auto"/>
        <w:left w:val="none" w:sz="0" w:space="0" w:color="auto"/>
        <w:bottom w:val="none" w:sz="0" w:space="0" w:color="auto"/>
        <w:right w:val="none" w:sz="0" w:space="0" w:color="auto"/>
      </w:divBdr>
    </w:div>
    <w:div w:id="1117061826">
      <w:bodyDiv w:val="1"/>
      <w:marLeft w:val="0"/>
      <w:marRight w:val="0"/>
      <w:marTop w:val="0"/>
      <w:marBottom w:val="0"/>
      <w:divBdr>
        <w:top w:val="none" w:sz="0" w:space="0" w:color="auto"/>
        <w:left w:val="none" w:sz="0" w:space="0" w:color="auto"/>
        <w:bottom w:val="none" w:sz="0" w:space="0" w:color="auto"/>
        <w:right w:val="none" w:sz="0" w:space="0" w:color="auto"/>
      </w:divBdr>
    </w:div>
    <w:div w:id="1121799463">
      <w:bodyDiv w:val="1"/>
      <w:marLeft w:val="0"/>
      <w:marRight w:val="0"/>
      <w:marTop w:val="0"/>
      <w:marBottom w:val="0"/>
      <w:divBdr>
        <w:top w:val="none" w:sz="0" w:space="0" w:color="auto"/>
        <w:left w:val="none" w:sz="0" w:space="0" w:color="auto"/>
        <w:bottom w:val="none" w:sz="0" w:space="0" w:color="auto"/>
        <w:right w:val="none" w:sz="0" w:space="0" w:color="auto"/>
      </w:divBdr>
    </w:div>
    <w:div w:id="1132863368">
      <w:bodyDiv w:val="1"/>
      <w:marLeft w:val="0"/>
      <w:marRight w:val="0"/>
      <w:marTop w:val="0"/>
      <w:marBottom w:val="0"/>
      <w:divBdr>
        <w:top w:val="none" w:sz="0" w:space="0" w:color="auto"/>
        <w:left w:val="none" w:sz="0" w:space="0" w:color="auto"/>
        <w:bottom w:val="none" w:sz="0" w:space="0" w:color="auto"/>
        <w:right w:val="none" w:sz="0" w:space="0" w:color="auto"/>
      </w:divBdr>
    </w:div>
    <w:div w:id="1133838405">
      <w:bodyDiv w:val="1"/>
      <w:marLeft w:val="0"/>
      <w:marRight w:val="0"/>
      <w:marTop w:val="0"/>
      <w:marBottom w:val="0"/>
      <w:divBdr>
        <w:top w:val="none" w:sz="0" w:space="0" w:color="auto"/>
        <w:left w:val="none" w:sz="0" w:space="0" w:color="auto"/>
        <w:bottom w:val="none" w:sz="0" w:space="0" w:color="auto"/>
        <w:right w:val="none" w:sz="0" w:space="0" w:color="auto"/>
      </w:divBdr>
    </w:div>
    <w:div w:id="1137843122">
      <w:bodyDiv w:val="1"/>
      <w:marLeft w:val="0"/>
      <w:marRight w:val="0"/>
      <w:marTop w:val="0"/>
      <w:marBottom w:val="0"/>
      <w:divBdr>
        <w:top w:val="none" w:sz="0" w:space="0" w:color="auto"/>
        <w:left w:val="none" w:sz="0" w:space="0" w:color="auto"/>
        <w:bottom w:val="none" w:sz="0" w:space="0" w:color="auto"/>
        <w:right w:val="none" w:sz="0" w:space="0" w:color="auto"/>
      </w:divBdr>
    </w:div>
    <w:div w:id="1142648756">
      <w:bodyDiv w:val="1"/>
      <w:marLeft w:val="0"/>
      <w:marRight w:val="0"/>
      <w:marTop w:val="0"/>
      <w:marBottom w:val="0"/>
      <w:divBdr>
        <w:top w:val="none" w:sz="0" w:space="0" w:color="auto"/>
        <w:left w:val="none" w:sz="0" w:space="0" w:color="auto"/>
        <w:bottom w:val="none" w:sz="0" w:space="0" w:color="auto"/>
        <w:right w:val="none" w:sz="0" w:space="0" w:color="auto"/>
      </w:divBdr>
    </w:div>
    <w:div w:id="1152910716">
      <w:bodyDiv w:val="1"/>
      <w:marLeft w:val="0"/>
      <w:marRight w:val="0"/>
      <w:marTop w:val="0"/>
      <w:marBottom w:val="0"/>
      <w:divBdr>
        <w:top w:val="none" w:sz="0" w:space="0" w:color="auto"/>
        <w:left w:val="none" w:sz="0" w:space="0" w:color="auto"/>
        <w:bottom w:val="none" w:sz="0" w:space="0" w:color="auto"/>
        <w:right w:val="none" w:sz="0" w:space="0" w:color="auto"/>
      </w:divBdr>
    </w:div>
    <w:div w:id="1155495047">
      <w:bodyDiv w:val="1"/>
      <w:marLeft w:val="0"/>
      <w:marRight w:val="0"/>
      <w:marTop w:val="0"/>
      <w:marBottom w:val="0"/>
      <w:divBdr>
        <w:top w:val="none" w:sz="0" w:space="0" w:color="auto"/>
        <w:left w:val="none" w:sz="0" w:space="0" w:color="auto"/>
        <w:bottom w:val="none" w:sz="0" w:space="0" w:color="auto"/>
        <w:right w:val="none" w:sz="0" w:space="0" w:color="auto"/>
      </w:divBdr>
    </w:div>
    <w:div w:id="1167592165">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172601831">
      <w:bodyDiv w:val="1"/>
      <w:marLeft w:val="0"/>
      <w:marRight w:val="0"/>
      <w:marTop w:val="0"/>
      <w:marBottom w:val="0"/>
      <w:divBdr>
        <w:top w:val="none" w:sz="0" w:space="0" w:color="auto"/>
        <w:left w:val="none" w:sz="0" w:space="0" w:color="auto"/>
        <w:bottom w:val="none" w:sz="0" w:space="0" w:color="auto"/>
        <w:right w:val="none" w:sz="0" w:space="0" w:color="auto"/>
      </w:divBdr>
    </w:div>
    <w:div w:id="1184126022">
      <w:bodyDiv w:val="1"/>
      <w:marLeft w:val="0"/>
      <w:marRight w:val="0"/>
      <w:marTop w:val="0"/>
      <w:marBottom w:val="0"/>
      <w:divBdr>
        <w:top w:val="none" w:sz="0" w:space="0" w:color="auto"/>
        <w:left w:val="none" w:sz="0" w:space="0" w:color="auto"/>
        <w:bottom w:val="none" w:sz="0" w:space="0" w:color="auto"/>
        <w:right w:val="none" w:sz="0" w:space="0" w:color="auto"/>
      </w:divBdr>
    </w:div>
    <w:div w:id="1186292301">
      <w:bodyDiv w:val="1"/>
      <w:marLeft w:val="0"/>
      <w:marRight w:val="0"/>
      <w:marTop w:val="0"/>
      <w:marBottom w:val="0"/>
      <w:divBdr>
        <w:top w:val="none" w:sz="0" w:space="0" w:color="auto"/>
        <w:left w:val="none" w:sz="0" w:space="0" w:color="auto"/>
        <w:bottom w:val="none" w:sz="0" w:space="0" w:color="auto"/>
        <w:right w:val="none" w:sz="0" w:space="0" w:color="auto"/>
      </w:divBdr>
    </w:div>
    <w:div w:id="1190532006">
      <w:bodyDiv w:val="1"/>
      <w:marLeft w:val="0"/>
      <w:marRight w:val="0"/>
      <w:marTop w:val="0"/>
      <w:marBottom w:val="0"/>
      <w:divBdr>
        <w:top w:val="none" w:sz="0" w:space="0" w:color="auto"/>
        <w:left w:val="none" w:sz="0" w:space="0" w:color="auto"/>
        <w:bottom w:val="none" w:sz="0" w:space="0" w:color="auto"/>
        <w:right w:val="none" w:sz="0" w:space="0" w:color="auto"/>
      </w:divBdr>
    </w:div>
    <w:div w:id="1197501840">
      <w:bodyDiv w:val="1"/>
      <w:marLeft w:val="0"/>
      <w:marRight w:val="0"/>
      <w:marTop w:val="0"/>
      <w:marBottom w:val="0"/>
      <w:divBdr>
        <w:top w:val="none" w:sz="0" w:space="0" w:color="auto"/>
        <w:left w:val="none" w:sz="0" w:space="0" w:color="auto"/>
        <w:bottom w:val="none" w:sz="0" w:space="0" w:color="auto"/>
        <w:right w:val="none" w:sz="0" w:space="0" w:color="auto"/>
      </w:divBdr>
    </w:div>
    <w:div w:id="1204253046">
      <w:bodyDiv w:val="1"/>
      <w:marLeft w:val="0"/>
      <w:marRight w:val="0"/>
      <w:marTop w:val="0"/>
      <w:marBottom w:val="0"/>
      <w:divBdr>
        <w:top w:val="none" w:sz="0" w:space="0" w:color="auto"/>
        <w:left w:val="none" w:sz="0" w:space="0" w:color="auto"/>
        <w:bottom w:val="none" w:sz="0" w:space="0" w:color="auto"/>
        <w:right w:val="none" w:sz="0" w:space="0" w:color="auto"/>
      </w:divBdr>
    </w:div>
    <w:div w:id="1206411289">
      <w:bodyDiv w:val="1"/>
      <w:marLeft w:val="0"/>
      <w:marRight w:val="0"/>
      <w:marTop w:val="0"/>
      <w:marBottom w:val="0"/>
      <w:divBdr>
        <w:top w:val="none" w:sz="0" w:space="0" w:color="auto"/>
        <w:left w:val="none" w:sz="0" w:space="0" w:color="auto"/>
        <w:bottom w:val="none" w:sz="0" w:space="0" w:color="auto"/>
        <w:right w:val="none" w:sz="0" w:space="0" w:color="auto"/>
      </w:divBdr>
    </w:div>
    <w:div w:id="1210528175">
      <w:bodyDiv w:val="1"/>
      <w:marLeft w:val="0"/>
      <w:marRight w:val="0"/>
      <w:marTop w:val="0"/>
      <w:marBottom w:val="0"/>
      <w:divBdr>
        <w:top w:val="none" w:sz="0" w:space="0" w:color="auto"/>
        <w:left w:val="none" w:sz="0" w:space="0" w:color="auto"/>
        <w:bottom w:val="none" w:sz="0" w:space="0" w:color="auto"/>
        <w:right w:val="none" w:sz="0" w:space="0" w:color="auto"/>
      </w:divBdr>
    </w:div>
    <w:div w:id="1218206564">
      <w:bodyDiv w:val="1"/>
      <w:marLeft w:val="0"/>
      <w:marRight w:val="0"/>
      <w:marTop w:val="0"/>
      <w:marBottom w:val="0"/>
      <w:divBdr>
        <w:top w:val="none" w:sz="0" w:space="0" w:color="auto"/>
        <w:left w:val="none" w:sz="0" w:space="0" w:color="auto"/>
        <w:bottom w:val="none" w:sz="0" w:space="0" w:color="auto"/>
        <w:right w:val="none" w:sz="0" w:space="0" w:color="auto"/>
      </w:divBdr>
    </w:div>
    <w:div w:id="1228496965">
      <w:bodyDiv w:val="1"/>
      <w:marLeft w:val="0"/>
      <w:marRight w:val="0"/>
      <w:marTop w:val="0"/>
      <w:marBottom w:val="0"/>
      <w:divBdr>
        <w:top w:val="none" w:sz="0" w:space="0" w:color="auto"/>
        <w:left w:val="none" w:sz="0" w:space="0" w:color="auto"/>
        <w:bottom w:val="none" w:sz="0" w:space="0" w:color="auto"/>
        <w:right w:val="none" w:sz="0" w:space="0" w:color="auto"/>
      </w:divBdr>
    </w:div>
    <w:div w:id="1246264559">
      <w:bodyDiv w:val="1"/>
      <w:marLeft w:val="0"/>
      <w:marRight w:val="0"/>
      <w:marTop w:val="0"/>
      <w:marBottom w:val="0"/>
      <w:divBdr>
        <w:top w:val="none" w:sz="0" w:space="0" w:color="auto"/>
        <w:left w:val="none" w:sz="0" w:space="0" w:color="auto"/>
        <w:bottom w:val="none" w:sz="0" w:space="0" w:color="auto"/>
        <w:right w:val="none" w:sz="0" w:space="0" w:color="auto"/>
      </w:divBdr>
    </w:div>
    <w:div w:id="1253129907">
      <w:bodyDiv w:val="1"/>
      <w:marLeft w:val="0"/>
      <w:marRight w:val="0"/>
      <w:marTop w:val="0"/>
      <w:marBottom w:val="0"/>
      <w:divBdr>
        <w:top w:val="none" w:sz="0" w:space="0" w:color="auto"/>
        <w:left w:val="none" w:sz="0" w:space="0" w:color="auto"/>
        <w:bottom w:val="none" w:sz="0" w:space="0" w:color="auto"/>
        <w:right w:val="none" w:sz="0" w:space="0" w:color="auto"/>
      </w:divBdr>
    </w:div>
    <w:div w:id="1257009969">
      <w:bodyDiv w:val="1"/>
      <w:marLeft w:val="0"/>
      <w:marRight w:val="0"/>
      <w:marTop w:val="0"/>
      <w:marBottom w:val="0"/>
      <w:divBdr>
        <w:top w:val="none" w:sz="0" w:space="0" w:color="auto"/>
        <w:left w:val="none" w:sz="0" w:space="0" w:color="auto"/>
        <w:bottom w:val="none" w:sz="0" w:space="0" w:color="auto"/>
        <w:right w:val="none" w:sz="0" w:space="0" w:color="auto"/>
      </w:divBdr>
    </w:div>
    <w:div w:id="1257983401">
      <w:bodyDiv w:val="1"/>
      <w:marLeft w:val="0"/>
      <w:marRight w:val="0"/>
      <w:marTop w:val="0"/>
      <w:marBottom w:val="0"/>
      <w:divBdr>
        <w:top w:val="none" w:sz="0" w:space="0" w:color="auto"/>
        <w:left w:val="none" w:sz="0" w:space="0" w:color="auto"/>
        <w:bottom w:val="none" w:sz="0" w:space="0" w:color="auto"/>
        <w:right w:val="none" w:sz="0" w:space="0" w:color="auto"/>
      </w:divBdr>
    </w:div>
    <w:div w:id="1269042878">
      <w:bodyDiv w:val="1"/>
      <w:marLeft w:val="0"/>
      <w:marRight w:val="0"/>
      <w:marTop w:val="0"/>
      <w:marBottom w:val="0"/>
      <w:divBdr>
        <w:top w:val="none" w:sz="0" w:space="0" w:color="auto"/>
        <w:left w:val="none" w:sz="0" w:space="0" w:color="auto"/>
        <w:bottom w:val="none" w:sz="0" w:space="0" w:color="auto"/>
        <w:right w:val="none" w:sz="0" w:space="0" w:color="auto"/>
      </w:divBdr>
    </w:div>
    <w:div w:id="1272084262">
      <w:bodyDiv w:val="1"/>
      <w:marLeft w:val="0"/>
      <w:marRight w:val="0"/>
      <w:marTop w:val="0"/>
      <w:marBottom w:val="0"/>
      <w:divBdr>
        <w:top w:val="none" w:sz="0" w:space="0" w:color="auto"/>
        <w:left w:val="none" w:sz="0" w:space="0" w:color="auto"/>
        <w:bottom w:val="none" w:sz="0" w:space="0" w:color="auto"/>
        <w:right w:val="none" w:sz="0" w:space="0" w:color="auto"/>
      </w:divBdr>
    </w:div>
    <w:div w:id="1279491338">
      <w:bodyDiv w:val="1"/>
      <w:marLeft w:val="0"/>
      <w:marRight w:val="0"/>
      <w:marTop w:val="0"/>
      <w:marBottom w:val="0"/>
      <w:divBdr>
        <w:top w:val="none" w:sz="0" w:space="0" w:color="auto"/>
        <w:left w:val="none" w:sz="0" w:space="0" w:color="auto"/>
        <w:bottom w:val="none" w:sz="0" w:space="0" w:color="auto"/>
        <w:right w:val="none" w:sz="0" w:space="0" w:color="auto"/>
      </w:divBdr>
    </w:div>
    <w:div w:id="1285499084">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296568660">
      <w:bodyDiv w:val="1"/>
      <w:marLeft w:val="0"/>
      <w:marRight w:val="0"/>
      <w:marTop w:val="0"/>
      <w:marBottom w:val="0"/>
      <w:divBdr>
        <w:top w:val="none" w:sz="0" w:space="0" w:color="auto"/>
        <w:left w:val="none" w:sz="0" w:space="0" w:color="auto"/>
        <w:bottom w:val="none" w:sz="0" w:space="0" w:color="auto"/>
        <w:right w:val="none" w:sz="0" w:space="0" w:color="auto"/>
      </w:divBdr>
    </w:div>
    <w:div w:id="1296833747">
      <w:bodyDiv w:val="1"/>
      <w:marLeft w:val="0"/>
      <w:marRight w:val="0"/>
      <w:marTop w:val="0"/>
      <w:marBottom w:val="0"/>
      <w:divBdr>
        <w:top w:val="none" w:sz="0" w:space="0" w:color="auto"/>
        <w:left w:val="none" w:sz="0" w:space="0" w:color="auto"/>
        <w:bottom w:val="none" w:sz="0" w:space="0" w:color="auto"/>
        <w:right w:val="none" w:sz="0" w:space="0" w:color="auto"/>
      </w:divBdr>
    </w:div>
    <w:div w:id="1299144231">
      <w:bodyDiv w:val="1"/>
      <w:marLeft w:val="0"/>
      <w:marRight w:val="0"/>
      <w:marTop w:val="0"/>
      <w:marBottom w:val="0"/>
      <w:divBdr>
        <w:top w:val="none" w:sz="0" w:space="0" w:color="auto"/>
        <w:left w:val="none" w:sz="0" w:space="0" w:color="auto"/>
        <w:bottom w:val="none" w:sz="0" w:space="0" w:color="auto"/>
        <w:right w:val="none" w:sz="0" w:space="0" w:color="auto"/>
      </w:divBdr>
    </w:div>
    <w:div w:id="1303463611">
      <w:bodyDiv w:val="1"/>
      <w:marLeft w:val="0"/>
      <w:marRight w:val="0"/>
      <w:marTop w:val="0"/>
      <w:marBottom w:val="0"/>
      <w:divBdr>
        <w:top w:val="none" w:sz="0" w:space="0" w:color="auto"/>
        <w:left w:val="none" w:sz="0" w:space="0" w:color="auto"/>
        <w:bottom w:val="none" w:sz="0" w:space="0" w:color="auto"/>
        <w:right w:val="none" w:sz="0" w:space="0" w:color="auto"/>
      </w:divBdr>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08246914">
      <w:bodyDiv w:val="1"/>
      <w:marLeft w:val="0"/>
      <w:marRight w:val="0"/>
      <w:marTop w:val="0"/>
      <w:marBottom w:val="0"/>
      <w:divBdr>
        <w:top w:val="none" w:sz="0" w:space="0" w:color="auto"/>
        <w:left w:val="none" w:sz="0" w:space="0" w:color="auto"/>
        <w:bottom w:val="none" w:sz="0" w:space="0" w:color="auto"/>
        <w:right w:val="none" w:sz="0" w:space="0" w:color="auto"/>
      </w:divBdr>
    </w:div>
    <w:div w:id="1318194427">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30522439">
      <w:bodyDiv w:val="1"/>
      <w:marLeft w:val="0"/>
      <w:marRight w:val="0"/>
      <w:marTop w:val="0"/>
      <w:marBottom w:val="0"/>
      <w:divBdr>
        <w:top w:val="none" w:sz="0" w:space="0" w:color="auto"/>
        <w:left w:val="none" w:sz="0" w:space="0" w:color="auto"/>
        <w:bottom w:val="none" w:sz="0" w:space="0" w:color="auto"/>
        <w:right w:val="none" w:sz="0" w:space="0" w:color="auto"/>
      </w:divBdr>
    </w:div>
    <w:div w:id="1333871146">
      <w:bodyDiv w:val="1"/>
      <w:marLeft w:val="0"/>
      <w:marRight w:val="0"/>
      <w:marTop w:val="0"/>
      <w:marBottom w:val="0"/>
      <w:divBdr>
        <w:top w:val="none" w:sz="0" w:space="0" w:color="auto"/>
        <w:left w:val="none" w:sz="0" w:space="0" w:color="auto"/>
        <w:bottom w:val="none" w:sz="0" w:space="0" w:color="auto"/>
        <w:right w:val="none" w:sz="0" w:space="0" w:color="auto"/>
      </w:divBdr>
    </w:div>
    <w:div w:id="1362894448">
      <w:bodyDiv w:val="1"/>
      <w:marLeft w:val="0"/>
      <w:marRight w:val="0"/>
      <w:marTop w:val="0"/>
      <w:marBottom w:val="0"/>
      <w:divBdr>
        <w:top w:val="none" w:sz="0" w:space="0" w:color="auto"/>
        <w:left w:val="none" w:sz="0" w:space="0" w:color="auto"/>
        <w:bottom w:val="none" w:sz="0" w:space="0" w:color="auto"/>
        <w:right w:val="none" w:sz="0" w:space="0" w:color="auto"/>
      </w:divBdr>
    </w:div>
    <w:div w:id="1368719612">
      <w:bodyDiv w:val="1"/>
      <w:marLeft w:val="0"/>
      <w:marRight w:val="0"/>
      <w:marTop w:val="0"/>
      <w:marBottom w:val="0"/>
      <w:divBdr>
        <w:top w:val="none" w:sz="0" w:space="0" w:color="auto"/>
        <w:left w:val="none" w:sz="0" w:space="0" w:color="auto"/>
        <w:bottom w:val="none" w:sz="0" w:space="0" w:color="auto"/>
        <w:right w:val="none" w:sz="0" w:space="0" w:color="auto"/>
      </w:divBdr>
    </w:div>
    <w:div w:id="1385174085">
      <w:bodyDiv w:val="1"/>
      <w:marLeft w:val="0"/>
      <w:marRight w:val="0"/>
      <w:marTop w:val="0"/>
      <w:marBottom w:val="0"/>
      <w:divBdr>
        <w:top w:val="none" w:sz="0" w:space="0" w:color="auto"/>
        <w:left w:val="none" w:sz="0" w:space="0" w:color="auto"/>
        <w:bottom w:val="none" w:sz="0" w:space="0" w:color="auto"/>
        <w:right w:val="none" w:sz="0" w:space="0" w:color="auto"/>
      </w:divBdr>
    </w:div>
    <w:div w:id="1386686456">
      <w:bodyDiv w:val="1"/>
      <w:marLeft w:val="0"/>
      <w:marRight w:val="0"/>
      <w:marTop w:val="0"/>
      <w:marBottom w:val="0"/>
      <w:divBdr>
        <w:top w:val="none" w:sz="0" w:space="0" w:color="auto"/>
        <w:left w:val="none" w:sz="0" w:space="0" w:color="auto"/>
        <w:bottom w:val="none" w:sz="0" w:space="0" w:color="auto"/>
        <w:right w:val="none" w:sz="0" w:space="0" w:color="auto"/>
      </w:divBdr>
    </w:div>
    <w:div w:id="1388146645">
      <w:bodyDiv w:val="1"/>
      <w:marLeft w:val="0"/>
      <w:marRight w:val="0"/>
      <w:marTop w:val="0"/>
      <w:marBottom w:val="0"/>
      <w:divBdr>
        <w:top w:val="none" w:sz="0" w:space="0" w:color="auto"/>
        <w:left w:val="none" w:sz="0" w:space="0" w:color="auto"/>
        <w:bottom w:val="none" w:sz="0" w:space="0" w:color="auto"/>
        <w:right w:val="none" w:sz="0" w:space="0" w:color="auto"/>
      </w:divBdr>
    </w:div>
    <w:div w:id="1390033283">
      <w:bodyDiv w:val="1"/>
      <w:marLeft w:val="0"/>
      <w:marRight w:val="0"/>
      <w:marTop w:val="0"/>
      <w:marBottom w:val="0"/>
      <w:divBdr>
        <w:top w:val="none" w:sz="0" w:space="0" w:color="auto"/>
        <w:left w:val="none" w:sz="0" w:space="0" w:color="auto"/>
        <w:bottom w:val="none" w:sz="0" w:space="0" w:color="auto"/>
        <w:right w:val="none" w:sz="0" w:space="0" w:color="auto"/>
      </w:divBdr>
    </w:div>
    <w:div w:id="1395742651">
      <w:bodyDiv w:val="1"/>
      <w:marLeft w:val="0"/>
      <w:marRight w:val="0"/>
      <w:marTop w:val="0"/>
      <w:marBottom w:val="0"/>
      <w:divBdr>
        <w:top w:val="none" w:sz="0" w:space="0" w:color="auto"/>
        <w:left w:val="none" w:sz="0" w:space="0" w:color="auto"/>
        <w:bottom w:val="none" w:sz="0" w:space="0" w:color="auto"/>
        <w:right w:val="none" w:sz="0" w:space="0" w:color="auto"/>
      </w:divBdr>
    </w:div>
    <w:div w:id="1402631848">
      <w:bodyDiv w:val="1"/>
      <w:marLeft w:val="0"/>
      <w:marRight w:val="0"/>
      <w:marTop w:val="0"/>
      <w:marBottom w:val="0"/>
      <w:divBdr>
        <w:top w:val="none" w:sz="0" w:space="0" w:color="auto"/>
        <w:left w:val="none" w:sz="0" w:space="0" w:color="auto"/>
        <w:bottom w:val="none" w:sz="0" w:space="0" w:color="auto"/>
        <w:right w:val="none" w:sz="0" w:space="0" w:color="auto"/>
      </w:divBdr>
    </w:div>
    <w:div w:id="1413118022">
      <w:bodyDiv w:val="1"/>
      <w:marLeft w:val="0"/>
      <w:marRight w:val="0"/>
      <w:marTop w:val="0"/>
      <w:marBottom w:val="0"/>
      <w:divBdr>
        <w:top w:val="none" w:sz="0" w:space="0" w:color="auto"/>
        <w:left w:val="none" w:sz="0" w:space="0" w:color="auto"/>
        <w:bottom w:val="none" w:sz="0" w:space="0" w:color="auto"/>
        <w:right w:val="none" w:sz="0" w:space="0" w:color="auto"/>
      </w:divBdr>
    </w:div>
    <w:div w:id="1415784933">
      <w:bodyDiv w:val="1"/>
      <w:marLeft w:val="0"/>
      <w:marRight w:val="0"/>
      <w:marTop w:val="0"/>
      <w:marBottom w:val="0"/>
      <w:divBdr>
        <w:top w:val="none" w:sz="0" w:space="0" w:color="auto"/>
        <w:left w:val="none" w:sz="0" w:space="0" w:color="auto"/>
        <w:bottom w:val="none" w:sz="0" w:space="0" w:color="auto"/>
        <w:right w:val="none" w:sz="0" w:space="0" w:color="auto"/>
      </w:divBdr>
    </w:div>
    <w:div w:id="1420558952">
      <w:bodyDiv w:val="1"/>
      <w:marLeft w:val="0"/>
      <w:marRight w:val="0"/>
      <w:marTop w:val="0"/>
      <w:marBottom w:val="0"/>
      <w:divBdr>
        <w:top w:val="none" w:sz="0" w:space="0" w:color="auto"/>
        <w:left w:val="none" w:sz="0" w:space="0" w:color="auto"/>
        <w:bottom w:val="none" w:sz="0" w:space="0" w:color="auto"/>
        <w:right w:val="none" w:sz="0" w:space="0" w:color="auto"/>
      </w:divBdr>
    </w:div>
    <w:div w:id="1422599291">
      <w:bodyDiv w:val="1"/>
      <w:marLeft w:val="0"/>
      <w:marRight w:val="0"/>
      <w:marTop w:val="0"/>
      <w:marBottom w:val="0"/>
      <w:divBdr>
        <w:top w:val="none" w:sz="0" w:space="0" w:color="auto"/>
        <w:left w:val="none" w:sz="0" w:space="0" w:color="auto"/>
        <w:bottom w:val="none" w:sz="0" w:space="0" w:color="auto"/>
        <w:right w:val="none" w:sz="0" w:space="0" w:color="auto"/>
      </w:divBdr>
    </w:div>
    <w:div w:id="1424453971">
      <w:bodyDiv w:val="1"/>
      <w:marLeft w:val="0"/>
      <w:marRight w:val="0"/>
      <w:marTop w:val="0"/>
      <w:marBottom w:val="0"/>
      <w:divBdr>
        <w:top w:val="none" w:sz="0" w:space="0" w:color="auto"/>
        <w:left w:val="none" w:sz="0" w:space="0" w:color="auto"/>
        <w:bottom w:val="none" w:sz="0" w:space="0" w:color="auto"/>
        <w:right w:val="none" w:sz="0" w:space="0" w:color="auto"/>
      </w:divBdr>
    </w:div>
    <w:div w:id="1430350609">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
    <w:div w:id="1441102416">
      <w:bodyDiv w:val="1"/>
      <w:marLeft w:val="0"/>
      <w:marRight w:val="0"/>
      <w:marTop w:val="0"/>
      <w:marBottom w:val="0"/>
      <w:divBdr>
        <w:top w:val="none" w:sz="0" w:space="0" w:color="auto"/>
        <w:left w:val="none" w:sz="0" w:space="0" w:color="auto"/>
        <w:bottom w:val="none" w:sz="0" w:space="0" w:color="auto"/>
        <w:right w:val="none" w:sz="0" w:space="0" w:color="auto"/>
      </w:divBdr>
    </w:div>
    <w:div w:id="1441607299">
      <w:bodyDiv w:val="1"/>
      <w:marLeft w:val="0"/>
      <w:marRight w:val="0"/>
      <w:marTop w:val="0"/>
      <w:marBottom w:val="0"/>
      <w:divBdr>
        <w:top w:val="none" w:sz="0" w:space="0" w:color="auto"/>
        <w:left w:val="none" w:sz="0" w:space="0" w:color="auto"/>
        <w:bottom w:val="none" w:sz="0" w:space="0" w:color="auto"/>
        <w:right w:val="none" w:sz="0" w:space="0" w:color="auto"/>
      </w:divBdr>
    </w:div>
    <w:div w:id="1450205478">
      <w:bodyDiv w:val="1"/>
      <w:marLeft w:val="0"/>
      <w:marRight w:val="0"/>
      <w:marTop w:val="0"/>
      <w:marBottom w:val="0"/>
      <w:divBdr>
        <w:top w:val="none" w:sz="0" w:space="0" w:color="auto"/>
        <w:left w:val="none" w:sz="0" w:space="0" w:color="auto"/>
        <w:bottom w:val="none" w:sz="0" w:space="0" w:color="auto"/>
        <w:right w:val="none" w:sz="0" w:space="0" w:color="auto"/>
      </w:divBdr>
    </w:div>
    <w:div w:id="1456174420">
      <w:bodyDiv w:val="1"/>
      <w:marLeft w:val="0"/>
      <w:marRight w:val="0"/>
      <w:marTop w:val="0"/>
      <w:marBottom w:val="0"/>
      <w:divBdr>
        <w:top w:val="none" w:sz="0" w:space="0" w:color="auto"/>
        <w:left w:val="none" w:sz="0" w:space="0" w:color="auto"/>
        <w:bottom w:val="none" w:sz="0" w:space="0" w:color="auto"/>
        <w:right w:val="none" w:sz="0" w:space="0" w:color="auto"/>
      </w:divBdr>
    </w:div>
    <w:div w:id="1457333657">
      <w:bodyDiv w:val="1"/>
      <w:marLeft w:val="0"/>
      <w:marRight w:val="0"/>
      <w:marTop w:val="0"/>
      <w:marBottom w:val="0"/>
      <w:divBdr>
        <w:top w:val="none" w:sz="0" w:space="0" w:color="auto"/>
        <w:left w:val="none" w:sz="0" w:space="0" w:color="auto"/>
        <w:bottom w:val="none" w:sz="0" w:space="0" w:color="auto"/>
        <w:right w:val="none" w:sz="0" w:space="0" w:color="auto"/>
      </w:divBdr>
    </w:div>
    <w:div w:id="1460687485">
      <w:bodyDiv w:val="1"/>
      <w:marLeft w:val="0"/>
      <w:marRight w:val="0"/>
      <w:marTop w:val="0"/>
      <w:marBottom w:val="0"/>
      <w:divBdr>
        <w:top w:val="none" w:sz="0" w:space="0" w:color="auto"/>
        <w:left w:val="none" w:sz="0" w:space="0" w:color="auto"/>
        <w:bottom w:val="none" w:sz="0" w:space="0" w:color="auto"/>
        <w:right w:val="none" w:sz="0" w:space="0" w:color="auto"/>
      </w:divBdr>
    </w:div>
    <w:div w:id="1461143238">
      <w:bodyDiv w:val="1"/>
      <w:marLeft w:val="0"/>
      <w:marRight w:val="0"/>
      <w:marTop w:val="0"/>
      <w:marBottom w:val="0"/>
      <w:divBdr>
        <w:top w:val="none" w:sz="0" w:space="0" w:color="auto"/>
        <w:left w:val="none" w:sz="0" w:space="0" w:color="auto"/>
        <w:bottom w:val="none" w:sz="0" w:space="0" w:color="auto"/>
        <w:right w:val="none" w:sz="0" w:space="0" w:color="auto"/>
      </w:divBdr>
    </w:div>
    <w:div w:id="1474443814">
      <w:bodyDiv w:val="1"/>
      <w:marLeft w:val="0"/>
      <w:marRight w:val="0"/>
      <w:marTop w:val="0"/>
      <w:marBottom w:val="0"/>
      <w:divBdr>
        <w:top w:val="none" w:sz="0" w:space="0" w:color="auto"/>
        <w:left w:val="none" w:sz="0" w:space="0" w:color="auto"/>
        <w:bottom w:val="none" w:sz="0" w:space="0" w:color="auto"/>
        <w:right w:val="none" w:sz="0" w:space="0" w:color="auto"/>
      </w:divBdr>
    </w:div>
    <w:div w:id="1475830736">
      <w:bodyDiv w:val="1"/>
      <w:marLeft w:val="0"/>
      <w:marRight w:val="0"/>
      <w:marTop w:val="0"/>
      <w:marBottom w:val="0"/>
      <w:divBdr>
        <w:top w:val="none" w:sz="0" w:space="0" w:color="auto"/>
        <w:left w:val="none" w:sz="0" w:space="0" w:color="auto"/>
        <w:bottom w:val="none" w:sz="0" w:space="0" w:color="auto"/>
        <w:right w:val="none" w:sz="0" w:space="0" w:color="auto"/>
      </w:divBdr>
    </w:div>
    <w:div w:id="1476722960">
      <w:bodyDiv w:val="1"/>
      <w:marLeft w:val="0"/>
      <w:marRight w:val="0"/>
      <w:marTop w:val="0"/>
      <w:marBottom w:val="0"/>
      <w:divBdr>
        <w:top w:val="none" w:sz="0" w:space="0" w:color="auto"/>
        <w:left w:val="none" w:sz="0" w:space="0" w:color="auto"/>
        <w:bottom w:val="none" w:sz="0" w:space="0" w:color="auto"/>
        <w:right w:val="none" w:sz="0" w:space="0" w:color="auto"/>
      </w:divBdr>
    </w:div>
    <w:div w:id="1488550899">
      <w:bodyDiv w:val="1"/>
      <w:marLeft w:val="0"/>
      <w:marRight w:val="0"/>
      <w:marTop w:val="0"/>
      <w:marBottom w:val="0"/>
      <w:divBdr>
        <w:top w:val="none" w:sz="0" w:space="0" w:color="auto"/>
        <w:left w:val="none" w:sz="0" w:space="0" w:color="auto"/>
        <w:bottom w:val="none" w:sz="0" w:space="0" w:color="auto"/>
        <w:right w:val="none" w:sz="0" w:space="0" w:color="auto"/>
      </w:divBdr>
    </w:div>
    <w:div w:id="1490097296">
      <w:bodyDiv w:val="1"/>
      <w:marLeft w:val="0"/>
      <w:marRight w:val="0"/>
      <w:marTop w:val="0"/>
      <w:marBottom w:val="0"/>
      <w:divBdr>
        <w:top w:val="none" w:sz="0" w:space="0" w:color="auto"/>
        <w:left w:val="none" w:sz="0" w:space="0" w:color="auto"/>
        <w:bottom w:val="none" w:sz="0" w:space="0" w:color="auto"/>
        <w:right w:val="none" w:sz="0" w:space="0" w:color="auto"/>
      </w:divBdr>
    </w:div>
    <w:div w:id="1496605874">
      <w:bodyDiv w:val="1"/>
      <w:marLeft w:val="0"/>
      <w:marRight w:val="0"/>
      <w:marTop w:val="0"/>
      <w:marBottom w:val="0"/>
      <w:divBdr>
        <w:top w:val="none" w:sz="0" w:space="0" w:color="auto"/>
        <w:left w:val="none" w:sz="0" w:space="0" w:color="auto"/>
        <w:bottom w:val="none" w:sz="0" w:space="0" w:color="auto"/>
        <w:right w:val="none" w:sz="0" w:space="0" w:color="auto"/>
      </w:divBdr>
    </w:div>
    <w:div w:id="1502310489">
      <w:bodyDiv w:val="1"/>
      <w:marLeft w:val="0"/>
      <w:marRight w:val="0"/>
      <w:marTop w:val="0"/>
      <w:marBottom w:val="0"/>
      <w:divBdr>
        <w:top w:val="none" w:sz="0" w:space="0" w:color="auto"/>
        <w:left w:val="none" w:sz="0" w:space="0" w:color="auto"/>
        <w:bottom w:val="none" w:sz="0" w:space="0" w:color="auto"/>
        <w:right w:val="none" w:sz="0" w:space="0" w:color="auto"/>
      </w:divBdr>
    </w:div>
    <w:div w:id="1509828226">
      <w:bodyDiv w:val="1"/>
      <w:marLeft w:val="0"/>
      <w:marRight w:val="0"/>
      <w:marTop w:val="0"/>
      <w:marBottom w:val="0"/>
      <w:divBdr>
        <w:top w:val="none" w:sz="0" w:space="0" w:color="auto"/>
        <w:left w:val="none" w:sz="0" w:space="0" w:color="auto"/>
        <w:bottom w:val="none" w:sz="0" w:space="0" w:color="auto"/>
        <w:right w:val="none" w:sz="0" w:space="0" w:color="auto"/>
      </w:divBdr>
    </w:div>
    <w:div w:id="1529176489">
      <w:bodyDiv w:val="1"/>
      <w:marLeft w:val="0"/>
      <w:marRight w:val="0"/>
      <w:marTop w:val="0"/>
      <w:marBottom w:val="0"/>
      <w:divBdr>
        <w:top w:val="none" w:sz="0" w:space="0" w:color="auto"/>
        <w:left w:val="none" w:sz="0" w:space="0" w:color="auto"/>
        <w:bottom w:val="none" w:sz="0" w:space="0" w:color="auto"/>
        <w:right w:val="none" w:sz="0" w:space="0" w:color="auto"/>
      </w:divBdr>
    </w:div>
    <w:div w:id="1534810467">
      <w:bodyDiv w:val="1"/>
      <w:marLeft w:val="0"/>
      <w:marRight w:val="0"/>
      <w:marTop w:val="0"/>
      <w:marBottom w:val="0"/>
      <w:divBdr>
        <w:top w:val="none" w:sz="0" w:space="0" w:color="auto"/>
        <w:left w:val="none" w:sz="0" w:space="0" w:color="auto"/>
        <w:bottom w:val="none" w:sz="0" w:space="0" w:color="auto"/>
        <w:right w:val="none" w:sz="0" w:space="0" w:color="auto"/>
      </w:divBdr>
    </w:div>
    <w:div w:id="1546019366">
      <w:bodyDiv w:val="1"/>
      <w:marLeft w:val="0"/>
      <w:marRight w:val="0"/>
      <w:marTop w:val="0"/>
      <w:marBottom w:val="0"/>
      <w:divBdr>
        <w:top w:val="none" w:sz="0" w:space="0" w:color="auto"/>
        <w:left w:val="none" w:sz="0" w:space="0" w:color="auto"/>
        <w:bottom w:val="none" w:sz="0" w:space="0" w:color="auto"/>
        <w:right w:val="none" w:sz="0" w:space="0" w:color="auto"/>
      </w:divBdr>
    </w:div>
    <w:div w:id="1548910479">
      <w:bodyDiv w:val="1"/>
      <w:marLeft w:val="0"/>
      <w:marRight w:val="0"/>
      <w:marTop w:val="0"/>
      <w:marBottom w:val="0"/>
      <w:divBdr>
        <w:top w:val="none" w:sz="0" w:space="0" w:color="auto"/>
        <w:left w:val="none" w:sz="0" w:space="0" w:color="auto"/>
        <w:bottom w:val="none" w:sz="0" w:space="0" w:color="auto"/>
        <w:right w:val="none" w:sz="0" w:space="0" w:color="auto"/>
      </w:divBdr>
    </w:div>
    <w:div w:id="1549679119">
      <w:bodyDiv w:val="1"/>
      <w:marLeft w:val="0"/>
      <w:marRight w:val="0"/>
      <w:marTop w:val="0"/>
      <w:marBottom w:val="0"/>
      <w:divBdr>
        <w:top w:val="none" w:sz="0" w:space="0" w:color="auto"/>
        <w:left w:val="none" w:sz="0" w:space="0" w:color="auto"/>
        <w:bottom w:val="none" w:sz="0" w:space="0" w:color="auto"/>
        <w:right w:val="none" w:sz="0" w:space="0" w:color="auto"/>
      </w:divBdr>
    </w:div>
    <w:div w:id="1556232240">
      <w:bodyDiv w:val="1"/>
      <w:marLeft w:val="0"/>
      <w:marRight w:val="0"/>
      <w:marTop w:val="0"/>
      <w:marBottom w:val="0"/>
      <w:divBdr>
        <w:top w:val="none" w:sz="0" w:space="0" w:color="auto"/>
        <w:left w:val="none" w:sz="0" w:space="0" w:color="auto"/>
        <w:bottom w:val="none" w:sz="0" w:space="0" w:color="auto"/>
        <w:right w:val="none" w:sz="0" w:space="0" w:color="auto"/>
      </w:divBdr>
    </w:div>
    <w:div w:id="1570268936">
      <w:bodyDiv w:val="1"/>
      <w:marLeft w:val="0"/>
      <w:marRight w:val="0"/>
      <w:marTop w:val="0"/>
      <w:marBottom w:val="0"/>
      <w:divBdr>
        <w:top w:val="none" w:sz="0" w:space="0" w:color="auto"/>
        <w:left w:val="none" w:sz="0" w:space="0" w:color="auto"/>
        <w:bottom w:val="none" w:sz="0" w:space="0" w:color="auto"/>
        <w:right w:val="none" w:sz="0" w:space="0" w:color="auto"/>
      </w:divBdr>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
    <w:div w:id="1584676739">
      <w:bodyDiv w:val="1"/>
      <w:marLeft w:val="0"/>
      <w:marRight w:val="0"/>
      <w:marTop w:val="0"/>
      <w:marBottom w:val="0"/>
      <w:divBdr>
        <w:top w:val="none" w:sz="0" w:space="0" w:color="auto"/>
        <w:left w:val="none" w:sz="0" w:space="0" w:color="auto"/>
        <w:bottom w:val="none" w:sz="0" w:space="0" w:color="auto"/>
        <w:right w:val="none" w:sz="0" w:space="0" w:color="auto"/>
      </w:divBdr>
    </w:div>
    <w:div w:id="1584953210">
      <w:bodyDiv w:val="1"/>
      <w:marLeft w:val="0"/>
      <w:marRight w:val="0"/>
      <w:marTop w:val="0"/>
      <w:marBottom w:val="0"/>
      <w:divBdr>
        <w:top w:val="none" w:sz="0" w:space="0" w:color="auto"/>
        <w:left w:val="none" w:sz="0" w:space="0" w:color="auto"/>
        <w:bottom w:val="none" w:sz="0" w:space="0" w:color="auto"/>
        <w:right w:val="none" w:sz="0" w:space="0" w:color="auto"/>
      </w:divBdr>
    </w:div>
    <w:div w:id="1592347037">
      <w:bodyDiv w:val="1"/>
      <w:marLeft w:val="0"/>
      <w:marRight w:val="0"/>
      <w:marTop w:val="0"/>
      <w:marBottom w:val="0"/>
      <w:divBdr>
        <w:top w:val="none" w:sz="0" w:space="0" w:color="auto"/>
        <w:left w:val="none" w:sz="0" w:space="0" w:color="auto"/>
        <w:bottom w:val="none" w:sz="0" w:space="0" w:color="auto"/>
        <w:right w:val="none" w:sz="0" w:space="0" w:color="auto"/>
      </w:divBdr>
    </w:div>
    <w:div w:id="1594976195">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599556648">
      <w:bodyDiv w:val="1"/>
      <w:marLeft w:val="0"/>
      <w:marRight w:val="0"/>
      <w:marTop w:val="0"/>
      <w:marBottom w:val="0"/>
      <w:divBdr>
        <w:top w:val="none" w:sz="0" w:space="0" w:color="auto"/>
        <w:left w:val="none" w:sz="0" w:space="0" w:color="auto"/>
        <w:bottom w:val="none" w:sz="0" w:space="0" w:color="auto"/>
        <w:right w:val="none" w:sz="0" w:space="0" w:color="auto"/>
      </w:divBdr>
    </w:div>
    <w:div w:id="1612055133">
      <w:bodyDiv w:val="1"/>
      <w:marLeft w:val="0"/>
      <w:marRight w:val="0"/>
      <w:marTop w:val="0"/>
      <w:marBottom w:val="0"/>
      <w:divBdr>
        <w:top w:val="none" w:sz="0" w:space="0" w:color="auto"/>
        <w:left w:val="none" w:sz="0" w:space="0" w:color="auto"/>
        <w:bottom w:val="none" w:sz="0" w:space="0" w:color="auto"/>
        <w:right w:val="none" w:sz="0" w:space="0" w:color="auto"/>
      </w:divBdr>
    </w:div>
    <w:div w:id="1622297905">
      <w:bodyDiv w:val="1"/>
      <w:marLeft w:val="0"/>
      <w:marRight w:val="0"/>
      <w:marTop w:val="0"/>
      <w:marBottom w:val="0"/>
      <w:divBdr>
        <w:top w:val="none" w:sz="0" w:space="0" w:color="auto"/>
        <w:left w:val="none" w:sz="0" w:space="0" w:color="auto"/>
        <w:bottom w:val="none" w:sz="0" w:space="0" w:color="auto"/>
        <w:right w:val="none" w:sz="0" w:space="0" w:color="auto"/>
      </w:divBdr>
    </w:div>
    <w:div w:id="1627660432">
      <w:bodyDiv w:val="1"/>
      <w:marLeft w:val="0"/>
      <w:marRight w:val="0"/>
      <w:marTop w:val="0"/>
      <w:marBottom w:val="0"/>
      <w:divBdr>
        <w:top w:val="none" w:sz="0" w:space="0" w:color="auto"/>
        <w:left w:val="none" w:sz="0" w:space="0" w:color="auto"/>
        <w:bottom w:val="none" w:sz="0" w:space="0" w:color="auto"/>
        <w:right w:val="none" w:sz="0" w:space="0" w:color="auto"/>
      </w:divBdr>
    </w:div>
    <w:div w:id="1636519093">
      <w:bodyDiv w:val="1"/>
      <w:marLeft w:val="0"/>
      <w:marRight w:val="0"/>
      <w:marTop w:val="0"/>
      <w:marBottom w:val="0"/>
      <w:divBdr>
        <w:top w:val="none" w:sz="0" w:space="0" w:color="auto"/>
        <w:left w:val="none" w:sz="0" w:space="0" w:color="auto"/>
        <w:bottom w:val="none" w:sz="0" w:space="0" w:color="auto"/>
        <w:right w:val="none" w:sz="0" w:space="0" w:color="auto"/>
      </w:divBdr>
    </w:div>
    <w:div w:id="1648585179">
      <w:bodyDiv w:val="1"/>
      <w:marLeft w:val="0"/>
      <w:marRight w:val="0"/>
      <w:marTop w:val="0"/>
      <w:marBottom w:val="0"/>
      <w:divBdr>
        <w:top w:val="none" w:sz="0" w:space="0" w:color="auto"/>
        <w:left w:val="none" w:sz="0" w:space="0" w:color="auto"/>
        <w:bottom w:val="none" w:sz="0" w:space="0" w:color="auto"/>
        <w:right w:val="none" w:sz="0" w:space="0" w:color="auto"/>
      </w:divBdr>
    </w:div>
    <w:div w:id="1657224998">
      <w:bodyDiv w:val="1"/>
      <w:marLeft w:val="0"/>
      <w:marRight w:val="0"/>
      <w:marTop w:val="0"/>
      <w:marBottom w:val="0"/>
      <w:divBdr>
        <w:top w:val="none" w:sz="0" w:space="0" w:color="auto"/>
        <w:left w:val="none" w:sz="0" w:space="0" w:color="auto"/>
        <w:bottom w:val="none" w:sz="0" w:space="0" w:color="auto"/>
        <w:right w:val="none" w:sz="0" w:space="0" w:color="auto"/>
      </w:divBdr>
    </w:div>
    <w:div w:id="1658076395">
      <w:bodyDiv w:val="1"/>
      <w:marLeft w:val="0"/>
      <w:marRight w:val="0"/>
      <w:marTop w:val="0"/>
      <w:marBottom w:val="0"/>
      <w:divBdr>
        <w:top w:val="none" w:sz="0" w:space="0" w:color="auto"/>
        <w:left w:val="none" w:sz="0" w:space="0" w:color="auto"/>
        <w:bottom w:val="none" w:sz="0" w:space="0" w:color="auto"/>
        <w:right w:val="none" w:sz="0" w:space="0" w:color="auto"/>
      </w:divBdr>
    </w:div>
    <w:div w:id="1671177022">
      <w:bodyDiv w:val="1"/>
      <w:marLeft w:val="0"/>
      <w:marRight w:val="0"/>
      <w:marTop w:val="0"/>
      <w:marBottom w:val="0"/>
      <w:divBdr>
        <w:top w:val="none" w:sz="0" w:space="0" w:color="auto"/>
        <w:left w:val="none" w:sz="0" w:space="0" w:color="auto"/>
        <w:bottom w:val="none" w:sz="0" w:space="0" w:color="auto"/>
        <w:right w:val="none" w:sz="0" w:space="0" w:color="auto"/>
      </w:divBdr>
    </w:div>
    <w:div w:id="1686588566">
      <w:bodyDiv w:val="1"/>
      <w:marLeft w:val="0"/>
      <w:marRight w:val="0"/>
      <w:marTop w:val="0"/>
      <w:marBottom w:val="0"/>
      <w:divBdr>
        <w:top w:val="none" w:sz="0" w:space="0" w:color="auto"/>
        <w:left w:val="none" w:sz="0" w:space="0" w:color="auto"/>
        <w:bottom w:val="none" w:sz="0" w:space="0" w:color="auto"/>
        <w:right w:val="none" w:sz="0" w:space="0" w:color="auto"/>
      </w:divBdr>
    </w:div>
    <w:div w:id="1698850737">
      <w:bodyDiv w:val="1"/>
      <w:marLeft w:val="0"/>
      <w:marRight w:val="0"/>
      <w:marTop w:val="0"/>
      <w:marBottom w:val="0"/>
      <w:divBdr>
        <w:top w:val="none" w:sz="0" w:space="0" w:color="auto"/>
        <w:left w:val="none" w:sz="0" w:space="0" w:color="auto"/>
        <w:bottom w:val="none" w:sz="0" w:space="0" w:color="auto"/>
        <w:right w:val="none" w:sz="0" w:space="0" w:color="auto"/>
      </w:divBdr>
    </w:div>
    <w:div w:id="1699961656">
      <w:bodyDiv w:val="1"/>
      <w:marLeft w:val="0"/>
      <w:marRight w:val="0"/>
      <w:marTop w:val="0"/>
      <w:marBottom w:val="0"/>
      <w:divBdr>
        <w:top w:val="none" w:sz="0" w:space="0" w:color="auto"/>
        <w:left w:val="none" w:sz="0" w:space="0" w:color="auto"/>
        <w:bottom w:val="none" w:sz="0" w:space="0" w:color="auto"/>
        <w:right w:val="none" w:sz="0" w:space="0" w:color="auto"/>
      </w:divBdr>
    </w:div>
    <w:div w:id="1700350838">
      <w:bodyDiv w:val="1"/>
      <w:marLeft w:val="0"/>
      <w:marRight w:val="0"/>
      <w:marTop w:val="0"/>
      <w:marBottom w:val="0"/>
      <w:divBdr>
        <w:top w:val="none" w:sz="0" w:space="0" w:color="auto"/>
        <w:left w:val="none" w:sz="0" w:space="0" w:color="auto"/>
        <w:bottom w:val="none" w:sz="0" w:space="0" w:color="auto"/>
        <w:right w:val="none" w:sz="0" w:space="0" w:color="auto"/>
      </w:divBdr>
    </w:div>
    <w:div w:id="1705248500">
      <w:bodyDiv w:val="1"/>
      <w:marLeft w:val="0"/>
      <w:marRight w:val="0"/>
      <w:marTop w:val="0"/>
      <w:marBottom w:val="0"/>
      <w:divBdr>
        <w:top w:val="none" w:sz="0" w:space="0" w:color="auto"/>
        <w:left w:val="none" w:sz="0" w:space="0" w:color="auto"/>
        <w:bottom w:val="none" w:sz="0" w:space="0" w:color="auto"/>
        <w:right w:val="none" w:sz="0" w:space="0" w:color="auto"/>
      </w:divBdr>
    </w:div>
    <w:div w:id="1715542124">
      <w:bodyDiv w:val="1"/>
      <w:marLeft w:val="0"/>
      <w:marRight w:val="0"/>
      <w:marTop w:val="0"/>
      <w:marBottom w:val="0"/>
      <w:divBdr>
        <w:top w:val="none" w:sz="0" w:space="0" w:color="auto"/>
        <w:left w:val="none" w:sz="0" w:space="0" w:color="auto"/>
        <w:bottom w:val="none" w:sz="0" w:space="0" w:color="auto"/>
        <w:right w:val="none" w:sz="0" w:space="0" w:color="auto"/>
      </w:divBdr>
    </w:div>
    <w:div w:id="1728727245">
      <w:bodyDiv w:val="1"/>
      <w:marLeft w:val="0"/>
      <w:marRight w:val="0"/>
      <w:marTop w:val="0"/>
      <w:marBottom w:val="0"/>
      <w:divBdr>
        <w:top w:val="none" w:sz="0" w:space="0" w:color="auto"/>
        <w:left w:val="none" w:sz="0" w:space="0" w:color="auto"/>
        <w:bottom w:val="none" w:sz="0" w:space="0" w:color="auto"/>
        <w:right w:val="none" w:sz="0" w:space="0" w:color="auto"/>
      </w:divBdr>
    </w:div>
    <w:div w:id="1729305151">
      <w:bodyDiv w:val="1"/>
      <w:marLeft w:val="0"/>
      <w:marRight w:val="0"/>
      <w:marTop w:val="0"/>
      <w:marBottom w:val="0"/>
      <w:divBdr>
        <w:top w:val="none" w:sz="0" w:space="0" w:color="auto"/>
        <w:left w:val="none" w:sz="0" w:space="0" w:color="auto"/>
        <w:bottom w:val="none" w:sz="0" w:space="0" w:color="auto"/>
        <w:right w:val="none" w:sz="0" w:space="0" w:color="auto"/>
      </w:divBdr>
    </w:div>
    <w:div w:id="1752239493">
      <w:bodyDiv w:val="1"/>
      <w:marLeft w:val="0"/>
      <w:marRight w:val="0"/>
      <w:marTop w:val="0"/>
      <w:marBottom w:val="0"/>
      <w:divBdr>
        <w:top w:val="none" w:sz="0" w:space="0" w:color="auto"/>
        <w:left w:val="none" w:sz="0" w:space="0" w:color="auto"/>
        <w:bottom w:val="none" w:sz="0" w:space="0" w:color="auto"/>
        <w:right w:val="none" w:sz="0" w:space="0" w:color="auto"/>
      </w:divBdr>
    </w:div>
    <w:div w:id="1763918436">
      <w:bodyDiv w:val="1"/>
      <w:marLeft w:val="0"/>
      <w:marRight w:val="0"/>
      <w:marTop w:val="0"/>
      <w:marBottom w:val="0"/>
      <w:divBdr>
        <w:top w:val="none" w:sz="0" w:space="0" w:color="auto"/>
        <w:left w:val="none" w:sz="0" w:space="0" w:color="auto"/>
        <w:bottom w:val="none" w:sz="0" w:space="0" w:color="auto"/>
        <w:right w:val="none" w:sz="0" w:space="0" w:color="auto"/>
      </w:divBdr>
    </w:div>
    <w:div w:id="1779518625">
      <w:bodyDiv w:val="1"/>
      <w:marLeft w:val="0"/>
      <w:marRight w:val="0"/>
      <w:marTop w:val="0"/>
      <w:marBottom w:val="0"/>
      <w:divBdr>
        <w:top w:val="none" w:sz="0" w:space="0" w:color="auto"/>
        <w:left w:val="none" w:sz="0" w:space="0" w:color="auto"/>
        <w:bottom w:val="none" w:sz="0" w:space="0" w:color="auto"/>
        <w:right w:val="none" w:sz="0" w:space="0" w:color="auto"/>
      </w:divBdr>
    </w:div>
    <w:div w:id="1786345481">
      <w:bodyDiv w:val="1"/>
      <w:marLeft w:val="0"/>
      <w:marRight w:val="0"/>
      <w:marTop w:val="0"/>
      <w:marBottom w:val="0"/>
      <w:divBdr>
        <w:top w:val="none" w:sz="0" w:space="0" w:color="auto"/>
        <w:left w:val="none" w:sz="0" w:space="0" w:color="auto"/>
        <w:bottom w:val="none" w:sz="0" w:space="0" w:color="auto"/>
        <w:right w:val="none" w:sz="0" w:space="0" w:color="auto"/>
      </w:divBdr>
    </w:div>
    <w:div w:id="1789200162">
      <w:bodyDiv w:val="1"/>
      <w:marLeft w:val="0"/>
      <w:marRight w:val="0"/>
      <w:marTop w:val="0"/>
      <w:marBottom w:val="0"/>
      <w:divBdr>
        <w:top w:val="none" w:sz="0" w:space="0" w:color="auto"/>
        <w:left w:val="none" w:sz="0" w:space="0" w:color="auto"/>
        <w:bottom w:val="none" w:sz="0" w:space="0" w:color="auto"/>
        <w:right w:val="none" w:sz="0" w:space="0" w:color="auto"/>
      </w:divBdr>
    </w:div>
    <w:div w:id="1789813693">
      <w:bodyDiv w:val="1"/>
      <w:marLeft w:val="0"/>
      <w:marRight w:val="0"/>
      <w:marTop w:val="0"/>
      <w:marBottom w:val="0"/>
      <w:divBdr>
        <w:top w:val="none" w:sz="0" w:space="0" w:color="auto"/>
        <w:left w:val="none" w:sz="0" w:space="0" w:color="auto"/>
        <w:bottom w:val="none" w:sz="0" w:space="0" w:color="auto"/>
        <w:right w:val="none" w:sz="0" w:space="0" w:color="auto"/>
      </w:divBdr>
    </w:div>
    <w:div w:id="1799568409">
      <w:bodyDiv w:val="1"/>
      <w:marLeft w:val="0"/>
      <w:marRight w:val="0"/>
      <w:marTop w:val="0"/>
      <w:marBottom w:val="0"/>
      <w:divBdr>
        <w:top w:val="none" w:sz="0" w:space="0" w:color="auto"/>
        <w:left w:val="none" w:sz="0" w:space="0" w:color="auto"/>
        <w:bottom w:val="none" w:sz="0" w:space="0" w:color="auto"/>
        <w:right w:val="none" w:sz="0" w:space="0" w:color="auto"/>
      </w:divBdr>
    </w:div>
    <w:div w:id="1799687971">
      <w:bodyDiv w:val="1"/>
      <w:marLeft w:val="0"/>
      <w:marRight w:val="0"/>
      <w:marTop w:val="0"/>
      <w:marBottom w:val="0"/>
      <w:divBdr>
        <w:top w:val="none" w:sz="0" w:space="0" w:color="auto"/>
        <w:left w:val="none" w:sz="0" w:space="0" w:color="auto"/>
        <w:bottom w:val="none" w:sz="0" w:space="0" w:color="auto"/>
        <w:right w:val="none" w:sz="0" w:space="0" w:color="auto"/>
      </w:divBdr>
    </w:div>
    <w:div w:id="1836143618">
      <w:bodyDiv w:val="1"/>
      <w:marLeft w:val="0"/>
      <w:marRight w:val="0"/>
      <w:marTop w:val="0"/>
      <w:marBottom w:val="0"/>
      <w:divBdr>
        <w:top w:val="none" w:sz="0" w:space="0" w:color="auto"/>
        <w:left w:val="none" w:sz="0" w:space="0" w:color="auto"/>
        <w:bottom w:val="none" w:sz="0" w:space="0" w:color="auto"/>
        <w:right w:val="none" w:sz="0" w:space="0" w:color="auto"/>
      </w:divBdr>
    </w:div>
    <w:div w:id="1843353712">
      <w:bodyDiv w:val="1"/>
      <w:marLeft w:val="0"/>
      <w:marRight w:val="0"/>
      <w:marTop w:val="0"/>
      <w:marBottom w:val="0"/>
      <w:divBdr>
        <w:top w:val="none" w:sz="0" w:space="0" w:color="auto"/>
        <w:left w:val="none" w:sz="0" w:space="0" w:color="auto"/>
        <w:bottom w:val="none" w:sz="0" w:space="0" w:color="auto"/>
        <w:right w:val="none" w:sz="0" w:space="0" w:color="auto"/>
      </w:divBdr>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
    <w:div w:id="1859849517">
      <w:bodyDiv w:val="1"/>
      <w:marLeft w:val="0"/>
      <w:marRight w:val="0"/>
      <w:marTop w:val="0"/>
      <w:marBottom w:val="0"/>
      <w:divBdr>
        <w:top w:val="none" w:sz="0" w:space="0" w:color="auto"/>
        <w:left w:val="none" w:sz="0" w:space="0" w:color="auto"/>
        <w:bottom w:val="none" w:sz="0" w:space="0" w:color="auto"/>
        <w:right w:val="none" w:sz="0" w:space="0" w:color="auto"/>
      </w:divBdr>
    </w:div>
    <w:div w:id="1860896874">
      <w:bodyDiv w:val="1"/>
      <w:marLeft w:val="0"/>
      <w:marRight w:val="0"/>
      <w:marTop w:val="0"/>
      <w:marBottom w:val="0"/>
      <w:divBdr>
        <w:top w:val="none" w:sz="0" w:space="0" w:color="auto"/>
        <w:left w:val="none" w:sz="0" w:space="0" w:color="auto"/>
        <w:bottom w:val="none" w:sz="0" w:space="0" w:color="auto"/>
        <w:right w:val="none" w:sz="0" w:space="0" w:color="auto"/>
      </w:divBdr>
    </w:div>
    <w:div w:id="1865089881">
      <w:bodyDiv w:val="1"/>
      <w:marLeft w:val="0"/>
      <w:marRight w:val="0"/>
      <w:marTop w:val="0"/>
      <w:marBottom w:val="0"/>
      <w:divBdr>
        <w:top w:val="none" w:sz="0" w:space="0" w:color="auto"/>
        <w:left w:val="none" w:sz="0" w:space="0" w:color="auto"/>
        <w:bottom w:val="none" w:sz="0" w:space="0" w:color="auto"/>
        <w:right w:val="none" w:sz="0" w:space="0" w:color="auto"/>
      </w:divBdr>
    </w:div>
    <w:div w:id="1866557147">
      <w:bodyDiv w:val="1"/>
      <w:marLeft w:val="0"/>
      <w:marRight w:val="0"/>
      <w:marTop w:val="0"/>
      <w:marBottom w:val="0"/>
      <w:divBdr>
        <w:top w:val="none" w:sz="0" w:space="0" w:color="auto"/>
        <w:left w:val="none" w:sz="0" w:space="0" w:color="auto"/>
        <w:bottom w:val="none" w:sz="0" w:space="0" w:color="auto"/>
        <w:right w:val="none" w:sz="0" w:space="0" w:color="auto"/>
      </w:divBdr>
    </w:div>
    <w:div w:id="1888561508">
      <w:bodyDiv w:val="1"/>
      <w:marLeft w:val="0"/>
      <w:marRight w:val="0"/>
      <w:marTop w:val="0"/>
      <w:marBottom w:val="0"/>
      <w:divBdr>
        <w:top w:val="none" w:sz="0" w:space="0" w:color="auto"/>
        <w:left w:val="none" w:sz="0" w:space="0" w:color="auto"/>
        <w:bottom w:val="none" w:sz="0" w:space="0" w:color="auto"/>
        <w:right w:val="none" w:sz="0" w:space="0" w:color="auto"/>
      </w:divBdr>
    </w:div>
    <w:div w:id="1890602896">
      <w:bodyDiv w:val="1"/>
      <w:marLeft w:val="0"/>
      <w:marRight w:val="0"/>
      <w:marTop w:val="0"/>
      <w:marBottom w:val="0"/>
      <w:divBdr>
        <w:top w:val="none" w:sz="0" w:space="0" w:color="auto"/>
        <w:left w:val="none" w:sz="0" w:space="0" w:color="auto"/>
        <w:bottom w:val="none" w:sz="0" w:space="0" w:color="auto"/>
        <w:right w:val="none" w:sz="0" w:space="0" w:color="auto"/>
      </w:divBdr>
    </w:div>
    <w:div w:id="1891264227">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1908297022">
      <w:bodyDiv w:val="1"/>
      <w:marLeft w:val="0"/>
      <w:marRight w:val="0"/>
      <w:marTop w:val="0"/>
      <w:marBottom w:val="0"/>
      <w:divBdr>
        <w:top w:val="none" w:sz="0" w:space="0" w:color="auto"/>
        <w:left w:val="none" w:sz="0" w:space="0" w:color="auto"/>
        <w:bottom w:val="none" w:sz="0" w:space="0" w:color="auto"/>
        <w:right w:val="none" w:sz="0" w:space="0" w:color="auto"/>
      </w:divBdr>
    </w:div>
    <w:div w:id="1920169995">
      <w:bodyDiv w:val="1"/>
      <w:marLeft w:val="0"/>
      <w:marRight w:val="0"/>
      <w:marTop w:val="0"/>
      <w:marBottom w:val="0"/>
      <w:divBdr>
        <w:top w:val="none" w:sz="0" w:space="0" w:color="auto"/>
        <w:left w:val="none" w:sz="0" w:space="0" w:color="auto"/>
        <w:bottom w:val="none" w:sz="0" w:space="0" w:color="auto"/>
        <w:right w:val="none" w:sz="0" w:space="0" w:color="auto"/>
      </w:divBdr>
    </w:div>
    <w:div w:id="1936399693">
      <w:bodyDiv w:val="1"/>
      <w:marLeft w:val="0"/>
      <w:marRight w:val="0"/>
      <w:marTop w:val="0"/>
      <w:marBottom w:val="0"/>
      <w:divBdr>
        <w:top w:val="none" w:sz="0" w:space="0" w:color="auto"/>
        <w:left w:val="none" w:sz="0" w:space="0" w:color="auto"/>
        <w:bottom w:val="none" w:sz="0" w:space="0" w:color="auto"/>
        <w:right w:val="none" w:sz="0" w:space="0" w:color="auto"/>
      </w:divBdr>
    </w:div>
    <w:div w:id="1947149703">
      <w:bodyDiv w:val="1"/>
      <w:marLeft w:val="0"/>
      <w:marRight w:val="0"/>
      <w:marTop w:val="0"/>
      <w:marBottom w:val="0"/>
      <w:divBdr>
        <w:top w:val="none" w:sz="0" w:space="0" w:color="auto"/>
        <w:left w:val="none" w:sz="0" w:space="0" w:color="auto"/>
        <w:bottom w:val="none" w:sz="0" w:space="0" w:color="auto"/>
        <w:right w:val="none" w:sz="0" w:space="0" w:color="auto"/>
      </w:divBdr>
    </w:div>
    <w:div w:id="1960526447">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91862833">
      <w:bodyDiv w:val="1"/>
      <w:marLeft w:val="0"/>
      <w:marRight w:val="0"/>
      <w:marTop w:val="0"/>
      <w:marBottom w:val="0"/>
      <w:divBdr>
        <w:top w:val="none" w:sz="0" w:space="0" w:color="auto"/>
        <w:left w:val="none" w:sz="0" w:space="0" w:color="auto"/>
        <w:bottom w:val="none" w:sz="0" w:space="0" w:color="auto"/>
        <w:right w:val="none" w:sz="0" w:space="0" w:color="auto"/>
      </w:divBdr>
    </w:div>
    <w:div w:id="1991984993">
      <w:bodyDiv w:val="1"/>
      <w:marLeft w:val="0"/>
      <w:marRight w:val="0"/>
      <w:marTop w:val="0"/>
      <w:marBottom w:val="0"/>
      <w:divBdr>
        <w:top w:val="none" w:sz="0" w:space="0" w:color="auto"/>
        <w:left w:val="none" w:sz="0" w:space="0" w:color="auto"/>
        <w:bottom w:val="none" w:sz="0" w:space="0" w:color="auto"/>
        <w:right w:val="none" w:sz="0" w:space="0" w:color="auto"/>
      </w:divBdr>
    </w:div>
    <w:div w:id="1995185621">
      <w:bodyDiv w:val="1"/>
      <w:marLeft w:val="0"/>
      <w:marRight w:val="0"/>
      <w:marTop w:val="0"/>
      <w:marBottom w:val="0"/>
      <w:divBdr>
        <w:top w:val="none" w:sz="0" w:space="0" w:color="auto"/>
        <w:left w:val="none" w:sz="0" w:space="0" w:color="auto"/>
        <w:bottom w:val="none" w:sz="0" w:space="0" w:color="auto"/>
        <w:right w:val="none" w:sz="0" w:space="0" w:color="auto"/>
      </w:divBdr>
    </w:div>
    <w:div w:id="2003043866">
      <w:bodyDiv w:val="1"/>
      <w:marLeft w:val="0"/>
      <w:marRight w:val="0"/>
      <w:marTop w:val="0"/>
      <w:marBottom w:val="0"/>
      <w:divBdr>
        <w:top w:val="none" w:sz="0" w:space="0" w:color="auto"/>
        <w:left w:val="none" w:sz="0" w:space="0" w:color="auto"/>
        <w:bottom w:val="none" w:sz="0" w:space="0" w:color="auto"/>
        <w:right w:val="none" w:sz="0" w:space="0" w:color="auto"/>
      </w:divBdr>
    </w:div>
    <w:div w:id="2011566647">
      <w:bodyDiv w:val="1"/>
      <w:marLeft w:val="0"/>
      <w:marRight w:val="0"/>
      <w:marTop w:val="0"/>
      <w:marBottom w:val="0"/>
      <w:divBdr>
        <w:top w:val="none" w:sz="0" w:space="0" w:color="auto"/>
        <w:left w:val="none" w:sz="0" w:space="0" w:color="auto"/>
        <w:bottom w:val="none" w:sz="0" w:space="0" w:color="auto"/>
        <w:right w:val="none" w:sz="0" w:space="0" w:color="auto"/>
      </w:divBdr>
    </w:div>
    <w:div w:id="2013991831">
      <w:bodyDiv w:val="1"/>
      <w:marLeft w:val="0"/>
      <w:marRight w:val="0"/>
      <w:marTop w:val="0"/>
      <w:marBottom w:val="0"/>
      <w:divBdr>
        <w:top w:val="none" w:sz="0" w:space="0" w:color="auto"/>
        <w:left w:val="none" w:sz="0" w:space="0" w:color="auto"/>
        <w:bottom w:val="none" w:sz="0" w:space="0" w:color="auto"/>
        <w:right w:val="none" w:sz="0" w:space="0" w:color="auto"/>
      </w:divBdr>
    </w:div>
    <w:div w:id="2029792050">
      <w:bodyDiv w:val="1"/>
      <w:marLeft w:val="0"/>
      <w:marRight w:val="0"/>
      <w:marTop w:val="0"/>
      <w:marBottom w:val="0"/>
      <w:divBdr>
        <w:top w:val="none" w:sz="0" w:space="0" w:color="auto"/>
        <w:left w:val="none" w:sz="0" w:space="0" w:color="auto"/>
        <w:bottom w:val="none" w:sz="0" w:space="0" w:color="auto"/>
        <w:right w:val="none" w:sz="0" w:space="0" w:color="auto"/>
      </w:divBdr>
    </w:div>
    <w:div w:id="2041783381">
      <w:bodyDiv w:val="1"/>
      <w:marLeft w:val="0"/>
      <w:marRight w:val="0"/>
      <w:marTop w:val="0"/>
      <w:marBottom w:val="0"/>
      <w:divBdr>
        <w:top w:val="none" w:sz="0" w:space="0" w:color="auto"/>
        <w:left w:val="none" w:sz="0" w:space="0" w:color="auto"/>
        <w:bottom w:val="none" w:sz="0" w:space="0" w:color="auto"/>
        <w:right w:val="none" w:sz="0" w:space="0" w:color="auto"/>
      </w:divBdr>
    </w:div>
    <w:div w:id="2043288549">
      <w:bodyDiv w:val="1"/>
      <w:marLeft w:val="0"/>
      <w:marRight w:val="0"/>
      <w:marTop w:val="0"/>
      <w:marBottom w:val="0"/>
      <w:divBdr>
        <w:top w:val="none" w:sz="0" w:space="0" w:color="auto"/>
        <w:left w:val="none" w:sz="0" w:space="0" w:color="auto"/>
        <w:bottom w:val="none" w:sz="0" w:space="0" w:color="auto"/>
        <w:right w:val="none" w:sz="0" w:space="0" w:color="auto"/>
      </w:divBdr>
    </w:div>
    <w:div w:id="2049601954">
      <w:bodyDiv w:val="1"/>
      <w:marLeft w:val="0"/>
      <w:marRight w:val="0"/>
      <w:marTop w:val="0"/>
      <w:marBottom w:val="0"/>
      <w:divBdr>
        <w:top w:val="none" w:sz="0" w:space="0" w:color="auto"/>
        <w:left w:val="none" w:sz="0" w:space="0" w:color="auto"/>
        <w:bottom w:val="none" w:sz="0" w:space="0" w:color="auto"/>
        <w:right w:val="none" w:sz="0" w:space="0" w:color="auto"/>
      </w:divBdr>
    </w:div>
    <w:div w:id="2049838698">
      <w:bodyDiv w:val="1"/>
      <w:marLeft w:val="0"/>
      <w:marRight w:val="0"/>
      <w:marTop w:val="0"/>
      <w:marBottom w:val="0"/>
      <w:divBdr>
        <w:top w:val="none" w:sz="0" w:space="0" w:color="auto"/>
        <w:left w:val="none" w:sz="0" w:space="0" w:color="auto"/>
        <w:bottom w:val="none" w:sz="0" w:space="0" w:color="auto"/>
        <w:right w:val="none" w:sz="0" w:space="0" w:color="auto"/>
      </w:divBdr>
    </w:div>
    <w:div w:id="2055301338">
      <w:bodyDiv w:val="1"/>
      <w:marLeft w:val="0"/>
      <w:marRight w:val="0"/>
      <w:marTop w:val="0"/>
      <w:marBottom w:val="0"/>
      <w:divBdr>
        <w:top w:val="none" w:sz="0" w:space="0" w:color="auto"/>
        <w:left w:val="none" w:sz="0" w:space="0" w:color="auto"/>
        <w:bottom w:val="none" w:sz="0" w:space="0" w:color="auto"/>
        <w:right w:val="none" w:sz="0" w:space="0" w:color="auto"/>
      </w:divBdr>
    </w:div>
    <w:div w:id="2071071435">
      <w:bodyDiv w:val="1"/>
      <w:marLeft w:val="0"/>
      <w:marRight w:val="0"/>
      <w:marTop w:val="0"/>
      <w:marBottom w:val="0"/>
      <w:divBdr>
        <w:top w:val="none" w:sz="0" w:space="0" w:color="auto"/>
        <w:left w:val="none" w:sz="0" w:space="0" w:color="auto"/>
        <w:bottom w:val="none" w:sz="0" w:space="0" w:color="auto"/>
        <w:right w:val="none" w:sz="0" w:space="0" w:color="auto"/>
      </w:divBdr>
    </w:div>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 w:id="2077241045">
      <w:bodyDiv w:val="1"/>
      <w:marLeft w:val="0"/>
      <w:marRight w:val="0"/>
      <w:marTop w:val="0"/>
      <w:marBottom w:val="0"/>
      <w:divBdr>
        <w:top w:val="none" w:sz="0" w:space="0" w:color="auto"/>
        <w:left w:val="none" w:sz="0" w:space="0" w:color="auto"/>
        <w:bottom w:val="none" w:sz="0" w:space="0" w:color="auto"/>
        <w:right w:val="none" w:sz="0" w:space="0" w:color="auto"/>
      </w:divBdr>
    </w:div>
    <w:div w:id="2089837375">
      <w:bodyDiv w:val="1"/>
      <w:marLeft w:val="0"/>
      <w:marRight w:val="0"/>
      <w:marTop w:val="0"/>
      <w:marBottom w:val="0"/>
      <w:divBdr>
        <w:top w:val="none" w:sz="0" w:space="0" w:color="auto"/>
        <w:left w:val="none" w:sz="0" w:space="0" w:color="auto"/>
        <w:bottom w:val="none" w:sz="0" w:space="0" w:color="auto"/>
        <w:right w:val="none" w:sz="0" w:space="0" w:color="auto"/>
      </w:divBdr>
    </w:div>
    <w:div w:id="2092896098">
      <w:bodyDiv w:val="1"/>
      <w:marLeft w:val="0"/>
      <w:marRight w:val="0"/>
      <w:marTop w:val="0"/>
      <w:marBottom w:val="0"/>
      <w:divBdr>
        <w:top w:val="none" w:sz="0" w:space="0" w:color="auto"/>
        <w:left w:val="none" w:sz="0" w:space="0" w:color="auto"/>
        <w:bottom w:val="none" w:sz="0" w:space="0" w:color="auto"/>
        <w:right w:val="none" w:sz="0" w:space="0" w:color="auto"/>
      </w:divBdr>
    </w:div>
    <w:div w:id="2112309766">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 w:id="2128356322">
      <w:bodyDiv w:val="1"/>
      <w:marLeft w:val="0"/>
      <w:marRight w:val="0"/>
      <w:marTop w:val="0"/>
      <w:marBottom w:val="0"/>
      <w:divBdr>
        <w:top w:val="none" w:sz="0" w:space="0" w:color="auto"/>
        <w:left w:val="none" w:sz="0" w:space="0" w:color="auto"/>
        <w:bottom w:val="none" w:sz="0" w:space="0" w:color="auto"/>
        <w:right w:val="none" w:sz="0" w:space="0" w:color="auto"/>
      </w:divBdr>
    </w:div>
    <w:div w:id="2130933084">
      <w:bodyDiv w:val="1"/>
      <w:marLeft w:val="0"/>
      <w:marRight w:val="0"/>
      <w:marTop w:val="0"/>
      <w:marBottom w:val="0"/>
      <w:divBdr>
        <w:top w:val="none" w:sz="0" w:space="0" w:color="auto"/>
        <w:left w:val="none" w:sz="0" w:space="0" w:color="auto"/>
        <w:bottom w:val="none" w:sz="0" w:space="0" w:color="auto"/>
        <w:right w:val="none" w:sz="0" w:space="0" w:color="auto"/>
      </w:divBdr>
    </w:div>
    <w:div w:id="21310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fa_mero xmlns="347608da-81bf-4aaa-a703-0bd9af018e1b" xsi:nil="true"/>
    <_Flow_SignoffStatus xmlns="347608da-81bf-4aaa-a703-0bd9af018e1b" xsi:nil="true"/>
    <TaxCatchAll xmlns="c36325e8-58d7-4096-8d17-7f77b2e375a8" xsi:nil="true"/>
    <lcf76f155ced4ddcb4097134ff3c332f xmlns="347608da-81bf-4aaa-a703-0bd9af018e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DBFB1-8F4E-4E6F-B0DB-3119BF4FB784}">
  <ds:schemaRefs>
    <ds:schemaRef ds:uri="http://www.w3.org/XML/1998/namespace"/>
    <ds:schemaRef ds:uri="http://purl.org/dc/dcmitype/"/>
    <ds:schemaRef ds:uri="http://purl.org/dc/terms/"/>
    <ds:schemaRef ds:uri="http://schemas.microsoft.com/office/2006/metadata/properties"/>
    <ds:schemaRef ds:uri="c36325e8-58d7-4096-8d17-7f77b2e375a8"/>
    <ds:schemaRef ds:uri="http://schemas.microsoft.com/office/2006/documentManagement/types"/>
    <ds:schemaRef ds:uri="347608da-81bf-4aaa-a703-0bd9af018e1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9CA37D0-D19B-4023-A526-E990ECC2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50B33-B0E0-4778-B13F-9EF4C8D04A66}">
  <ds:schemaRefs>
    <ds:schemaRef ds:uri="http://schemas.openxmlformats.org/officeDocument/2006/bibliography"/>
  </ds:schemaRefs>
</ds:datastoreItem>
</file>

<file path=customXml/itemProps4.xml><?xml version="1.0" encoding="utf-8"?>
<ds:datastoreItem xmlns:ds="http://schemas.openxmlformats.org/officeDocument/2006/customXml" ds:itemID="{4A5E2B8D-0C69-4C55-8D0C-9499A48AE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13</Pages>
  <Words>3761</Words>
  <Characters>19892</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dc:description/>
  <cp:lastModifiedBy>Wendy Melissa Mata Rosales</cp:lastModifiedBy>
  <cp:revision>257</cp:revision>
  <cp:lastPrinted>2022-11-03T23:35:00Z</cp:lastPrinted>
  <dcterms:created xsi:type="dcterms:W3CDTF">2022-11-26T02:18:00Z</dcterms:created>
  <dcterms:modified xsi:type="dcterms:W3CDTF">2024-02-16T19:40:00Z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