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DE93" w14:textId="28FB90EB" w:rsidR="00A96D79" w:rsidRPr="008460C4" w:rsidRDefault="006F726F">
      <w:pPr>
        <w:pStyle w:val="NormalWeb"/>
        <w:jc w:val="center"/>
      </w:pPr>
      <w:r>
        <w:rPr>
          <w:rFonts w:ascii="Museo Sans 500" w:hAnsi="Museo Sans 500" w:cs="Arial"/>
          <w:b/>
          <w:noProof/>
          <w:color w:val="000000" w:themeColor="text1"/>
          <w:sz w:val="22"/>
          <w:szCs w:val="22"/>
        </w:rPr>
        <w:drawing>
          <wp:inline distT="0" distB="0" distL="0" distR="0" wp14:anchorId="1DCA9E4D" wp14:editId="099D20B8">
            <wp:extent cx="1380226" cy="737571"/>
            <wp:effectExtent l="0" t="0" r="0" b="5715"/>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5793" cy="745890"/>
                    </a:xfrm>
                    <a:prstGeom prst="rect">
                      <a:avLst/>
                    </a:prstGeom>
                    <a:noFill/>
                  </pic:spPr>
                </pic:pic>
              </a:graphicData>
            </a:graphic>
          </wp:inline>
        </w:drawing>
      </w:r>
    </w:p>
    <w:p w14:paraId="4FD29B65" w14:textId="77777777" w:rsidR="00A96D79" w:rsidRPr="008460C4" w:rsidRDefault="00A96D79" w:rsidP="008C2395"/>
    <w:p w14:paraId="5DA06468" w14:textId="77777777" w:rsidR="00A96D79" w:rsidRPr="008460C4" w:rsidRDefault="00A96D79">
      <w:pPr>
        <w:rPr>
          <w:rFonts w:ascii="Arial" w:hAnsi="Arial" w:cs="Arial"/>
          <w:color w:val="000000"/>
          <w:sz w:val="24"/>
          <w:szCs w:val="24"/>
        </w:rPr>
      </w:pPr>
    </w:p>
    <w:p w14:paraId="2CC7E850" w14:textId="77777777" w:rsidR="00170229" w:rsidRPr="008460C4" w:rsidRDefault="00170229" w:rsidP="00330B69">
      <w:pPr>
        <w:tabs>
          <w:tab w:val="left" w:pos="3179"/>
          <w:tab w:val="right" w:pos="9475"/>
        </w:tabs>
        <w:rPr>
          <w:rFonts w:ascii="Arial" w:hAnsi="Arial" w:cs="Arial"/>
          <w:b/>
          <w:sz w:val="36"/>
          <w:szCs w:val="28"/>
        </w:rPr>
      </w:pPr>
    </w:p>
    <w:p w14:paraId="18DA72F0" w14:textId="64913D77" w:rsidR="00481653" w:rsidRPr="008460C4" w:rsidRDefault="00481653" w:rsidP="00A91786">
      <w:pPr>
        <w:jc w:val="center"/>
        <w:rPr>
          <w:rFonts w:ascii="Arial" w:hAnsi="Arial" w:cs="Arial"/>
          <w:b/>
          <w:sz w:val="36"/>
          <w:szCs w:val="36"/>
        </w:rPr>
      </w:pPr>
    </w:p>
    <w:p w14:paraId="32EFE4F5" w14:textId="382F65F8" w:rsidR="00490ED4" w:rsidRPr="008460C4" w:rsidRDefault="00490ED4" w:rsidP="00A91786">
      <w:pPr>
        <w:jc w:val="center"/>
        <w:rPr>
          <w:rFonts w:ascii="Arial" w:hAnsi="Arial" w:cs="Arial"/>
          <w:b/>
          <w:sz w:val="36"/>
          <w:szCs w:val="36"/>
        </w:rPr>
      </w:pPr>
    </w:p>
    <w:p w14:paraId="415F7BB1" w14:textId="043ECBC3" w:rsidR="00374570" w:rsidRPr="00A70603" w:rsidRDefault="00374570" w:rsidP="00374570">
      <w:pPr>
        <w:tabs>
          <w:tab w:val="left" w:pos="3179"/>
          <w:tab w:val="right" w:pos="9475"/>
        </w:tabs>
        <w:jc w:val="center"/>
        <w:rPr>
          <w:rFonts w:ascii="Arial" w:hAnsi="Arial" w:cs="Arial"/>
          <w:b/>
          <w:sz w:val="36"/>
          <w:szCs w:val="36"/>
        </w:rPr>
      </w:pPr>
      <w:r w:rsidRPr="00A70603">
        <w:rPr>
          <w:rFonts w:ascii="Arial" w:hAnsi="Arial" w:cs="Arial"/>
          <w:b/>
          <w:sz w:val="36"/>
          <w:szCs w:val="36"/>
        </w:rPr>
        <w:t xml:space="preserve">Anexo </w:t>
      </w:r>
      <w:r>
        <w:rPr>
          <w:rFonts w:ascii="Arial" w:hAnsi="Arial" w:cs="Arial"/>
          <w:b/>
          <w:sz w:val="36"/>
          <w:szCs w:val="36"/>
        </w:rPr>
        <w:t>B</w:t>
      </w:r>
    </w:p>
    <w:p w14:paraId="22F79450" w14:textId="6722E780" w:rsidR="00A91786" w:rsidRPr="00402088" w:rsidRDefault="00C76518" w:rsidP="00402088">
      <w:pPr>
        <w:tabs>
          <w:tab w:val="left" w:pos="3179"/>
          <w:tab w:val="right" w:pos="9475"/>
        </w:tabs>
        <w:jc w:val="center"/>
        <w:rPr>
          <w:rFonts w:ascii="Arial" w:hAnsi="Arial" w:cs="Arial"/>
          <w:b/>
          <w:sz w:val="36"/>
          <w:szCs w:val="36"/>
        </w:rPr>
        <w:sectPr w:rsidR="00A91786" w:rsidRPr="00402088" w:rsidSect="00F84796">
          <w:headerReference w:type="even" r:id="rId12"/>
          <w:headerReference w:type="default" r:id="rId13"/>
          <w:footerReference w:type="even" r:id="rId14"/>
          <w:footerReference w:type="default" r:id="rId15"/>
          <w:headerReference w:type="first" r:id="rId16"/>
          <w:footerReference w:type="first" r:id="rId17"/>
          <w:pgSz w:w="15842" w:h="12242" w:orient="landscape"/>
          <w:pgMar w:top="1418" w:right="1418" w:bottom="1418" w:left="1418" w:header="720" w:footer="510" w:gutter="0"/>
          <w:cols w:space="720"/>
          <w:docGrid w:linePitch="272"/>
        </w:sectPr>
      </w:pPr>
      <w:r w:rsidRPr="00402088">
        <w:rPr>
          <w:rFonts w:ascii="Arial" w:hAnsi="Arial" w:cs="Arial"/>
          <w:b/>
          <w:sz w:val="36"/>
          <w:szCs w:val="36"/>
        </w:rPr>
        <w:t xml:space="preserve">ISP’S para requerimiento de Información a </w:t>
      </w:r>
      <w:r w:rsidRPr="00402088">
        <w:rPr>
          <w:rFonts w:ascii="Arial" w:hAnsi="Arial" w:cs="Arial"/>
          <w:b/>
          <w:sz w:val="36"/>
          <w:szCs w:val="36"/>
        </w:rPr>
        <w:br/>
        <w:t>Instituciones Financieras (Bancos, Bancos Cooperativos,</w:t>
      </w:r>
      <w:r w:rsidRPr="00402088" w:rsidDel="000131E1">
        <w:rPr>
          <w:rFonts w:ascii="Arial" w:hAnsi="Arial" w:cs="Arial"/>
          <w:b/>
          <w:sz w:val="36"/>
          <w:szCs w:val="36"/>
        </w:rPr>
        <w:t xml:space="preserve"> </w:t>
      </w:r>
      <w:r w:rsidRPr="00402088">
        <w:rPr>
          <w:rFonts w:ascii="Arial" w:hAnsi="Arial" w:cs="Arial"/>
          <w:b/>
          <w:sz w:val="36"/>
          <w:szCs w:val="36"/>
        </w:rPr>
        <w:t>Sociedades de Ahorro y Crédito</w:t>
      </w:r>
      <w:r w:rsidR="00434741">
        <w:rPr>
          <w:rFonts w:ascii="Arial" w:hAnsi="Arial" w:cs="Arial"/>
          <w:b/>
          <w:sz w:val="36"/>
          <w:szCs w:val="36"/>
        </w:rPr>
        <w:t xml:space="preserve"> y</w:t>
      </w:r>
      <w:r w:rsidRPr="00402088">
        <w:rPr>
          <w:rFonts w:ascii="Arial" w:hAnsi="Arial" w:cs="Arial"/>
          <w:b/>
          <w:sz w:val="36"/>
          <w:szCs w:val="36"/>
        </w:rPr>
        <w:t xml:space="preserve"> Federaciones de </w:t>
      </w:r>
      <w:r w:rsidR="00A74986">
        <w:rPr>
          <w:rFonts w:ascii="Arial" w:hAnsi="Arial" w:cs="Arial"/>
          <w:b/>
          <w:sz w:val="36"/>
          <w:szCs w:val="36"/>
        </w:rPr>
        <w:t>Sociedades o Asociaciones Cooperativas</w:t>
      </w:r>
      <w:r w:rsidRPr="00402088">
        <w:rPr>
          <w:rFonts w:ascii="Arial" w:hAnsi="Arial" w:cs="Arial"/>
          <w:b/>
          <w:sz w:val="36"/>
          <w:szCs w:val="36"/>
        </w:rPr>
        <w:t>)</w:t>
      </w:r>
    </w:p>
    <w:tbl>
      <w:tblPr>
        <w:tblW w:w="0" w:type="auto"/>
        <w:tblCellMar>
          <w:left w:w="70" w:type="dxa"/>
          <w:right w:w="70" w:type="dxa"/>
        </w:tblCellMar>
        <w:tblLook w:val="04A0" w:firstRow="1" w:lastRow="0" w:firstColumn="1" w:lastColumn="0" w:noHBand="0" w:noVBand="1"/>
      </w:tblPr>
      <w:tblGrid>
        <w:gridCol w:w="988"/>
        <w:gridCol w:w="819"/>
        <w:gridCol w:w="6226"/>
        <w:gridCol w:w="743"/>
        <w:gridCol w:w="769"/>
        <w:gridCol w:w="890"/>
        <w:gridCol w:w="603"/>
        <w:gridCol w:w="673"/>
        <w:gridCol w:w="437"/>
        <w:gridCol w:w="858"/>
      </w:tblGrid>
      <w:tr w:rsidR="00CD747A" w:rsidRPr="00EC450D" w14:paraId="2884E54D" w14:textId="77777777" w:rsidTr="00CD747A">
        <w:trPr>
          <w:trHeight w:val="65"/>
          <w:tblHeader/>
        </w:trPr>
        <w:tc>
          <w:tcPr>
            <w:tcW w:w="0" w:type="auto"/>
            <w:gridSpan w:val="10"/>
            <w:tcBorders>
              <w:top w:val="nil"/>
              <w:left w:val="nil"/>
              <w:bottom w:val="nil"/>
              <w:right w:val="nil"/>
            </w:tcBorders>
            <w:shd w:val="clear" w:color="auto" w:fill="auto"/>
            <w:noWrap/>
            <w:vAlign w:val="center"/>
            <w:hideMark/>
          </w:tcPr>
          <w:p w14:paraId="3A09E437" w14:textId="77777777" w:rsidR="00CD747A" w:rsidRPr="00200A2E" w:rsidRDefault="00CD747A" w:rsidP="00B70E99">
            <w:pPr>
              <w:jc w:val="center"/>
              <w:rPr>
                <w:rFonts w:ascii="Museo Sans 300" w:hAnsi="Museo Sans 300" w:cs="Calibri"/>
                <w:b/>
                <w:bCs/>
                <w:color w:val="000000"/>
                <w:sz w:val="24"/>
                <w:szCs w:val="24"/>
                <w:lang w:eastAsia="es-SV"/>
              </w:rPr>
            </w:pPr>
            <w:r w:rsidRPr="00200A2E">
              <w:rPr>
                <w:rFonts w:ascii="Museo Sans 300" w:hAnsi="Museo Sans 300" w:cs="Calibri"/>
                <w:b/>
                <w:bCs/>
                <w:color w:val="000000"/>
                <w:sz w:val="24"/>
                <w:szCs w:val="24"/>
                <w:lang w:eastAsia="es-SV"/>
              </w:rPr>
              <w:lastRenderedPageBreak/>
              <w:t>ISP001 - Infraestructura Sistemas de Pago</w:t>
            </w:r>
          </w:p>
        </w:tc>
      </w:tr>
      <w:tr w:rsidR="00CD747A" w:rsidRPr="00EC450D" w14:paraId="5A0BC245" w14:textId="77777777" w:rsidTr="00CD747A">
        <w:trPr>
          <w:tblHeader/>
        </w:trPr>
        <w:tc>
          <w:tcPr>
            <w:tcW w:w="0" w:type="auto"/>
            <w:gridSpan w:val="10"/>
            <w:tcBorders>
              <w:top w:val="nil"/>
              <w:left w:val="nil"/>
              <w:bottom w:val="nil"/>
              <w:right w:val="nil"/>
            </w:tcBorders>
            <w:shd w:val="clear" w:color="auto" w:fill="auto"/>
            <w:noWrap/>
            <w:vAlign w:val="center"/>
            <w:hideMark/>
          </w:tcPr>
          <w:p w14:paraId="0D5D9437" w14:textId="77777777" w:rsidR="00CD747A" w:rsidRPr="00200A2E" w:rsidRDefault="00CD747A" w:rsidP="00B70E99">
            <w:pPr>
              <w:jc w:val="center"/>
              <w:rPr>
                <w:rFonts w:ascii="Museo Sans 300" w:hAnsi="Museo Sans 300" w:cs="Calibri"/>
                <w:b/>
                <w:bCs/>
                <w:color w:val="000000"/>
                <w:sz w:val="24"/>
                <w:szCs w:val="24"/>
                <w:lang w:eastAsia="es-SV"/>
              </w:rPr>
            </w:pPr>
            <w:r w:rsidRPr="00200A2E">
              <w:rPr>
                <w:rFonts w:ascii="Museo Sans 300" w:hAnsi="Museo Sans 300" w:cs="Calibri"/>
                <w:b/>
                <w:bCs/>
                <w:color w:val="000000"/>
                <w:sz w:val="24"/>
                <w:szCs w:val="24"/>
                <w:lang w:eastAsia="es-SV"/>
              </w:rPr>
              <w:t>(Unidades)</w:t>
            </w:r>
          </w:p>
        </w:tc>
      </w:tr>
      <w:tr w:rsidR="00EC450D" w:rsidRPr="00EC450D" w14:paraId="0CA08D09" w14:textId="77777777" w:rsidTr="00CD747A">
        <w:trPr>
          <w:tblHeader/>
        </w:trPr>
        <w:tc>
          <w:tcPr>
            <w:tcW w:w="0" w:type="auto"/>
            <w:tcBorders>
              <w:top w:val="single" w:sz="4" w:space="0" w:color="auto"/>
              <w:left w:val="single" w:sz="4" w:space="0" w:color="auto"/>
              <w:bottom w:val="single" w:sz="4" w:space="0" w:color="auto"/>
              <w:right w:val="single" w:sz="4" w:space="0" w:color="auto"/>
            </w:tcBorders>
            <w:shd w:val="clear" w:color="000000" w:fill="002060"/>
            <w:vAlign w:val="center"/>
            <w:hideMark/>
          </w:tcPr>
          <w:p w14:paraId="1028A510" w14:textId="77777777" w:rsidR="00CD747A" w:rsidRPr="00CD747A" w:rsidRDefault="00CD747A" w:rsidP="00B70E99">
            <w:pPr>
              <w:jc w:val="center"/>
              <w:rPr>
                <w:rFonts w:ascii="Museo Sans 300" w:hAnsi="Museo Sans 300" w:cs="Calibri"/>
                <w:color w:val="FFFFFF"/>
                <w:sz w:val="16"/>
                <w:szCs w:val="16"/>
                <w:lang w:eastAsia="es-SV"/>
              </w:rPr>
            </w:pPr>
            <w:r w:rsidRPr="00CD747A">
              <w:rPr>
                <w:rFonts w:ascii="Museo Sans 300" w:hAnsi="Museo Sans 300" w:cs="Calibri"/>
                <w:color w:val="FFFFFF"/>
                <w:sz w:val="16"/>
                <w:szCs w:val="16"/>
                <w:lang w:eastAsia="es-SV"/>
              </w:rPr>
              <w:t>Código de Tabla de Requerimiento de información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0251220B" w14:textId="77777777" w:rsidR="00CD747A" w:rsidRPr="00CD747A" w:rsidRDefault="00CD747A" w:rsidP="00B70E99">
            <w:pPr>
              <w:jc w:val="center"/>
              <w:rPr>
                <w:rFonts w:ascii="Museo Sans 300" w:hAnsi="Museo Sans 300" w:cs="Calibri"/>
                <w:color w:val="FFFFFF"/>
                <w:sz w:val="16"/>
                <w:szCs w:val="16"/>
                <w:lang w:eastAsia="es-SV"/>
              </w:rPr>
            </w:pPr>
            <w:r w:rsidRPr="00CD747A">
              <w:rPr>
                <w:rFonts w:ascii="Museo Sans 300" w:hAnsi="Museo Sans 300" w:cs="Calibri"/>
                <w:color w:val="FFFFFF"/>
                <w:sz w:val="16"/>
                <w:szCs w:val="16"/>
                <w:lang w:eastAsia="es-SV"/>
              </w:rPr>
              <w:t>Código de cuenta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7D93C18E" w14:textId="77777777" w:rsidR="00CD747A" w:rsidRPr="00CD747A" w:rsidRDefault="00CD747A" w:rsidP="00B70E99">
            <w:pPr>
              <w:jc w:val="center"/>
              <w:rPr>
                <w:rFonts w:ascii="Museo Sans 300" w:hAnsi="Museo Sans 300" w:cs="Calibri"/>
                <w:color w:val="FFFFFF"/>
                <w:sz w:val="16"/>
                <w:szCs w:val="16"/>
                <w:lang w:eastAsia="es-SV"/>
              </w:rPr>
            </w:pPr>
            <w:r w:rsidRPr="00CD747A">
              <w:rPr>
                <w:rFonts w:ascii="Museo Sans 300" w:hAnsi="Museo Sans 300" w:cs="Calibri"/>
                <w:color w:val="FFFFFF"/>
                <w:sz w:val="16"/>
                <w:szCs w:val="16"/>
                <w:lang w:eastAsia="es-SV"/>
              </w:rPr>
              <w:t>Descripción de cuenta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28756252" w14:textId="77777777" w:rsidR="00CD747A" w:rsidRPr="00CD747A" w:rsidRDefault="00CD747A" w:rsidP="00B70E99">
            <w:pPr>
              <w:jc w:val="center"/>
              <w:rPr>
                <w:rFonts w:ascii="Museo Sans 300" w:hAnsi="Museo Sans 300" w:cs="Calibri"/>
                <w:color w:val="FFFFFF"/>
                <w:sz w:val="16"/>
                <w:szCs w:val="16"/>
                <w:lang w:eastAsia="es-SV"/>
              </w:rPr>
            </w:pPr>
            <w:r w:rsidRPr="00CD747A">
              <w:rPr>
                <w:rFonts w:ascii="Museo Sans 300" w:hAnsi="Museo Sans 300" w:cs="Calibri"/>
                <w:color w:val="FFFFFF"/>
                <w:sz w:val="16"/>
                <w:szCs w:val="16"/>
                <w:lang w:eastAsia="es-SV"/>
              </w:rPr>
              <w:t>Nombre de la Institución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3A49A667" w14:textId="77777777" w:rsidR="00CD747A" w:rsidRPr="00CD747A" w:rsidRDefault="00CD747A" w:rsidP="00B70E99">
            <w:pPr>
              <w:jc w:val="center"/>
              <w:rPr>
                <w:rFonts w:ascii="Museo Sans 300" w:hAnsi="Museo Sans 300" w:cs="Calibri"/>
                <w:color w:val="FFFFFF"/>
                <w:sz w:val="16"/>
                <w:szCs w:val="16"/>
                <w:lang w:eastAsia="es-SV"/>
              </w:rPr>
            </w:pPr>
            <w:r w:rsidRPr="00CD747A">
              <w:rPr>
                <w:rFonts w:ascii="Museo Sans 300" w:hAnsi="Museo Sans 300" w:cs="Calibri"/>
                <w:color w:val="FFFFFF"/>
                <w:sz w:val="16"/>
                <w:szCs w:val="16"/>
                <w:lang w:eastAsia="es-SV"/>
              </w:rPr>
              <w:t xml:space="preserve">Código Institución </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36818341" w14:textId="77777777" w:rsidR="00CD747A" w:rsidRPr="00CD747A" w:rsidRDefault="00CD747A" w:rsidP="00B70E99">
            <w:pPr>
              <w:jc w:val="center"/>
              <w:rPr>
                <w:rFonts w:ascii="Museo Sans 300" w:hAnsi="Museo Sans 300" w:cs="Calibri"/>
                <w:color w:val="FFFFFF"/>
                <w:sz w:val="16"/>
                <w:szCs w:val="16"/>
                <w:lang w:eastAsia="es-SV"/>
              </w:rPr>
            </w:pPr>
            <w:r w:rsidRPr="00CD747A">
              <w:rPr>
                <w:rFonts w:ascii="Museo Sans 300" w:hAnsi="Museo Sans 300" w:cs="Calibri"/>
                <w:color w:val="FFFFFF"/>
                <w:sz w:val="16"/>
                <w:szCs w:val="16"/>
                <w:lang w:eastAsia="es-SV"/>
              </w:rPr>
              <w:t xml:space="preserve"> Periodo a reportar </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2195132E" w14:textId="77777777" w:rsidR="00CD747A" w:rsidRPr="00CD747A" w:rsidRDefault="00CD747A" w:rsidP="00B70E99">
            <w:pPr>
              <w:jc w:val="center"/>
              <w:rPr>
                <w:rFonts w:ascii="Museo Sans 300" w:hAnsi="Museo Sans 300" w:cs="Calibri"/>
                <w:color w:val="FFFFFF"/>
                <w:sz w:val="16"/>
                <w:szCs w:val="16"/>
                <w:lang w:eastAsia="es-SV"/>
              </w:rPr>
            </w:pPr>
            <w:r w:rsidRPr="00CD747A">
              <w:rPr>
                <w:rFonts w:ascii="Museo Sans 300" w:hAnsi="Museo Sans 300" w:cs="Calibri"/>
                <w:color w:val="FFFFFF"/>
                <w:sz w:val="16"/>
                <w:szCs w:val="16"/>
                <w:lang w:eastAsia="es-SV"/>
              </w:rPr>
              <w:t>Año del periodo a reportar (AAAA)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6F0D98E2" w14:textId="77777777" w:rsidR="00CD747A" w:rsidRPr="00CD747A" w:rsidRDefault="00CD747A" w:rsidP="00B70E99">
            <w:pPr>
              <w:jc w:val="center"/>
              <w:rPr>
                <w:rFonts w:ascii="Museo Sans 300" w:hAnsi="Museo Sans 300" w:cs="Calibri"/>
                <w:color w:val="FFFFFF"/>
                <w:sz w:val="16"/>
                <w:szCs w:val="16"/>
                <w:lang w:eastAsia="es-SV"/>
              </w:rPr>
            </w:pPr>
            <w:r w:rsidRPr="00CD747A">
              <w:rPr>
                <w:rFonts w:ascii="Museo Sans 300" w:hAnsi="Museo Sans 300" w:cs="Calibri"/>
                <w:color w:val="FFFFFF"/>
                <w:sz w:val="16"/>
                <w:szCs w:val="16"/>
                <w:lang w:eastAsia="es-SV"/>
              </w:rPr>
              <w:t>Tipo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77AF19BF" w14:textId="77777777" w:rsidR="00CD747A" w:rsidRPr="00CD747A" w:rsidRDefault="00CD747A" w:rsidP="00B70E99">
            <w:pPr>
              <w:jc w:val="center"/>
              <w:rPr>
                <w:rFonts w:ascii="Museo Sans 300" w:hAnsi="Museo Sans 300" w:cs="Calibri"/>
                <w:color w:val="FFFFFF"/>
                <w:sz w:val="16"/>
                <w:szCs w:val="16"/>
                <w:lang w:eastAsia="es-SV"/>
              </w:rPr>
            </w:pPr>
            <w:r w:rsidRPr="00CD747A">
              <w:rPr>
                <w:rFonts w:ascii="Museo Sans 300" w:hAnsi="Museo Sans 300" w:cs="Calibri"/>
                <w:color w:val="FFFFFF"/>
                <w:sz w:val="16"/>
                <w:szCs w:val="16"/>
                <w:lang w:eastAsia="es-SV"/>
              </w:rPr>
              <w:t>Valor del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137BBA23" w14:textId="77777777" w:rsidR="00CD747A" w:rsidRPr="00CD747A" w:rsidRDefault="00CD747A" w:rsidP="00B70E99">
            <w:pPr>
              <w:jc w:val="center"/>
              <w:rPr>
                <w:rFonts w:ascii="Museo Sans 300" w:hAnsi="Museo Sans 300" w:cs="Calibri"/>
                <w:color w:val="FFFFFF"/>
                <w:sz w:val="16"/>
                <w:szCs w:val="16"/>
                <w:lang w:eastAsia="es-SV"/>
              </w:rPr>
            </w:pPr>
            <w:r w:rsidRPr="00CD747A">
              <w:rPr>
                <w:rFonts w:ascii="Museo Sans 300" w:hAnsi="Museo Sans 300" w:cs="Calibri"/>
                <w:color w:val="FFFFFF"/>
                <w:sz w:val="16"/>
                <w:szCs w:val="16"/>
                <w:lang w:eastAsia="es-SV"/>
              </w:rPr>
              <w:t>Código de Localización</w:t>
            </w:r>
          </w:p>
        </w:tc>
      </w:tr>
      <w:tr w:rsidR="00EC450D" w:rsidRPr="00EC450D" w14:paraId="60B6C6A1" w14:textId="77777777" w:rsidTr="0014586D">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4F4E37" w14:textId="77777777" w:rsidR="00CD747A" w:rsidRPr="00CD747A" w:rsidRDefault="00CD747A" w:rsidP="00B70E99">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w:t>
            </w:r>
          </w:p>
        </w:tc>
        <w:tc>
          <w:tcPr>
            <w:tcW w:w="0" w:type="auto"/>
            <w:tcBorders>
              <w:top w:val="nil"/>
              <w:left w:val="nil"/>
              <w:bottom w:val="single" w:sz="4" w:space="0" w:color="auto"/>
              <w:right w:val="single" w:sz="4" w:space="0" w:color="auto"/>
            </w:tcBorders>
            <w:shd w:val="clear" w:color="auto" w:fill="auto"/>
            <w:noWrap/>
            <w:hideMark/>
          </w:tcPr>
          <w:p w14:paraId="2B785372" w14:textId="32F6A488" w:rsidR="00CD747A" w:rsidRPr="00CD747A" w:rsidRDefault="00CD747A" w:rsidP="00CD747A">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ISP00101</w:t>
            </w:r>
          </w:p>
        </w:tc>
        <w:tc>
          <w:tcPr>
            <w:tcW w:w="0" w:type="auto"/>
            <w:tcBorders>
              <w:top w:val="nil"/>
              <w:left w:val="nil"/>
              <w:bottom w:val="single" w:sz="4" w:space="0" w:color="auto"/>
              <w:right w:val="single" w:sz="4" w:space="0" w:color="auto"/>
            </w:tcBorders>
            <w:shd w:val="clear" w:color="auto" w:fill="auto"/>
            <w:noWrap/>
            <w:hideMark/>
          </w:tcPr>
          <w:p w14:paraId="4226107C" w14:textId="583E7CBE" w:rsidR="00CD747A" w:rsidRPr="00CD747A" w:rsidRDefault="00CD747A" w:rsidP="00B70E99">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 xml:space="preserve">Número </w:t>
            </w:r>
            <w:r w:rsidR="008D2604" w:rsidRPr="008D2604">
              <w:rPr>
                <w:rFonts w:ascii="Museo Sans 300" w:hAnsi="Museo Sans 300" w:cs="Calibri"/>
                <w:color w:val="000000"/>
                <w:sz w:val="16"/>
                <w:szCs w:val="16"/>
                <w:lang w:eastAsia="es-SV"/>
              </w:rPr>
              <w:t xml:space="preserve">Total </w:t>
            </w:r>
            <w:r w:rsidRPr="00CD747A">
              <w:rPr>
                <w:rFonts w:ascii="Museo Sans 300" w:hAnsi="Museo Sans 300" w:cs="Calibri"/>
                <w:color w:val="000000"/>
                <w:sz w:val="16"/>
                <w:szCs w:val="16"/>
                <w:lang w:eastAsia="es-SV"/>
              </w:rPr>
              <w:t xml:space="preserve">de </w:t>
            </w:r>
            <w:r w:rsidR="008D2604" w:rsidRPr="008D2604">
              <w:rPr>
                <w:rFonts w:ascii="Museo Sans 300" w:hAnsi="Museo Sans 300" w:cs="Calibri"/>
                <w:color w:val="000000"/>
                <w:sz w:val="16"/>
                <w:szCs w:val="16"/>
                <w:lang w:eastAsia="es-SV"/>
              </w:rPr>
              <w:t>Agencias/</w:t>
            </w:r>
            <w:r w:rsidRPr="00CD747A">
              <w:rPr>
                <w:rFonts w:ascii="Museo Sans 300" w:hAnsi="Museo Sans 300" w:cs="Calibri"/>
                <w:color w:val="000000"/>
                <w:sz w:val="16"/>
                <w:szCs w:val="16"/>
                <w:lang w:eastAsia="es-SV"/>
              </w:rPr>
              <w:t xml:space="preserve">Sucursales que tiene su institución </w:t>
            </w:r>
          </w:p>
        </w:tc>
        <w:tc>
          <w:tcPr>
            <w:tcW w:w="0" w:type="auto"/>
            <w:tcBorders>
              <w:top w:val="nil"/>
              <w:left w:val="nil"/>
              <w:bottom w:val="single" w:sz="4" w:space="0" w:color="auto"/>
              <w:right w:val="single" w:sz="4" w:space="0" w:color="auto"/>
            </w:tcBorders>
            <w:shd w:val="clear" w:color="auto" w:fill="auto"/>
            <w:noWrap/>
            <w:vAlign w:val="bottom"/>
            <w:hideMark/>
          </w:tcPr>
          <w:p w14:paraId="4953373E" w14:textId="77777777" w:rsidR="00CD747A" w:rsidRPr="00CD747A" w:rsidRDefault="00CD747A"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87B2955" w14:textId="77777777" w:rsidR="00CD747A" w:rsidRPr="00CD747A" w:rsidRDefault="00CD747A"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47ED5342" w14:textId="77777777" w:rsidR="00CD747A" w:rsidRPr="00CD747A" w:rsidRDefault="00CD747A" w:rsidP="00B70E99">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69FD959" w14:textId="366F66A4" w:rsidR="00CD747A" w:rsidRPr="00CD747A" w:rsidRDefault="00CD747A"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202</w:t>
            </w:r>
            <w:r w:rsidR="0027443D">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D622B62" w14:textId="77777777" w:rsidR="00CD747A" w:rsidRPr="00CD747A" w:rsidRDefault="00CD747A" w:rsidP="00B70E99">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A2738C6" w14:textId="77777777" w:rsidR="00CD747A" w:rsidRPr="00CD747A" w:rsidRDefault="00CD747A" w:rsidP="00B70E99">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DB9EC9A" w14:textId="77777777" w:rsidR="00CD747A" w:rsidRPr="00CD747A" w:rsidRDefault="00CD747A"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Local</w:t>
            </w:r>
          </w:p>
        </w:tc>
      </w:tr>
      <w:tr w:rsidR="008D2604" w:rsidRPr="00EC450D" w14:paraId="0C85F30E" w14:textId="77777777" w:rsidTr="003B1186">
        <w:tc>
          <w:tcPr>
            <w:tcW w:w="0" w:type="auto"/>
            <w:tcBorders>
              <w:top w:val="nil"/>
              <w:left w:val="single" w:sz="4" w:space="0" w:color="auto"/>
              <w:bottom w:val="single" w:sz="4" w:space="0" w:color="auto"/>
              <w:right w:val="single" w:sz="4" w:space="0" w:color="auto"/>
            </w:tcBorders>
            <w:shd w:val="clear" w:color="auto" w:fill="auto"/>
            <w:noWrap/>
          </w:tcPr>
          <w:p w14:paraId="22A2B49A" w14:textId="63DE9F10" w:rsidR="008D2604" w:rsidRPr="00CD747A" w:rsidRDefault="008D2604" w:rsidP="008D2604">
            <w:pPr>
              <w:rPr>
                <w:rFonts w:ascii="Museo Sans 300" w:hAnsi="Museo Sans 300" w:cs="Calibri"/>
                <w:color w:val="000000"/>
                <w:sz w:val="16"/>
                <w:szCs w:val="16"/>
                <w:lang w:eastAsia="es-SV"/>
              </w:rPr>
            </w:pPr>
            <w:r w:rsidRPr="00D6075B">
              <w:rPr>
                <w:rFonts w:ascii="Museo Sans 300" w:hAnsi="Museo Sans 300" w:cs="Calibri"/>
                <w:color w:val="000000"/>
                <w:sz w:val="16"/>
                <w:szCs w:val="16"/>
                <w:lang w:eastAsia="es-SV"/>
              </w:rPr>
              <w:t>ISP001</w:t>
            </w:r>
          </w:p>
        </w:tc>
        <w:tc>
          <w:tcPr>
            <w:tcW w:w="0" w:type="auto"/>
            <w:tcBorders>
              <w:top w:val="nil"/>
              <w:left w:val="nil"/>
              <w:bottom w:val="single" w:sz="4" w:space="0" w:color="auto"/>
              <w:right w:val="single" w:sz="4" w:space="0" w:color="auto"/>
            </w:tcBorders>
            <w:shd w:val="clear" w:color="auto" w:fill="auto"/>
            <w:noWrap/>
          </w:tcPr>
          <w:p w14:paraId="56F74977" w14:textId="70447377" w:rsidR="008D2604" w:rsidRPr="00CD747A" w:rsidRDefault="008D2604" w:rsidP="008D2604">
            <w:pPr>
              <w:jc w:val="center"/>
              <w:rPr>
                <w:rFonts w:ascii="Museo Sans 300" w:hAnsi="Museo Sans 300" w:cs="Calibri"/>
                <w:color w:val="000000"/>
                <w:sz w:val="16"/>
                <w:szCs w:val="16"/>
                <w:lang w:eastAsia="es-SV"/>
              </w:rPr>
            </w:pPr>
            <w:r w:rsidRPr="008D2604">
              <w:rPr>
                <w:rFonts w:ascii="Museo Sans 300" w:hAnsi="Museo Sans 300" w:cs="Calibri"/>
                <w:color w:val="000000"/>
                <w:sz w:val="16"/>
                <w:szCs w:val="16"/>
                <w:lang w:eastAsia="es-SV"/>
              </w:rPr>
              <w:t>ISP0010101</w:t>
            </w:r>
          </w:p>
        </w:tc>
        <w:tc>
          <w:tcPr>
            <w:tcW w:w="0" w:type="auto"/>
            <w:tcBorders>
              <w:top w:val="nil"/>
              <w:left w:val="nil"/>
              <w:bottom w:val="single" w:sz="4" w:space="0" w:color="auto"/>
              <w:right w:val="single" w:sz="4" w:space="0" w:color="auto"/>
            </w:tcBorders>
            <w:shd w:val="clear" w:color="auto" w:fill="auto"/>
            <w:noWrap/>
          </w:tcPr>
          <w:p w14:paraId="67CA4C0B" w14:textId="136098AD" w:rsidR="008D2604" w:rsidRPr="00CD747A" w:rsidRDefault="008D2604" w:rsidP="008D2604">
            <w:pPr>
              <w:rPr>
                <w:rFonts w:ascii="Museo Sans 300" w:hAnsi="Museo Sans 300" w:cs="Calibri"/>
                <w:color w:val="000000"/>
                <w:sz w:val="16"/>
                <w:szCs w:val="16"/>
                <w:lang w:eastAsia="es-SV"/>
              </w:rPr>
            </w:pPr>
            <w:r w:rsidRPr="008D2604">
              <w:rPr>
                <w:rFonts w:ascii="Museo Sans 300" w:hAnsi="Museo Sans 300" w:cs="Calibri"/>
                <w:color w:val="000000"/>
                <w:sz w:val="16"/>
                <w:szCs w:val="16"/>
                <w:lang w:eastAsia="es-SV"/>
              </w:rPr>
              <w:t xml:space="preserve">Agencias/Sucursales con atención al </w:t>
            </w:r>
            <w:r w:rsidR="00A8773B" w:rsidRPr="008D2604">
              <w:rPr>
                <w:rFonts w:ascii="Museo Sans 300" w:hAnsi="Museo Sans 300" w:cs="Calibri"/>
                <w:color w:val="000000"/>
                <w:sz w:val="16"/>
                <w:szCs w:val="16"/>
                <w:lang w:eastAsia="es-SV"/>
              </w:rPr>
              <w:t>Público</w:t>
            </w:r>
            <w:r w:rsidRPr="008D2604">
              <w:rPr>
                <w:rFonts w:ascii="Museo Sans 300" w:hAnsi="Museo Sans 300" w:cs="Calibri"/>
                <w:color w:val="000000"/>
                <w:sz w:val="16"/>
                <w:szCs w:val="16"/>
                <w:lang w:eastAsia="es-SV"/>
              </w:rPr>
              <w:t xml:space="preserve"> General </w:t>
            </w:r>
          </w:p>
        </w:tc>
        <w:tc>
          <w:tcPr>
            <w:tcW w:w="0" w:type="auto"/>
            <w:tcBorders>
              <w:top w:val="nil"/>
              <w:left w:val="nil"/>
              <w:bottom w:val="single" w:sz="4" w:space="0" w:color="auto"/>
              <w:right w:val="single" w:sz="4" w:space="0" w:color="auto"/>
            </w:tcBorders>
            <w:shd w:val="clear" w:color="auto" w:fill="auto"/>
            <w:noWrap/>
            <w:vAlign w:val="bottom"/>
          </w:tcPr>
          <w:p w14:paraId="56D43ED3" w14:textId="1A6E60A8" w:rsidR="008D2604" w:rsidRPr="00CD747A" w:rsidRDefault="008D2604" w:rsidP="008D2604">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tcPr>
          <w:p w14:paraId="277B1605" w14:textId="177ECEF9" w:rsidR="008D2604" w:rsidRPr="00CD747A" w:rsidRDefault="008D2604" w:rsidP="008D2604">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tcPr>
          <w:p w14:paraId="380890D6" w14:textId="76D6EAF0" w:rsidR="008D2604" w:rsidRPr="00CD747A" w:rsidRDefault="008D2604" w:rsidP="008D2604">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tcPr>
          <w:p w14:paraId="3BA94579" w14:textId="2DFFFA24" w:rsidR="008D2604" w:rsidRPr="00CD747A" w:rsidRDefault="008D2604" w:rsidP="008D2604">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tcPr>
          <w:p w14:paraId="67DB03BA" w14:textId="502C01C8" w:rsidR="008D2604" w:rsidRPr="00CD747A" w:rsidRDefault="008D2604" w:rsidP="008D2604">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tcPr>
          <w:p w14:paraId="582AEF6E" w14:textId="434D332B" w:rsidR="008D2604" w:rsidRPr="00CD747A" w:rsidRDefault="008D2604" w:rsidP="008D2604">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tcPr>
          <w:p w14:paraId="02302848" w14:textId="03B0C67A" w:rsidR="008D2604" w:rsidRPr="00CD747A" w:rsidRDefault="008D2604" w:rsidP="008D2604">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Local</w:t>
            </w:r>
          </w:p>
        </w:tc>
      </w:tr>
      <w:tr w:rsidR="008D2604" w:rsidRPr="00EC450D" w14:paraId="2C0CBD32" w14:textId="77777777" w:rsidTr="003B1186">
        <w:tc>
          <w:tcPr>
            <w:tcW w:w="0" w:type="auto"/>
            <w:tcBorders>
              <w:top w:val="nil"/>
              <w:left w:val="single" w:sz="4" w:space="0" w:color="auto"/>
              <w:bottom w:val="single" w:sz="4" w:space="0" w:color="auto"/>
              <w:right w:val="single" w:sz="4" w:space="0" w:color="auto"/>
            </w:tcBorders>
            <w:shd w:val="clear" w:color="auto" w:fill="auto"/>
            <w:noWrap/>
          </w:tcPr>
          <w:p w14:paraId="66667516" w14:textId="6E8905A5" w:rsidR="008D2604" w:rsidRPr="00CD747A" w:rsidRDefault="008D2604" w:rsidP="008D2604">
            <w:pPr>
              <w:rPr>
                <w:rFonts w:ascii="Museo Sans 300" w:hAnsi="Museo Sans 300" w:cs="Calibri"/>
                <w:color w:val="000000"/>
                <w:sz w:val="16"/>
                <w:szCs w:val="16"/>
                <w:lang w:eastAsia="es-SV"/>
              </w:rPr>
            </w:pPr>
            <w:r w:rsidRPr="00D6075B">
              <w:rPr>
                <w:rFonts w:ascii="Museo Sans 300" w:hAnsi="Museo Sans 300" w:cs="Calibri"/>
                <w:color w:val="000000"/>
                <w:sz w:val="16"/>
                <w:szCs w:val="16"/>
                <w:lang w:eastAsia="es-SV"/>
              </w:rPr>
              <w:t>ISP001</w:t>
            </w:r>
          </w:p>
        </w:tc>
        <w:tc>
          <w:tcPr>
            <w:tcW w:w="0" w:type="auto"/>
            <w:tcBorders>
              <w:top w:val="nil"/>
              <w:left w:val="nil"/>
              <w:bottom w:val="single" w:sz="4" w:space="0" w:color="auto"/>
              <w:right w:val="single" w:sz="4" w:space="0" w:color="auto"/>
            </w:tcBorders>
            <w:shd w:val="clear" w:color="auto" w:fill="auto"/>
            <w:noWrap/>
          </w:tcPr>
          <w:p w14:paraId="03A6C674" w14:textId="0312F168" w:rsidR="008D2604" w:rsidRPr="00CD747A" w:rsidRDefault="008D2604" w:rsidP="008D2604">
            <w:pPr>
              <w:jc w:val="center"/>
              <w:rPr>
                <w:rFonts w:ascii="Museo Sans 300" w:hAnsi="Museo Sans 300" w:cs="Calibri"/>
                <w:color w:val="000000"/>
                <w:sz w:val="16"/>
                <w:szCs w:val="16"/>
                <w:lang w:eastAsia="es-SV"/>
              </w:rPr>
            </w:pPr>
            <w:r w:rsidRPr="008D2604">
              <w:rPr>
                <w:rFonts w:ascii="Museo Sans 300" w:hAnsi="Museo Sans 300" w:cs="Calibri"/>
                <w:color w:val="000000"/>
                <w:sz w:val="16"/>
                <w:szCs w:val="16"/>
                <w:lang w:eastAsia="es-SV"/>
              </w:rPr>
              <w:t>ISP0010102</w:t>
            </w:r>
          </w:p>
        </w:tc>
        <w:tc>
          <w:tcPr>
            <w:tcW w:w="0" w:type="auto"/>
            <w:tcBorders>
              <w:top w:val="nil"/>
              <w:left w:val="nil"/>
              <w:bottom w:val="single" w:sz="4" w:space="0" w:color="auto"/>
              <w:right w:val="single" w:sz="4" w:space="0" w:color="auto"/>
            </w:tcBorders>
            <w:shd w:val="clear" w:color="auto" w:fill="auto"/>
            <w:noWrap/>
          </w:tcPr>
          <w:p w14:paraId="3018147A" w14:textId="08C3C58D" w:rsidR="008D2604" w:rsidRPr="00CD747A" w:rsidRDefault="008D2604" w:rsidP="008D2604">
            <w:pPr>
              <w:rPr>
                <w:rFonts w:ascii="Museo Sans 300" w:hAnsi="Museo Sans 300" w:cs="Calibri"/>
                <w:color w:val="000000"/>
                <w:sz w:val="16"/>
                <w:szCs w:val="16"/>
                <w:lang w:eastAsia="es-SV"/>
              </w:rPr>
            </w:pPr>
            <w:r w:rsidRPr="008D2604">
              <w:rPr>
                <w:rFonts w:ascii="Museo Sans 300" w:hAnsi="Museo Sans 300" w:cs="Calibri"/>
                <w:color w:val="000000"/>
                <w:sz w:val="16"/>
                <w:szCs w:val="16"/>
                <w:lang w:eastAsia="es-SV"/>
              </w:rPr>
              <w:t xml:space="preserve">Agencias/Sucursales corporativas </w:t>
            </w:r>
          </w:p>
        </w:tc>
        <w:tc>
          <w:tcPr>
            <w:tcW w:w="0" w:type="auto"/>
            <w:tcBorders>
              <w:top w:val="nil"/>
              <w:left w:val="nil"/>
              <w:bottom w:val="single" w:sz="4" w:space="0" w:color="auto"/>
              <w:right w:val="single" w:sz="4" w:space="0" w:color="auto"/>
            </w:tcBorders>
            <w:shd w:val="clear" w:color="auto" w:fill="auto"/>
            <w:noWrap/>
            <w:vAlign w:val="bottom"/>
          </w:tcPr>
          <w:p w14:paraId="26D658F9" w14:textId="2FBADF3C" w:rsidR="008D2604" w:rsidRPr="00CD747A" w:rsidRDefault="008D2604" w:rsidP="008D2604">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tcPr>
          <w:p w14:paraId="08201B55" w14:textId="2F12BB04" w:rsidR="008D2604" w:rsidRPr="00CD747A" w:rsidRDefault="008D2604" w:rsidP="008D2604">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tcPr>
          <w:p w14:paraId="52C53B4F" w14:textId="7C9D6775" w:rsidR="008D2604" w:rsidRPr="00CD747A" w:rsidRDefault="008D2604" w:rsidP="008D2604">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tcPr>
          <w:p w14:paraId="73811EB6" w14:textId="3D96FFFF" w:rsidR="008D2604" w:rsidRPr="00CD747A" w:rsidRDefault="008D2604" w:rsidP="008D2604">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tcPr>
          <w:p w14:paraId="3B84243A" w14:textId="64E7A34A" w:rsidR="008D2604" w:rsidRPr="00CD747A" w:rsidRDefault="008D2604" w:rsidP="008D2604">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tcPr>
          <w:p w14:paraId="576EA580" w14:textId="25703CEE" w:rsidR="008D2604" w:rsidRPr="00CD747A" w:rsidRDefault="008D2604" w:rsidP="008D2604">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tcPr>
          <w:p w14:paraId="4AD016EF" w14:textId="5DDE3147" w:rsidR="008D2604" w:rsidRPr="00CD747A" w:rsidRDefault="008D2604" w:rsidP="008D2604">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Local</w:t>
            </w:r>
          </w:p>
        </w:tc>
      </w:tr>
      <w:tr w:rsidR="002D6B38" w:rsidRPr="00EC450D" w14:paraId="1F69F771" w14:textId="77777777" w:rsidTr="00CD747A">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EF03E6"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w:t>
            </w:r>
          </w:p>
        </w:tc>
        <w:tc>
          <w:tcPr>
            <w:tcW w:w="0" w:type="auto"/>
            <w:tcBorders>
              <w:top w:val="nil"/>
              <w:left w:val="nil"/>
              <w:bottom w:val="single" w:sz="4" w:space="0" w:color="auto"/>
              <w:right w:val="single" w:sz="4" w:space="0" w:color="auto"/>
            </w:tcBorders>
            <w:shd w:val="clear" w:color="auto" w:fill="auto"/>
            <w:noWrap/>
            <w:vAlign w:val="bottom"/>
            <w:hideMark/>
          </w:tcPr>
          <w:p w14:paraId="12758099" w14:textId="77777777" w:rsidR="002D6B38" w:rsidRPr="00CD747A" w:rsidRDefault="002D6B38" w:rsidP="00CD747A">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ISP00102</w:t>
            </w:r>
          </w:p>
        </w:tc>
        <w:tc>
          <w:tcPr>
            <w:tcW w:w="0" w:type="auto"/>
            <w:tcBorders>
              <w:top w:val="nil"/>
              <w:left w:val="nil"/>
              <w:bottom w:val="single" w:sz="4" w:space="0" w:color="auto"/>
              <w:right w:val="single" w:sz="4" w:space="0" w:color="auto"/>
            </w:tcBorders>
            <w:shd w:val="clear" w:color="auto" w:fill="auto"/>
            <w:noWrap/>
            <w:vAlign w:val="bottom"/>
            <w:hideMark/>
          </w:tcPr>
          <w:p w14:paraId="40D33297"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Corresponsales Financieros administrados por la entidad (propios)</w:t>
            </w:r>
          </w:p>
        </w:tc>
        <w:tc>
          <w:tcPr>
            <w:tcW w:w="0" w:type="auto"/>
            <w:tcBorders>
              <w:top w:val="nil"/>
              <w:left w:val="nil"/>
              <w:bottom w:val="single" w:sz="4" w:space="0" w:color="auto"/>
              <w:right w:val="single" w:sz="4" w:space="0" w:color="auto"/>
            </w:tcBorders>
            <w:shd w:val="clear" w:color="auto" w:fill="auto"/>
            <w:noWrap/>
            <w:vAlign w:val="bottom"/>
            <w:hideMark/>
          </w:tcPr>
          <w:p w14:paraId="0148AFDD"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C8F5F11"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033EE858"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F643CC1" w14:textId="4ED7A2D0" w:rsidR="002D6B38" w:rsidRPr="00CD747A" w:rsidRDefault="00CD747A"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202</w:t>
            </w:r>
            <w:r w:rsidR="0027443D">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37B8836" w14:textId="77777777" w:rsidR="002D6B38" w:rsidRPr="00CD747A" w:rsidRDefault="002D6B38" w:rsidP="002D6B38">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5257721"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957FBF6"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Local</w:t>
            </w:r>
          </w:p>
        </w:tc>
      </w:tr>
      <w:tr w:rsidR="002D6B38" w:rsidRPr="00EC450D" w14:paraId="6566470E" w14:textId="77777777" w:rsidTr="00CD747A">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46732E"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w:t>
            </w:r>
          </w:p>
        </w:tc>
        <w:tc>
          <w:tcPr>
            <w:tcW w:w="0" w:type="auto"/>
            <w:tcBorders>
              <w:top w:val="nil"/>
              <w:left w:val="nil"/>
              <w:bottom w:val="single" w:sz="4" w:space="0" w:color="auto"/>
              <w:right w:val="single" w:sz="4" w:space="0" w:color="auto"/>
            </w:tcBorders>
            <w:shd w:val="clear" w:color="auto" w:fill="auto"/>
            <w:noWrap/>
            <w:vAlign w:val="bottom"/>
            <w:hideMark/>
          </w:tcPr>
          <w:p w14:paraId="0CBD9058" w14:textId="77777777" w:rsidR="002D6B38" w:rsidRPr="00CD747A" w:rsidRDefault="002D6B38" w:rsidP="00CD747A">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ISP00103</w:t>
            </w:r>
          </w:p>
        </w:tc>
        <w:tc>
          <w:tcPr>
            <w:tcW w:w="0" w:type="auto"/>
            <w:tcBorders>
              <w:top w:val="nil"/>
              <w:left w:val="nil"/>
              <w:bottom w:val="single" w:sz="4" w:space="0" w:color="auto"/>
              <w:right w:val="single" w:sz="4" w:space="0" w:color="auto"/>
            </w:tcBorders>
            <w:shd w:val="clear" w:color="auto" w:fill="auto"/>
            <w:noWrap/>
            <w:vAlign w:val="bottom"/>
            <w:hideMark/>
          </w:tcPr>
          <w:p w14:paraId="5F573145"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 xml:space="preserve">Corresponsales Financieros administrados por un tercero </w:t>
            </w:r>
          </w:p>
        </w:tc>
        <w:tc>
          <w:tcPr>
            <w:tcW w:w="0" w:type="auto"/>
            <w:tcBorders>
              <w:top w:val="nil"/>
              <w:left w:val="nil"/>
              <w:bottom w:val="single" w:sz="4" w:space="0" w:color="auto"/>
              <w:right w:val="single" w:sz="4" w:space="0" w:color="auto"/>
            </w:tcBorders>
            <w:shd w:val="clear" w:color="auto" w:fill="auto"/>
            <w:noWrap/>
            <w:vAlign w:val="bottom"/>
            <w:hideMark/>
          </w:tcPr>
          <w:p w14:paraId="2F0A11D6"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05B1C8E"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326336F3"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33FC712" w14:textId="7C1374D3" w:rsidR="002D6B38" w:rsidRPr="00CD747A" w:rsidRDefault="00CD747A"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202</w:t>
            </w:r>
            <w:r w:rsidR="0027443D">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0C4B941" w14:textId="77777777" w:rsidR="002D6B38" w:rsidRPr="00CD747A" w:rsidRDefault="002D6B38" w:rsidP="002D6B38">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603E9E5"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F30FCFE"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Local</w:t>
            </w:r>
          </w:p>
        </w:tc>
      </w:tr>
      <w:tr w:rsidR="002D6B38" w:rsidRPr="00EC450D" w14:paraId="34656153" w14:textId="77777777" w:rsidTr="00CD747A">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C0D96D"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w:t>
            </w:r>
          </w:p>
        </w:tc>
        <w:tc>
          <w:tcPr>
            <w:tcW w:w="0" w:type="auto"/>
            <w:tcBorders>
              <w:top w:val="nil"/>
              <w:left w:val="nil"/>
              <w:bottom w:val="single" w:sz="4" w:space="0" w:color="auto"/>
              <w:right w:val="single" w:sz="4" w:space="0" w:color="auto"/>
            </w:tcBorders>
            <w:shd w:val="clear" w:color="auto" w:fill="auto"/>
            <w:noWrap/>
            <w:vAlign w:val="bottom"/>
            <w:hideMark/>
          </w:tcPr>
          <w:p w14:paraId="4461EF4F" w14:textId="77777777" w:rsidR="002D6B38" w:rsidRPr="00CD747A" w:rsidRDefault="002D6B38" w:rsidP="00CD747A">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ISP00104</w:t>
            </w:r>
          </w:p>
        </w:tc>
        <w:tc>
          <w:tcPr>
            <w:tcW w:w="0" w:type="auto"/>
            <w:tcBorders>
              <w:top w:val="nil"/>
              <w:left w:val="nil"/>
              <w:bottom w:val="single" w:sz="4" w:space="0" w:color="auto"/>
              <w:right w:val="single" w:sz="4" w:space="0" w:color="auto"/>
            </w:tcBorders>
            <w:shd w:val="clear" w:color="auto" w:fill="auto"/>
            <w:noWrap/>
            <w:vAlign w:val="bottom"/>
            <w:hideMark/>
          </w:tcPr>
          <w:p w14:paraId="7C2672D3"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ATM con la única función de extraer efectivo</w:t>
            </w:r>
          </w:p>
        </w:tc>
        <w:tc>
          <w:tcPr>
            <w:tcW w:w="0" w:type="auto"/>
            <w:tcBorders>
              <w:top w:val="nil"/>
              <w:left w:val="nil"/>
              <w:bottom w:val="single" w:sz="4" w:space="0" w:color="auto"/>
              <w:right w:val="single" w:sz="4" w:space="0" w:color="auto"/>
            </w:tcBorders>
            <w:shd w:val="clear" w:color="auto" w:fill="auto"/>
            <w:noWrap/>
            <w:vAlign w:val="bottom"/>
            <w:hideMark/>
          </w:tcPr>
          <w:p w14:paraId="6A1013A4"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5CE78B0"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5CF89FF3"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91D06F7" w14:textId="6F8D089C" w:rsidR="002D6B38" w:rsidRPr="00CD747A" w:rsidRDefault="00CD747A"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202</w:t>
            </w:r>
            <w:r w:rsidR="0027443D">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9A11BD3" w14:textId="77777777" w:rsidR="002D6B38" w:rsidRPr="00CD747A" w:rsidRDefault="002D6B38" w:rsidP="002D6B38">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4B575A6"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06F2EDB"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Local</w:t>
            </w:r>
          </w:p>
        </w:tc>
      </w:tr>
      <w:tr w:rsidR="002D6B38" w:rsidRPr="00EC450D" w14:paraId="425487C7" w14:textId="77777777" w:rsidTr="00CD747A">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5377DB"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w:t>
            </w:r>
          </w:p>
        </w:tc>
        <w:tc>
          <w:tcPr>
            <w:tcW w:w="0" w:type="auto"/>
            <w:tcBorders>
              <w:top w:val="nil"/>
              <w:left w:val="nil"/>
              <w:bottom w:val="single" w:sz="4" w:space="0" w:color="auto"/>
              <w:right w:val="single" w:sz="4" w:space="0" w:color="auto"/>
            </w:tcBorders>
            <w:shd w:val="clear" w:color="auto" w:fill="auto"/>
            <w:noWrap/>
            <w:vAlign w:val="bottom"/>
            <w:hideMark/>
          </w:tcPr>
          <w:p w14:paraId="0D29EA13" w14:textId="77777777" w:rsidR="002D6B38" w:rsidRPr="00CD747A" w:rsidRDefault="002D6B38" w:rsidP="00CD747A">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ISP00105</w:t>
            </w:r>
          </w:p>
        </w:tc>
        <w:tc>
          <w:tcPr>
            <w:tcW w:w="0" w:type="auto"/>
            <w:tcBorders>
              <w:top w:val="nil"/>
              <w:left w:val="nil"/>
              <w:bottom w:val="single" w:sz="4" w:space="0" w:color="auto"/>
              <w:right w:val="single" w:sz="4" w:space="0" w:color="auto"/>
            </w:tcBorders>
            <w:shd w:val="clear" w:color="auto" w:fill="auto"/>
            <w:noWrap/>
            <w:vAlign w:val="bottom"/>
            <w:hideMark/>
          </w:tcPr>
          <w:p w14:paraId="1C058264"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ATM multifuncional</w:t>
            </w:r>
          </w:p>
        </w:tc>
        <w:tc>
          <w:tcPr>
            <w:tcW w:w="0" w:type="auto"/>
            <w:tcBorders>
              <w:top w:val="nil"/>
              <w:left w:val="nil"/>
              <w:bottom w:val="single" w:sz="4" w:space="0" w:color="auto"/>
              <w:right w:val="single" w:sz="4" w:space="0" w:color="auto"/>
            </w:tcBorders>
            <w:shd w:val="clear" w:color="auto" w:fill="auto"/>
            <w:noWrap/>
            <w:vAlign w:val="bottom"/>
            <w:hideMark/>
          </w:tcPr>
          <w:p w14:paraId="1A68059B"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3ABC588"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0FC5AB0E"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D3FF7DA" w14:textId="0A2EAC5D" w:rsidR="002D6B38" w:rsidRPr="00CD747A" w:rsidRDefault="00CD747A"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202</w:t>
            </w:r>
            <w:r w:rsidR="0027443D">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A142FC7" w14:textId="77777777" w:rsidR="002D6B38" w:rsidRPr="00CD747A" w:rsidRDefault="002D6B38" w:rsidP="002D6B38">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379A701"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D08B6AB"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Local</w:t>
            </w:r>
          </w:p>
        </w:tc>
      </w:tr>
      <w:tr w:rsidR="002D6B38" w:rsidRPr="00EC450D" w14:paraId="74FCE701" w14:textId="77777777" w:rsidTr="00CD747A">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E9A5F9"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w:t>
            </w:r>
          </w:p>
        </w:tc>
        <w:tc>
          <w:tcPr>
            <w:tcW w:w="0" w:type="auto"/>
            <w:tcBorders>
              <w:top w:val="nil"/>
              <w:left w:val="nil"/>
              <w:bottom w:val="single" w:sz="4" w:space="0" w:color="auto"/>
              <w:right w:val="single" w:sz="4" w:space="0" w:color="auto"/>
            </w:tcBorders>
            <w:shd w:val="clear" w:color="auto" w:fill="auto"/>
            <w:noWrap/>
            <w:vAlign w:val="bottom"/>
            <w:hideMark/>
          </w:tcPr>
          <w:p w14:paraId="019122A5" w14:textId="77777777" w:rsidR="002D6B38" w:rsidRPr="00CD747A" w:rsidRDefault="002D6B38" w:rsidP="00CD747A">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ISP00106</w:t>
            </w:r>
          </w:p>
        </w:tc>
        <w:tc>
          <w:tcPr>
            <w:tcW w:w="0" w:type="auto"/>
            <w:tcBorders>
              <w:top w:val="nil"/>
              <w:left w:val="nil"/>
              <w:bottom w:val="single" w:sz="4" w:space="0" w:color="auto"/>
              <w:right w:val="single" w:sz="4" w:space="0" w:color="auto"/>
            </w:tcBorders>
            <w:shd w:val="clear" w:color="auto" w:fill="auto"/>
            <w:noWrap/>
            <w:vAlign w:val="bottom"/>
            <w:hideMark/>
          </w:tcPr>
          <w:p w14:paraId="37EAB79C"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 xml:space="preserve">Número de </w:t>
            </w:r>
            <w:proofErr w:type="spellStart"/>
            <w:r w:rsidRPr="00CD747A">
              <w:rPr>
                <w:rFonts w:ascii="Museo Sans 300" w:hAnsi="Museo Sans 300" w:cs="Calibri"/>
                <w:color w:val="000000"/>
                <w:sz w:val="16"/>
                <w:szCs w:val="16"/>
                <w:lang w:eastAsia="es-SV"/>
              </w:rPr>
              <w:t>Kioskos</w:t>
            </w:r>
            <w:proofErr w:type="spellEnd"/>
            <w:r w:rsidRPr="00CD747A">
              <w:rPr>
                <w:rFonts w:ascii="Museo Sans 300" w:hAnsi="Museo Sans 300" w:cs="Calibri"/>
                <w:color w:val="000000"/>
                <w:sz w:val="16"/>
                <w:szCs w:val="16"/>
                <w:lang w:eastAsia="es-SV"/>
              </w:rPr>
              <w:t xml:space="preserve"> que posee su entidad </w:t>
            </w:r>
          </w:p>
        </w:tc>
        <w:tc>
          <w:tcPr>
            <w:tcW w:w="0" w:type="auto"/>
            <w:tcBorders>
              <w:top w:val="nil"/>
              <w:left w:val="nil"/>
              <w:bottom w:val="single" w:sz="4" w:space="0" w:color="auto"/>
              <w:right w:val="single" w:sz="4" w:space="0" w:color="auto"/>
            </w:tcBorders>
            <w:shd w:val="clear" w:color="auto" w:fill="auto"/>
            <w:noWrap/>
            <w:vAlign w:val="bottom"/>
            <w:hideMark/>
          </w:tcPr>
          <w:p w14:paraId="4292A0D5"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E30E36C"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04916A20"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9A0F077" w14:textId="316BA9EF" w:rsidR="002D6B38" w:rsidRPr="00CD747A" w:rsidRDefault="00CD747A"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202</w:t>
            </w:r>
            <w:r w:rsidR="0027443D">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E35F0D5" w14:textId="77777777" w:rsidR="002D6B38" w:rsidRPr="00CD747A" w:rsidRDefault="002D6B38" w:rsidP="002D6B38">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664C890"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36F0419"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Local</w:t>
            </w:r>
          </w:p>
        </w:tc>
      </w:tr>
      <w:tr w:rsidR="002D6B38" w:rsidRPr="00EC450D" w14:paraId="052E6899" w14:textId="77777777" w:rsidTr="00CD747A">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370CD9"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w:t>
            </w:r>
          </w:p>
        </w:tc>
        <w:tc>
          <w:tcPr>
            <w:tcW w:w="0" w:type="auto"/>
            <w:tcBorders>
              <w:top w:val="nil"/>
              <w:left w:val="nil"/>
              <w:bottom w:val="single" w:sz="4" w:space="0" w:color="auto"/>
              <w:right w:val="single" w:sz="4" w:space="0" w:color="auto"/>
            </w:tcBorders>
            <w:shd w:val="clear" w:color="auto" w:fill="auto"/>
            <w:noWrap/>
            <w:vAlign w:val="bottom"/>
            <w:hideMark/>
          </w:tcPr>
          <w:p w14:paraId="4BF4A17F" w14:textId="77777777" w:rsidR="002D6B38" w:rsidRPr="00CD747A" w:rsidRDefault="002D6B38" w:rsidP="00CD747A">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ISP00107</w:t>
            </w:r>
          </w:p>
        </w:tc>
        <w:tc>
          <w:tcPr>
            <w:tcW w:w="0" w:type="auto"/>
            <w:tcBorders>
              <w:top w:val="nil"/>
              <w:left w:val="nil"/>
              <w:bottom w:val="single" w:sz="4" w:space="0" w:color="auto"/>
              <w:right w:val="single" w:sz="4" w:space="0" w:color="auto"/>
            </w:tcBorders>
            <w:shd w:val="clear" w:color="auto" w:fill="auto"/>
            <w:noWrap/>
            <w:vAlign w:val="bottom"/>
            <w:hideMark/>
          </w:tcPr>
          <w:p w14:paraId="02E4559D"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Número de EFTPOS</w:t>
            </w:r>
          </w:p>
        </w:tc>
        <w:tc>
          <w:tcPr>
            <w:tcW w:w="0" w:type="auto"/>
            <w:tcBorders>
              <w:top w:val="nil"/>
              <w:left w:val="nil"/>
              <w:bottom w:val="single" w:sz="4" w:space="0" w:color="auto"/>
              <w:right w:val="single" w:sz="4" w:space="0" w:color="auto"/>
            </w:tcBorders>
            <w:shd w:val="clear" w:color="auto" w:fill="auto"/>
            <w:noWrap/>
            <w:vAlign w:val="bottom"/>
            <w:hideMark/>
          </w:tcPr>
          <w:p w14:paraId="0CB51EA9"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B65FCD6"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32A15422"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22561FF" w14:textId="125D40F6" w:rsidR="002D6B38" w:rsidRPr="00CD747A" w:rsidRDefault="00CD747A"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202</w:t>
            </w:r>
            <w:r w:rsidR="0027443D">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F2D5A54" w14:textId="77777777" w:rsidR="002D6B38" w:rsidRPr="00CD747A" w:rsidRDefault="002D6B38" w:rsidP="002D6B38">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9EF0CED"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2CFB3B8"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Local</w:t>
            </w:r>
          </w:p>
        </w:tc>
      </w:tr>
      <w:tr w:rsidR="002D6B38" w:rsidRPr="00EC450D" w14:paraId="5B8FF2DE" w14:textId="77777777" w:rsidTr="00A8725A">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F6562"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915C76" w14:textId="77777777" w:rsidR="002D6B38" w:rsidRPr="00CD747A" w:rsidRDefault="002D6B38" w:rsidP="00CD747A">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94D802"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Número de POS por aplicaciones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2FA6F5"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Banco 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24E3DC"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BBBBBBBB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466DA0"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E872F6" w14:textId="5EDFB3C8" w:rsidR="002D6B38" w:rsidRPr="00CD747A" w:rsidRDefault="00CD747A"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202</w:t>
            </w:r>
            <w:r w:rsidR="0027443D">
              <w:rPr>
                <w:rFonts w:ascii="Museo Sans 300" w:hAnsi="Museo Sans 300" w:cs="Calibri"/>
                <w:color w:val="000000"/>
                <w:sz w:val="16"/>
                <w:szCs w:val="16"/>
                <w:lang w:eastAsia="es-SV"/>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8F070F" w14:textId="77777777" w:rsidR="002D6B38" w:rsidRPr="00CD747A" w:rsidRDefault="002D6B38" w:rsidP="002D6B38">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Unidades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0E8D10"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4664A5"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Local</w:t>
            </w:r>
          </w:p>
        </w:tc>
      </w:tr>
      <w:tr w:rsidR="002D6B38" w:rsidRPr="00EC450D" w14:paraId="7E13D5C8" w14:textId="77777777" w:rsidTr="00A8725A">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52230"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DD68BA" w14:textId="77777777" w:rsidR="002D6B38" w:rsidRPr="00CD747A" w:rsidRDefault="002D6B38" w:rsidP="00CD747A">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ISP00109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076084" w14:textId="51EFB31B"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 xml:space="preserve">Número de </w:t>
            </w:r>
            <w:r w:rsidR="00DD7FCC" w:rsidRPr="00DD7FCC">
              <w:rPr>
                <w:rFonts w:ascii="Museo Sans 300" w:hAnsi="Museo Sans 300" w:cs="Calibri"/>
                <w:color w:val="000000"/>
                <w:sz w:val="16"/>
                <w:szCs w:val="16"/>
                <w:lang w:eastAsia="es-SV"/>
              </w:rPr>
              <w:t xml:space="preserve">puntos de atención de </w:t>
            </w:r>
            <w:r w:rsidRPr="00CD747A">
              <w:rPr>
                <w:rFonts w:ascii="Museo Sans 300" w:hAnsi="Museo Sans 300" w:cs="Calibri"/>
                <w:color w:val="000000"/>
                <w:sz w:val="16"/>
                <w:szCs w:val="16"/>
                <w:lang w:eastAsia="es-SV"/>
              </w:rPr>
              <w:t>Comercios Afiliados con el servicio de adquirencia que tiene su entidad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0E8397"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Banco 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DB1750"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BBBBBBBB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1A41A2"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54E182" w14:textId="0776855F" w:rsidR="002D6B38" w:rsidRPr="00CD747A" w:rsidRDefault="00CD747A"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202</w:t>
            </w:r>
            <w:r w:rsidR="0027443D">
              <w:rPr>
                <w:rFonts w:ascii="Museo Sans 300" w:hAnsi="Museo Sans 300" w:cs="Calibri"/>
                <w:color w:val="000000"/>
                <w:sz w:val="16"/>
                <w:szCs w:val="16"/>
                <w:lang w:eastAsia="es-SV"/>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5C033B" w14:textId="77777777" w:rsidR="002D6B38" w:rsidRPr="00CD747A" w:rsidRDefault="002D6B38" w:rsidP="002D6B38">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Unidades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F4C174" w14:textId="77777777" w:rsidR="002D6B38" w:rsidRPr="00CD747A" w:rsidRDefault="002D6B38" w:rsidP="002D6B38">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5AE62DF" w14:textId="77777777" w:rsidR="002D6B38" w:rsidRPr="00CD747A" w:rsidRDefault="002D6B38" w:rsidP="00CD747A">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Local</w:t>
            </w:r>
          </w:p>
        </w:tc>
      </w:tr>
      <w:tr w:rsidR="00DD7FCC" w:rsidRPr="00EC450D" w14:paraId="5B1606D7" w14:textId="77777777" w:rsidTr="00A8725A">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004F18" w14:textId="5ECD398B" w:rsidR="00DD7FCC" w:rsidRPr="00CD747A" w:rsidRDefault="00DD7FCC" w:rsidP="00DD7FCC">
            <w:pPr>
              <w:rPr>
                <w:rFonts w:ascii="Museo Sans 300" w:hAnsi="Museo Sans 300" w:cs="Calibri"/>
                <w:color w:val="000000"/>
                <w:sz w:val="16"/>
                <w:szCs w:val="16"/>
                <w:lang w:eastAsia="es-SV"/>
              </w:rPr>
            </w:pPr>
            <w:r w:rsidRPr="00A8725A">
              <w:rPr>
                <w:rFonts w:ascii="Museo Sans 300" w:hAnsi="Museo Sans 300" w:cs="Calibri"/>
                <w:color w:val="000000"/>
                <w:sz w:val="16"/>
                <w:szCs w:val="16"/>
                <w:lang w:eastAsia="es-SV"/>
              </w:rPr>
              <w:t>ISP001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BE6F993" w14:textId="0EDAB799" w:rsidR="00DD7FCC" w:rsidRPr="00CD747A" w:rsidRDefault="00DD7FCC" w:rsidP="00DD7FCC">
            <w:pPr>
              <w:jc w:val="center"/>
              <w:rPr>
                <w:rFonts w:ascii="Museo Sans 300" w:hAnsi="Museo Sans 300" w:cs="Calibri"/>
                <w:color w:val="000000"/>
                <w:sz w:val="16"/>
                <w:szCs w:val="16"/>
                <w:lang w:eastAsia="es-SV"/>
              </w:rPr>
            </w:pPr>
            <w:r w:rsidRPr="00A8725A">
              <w:rPr>
                <w:rFonts w:ascii="Museo Sans 300" w:hAnsi="Museo Sans 300" w:cs="Calibri"/>
                <w:color w:val="000000"/>
                <w:sz w:val="16"/>
                <w:szCs w:val="16"/>
                <w:lang w:eastAsia="es-SV"/>
              </w:rPr>
              <w:t>ISP00110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7015C8A" w14:textId="27DB0574" w:rsidR="00DD7FCC" w:rsidRPr="00CD747A" w:rsidRDefault="00DD7FCC" w:rsidP="00DD7FCC">
            <w:pPr>
              <w:rPr>
                <w:rFonts w:ascii="Museo Sans 300" w:hAnsi="Museo Sans 300" w:cs="Calibri"/>
                <w:color w:val="000000"/>
                <w:sz w:val="16"/>
                <w:szCs w:val="16"/>
                <w:lang w:eastAsia="es-SV"/>
              </w:rPr>
            </w:pPr>
            <w:r w:rsidRPr="00AC5F03">
              <w:rPr>
                <w:rFonts w:ascii="Museo Sans 300" w:hAnsi="Museo Sans 300" w:cs="Calibri"/>
                <w:color w:val="000000"/>
                <w:sz w:val="16"/>
                <w:szCs w:val="16"/>
                <w:lang w:eastAsia="es-SV"/>
              </w:rPr>
              <w:t>Cantidad Unitaria de entidades/comercios Afiliados con el servicio de adquirencia que tiene su entidad</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A47CF54" w14:textId="10EDC7AE" w:rsidR="00DD7FCC" w:rsidRPr="00CD747A" w:rsidRDefault="00DD7FCC" w:rsidP="00DD7FCC">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Banco B</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FE9C85F" w14:textId="0D121330" w:rsidR="00DD7FCC" w:rsidRPr="00CD747A" w:rsidRDefault="00DD7FCC" w:rsidP="00DD7FCC">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BBBBBBBB</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6B8ABEB" w14:textId="0976DC07" w:rsidR="00DD7FCC" w:rsidRPr="00CD747A" w:rsidRDefault="00DD7FCC" w:rsidP="00DD7FCC">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5A8342E" w14:textId="2FE3A5E0" w:rsidR="00DD7FCC" w:rsidRPr="00CD747A" w:rsidRDefault="00DD7FCC" w:rsidP="00DD7FCC">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0E6B270" w14:textId="4B5F5818" w:rsidR="00DD7FCC" w:rsidRPr="00CD747A" w:rsidRDefault="00DD7FCC" w:rsidP="00DD7FCC">
            <w:pPr>
              <w:jc w:val="cente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Unidades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D58317B" w14:textId="23C362C4" w:rsidR="00DD7FCC" w:rsidRPr="00CD747A" w:rsidRDefault="00DD7FCC" w:rsidP="00DD7FCC">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B6EF767" w14:textId="19B0CF13" w:rsidR="00DD7FCC" w:rsidRPr="00CD747A" w:rsidRDefault="00DD7FCC" w:rsidP="00DD7FCC">
            <w:pPr>
              <w:rPr>
                <w:rFonts w:ascii="Museo Sans 300" w:hAnsi="Museo Sans 300" w:cs="Calibri"/>
                <w:color w:val="000000"/>
                <w:sz w:val="16"/>
                <w:szCs w:val="16"/>
                <w:lang w:eastAsia="es-SV"/>
              </w:rPr>
            </w:pPr>
            <w:r w:rsidRPr="00CD747A">
              <w:rPr>
                <w:rFonts w:ascii="Museo Sans 300" w:hAnsi="Museo Sans 300" w:cs="Calibri"/>
                <w:color w:val="000000"/>
                <w:sz w:val="16"/>
                <w:szCs w:val="16"/>
                <w:lang w:eastAsia="es-SV"/>
              </w:rPr>
              <w:t>Local</w:t>
            </w:r>
          </w:p>
        </w:tc>
      </w:tr>
    </w:tbl>
    <w:p w14:paraId="7925E5FB" w14:textId="77777777" w:rsidR="008143FF" w:rsidRPr="008460C4" w:rsidRDefault="008143FF" w:rsidP="00AD3AEE">
      <w:pPr>
        <w:tabs>
          <w:tab w:val="left" w:pos="3179"/>
          <w:tab w:val="right" w:pos="9475"/>
        </w:tabs>
        <w:rPr>
          <w:rFonts w:ascii="Arial" w:hAnsi="Arial" w:cs="Arial"/>
          <w:b/>
          <w:sz w:val="24"/>
        </w:rPr>
      </w:pPr>
    </w:p>
    <w:p w14:paraId="3DF4D102" w14:textId="77777777" w:rsidR="008143FF" w:rsidRPr="008460C4" w:rsidRDefault="008143FF" w:rsidP="00AD3AEE">
      <w:pPr>
        <w:tabs>
          <w:tab w:val="left" w:pos="3179"/>
          <w:tab w:val="right" w:pos="9475"/>
        </w:tabs>
        <w:rPr>
          <w:rFonts w:ascii="Arial" w:hAnsi="Arial" w:cs="Arial"/>
          <w:b/>
          <w:sz w:val="24"/>
        </w:rPr>
      </w:pPr>
    </w:p>
    <w:p w14:paraId="74031942" w14:textId="77777777" w:rsidR="008143FF" w:rsidRPr="008460C4" w:rsidRDefault="008143FF" w:rsidP="00AD3AEE">
      <w:pPr>
        <w:tabs>
          <w:tab w:val="left" w:pos="3179"/>
          <w:tab w:val="right" w:pos="9475"/>
        </w:tabs>
        <w:rPr>
          <w:rFonts w:ascii="Arial" w:hAnsi="Arial" w:cs="Arial"/>
          <w:b/>
          <w:sz w:val="24"/>
        </w:rPr>
      </w:pPr>
    </w:p>
    <w:p w14:paraId="35ECE985" w14:textId="77777777" w:rsidR="008143FF" w:rsidRPr="008460C4" w:rsidRDefault="008143FF" w:rsidP="00AD3AEE">
      <w:pPr>
        <w:tabs>
          <w:tab w:val="left" w:pos="3179"/>
          <w:tab w:val="right" w:pos="9475"/>
        </w:tabs>
        <w:rPr>
          <w:rFonts w:ascii="Arial" w:hAnsi="Arial" w:cs="Arial"/>
          <w:b/>
          <w:sz w:val="24"/>
        </w:rPr>
      </w:pPr>
    </w:p>
    <w:p w14:paraId="5CC7668F" w14:textId="77777777" w:rsidR="008143FF" w:rsidRPr="008460C4" w:rsidRDefault="008143FF" w:rsidP="00AD3AEE">
      <w:pPr>
        <w:tabs>
          <w:tab w:val="left" w:pos="3179"/>
          <w:tab w:val="right" w:pos="9475"/>
        </w:tabs>
        <w:rPr>
          <w:rFonts w:ascii="Arial" w:hAnsi="Arial" w:cs="Arial"/>
          <w:b/>
          <w:sz w:val="24"/>
        </w:rPr>
      </w:pPr>
    </w:p>
    <w:p w14:paraId="68B67495" w14:textId="77777777" w:rsidR="008143FF" w:rsidRPr="008460C4" w:rsidRDefault="008143FF" w:rsidP="00AD3AEE">
      <w:pPr>
        <w:tabs>
          <w:tab w:val="left" w:pos="3179"/>
          <w:tab w:val="right" w:pos="9475"/>
        </w:tabs>
        <w:rPr>
          <w:rFonts w:ascii="Arial" w:hAnsi="Arial" w:cs="Arial"/>
          <w:b/>
          <w:sz w:val="24"/>
        </w:rPr>
      </w:pPr>
    </w:p>
    <w:p w14:paraId="3AA362E7" w14:textId="77777777" w:rsidR="008143FF" w:rsidRPr="008460C4" w:rsidRDefault="008143FF" w:rsidP="00AD3AEE">
      <w:pPr>
        <w:tabs>
          <w:tab w:val="left" w:pos="3179"/>
          <w:tab w:val="right" w:pos="9475"/>
        </w:tabs>
        <w:rPr>
          <w:rFonts w:ascii="Arial" w:hAnsi="Arial" w:cs="Arial"/>
          <w:b/>
          <w:sz w:val="24"/>
        </w:rPr>
      </w:pPr>
    </w:p>
    <w:p w14:paraId="29160B8A" w14:textId="77777777" w:rsidR="008143FF" w:rsidRPr="008460C4" w:rsidRDefault="008143FF" w:rsidP="00AD3AEE">
      <w:pPr>
        <w:tabs>
          <w:tab w:val="left" w:pos="3179"/>
          <w:tab w:val="right" w:pos="9475"/>
        </w:tabs>
        <w:rPr>
          <w:rFonts w:ascii="Arial" w:hAnsi="Arial" w:cs="Arial"/>
          <w:b/>
          <w:sz w:val="24"/>
        </w:rPr>
      </w:pPr>
    </w:p>
    <w:p w14:paraId="4DC57BE2" w14:textId="77777777" w:rsidR="008143FF" w:rsidRPr="008460C4" w:rsidRDefault="008143FF" w:rsidP="00AD3AEE">
      <w:pPr>
        <w:tabs>
          <w:tab w:val="left" w:pos="3179"/>
          <w:tab w:val="right" w:pos="9475"/>
        </w:tabs>
        <w:rPr>
          <w:rFonts w:ascii="Arial" w:hAnsi="Arial" w:cs="Arial"/>
          <w:b/>
          <w:sz w:val="24"/>
        </w:rPr>
      </w:pPr>
    </w:p>
    <w:p w14:paraId="2C2E6345" w14:textId="77777777" w:rsidR="008143FF" w:rsidRPr="008460C4" w:rsidRDefault="008143FF" w:rsidP="00AD3AEE">
      <w:pPr>
        <w:tabs>
          <w:tab w:val="left" w:pos="3179"/>
          <w:tab w:val="right" w:pos="9475"/>
        </w:tabs>
        <w:rPr>
          <w:rFonts w:ascii="Arial" w:hAnsi="Arial" w:cs="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3"/>
        <w:gridCol w:w="4422"/>
        <w:gridCol w:w="6561"/>
      </w:tblGrid>
      <w:tr w:rsidR="00EF5EB0" w:rsidRPr="00EF5EB0" w14:paraId="1D6566F2" w14:textId="77777777" w:rsidTr="00B42E7C">
        <w:trPr>
          <w:tblHeader/>
          <w:jc w:val="center"/>
        </w:trPr>
        <w:tc>
          <w:tcPr>
            <w:tcW w:w="0" w:type="auto"/>
            <w:gridSpan w:val="3"/>
            <w:shd w:val="clear" w:color="auto" w:fill="auto"/>
            <w:noWrap/>
            <w:vAlign w:val="center"/>
            <w:hideMark/>
          </w:tcPr>
          <w:p w14:paraId="00998A90" w14:textId="77777777" w:rsidR="00EF5EB0" w:rsidRPr="00EF5EB0" w:rsidRDefault="00EF5EB0" w:rsidP="00EF5EB0">
            <w:pPr>
              <w:jc w:val="center"/>
              <w:rPr>
                <w:rFonts w:ascii="Museo Sans 300" w:hAnsi="Museo Sans 300" w:cs="Calibri"/>
                <w:b/>
                <w:bCs/>
                <w:color w:val="000000"/>
                <w:sz w:val="22"/>
                <w:szCs w:val="22"/>
                <w:lang w:eastAsia="es-SV"/>
              </w:rPr>
            </w:pPr>
            <w:r w:rsidRPr="00EF5EB0">
              <w:rPr>
                <w:rFonts w:ascii="Museo Sans 300" w:hAnsi="Museo Sans 300" w:cs="Calibri"/>
                <w:b/>
                <w:bCs/>
                <w:color w:val="000000"/>
                <w:sz w:val="22"/>
                <w:szCs w:val="22"/>
                <w:lang w:eastAsia="es-SV"/>
              </w:rPr>
              <w:t xml:space="preserve">Detalle de los campos requeridos en </w:t>
            </w:r>
            <w:r w:rsidRPr="00EF5EB0" w:rsidDel="00B70E99">
              <w:rPr>
                <w:rFonts w:ascii="Museo Sans 300" w:hAnsi="Museo Sans 300" w:cs="Calibri"/>
                <w:b/>
                <w:bCs/>
                <w:color w:val="000000"/>
                <w:sz w:val="22"/>
                <w:szCs w:val="22"/>
                <w:lang w:eastAsia="es-SV"/>
              </w:rPr>
              <w:t>la tabla</w:t>
            </w:r>
            <w:r w:rsidRPr="00EF5EB0">
              <w:rPr>
                <w:rFonts w:ascii="Museo Sans 300" w:hAnsi="Museo Sans 300" w:cs="Calibri"/>
                <w:b/>
                <w:bCs/>
                <w:color w:val="000000"/>
                <w:sz w:val="22"/>
                <w:szCs w:val="22"/>
                <w:lang w:eastAsia="es-SV"/>
              </w:rPr>
              <w:t xml:space="preserve"> ISP001</w:t>
            </w:r>
          </w:p>
        </w:tc>
      </w:tr>
      <w:tr w:rsidR="00EF5EB0" w:rsidRPr="00EF5EB0" w14:paraId="4AD11222" w14:textId="77777777" w:rsidTr="00B42E7C">
        <w:trPr>
          <w:tblHeader/>
          <w:jc w:val="center"/>
        </w:trPr>
        <w:tc>
          <w:tcPr>
            <w:tcW w:w="0" w:type="auto"/>
            <w:gridSpan w:val="3"/>
            <w:shd w:val="clear" w:color="auto" w:fill="auto"/>
            <w:vAlign w:val="center"/>
            <w:hideMark/>
          </w:tcPr>
          <w:p w14:paraId="562B00F8" w14:textId="2D71C02A" w:rsidR="00EF5EB0" w:rsidRPr="00EF5EB0" w:rsidRDefault="00B42E7C" w:rsidP="00EF5EB0">
            <w:pPr>
              <w:jc w:val="center"/>
              <w:rPr>
                <w:rFonts w:ascii="Museo Sans 300" w:hAnsi="Museo Sans 300" w:cs="Calibri"/>
                <w:color w:val="000000"/>
                <w:sz w:val="22"/>
                <w:szCs w:val="22"/>
                <w:lang w:eastAsia="es-SV"/>
              </w:rPr>
            </w:pPr>
            <w:r w:rsidRPr="00B42E7C">
              <w:rPr>
                <w:rFonts w:ascii="Museo Sans 300" w:hAnsi="Museo Sans 300" w:cs="Calibri"/>
                <w:color w:val="000000"/>
                <w:sz w:val="22"/>
                <w:szCs w:val="22"/>
                <w:lang w:eastAsia="es-SV"/>
              </w:rPr>
              <w:t>Para cada una de las cuentas debe reportarse la cantidad de unidades que la Institución Financiera o Entidad Obligada posee por cada canal de pago requerido. El dato por colocar serán las cantidades que posea en cada canal al cierre del trimestre que se está reportando. El "Valor del Dato" será en Unidades.</w:t>
            </w:r>
          </w:p>
        </w:tc>
      </w:tr>
      <w:tr w:rsidR="00EF5EB0" w:rsidRPr="00EF5EB0" w14:paraId="1F49E8BF" w14:textId="77777777" w:rsidTr="00B42E7C">
        <w:trPr>
          <w:tblHeader/>
          <w:jc w:val="center"/>
        </w:trPr>
        <w:tc>
          <w:tcPr>
            <w:tcW w:w="0" w:type="auto"/>
            <w:gridSpan w:val="3"/>
            <w:shd w:val="clear" w:color="auto" w:fill="auto"/>
            <w:vAlign w:val="center"/>
            <w:hideMark/>
          </w:tcPr>
          <w:p w14:paraId="51B17107" w14:textId="77777777" w:rsidR="00EF5EB0" w:rsidRPr="00EF5EB0" w:rsidRDefault="00EF5EB0" w:rsidP="00EF5EB0">
            <w:pPr>
              <w:jc w:val="center"/>
              <w:rPr>
                <w:rFonts w:ascii="Museo Sans 300" w:hAnsi="Museo Sans 300" w:cs="Calibri"/>
                <w:b/>
                <w:bCs/>
                <w:color w:val="000000"/>
                <w:sz w:val="22"/>
                <w:szCs w:val="22"/>
                <w:lang w:eastAsia="es-SV"/>
              </w:rPr>
            </w:pPr>
            <w:r w:rsidRPr="00EF5EB0">
              <w:rPr>
                <w:rFonts w:ascii="Museo Sans 300" w:hAnsi="Museo Sans 300" w:cs="Calibri"/>
                <w:b/>
                <w:bCs/>
                <w:color w:val="000000"/>
                <w:sz w:val="22"/>
                <w:szCs w:val="22"/>
                <w:lang w:eastAsia="es-SV"/>
              </w:rPr>
              <w:t>Periodicidad = Trimestral</w:t>
            </w:r>
          </w:p>
        </w:tc>
      </w:tr>
      <w:tr w:rsidR="004C36F4" w:rsidRPr="00EF5EB0" w14:paraId="0CABD92F" w14:textId="77777777" w:rsidTr="00B42E7C">
        <w:trPr>
          <w:tblHeader/>
          <w:jc w:val="center"/>
        </w:trPr>
        <w:tc>
          <w:tcPr>
            <w:tcW w:w="0" w:type="auto"/>
            <w:shd w:val="clear" w:color="auto" w:fill="auto"/>
            <w:noWrap/>
            <w:vAlign w:val="center"/>
            <w:hideMark/>
          </w:tcPr>
          <w:p w14:paraId="71729AA3" w14:textId="77777777" w:rsidR="00EF5EB0" w:rsidRPr="00EF5EB0" w:rsidRDefault="00EF5EB0" w:rsidP="00EF5EB0">
            <w:pPr>
              <w:jc w:val="center"/>
              <w:rPr>
                <w:rFonts w:ascii="Museo Sans 300" w:hAnsi="Museo Sans 300" w:cs="Calibri"/>
                <w:b/>
                <w:bCs/>
                <w:color w:val="000000"/>
                <w:sz w:val="22"/>
                <w:szCs w:val="22"/>
                <w:lang w:eastAsia="es-SV"/>
              </w:rPr>
            </w:pPr>
            <w:r w:rsidRPr="00EF5EB0">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54A34258" w14:textId="77777777" w:rsidR="00EF5EB0" w:rsidRPr="00EF5EB0" w:rsidRDefault="00EF5EB0" w:rsidP="00EF5EB0">
            <w:pPr>
              <w:jc w:val="center"/>
              <w:rPr>
                <w:rFonts w:ascii="Museo Sans 300" w:hAnsi="Museo Sans 300" w:cs="Calibri"/>
                <w:b/>
                <w:bCs/>
                <w:color w:val="000000"/>
                <w:sz w:val="22"/>
                <w:szCs w:val="22"/>
                <w:lang w:eastAsia="es-SV"/>
              </w:rPr>
            </w:pPr>
            <w:r w:rsidRPr="00EF5EB0">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16350FCD" w14:textId="77777777" w:rsidR="00EF5EB0" w:rsidRPr="00EF5EB0" w:rsidRDefault="00EF5EB0" w:rsidP="00EF5EB0">
            <w:pPr>
              <w:jc w:val="center"/>
              <w:rPr>
                <w:rFonts w:ascii="Museo Sans 300" w:hAnsi="Museo Sans 300" w:cs="Calibri"/>
                <w:b/>
                <w:bCs/>
                <w:color w:val="000000"/>
                <w:sz w:val="22"/>
                <w:szCs w:val="22"/>
                <w:lang w:eastAsia="es-SV"/>
              </w:rPr>
            </w:pPr>
            <w:r w:rsidRPr="00EF5EB0">
              <w:rPr>
                <w:rFonts w:ascii="Museo Sans 300" w:hAnsi="Museo Sans 300" w:cs="Calibri"/>
                <w:b/>
                <w:bCs/>
                <w:color w:val="000000"/>
                <w:sz w:val="22"/>
                <w:szCs w:val="22"/>
                <w:lang w:eastAsia="es-SV"/>
              </w:rPr>
              <w:t>Descripción</w:t>
            </w:r>
          </w:p>
        </w:tc>
      </w:tr>
      <w:tr w:rsidR="004C36F4" w:rsidRPr="00EF5EB0" w14:paraId="40D850AC" w14:textId="77777777" w:rsidTr="00B42E7C">
        <w:trPr>
          <w:jc w:val="center"/>
        </w:trPr>
        <w:tc>
          <w:tcPr>
            <w:tcW w:w="0" w:type="auto"/>
            <w:shd w:val="clear" w:color="auto" w:fill="auto"/>
            <w:noWrap/>
            <w:vAlign w:val="center"/>
            <w:hideMark/>
          </w:tcPr>
          <w:p w14:paraId="37B78BE8" w14:textId="77777777" w:rsidR="00EF5EB0" w:rsidRPr="00EF5EB0" w:rsidRDefault="00EF5EB0" w:rsidP="00EF5EB0">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ISP00101</w:t>
            </w:r>
          </w:p>
        </w:tc>
        <w:tc>
          <w:tcPr>
            <w:tcW w:w="0" w:type="auto"/>
            <w:shd w:val="clear" w:color="auto" w:fill="auto"/>
            <w:vAlign w:val="center"/>
            <w:hideMark/>
          </w:tcPr>
          <w:p w14:paraId="177F2717" w14:textId="6D8EA070" w:rsidR="00EF5EB0" w:rsidRPr="00EF5EB0" w:rsidRDefault="00EF5EB0" w:rsidP="00EF5EB0">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 xml:space="preserve">Número </w:t>
            </w:r>
            <w:r w:rsidR="008C0D90">
              <w:rPr>
                <w:rFonts w:ascii="Museo Sans 300" w:hAnsi="Museo Sans 300" w:cs="Calibri"/>
                <w:color w:val="000000"/>
                <w:sz w:val="22"/>
                <w:szCs w:val="22"/>
                <w:lang w:eastAsia="es-SV"/>
              </w:rPr>
              <w:t>Total</w:t>
            </w:r>
            <w:r w:rsidRPr="00EF5EB0">
              <w:rPr>
                <w:rFonts w:ascii="Museo Sans 300" w:hAnsi="Museo Sans 300" w:cs="Calibri"/>
                <w:color w:val="000000"/>
                <w:sz w:val="22"/>
                <w:szCs w:val="22"/>
                <w:lang w:eastAsia="es-SV"/>
              </w:rPr>
              <w:t xml:space="preserve"> de </w:t>
            </w:r>
            <w:r w:rsidR="005335C1">
              <w:rPr>
                <w:rFonts w:ascii="Museo Sans 300" w:hAnsi="Museo Sans 300" w:cs="Calibri"/>
                <w:color w:val="000000"/>
                <w:sz w:val="22"/>
                <w:szCs w:val="22"/>
                <w:lang w:eastAsia="es-SV"/>
              </w:rPr>
              <w:t>Agencias/</w:t>
            </w:r>
            <w:r w:rsidRPr="00EF5EB0">
              <w:rPr>
                <w:rFonts w:ascii="Museo Sans 300" w:hAnsi="Museo Sans 300" w:cs="Calibri"/>
                <w:color w:val="000000"/>
                <w:sz w:val="22"/>
                <w:szCs w:val="22"/>
                <w:lang w:eastAsia="es-SV"/>
              </w:rPr>
              <w:t xml:space="preserve">Sucursales que tiene su institución </w:t>
            </w:r>
          </w:p>
        </w:tc>
        <w:tc>
          <w:tcPr>
            <w:tcW w:w="0" w:type="auto"/>
            <w:shd w:val="clear" w:color="auto" w:fill="auto"/>
            <w:vAlign w:val="center"/>
            <w:hideMark/>
          </w:tcPr>
          <w:p w14:paraId="040B4EBD" w14:textId="77C0DE14" w:rsidR="00EF5EB0" w:rsidRPr="00EF5EB0" w:rsidRDefault="00BF482D" w:rsidP="00EF5EB0">
            <w:pPr>
              <w:jc w:val="center"/>
              <w:rPr>
                <w:rFonts w:ascii="Museo Sans 300" w:hAnsi="Museo Sans 300" w:cs="Calibri"/>
                <w:color w:val="000000"/>
                <w:sz w:val="22"/>
                <w:szCs w:val="22"/>
                <w:lang w:eastAsia="es-SV"/>
              </w:rPr>
            </w:pPr>
            <w:r w:rsidRPr="00BF482D">
              <w:rPr>
                <w:rFonts w:ascii="Museo Sans 300" w:hAnsi="Museo Sans 300" w:cs="Calibri"/>
                <w:color w:val="000000"/>
                <w:sz w:val="22"/>
                <w:szCs w:val="22"/>
                <w:lang w:eastAsia="es-SV"/>
              </w:rPr>
              <w:t xml:space="preserve">Se refiere a la cantidad </w:t>
            </w:r>
            <w:r w:rsidR="008C0D90">
              <w:rPr>
                <w:rFonts w:ascii="Museo Sans 300" w:hAnsi="Museo Sans 300" w:cs="Calibri"/>
                <w:color w:val="000000"/>
                <w:sz w:val="22"/>
                <w:szCs w:val="22"/>
                <w:lang w:eastAsia="es-SV"/>
              </w:rPr>
              <w:t xml:space="preserve">Total </w:t>
            </w:r>
            <w:r w:rsidRPr="00BF482D">
              <w:rPr>
                <w:rFonts w:ascii="Museo Sans 300" w:hAnsi="Museo Sans 300" w:cs="Calibri"/>
                <w:color w:val="000000"/>
                <w:sz w:val="22"/>
                <w:szCs w:val="22"/>
                <w:lang w:eastAsia="es-SV"/>
              </w:rPr>
              <w:t>de sucursales o agencias que posee su institución, en las cuales se brinda atención a los clientes en un local físico.</w:t>
            </w:r>
          </w:p>
        </w:tc>
      </w:tr>
      <w:tr w:rsidR="00936335" w:rsidRPr="00EF5EB0" w14:paraId="26B36536" w14:textId="77777777" w:rsidTr="00B42E7C">
        <w:trPr>
          <w:jc w:val="center"/>
        </w:trPr>
        <w:tc>
          <w:tcPr>
            <w:tcW w:w="0" w:type="auto"/>
            <w:shd w:val="clear" w:color="auto" w:fill="auto"/>
            <w:noWrap/>
            <w:vAlign w:val="center"/>
          </w:tcPr>
          <w:p w14:paraId="1DA867A5" w14:textId="0A60A48E" w:rsidR="00BE0EE3" w:rsidRPr="00EF5EB0" w:rsidRDefault="008D2604" w:rsidP="00EF5EB0">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ISP00101</w:t>
            </w:r>
            <w:r>
              <w:rPr>
                <w:rFonts w:ascii="Museo Sans 300" w:hAnsi="Museo Sans 300" w:cs="Calibri"/>
                <w:color w:val="000000"/>
                <w:sz w:val="22"/>
                <w:szCs w:val="22"/>
                <w:lang w:eastAsia="es-SV"/>
              </w:rPr>
              <w:t>01</w:t>
            </w:r>
          </w:p>
        </w:tc>
        <w:tc>
          <w:tcPr>
            <w:tcW w:w="0" w:type="auto"/>
            <w:shd w:val="clear" w:color="auto" w:fill="auto"/>
            <w:vAlign w:val="center"/>
          </w:tcPr>
          <w:p w14:paraId="609CEAB3" w14:textId="772076EA" w:rsidR="00BE0EE3" w:rsidRPr="00EF5EB0" w:rsidRDefault="00661126" w:rsidP="00EF5EB0">
            <w:pPr>
              <w:jc w:val="center"/>
              <w:rPr>
                <w:rFonts w:ascii="Museo Sans 300" w:hAnsi="Museo Sans 300" w:cs="Calibri"/>
                <w:color w:val="000000"/>
                <w:sz w:val="22"/>
                <w:szCs w:val="22"/>
                <w:lang w:eastAsia="es-SV"/>
              </w:rPr>
            </w:pPr>
            <w:r w:rsidRPr="00661126">
              <w:rPr>
                <w:rFonts w:ascii="Museo Sans 300" w:hAnsi="Museo Sans 300" w:cs="Calibri"/>
                <w:color w:val="000000"/>
                <w:sz w:val="22"/>
                <w:szCs w:val="22"/>
                <w:lang w:eastAsia="es-SV"/>
              </w:rPr>
              <w:t>Agencias/Sucursales con atención al Público General</w:t>
            </w:r>
          </w:p>
        </w:tc>
        <w:tc>
          <w:tcPr>
            <w:tcW w:w="0" w:type="auto"/>
            <w:shd w:val="clear" w:color="auto" w:fill="auto"/>
            <w:vAlign w:val="center"/>
          </w:tcPr>
          <w:p w14:paraId="7EE4B2FC" w14:textId="251F39A6" w:rsidR="00BE0EE3" w:rsidRPr="00B3433B" w:rsidRDefault="00274E1E" w:rsidP="00EF5EB0">
            <w:pPr>
              <w:jc w:val="center"/>
              <w:rPr>
                <w:rFonts w:ascii="Museo Sans 300" w:hAnsi="Museo Sans 300" w:cs="Arial"/>
                <w:color w:val="000000"/>
                <w:sz w:val="22"/>
                <w:szCs w:val="22"/>
                <w:lang w:eastAsia="es-SV"/>
              </w:rPr>
            </w:pPr>
            <w:r>
              <w:rPr>
                <w:rFonts w:ascii="Museo Sans 300" w:hAnsi="Museo Sans 300" w:cs="Arial"/>
                <w:color w:val="000000"/>
                <w:sz w:val="22"/>
                <w:szCs w:val="22"/>
                <w:lang w:eastAsia="es-SV"/>
              </w:rPr>
              <w:t xml:space="preserve">Se refiere a las </w:t>
            </w:r>
            <w:r>
              <w:rPr>
                <w:rFonts w:ascii="Museo Sans 300" w:hAnsi="Museo Sans 300" w:cs="Calibri"/>
                <w:color w:val="000000"/>
                <w:sz w:val="22"/>
                <w:szCs w:val="22"/>
                <w:lang w:eastAsia="es-SV"/>
              </w:rPr>
              <w:t>Agencias/</w:t>
            </w:r>
            <w:r w:rsidRPr="00EF5EB0">
              <w:rPr>
                <w:rFonts w:ascii="Museo Sans 300" w:hAnsi="Museo Sans 300" w:cs="Calibri"/>
                <w:color w:val="000000"/>
                <w:sz w:val="22"/>
                <w:szCs w:val="22"/>
                <w:lang w:eastAsia="es-SV"/>
              </w:rPr>
              <w:t>Sucursales</w:t>
            </w:r>
            <w:r w:rsidR="00892D40">
              <w:rPr>
                <w:rFonts w:ascii="Museo Sans 300" w:hAnsi="Museo Sans 300" w:cs="Calibri"/>
                <w:color w:val="000000"/>
                <w:sz w:val="22"/>
                <w:szCs w:val="22"/>
                <w:lang w:eastAsia="es-SV"/>
              </w:rPr>
              <w:t xml:space="preserve">, </w:t>
            </w:r>
            <w:r w:rsidR="002C11C0">
              <w:rPr>
                <w:rFonts w:ascii="Museo Sans 300" w:hAnsi="Museo Sans 300" w:cs="Calibri"/>
                <w:color w:val="000000"/>
                <w:sz w:val="22"/>
                <w:szCs w:val="22"/>
                <w:lang w:eastAsia="es-SV"/>
              </w:rPr>
              <w:t>que se encuentran abiertas para atención al p</w:t>
            </w:r>
            <w:r w:rsidR="00661126">
              <w:rPr>
                <w:rFonts w:ascii="Museo Sans 300" w:hAnsi="Museo Sans 300" w:cs="Calibri"/>
                <w:color w:val="000000"/>
                <w:sz w:val="22"/>
                <w:szCs w:val="22"/>
                <w:lang w:eastAsia="es-SV"/>
              </w:rPr>
              <w:t>ú</w:t>
            </w:r>
            <w:r w:rsidR="002C11C0">
              <w:rPr>
                <w:rFonts w:ascii="Museo Sans 300" w:hAnsi="Museo Sans 300" w:cs="Calibri"/>
                <w:color w:val="000000"/>
                <w:sz w:val="22"/>
                <w:szCs w:val="22"/>
                <w:lang w:eastAsia="es-SV"/>
              </w:rPr>
              <w:t xml:space="preserve">blico en general. </w:t>
            </w:r>
          </w:p>
        </w:tc>
      </w:tr>
      <w:tr w:rsidR="00936335" w:rsidRPr="00EF5EB0" w14:paraId="28294EA9" w14:textId="77777777" w:rsidTr="00B42E7C">
        <w:trPr>
          <w:jc w:val="center"/>
        </w:trPr>
        <w:tc>
          <w:tcPr>
            <w:tcW w:w="0" w:type="auto"/>
            <w:shd w:val="clear" w:color="auto" w:fill="auto"/>
            <w:noWrap/>
            <w:vAlign w:val="center"/>
          </w:tcPr>
          <w:p w14:paraId="7390896B" w14:textId="6F518BBF" w:rsidR="00BE0EE3" w:rsidRPr="00EF5EB0" w:rsidRDefault="008D2604" w:rsidP="00EF5EB0">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ISP00101</w:t>
            </w:r>
            <w:r>
              <w:rPr>
                <w:rFonts w:ascii="Museo Sans 300" w:hAnsi="Museo Sans 300" w:cs="Calibri"/>
                <w:color w:val="000000"/>
                <w:sz w:val="22"/>
                <w:szCs w:val="22"/>
                <w:lang w:eastAsia="es-SV"/>
              </w:rPr>
              <w:t>02</w:t>
            </w:r>
          </w:p>
        </w:tc>
        <w:tc>
          <w:tcPr>
            <w:tcW w:w="0" w:type="auto"/>
            <w:shd w:val="clear" w:color="auto" w:fill="auto"/>
            <w:vAlign w:val="center"/>
          </w:tcPr>
          <w:p w14:paraId="0AF4C47C" w14:textId="2FFD981E" w:rsidR="00BE0EE3" w:rsidRPr="00EF5EB0" w:rsidRDefault="002C11C0" w:rsidP="00EF5EB0">
            <w:pPr>
              <w:jc w:val="center"/>
              <w:rPr>
                <w:rFonts w:ascii="Museo Sans 300" w:hAnsi="Museo Sans 300" w:cs="Calibri"/>
                <w:color w:val="000000"/>
                <w:sz w:val="22"/>
                <w:szCs w:val="22"/>
                <w:lang w:eastAsia="es-SV"/>
              </w:rPr>
            </w:pPr>
            <w:r>
              <w:rPr>
                <w:rFonts w:ascii="Museo Sans 300" w:hAnsi="Museo Sans 300" w:cs="Calibri"/>
                <w:color w:val="000000"/>
                <w:sz w:val="22"/>
                <w:szCs w:val="22"/>
                <w:lang w:eastAsia="es-SV"/>
              </w:rPr>
              <w:t>Agencias/</w:t>
            </w:r>
            <w:r w:rsidRPr="00EF5EB0">
              <w:rPr>
                <w:rFonts w:ascii="Museo Sans 300" w:hAnsi="Museo Sans 300" w:cs="Calibri"/>
                <w:color w:val="000000"/>
                <w:sz w:val="22"/>
                <w:szCs w:val="22"/>
                <w:lang w:eastAsia="es-SV"/>
              </w:rPr>
              <w:t>Sucursale</w:t>
            </w:r>
            <w:r>
              <w:rPr>
                <w:rFonts w:ascii="Museo Sans 300" w:hAnsi="Museo Sans 300" w:cs="Calibri"/>
                <w:color w:val="000000"/>
                <w:sz w:val="22"/>
                <w:szCs w:val="22"/>
                <w:lang w:eastAsia="es-SV"/>
              </w:rPr>
              <w:t xml:space="preserve">s corporativas </w:t>
            </w:r>
          </w:p>
        </w:tc>
        <w:tc>
          <w:tcPr>
            <w:tcW w:w="0" w:type="auto"/>
            <w:shd w:val="clear" w:color="auto" w:fill="auto"/>
            <w:vAlign w:val="center"/>
          </w:tcPr>
          <w:p w14:paraId="6B229133" w14:textId="72616B2B" w:rsidR="00BE0EE3" w:rsidRPr="00B3433B" w:rsidRDefault="002C11C0" w:rsidP="00EF5EB0">
            <w:pPr>
              <w:jc w:val="center"/>
              <w:rPr>
                <w:rFonts w:ascii="Museo Sans 300" w:hAnsi="Museo Sans 300" w:cs="Arial"/>
                <w:color w:val="000000"/>
                <w:sz w:val="22"/>
                <w:szCs w:val="22"/>
                <w:lang w:eastAsia="es-SV"/>
              </w:rPr>
            </w:pPr>
            <w:r>
              <w:rPr>
                <w:rFonts w:ascii="Museo Sans 300" w:hAnsi="Museo Sans 300" w:cs="Arial"/>
                <w:color w:val="000000"/>
                <w:sz w:val="22"/>
                <w:szCs w:val="22"/>
                <w:lang w:eastAsia="es-SV"/>
              </w:rPr>
              <w:t xml:space="preserve">Se refiere a las </w:t>
            </w:r>
            <w:r>
              <w:rPr>
                <w:rFonts w:ascii="Museo Sans 300" w:hAnsi="Museo Sans 300" w:cs="Calibri"/>
                <w:color w:val="000000"/>
                <w:sz w:val="22"/>
                <w:szCs w:val="22"/>
                <w:lang w:eastAsia="es-SV"/>
              </w:rPr>
              <w:t>Agencias/</w:t>
            </w:r>
            <w:r w:rsidRPr="00EF5EB0">
              <w:rPr>
                <w:rFonts w:ascii="Museo Sans 300" w:hAnsi="Museo Sans 300" w:cs="Calibri"/>
                <w:color w:val="000000"/>
                <w:sz w:val="22"/>
                <w:szCs w:val="22"/>
                <w:lang w:eastAsia="es-SV"/>
              </w:rPr>
              <w:t>Sucursales</w:t>
            </w:r>
            <w:r>
              <w:rPr>
                <w:rFonts w:ascii="Museo Sans 300" w:hAnsi="Museo Sans 300" w:cs="Calibri"/>
                <w:color w:val="000000"/>
                <w:sz w:val="22"/>
                <w:szCs w:val="22"/>
                <w:lang w:eastAsia="es-SV"/>
              </w:rPr>
              <w:t xml:space="preserve">, que brindan atención </w:t>
            </w:r>
            <w:r w:rsidR="009831AF">
              <w:rPr>
                <w:rFonts w:ascii="Museo Sans 300" w:hAnsi="Museo Sans 300" w:cs="Calibri"/>
                <w:color w:val="000000"/>
                <w:sz w:val="22"/>
                <w:szCs w:val="22"/>
                <w:lang w:eastAsia="es-SV"/>
              </w:rPr>
              <w:t>exclusiva sobre servicios específicos en instituciones, empresas, colegios, gobierno</w:t>
            </w:r>
            <w:r w:rsidR="00936335">
              <w:rPr>
                <w:rFonts w:ascii="Museo Sans 300" w:hAnsi="Museo Sans 300" w:cs="Calibri"/>
                <w:color w:val="000000"/>
                <w:sz w:val="22"/>
                <w:szCs w:val="22"/>
                <w:lang w:eastAsia="es-SV"/>
              </w:rPr>
              <w:t>, entre otros, y que no atienden a p</w:t>
            </w:r>
            <w:r w:rsidR="0091013B">
              <w:rPr>
                <w:rFonts w:ascii="Museo Sans 300" w:hAnsi="Museo Sans 300" w:cs="Calibri"/>
                <w:color w:val="000000"/>
                <w:sz w:val="22"/>
                <w:szCs w:val="22"/>
                <w:lang w:eastAsia="es-SV"/>
              </w:rPr>
              <w:t>ú</w:t>
            </w:r>
            <w:r w:rsidR="00936335">
              <w:rPr>
                <w:rFonts w:ascii="Museo Sans 300" w:hAnsi="Museo Sans 300" w:cs="Calibri"/>
                <w:color w:val="000000"/>
                <w:sz w:val="22"/>
                <w:szCs w:val="22"/>
                <w:lang w:eastAsia="es-SV"/>
              </w:rPr>
              <w:t>blico general.</w:t>
            </w:r>
          </w:p>
        </w:tc>
      </w:tr>
      <w:tr w:rsidR="004C36F4" w:rsidRPr="00EF5EB0" w14:paraId="05C8E4D2" w14:textId="77777777" w:rsidTr="00B42E7C">
        <w:trPr>
          <w:jc w:val="center"/>
        </w:trPr>
        <w:tc>
          <w:tcPr>
            <w:tcW w:w="0" w:type="auto"/>
            <w:shd w:val="clear" w:color="auto" w:fill="auto"/>
            <w:noWrap/>
            <w:vAlign w:val="center"/>
            <w:hideMark/>
          </w:tcPr>
          <w:p w14:paraId="459BB02C" w14:textId="77777777" w:rsidR="00EF5EB0" w:rsidRPr="00EF5EB0" w:rsidRDefault="00EF5EB0" w:rsidP="00EF5EB0">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ISP00102</w:t>
            </w:r>
          </w:p>
        </w:tc>
        <w:tc>
          <w:tcPr>
            <w:tcW w:w="0" w:type="auto"/>
            <w:shd w:val="clear" w:color="auto" w:fill="auto"/>
            <w:vAlign w:val="center"/>
            <w:hideMark/>
          </w:tcPr>
          <w:p w14:paraId="00C27216" w14:textId="77777777" w:rsidR="00EF5EB0" w:rsidRPr="00EF5EB0" w:rsidRDefault="00EF5EB0" w:rsidP="00EF5EB0">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Corresponsales Financieros administrados por la entidad (propios)</w:t>
            </w:r>
          </w:p>
        </w:tc>
        <w:tc>
          <w:tcPr>
            <w:tcW w:w="0" w:type="auto"/>
            <w:shd w:val="clear" w:color="auto" w:fill="auto"/>
            <w:vAlign w:val="center"/>
            <w:hideMark/>
          </w:tcPr>
          <w:p w14:paraId="3E9F7143" w14:textId="41F83380" w:rsidR="00EF5EB0" w:rsidRPr="00EF5EB0" w:rsidRDefault="00B3433B" w:rsidP="00EF5EB0">
            <w:pPr>
              <w:jc w:val="center"/>
              <w:rPr>
                <w:rFonts w:ascii="Museo Sans 300" w:hAnsi="Museo Sans 300" w:cs="Arial"/>
                <w:color w:val="000000"/>
                <w:sz w:val="22"/>
                <w:szCs w:val="22"/>
                <w:lang w:eastAsia="es-SV"/>
              </w:rPr>
            </w:pPr>
            <w:r w:rsidRPr="00B3433B">
              <w:rPr>
                <w:rFonts w:ascii="Museo Sans 300" w:hAnsi="Museo Sans 300" w:cs="Arial"/>
                <w:color w:val="000000"/>
                <w:sz w:val="22"/>
                <w:szCs w:val="22"/>
                <w:lang w:eastAsia="es-SV"/>
              </w:rPr>
              <w:t>Se refiere a la cantidad de Corresponsales Financieros administrados por la propia entidad, en los cuales proporcionan servicios a sus clientes.</w:t>
            </w:r>
          </w:p>
        </w:tc>
      </w:tr>
      <w:tr w:rsidR="004C36F4" w:rsidRPr="00EF5EB0" w14:paraId="721BD664" w14:textId="77777777" w:rsidTr="00B42E7C">
        <w:trPr>
          <w:jc w:val="center"/>
        </w:trPr>
        <w:tc>
          <w:tcPr>
            <w:tcW w:w="0" w:type="auto"/>
            <w:shd w:val="clear" w:color="auto" w:fill="auto"/>
            <w:noWrap/>
            <w:vAlign w:val="center"/>
            <w:hideMark/>
          </w:tcPr>
          <w:p w14:paraId="06FF0430" w14:textId="77777777" w:rsidR="00EF5EB0" w:rsidRPr="00EF5EB0" w:rsidRDefault="00EF5EB0" w:rsidP="00EF5EB0">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ISP00103</w:t>
            </w:r>
          </w:p>
        </w:tc>
        <w:tc>
          <w:tcPr>
            <w:tcW w:w="0" w:type="auto"/>
            <w:shd w:val="clear" w:color="auto" w:fill="auto"/>
            <w:vAlign w:val="center"/>
            <w:hideMark/>
          </w:tcPr>
          <w:p w14:paraId="00506C40" w14:textId="77777777" w:rsidR="00EF5EB0" w:rsidRPr="00EF5EB0" w:rsidRDefault="00EF5EB0" w:rsidP="00EF5EB0">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 xml:space="preserve">Corresponsales Financieros administrados por un tercero </w:t>
            </w:r>
          </w:p>
        </w:tc>
        <w:tc>
          <w:tcPr>
            <w:tcW w:w="0" w:type="auto"/>
            <w:shd w:val="clear" w:color="auto" w:fill="auto"/>
            <w:vAlign w:val="center"/>
            <w:hideMark/>
          </w:tcPr>
          <w:p w14:paraId="28557951" w14:textId="387FE39F" w:rsidR="00EF5EB0" w:rsidRPr="00EF5EB0" w:rsidRDefault="00B3433B" w:rsidP="00EF5EB0">
            <w:pPr>
              <w:jc w:val="center"/>
              <w:rPr>
                <w:rFonts w:ascii="Museo Sans 300" w:hAnsi="Museo Sans 300" w:cs="Calibri"/>
                <w:color w:val="000000"/>
                <w:sz w:val="22"/>
                <w:szCs w:val="22"/>
                <w:lang w:eastAsia="es-SV"/>
              </w:rPr>
            </w:pPr>
            <w:r w:rsidRPr="00B3433B">
              <w:rPr>
                <w:rFonts w:ascii="Museo Sans 300" w:hAnsi="Museo Sans 300" w:cs="Calibri"/>
                <w:color w:val="000000"/>
                <w:sz w:val="22"/>
                <w:szCs w:val="22"/>
                <w:lang w:eastAsia="es-SV"/>
              </w:rPr>
              <w:t xml:space="preserve">Se refiere a la cantidad de Corresponsales Financieros administrados por un tercero (Punto Express, </w:t>
            </w:r>
            <w:proofErr w:type="spellStart"/>
            <w:r w:rsidRPr="00B3433B">
              <w:rPr>
                <w:rFonts w:ascii="Museo Sans 300" w:hAnsi="Museo Sans 300" w:cs="Calibri"/>
                <w:color w:val="000000"/>
                <w:sz w:val="22"/>
                <w:szCs w:val="22"/>
                <w:lang w:eastAsia="es-SV"/>
              </w:rPr>
              <w:t>Aki</w:t>
            </w:r>
            <w:proofErr w:type="spellEnd"/>
            <w:r w:rsidRPr="00B3433B">
              <w:rPr>
                <w:rFonts w:ascii="Museo Sans 300" w:hAnsi="Museo Sans 300" w:cs="Calibri"/>
                <w:color w:val="000000"/>
                <w:sz w:val="22"/>
                <w:szCs w:val="22"/>
                <w:lang w:eastAsia="es-SV"/>
              </w:rPr>
              <w:t xml:space="preserve"> Pago, et</w:t>
            </w:r>
            <w:r>
              <w:rPr>
                <w:rFonts w:ascii="Museo Sans 300" w:hAnsi="Museo Sans 300" w:cs="Calibri"/>
                <w:color w:val="000000"/>
                <w:sz w:val="22"/>
                <w:szCs w:val="22"/>
                <w:lang w:eastAsia="es-SV"/>
              </w:rPr>
              <w:t>c.</w:t>
            </w:r>
            <w:r w:rsidRPr="00B3433B">
              <w:rPr>
                <w:rFonts w:ascii="Museo Sans 300" w:hAnsi="Museo Sans 300" w:cs="Calibri"/>
                <w:color w:val="000000"/>
                <w:sz w:val="22"/>
                <w:szCs w:val="22"/>
                <w:lang w:eastAsia="es-SV"/>
              </w:rPr>
              <w:t>)</w:t>
            </w:r>
          </w:p>
        </w:tc>
      </w:tr>
      <w:tr w:rsidR="007369C1" w:rsidRPr="00EF5EB0" w14:paraId="062E79AA" w14:textId="77777777" w:rsidTr="009E7F28">
        <w:trPr>
          <w:jc w:val="center"/>
        </w:trPr>
        <w:tc>
          <w:tcPr>
            <w:tcW w:w="0" w:type="auto"/>
            <w:shd w:val="clear" w:color="auto" w:fill="auto"/>
            <w:noWrap/>
            <w:vAlign w:val="center"/>
            <w:hideMark/>
          </w:tcPr>
          <w:p w14:paraId="30FCAADF" w14:textId="77777777" w:rsidR="007369C1" w:rsidRPr="00EF5EB0" w:rsidRDefault="007369C1" w:rsidP="007369C1">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ISP00104</w:t>
            </w:r>
          </w:p>
        </w:tc>
        <w:tc>
          <w:tcPr>
            <w:tcW w:w="0" w:type="auto"/>
            <w:shd w:val="clear" w:color="auto" w:fill="auto"/>
            <w:vAlign w:val="center"/>
            <w:hideMark/>
          </w:tcPr>
          <w:p w14:paraId="68340041" w14:textId="77777777" w:rsidR="007369C1" w:rsidRPr="00EF5EB0" w:rsidRDefault="007369C1" w:rsidP="007369C1">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ATM con la única función de extraer efectivo</w:t>
            </w:r>
          </w:p>
        </w:tc>
        <w:tc>
          <w:tcPr>
            <w:tcW w:w="0" w:type="auto"/>
            <w:shd w:val="clear" w:color="auto" w:fill="auto"/>
            <w:hideMark/>
          </w:tcPr>
          <w:p w14:paraId="2DFAB640" w14:textId="4F3C1F9F" w:rsidR="007369C1" w:rsidRPr="00EF5EB0" w:rsidRDefault="003D39A6" w:rsidP="007369C1">
            <w:pPr>
              <w:jc w:val="center"/>
              <w:rPr>
                <w:rFonts w:ascii="Museo Sans 300" w:hAnsi="Museo Sans 300" w:cs="Calibri"/>
                <w:color w:val="000000"/>
                <w:sz w:val="22"/>
                <w:szCs w:val="22"/>
                <w:lang w:eastAsia="es-SV"/>
              </w:rPr>
            </w:pPr>
            <w:r w:rsidRPr="003D39A6">
              <w:rPr>
                <w:rFonts w:ascii="Museo Sans 300" w:hAnsi="Museo Sans 300" w:cs="Calibri"/>
                <w:color w:val="000000"/>
                <w:sz w:val="22"/>
                <w:szCs w:val="22"/>
                <w:lang w:eastAsia="es-SV"/>
              </w:rPr>
              <w:t xml:space="preserve">Número Total de </w:t>
            </w:r>
            <w:proofErr w:type="spellStart"/>
            <w:r w:rsidRPr="003D39A6">
              <w:rPr>
                <w:rFonts w:ascii="Museo Sans 300" w:hAnsi="Museo Sans 300" w:cs="Calibri"/>
                <w:color w:val="000000"/>
                <w:sz w:val="22"/>
                <w:szCs w:val="22"/>
                <w:lang w:eastAsia="es-SV"/>
              </w:rPr>
              <w:t>ATM´s</w:t>
            </w:r>
            <w:proofErr w:type="spellEnd"/>
            <w:r w:rsidRPr="003D39A6">
              <w:rPr>
                <w:rFonts w:ascii="Museo Sans 300" w:hAnsi="Museo Sans 300" w:cs="Calibri"/>
                <w:color w:val="000000"/>
                <w:sz w:val="22"/>
                <w:szCs w:val="22"/>
                <w:lang w:eastAsia="es-SV"/>
              </w:rPr>
              <w:t xml:space="preserve"> con la única función de extraer efectivo, ya sean disponibles para el público en general o corporativos. </w:t>
            </w:r>
          </w:p>
        </w:tc>
      </w:tr>
      <w:tr w:rsidR="007369C1" w:rsidRPr="00EF5EB0" w14:paraId="1698C5F2" w14:textId="77777777" w:rsidTr="009E7F28">
        <w:trPr>
          <w:jc w:val="center"/>
        </w:trPr>
        <w:tc>
          <w:tcPr>
            <w:tcW w:w="0" w:type="auto"/>
            <w:shd w:val="clear" w:color="auto" w:fill="auto"/>
            <w:noWrap/>
            <w:vAlign w:val="center"/>
            <w:hideMark/>
          </w:tcPr>
          <w:p w14:paraId="3FFE1C04" w14:textId="77777777" w:rsidR="007369C1" w:rsidRPr="00EF5EB0" w:rsidRDefault="007369C1" w:rsidP="007369C1">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lastRenderedPageBreak/>
              <w:t>ISP00105</w:t>
            </w:r>
          </w:p>
        </w:tc>
        <w:tc>
          <w:tcPr>
            <w:tcW w:w="0" w:type="auto"/>
            <w:shd w:val="clear" w:color="auto" w:fill="auto"/>
            <w:vAlign w:val="center"/>
            <w:hideMark/>
          </w:tcPr>
          <w:p w14:paraId="12859435" w14:textId="77777777" w:rsidR="007369C1" w:rsidRPr="00EF5EB0" w:rsidRDefault="007369C1" w:rsidP="007369C1">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ATM multifuncional</w:t>
            </w:r>
          </w:p>
        </w:tc>
        <w:tc>
          <w:tcPr>
            <w:tcW w:w="0" w:type="auto"/>
            <w:shd w:val="clear" w:color="auto" w:fill="auto"/>
            <w:hideMark/>
          </w:tcPr>
          <w:p w14:paraId="2993650F" w14:textId="2971DAF4" w:rsidR="007369C1" w:rsidRPr="00EF5EB0" w:rsidRDefault="003D39A6" w:rsidP="007369C1">
            <w:pPr>
              <w:jc w:val="center"/>
              <w:rPr>
                <w:rFonts w:ascii="Museo Sans 300" w:hAnsi="Museo Sans 300" w:cs="Calibri"/>
                <w:color w:val="000000"/>
                <w:sz w:val="22"/>
                <w:szCs w:val="22"/>
                <w:lang w:eastAsia="es-SV"/>
              </w:rPr>
            </w:pPr>
            <w:r w:rsidRPr="003D39A6">
              <w:rPr>
                <w:rFonts w:ascii="Museo Sans 300" w:hAnsi="Museo Sans 300" w:cs="Calibri"/>
                <w:color w:val="000000"/>
                <w:sz w:val="22"/>
                <w:szCs w:val="22"/>
                <w:lang w:eastAsia="es-SV"/>
              </w:rPr>
              <w:t>Número Total</w:t>
            </w:r>
            <w:r w:rsidR="007369C1" w:rsidRPr="003D39A6">
              <w:rPr>
                <w:rFonts w:ascii="Museo Sans 300" w:hAnsi="Museo Sans 300" w:cs="Calibri"/>
                <w:color w:val="000000"/>
                <w:sz w:val="22"/>
                <w:szCs w:val="22"/>
                <w:lang w:eastAsia="es-SV"/>
              </w:rPr>
              <w:t xml:space="preserve"> de </w:t>
            </w:r>
            <w:proofErr w:type="spellStart"/>
            <w:r w:rsidR="007369C1" w:rsidRPr="003D39A6">
              <w:rPr>
                <w:rFonts w:ascii="Museo Sans 300" w:hAnsi="Museo Sans 300" w:cs="Calibri"/>
                <w:color w:val="000000"/>
                <w:sz w:val="22"/>
                <w:szCs w:val="22"/>
                <w:lang w:eastAsia="es-SV"/>
              </w:rPr>
              <w:t>ATM</w:t>
            </w:r>
            <w:r w:rsidRPr="003D39A6">
              <w:rPr>
                <w:rFonts w:ascii="Museo Sans 300" w:hAnsi="Museo Sans 300" w:cs="Calibri"/>
                <w:color w:val="000000"/>
                <w:sz w:val="22"/>
                <w:szCs w:val="22"/>
                <w:lang w:eastAsia="es-SV"/>
              </w:rPr>
              <w:t>´s</w:t>
            </w:r>
            <w:proofErr w:type="spellEnd"/>
            <w:r w:rsidR="007369C1" w:rsidRPr="003D39A6">
              <w:rPr>
                <w:rFonts w:ascii="Museo Sans 300" w:hAnsi="Museo Sans 300" w:cs="Calibri"/>
                <w:color w:val="000000"/>
                <w:sz w:val="22"/>
                <w:szCs w:val="22"/>
                <w:lang w:eastAsia="es-SV"/>
              </w:rPr>
              <w:t xml:space="preserve"> multifuncionales en los </w:t>
            </w:r>
            <w:r w:rsidRPr="003D39A6">
              <w:rPr>
                <w:rFonts w:ascii="Museo Sans 300" w:hAnsi="Museo Sans 300" w:cs="Calibri"/>
                <w:color w:val="000000"/>
                <w:sz w:val="22"/>
                <w:szCs w:val="22"/>
                <w:lang w:eastAsia="es-SV"/>
              </w:rPr>
              <w:t>que</w:t>
            </w:r>
            <w:r w:rsidR="007369C1" w:rsidRPr="003D39A6">
              <w:rPr>
                <w:rFonts w:ascii="Museo Sans 300" w:hAnsi="Museo Sans 300" w:cs="Calibri"/>
                <w:color w:val="000000"/>
                <w:sz w:val="22"/>
                <w:szCs w:val="22"/>
                <w:lang w:eastAsia="es-SV"/>
              </w:rPr>
              <w:t xml:space="preserve"> se pueden realizar retiros de efectivo, pagos, depósitos a cuentas, etc</w:t>
            </w:r>
            <w:r w:rsidR="005D6068" w:rsidRPr="003D39A6">
              <w:rPr>
                <w:rFonts w:ascii="Museo Sans 300" w:hAnsi="Museo Sans 300" w:cs="Calibri"/>
                <w:color w:val="000000"/>
                <w:sz w:val="22"/>
                <w:szCs w:val="22"/>
                <w:lang w:eastAsia="es-SV"/>
              </w:rPr>
              <w:t>.</w:t>
            </w:r>
            <w:r w:rsidRPr="003D39A6">
              <w:rPr>
                <w:rFonts w:ascii="Museo Sans 300" w:hAnsi="Museo Sans 300" w:cs="Calibri"/>
                <w:color w:val="000000"/>
                <w:sz w:val="22"/>
                <w:szCs w:val="22"/>
                <w:lang w:eastAsia="es-SV"/>
              </w:rPr>
              <w:t>, ya sean disponibles para el público en general o corporativos</w:t>
            </w:r>
            <w:r w:rsidR="007369C1" w:rsidRPr="003D39A6">
              <w:rPr>
                <w:rFonts w:ascii="Museo Sans 300" w:hAnsi="Museo Sans 300" w:cs="Calibri"/>
                <w:color w:val="000000"/>
                <w:sz w:val="22"/>
                <w:szCs w:val="22"/>
                <w:lang w:eastAsia="es-SV"/>
              </w:rPr>
              <w:t>.</w:t>
            </w:r>
          </w:p>
        </w:tc>
      </w:tr>
      <w:tr w:rsidR="007369C1" w:rsidRPr="00EF5EB0" w14:paraId="6A474F94" w14:textId="77777777" w:rsidTr="009E7F28">
        <w:trPr>
          <w:jc w:val="center"/>
        </w:trPr>
        <w:tc>
          <w:tcPr>
            <w:tcW w:w="0" w:type="auto"/>
            <w:shd w:val="clear" w:color="auto" w:fill="auto"/>
            <w:noWrap/>
            <w:vAlign w:val="center"/>
            <w:hideMark/>
          </w:tcPr>
          <w:p w14:paraId="7DEE920D" w14:textId="77777777" w:rsidR="007369C1" w:rsidRPr="00EF5EB0" w:rsidRDefault="007369C1" w:rsidP="007369C1">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ISP00106</w:t>
            </w:r>
          </w:p>
        </w:tc>
        <w:tc>
          <w:tcPr>
            <w:tcW w:w="0" w:type="auto"/>
            <w:shd w:val="clear" w:color="auto" w:fill="auto"/>
            <w:vAlign w:val="center"/>
            <w:hideMark/>
          </w:tcPr>
          <w:p w14:paraId="44660551" w14:textId="77777777" w:rsidR="007369C1" w:rsidRPr="00EF5EB0" w:rsidRDefault="007369C1" w:rsidP="007369C1">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 xml:space="preserve">Número de </w:t>
            </w:r>
            <w:proofErr w:type="spellStart"/>
            <w:r w:rsidRPr="00EF5EB0">
              <w:rPr>
                <w:rFonts w:ascii="Museo Sans 300" w:hAnsi="Museo Sans 300" w:cs="Calibri"/>
                <w:color w:val="000000"/>
                <w:sz w:val="22"/>
                <w:szCs w:val="22"/>
                <w:lang w:eastAsia="es-SV"/>
              </w:rPr>
              <w:t>Kioskos</w:t>
            </w:r>
            <w:proofErr w:type="spellEnd"/>
            <w:r w:rsidRPr="00EF5EB0">
              <w:rPr>
                <w:rFonts w:ascii="Museo Sans 300" w:hAnsi="Museo Sans 300" w:cs="Calibri"/>
                <w:color w:val="000000"/>
                <w:sz w:val="22"/>
                <w:szCs w:val="22"/>
                <w:lang w:eastAsia="es-SV"/>
              </w:rPr>
              <w:t xml:space="preserve"> que posee su entidad </w:t>
            </w:r>
          </w:p>
        </w:tc>
        <w:tc>
          <w:tcPr>
            <w:tcW w:w="0" w:type="auto"/>
            <w:shd w:val="clear" w:color="auto" w:fill="auto"/>
            <w:hideMark/>
          </w:tcPr>
          <w:p w14:paraId="18E6D35D" w14:textId="537312FB" w:rsidR="007369C1" w:rsidRPr="00EF5EB0" w:rsidRDefault="003D39A6" w:rsidP="007369C1">
            <w:pPr>
              <w:jc w:val="center"/>
              <w:rPr>
                <w:rFonts w:ascii="Museo Sans 300" w:hAnsi="Museo Sans 300" w:cs="Calibri"/>
                <w:color w:val="000000"/>
                <w:sz w:val="22"/>
                <w:szCs w:val="22"/>
                <w:lang w:eastAsia="es-SV"/>
              </w:rPr>
            </w:pPr>
            <w:r w:rsidRPr="003D39A6">
              <w:rPr>
                <w:rFonts w:ascii="Museo Sans 300" w:hAnsi="Museo Sans 300" w:cs="Calibri"/>
                <w:color w:val="000000"/>
                <w:sz w:val="22"/>
                <w:szCs w:val="22"/>
                <w:lang w:eastAsia="es-SV"/>
              </w:rPr>
              <w:t xml:space="preserve">Número total de </w:t>
            </w:r>
            <w:proofErr w:type="spellStart"/>
            <w:r w:rsidRPr="003D39A6">
              <w:rPr>
                <w:rFonts w:ascii="Museo Sans 300" w:hAnsi="Museo Sans 300" w:cs="Calibri"/>
                <w:color w:val="000000"/>
                <w:sz w:val="22"/>
                <w:szCs w:val="22"/>
                <w:lang w:eastAsia="es-SV"/>
              </w:rPr>
              <w:t>Kioskos</w:t>
            </w:r>
            <w:proofErr w:type="spellEnd"/>
            <w:r w:rsidRPr="003D39A6">
              <w:rPr>
                <w:rFonts w:ascii="Museo Sans 300" w:hAnsi="Museo Sans 300" w:cs="Calibri"/>
                <w:color w:val="000000"/>
                <w:sz w:val="22"/>
                <w:szCs w:val="22"/>
                <w:lang w:eastAsia="es-SV"/>
              </w:rPr>
              <w:t xml:space="preserve"> que posee su entidad, ya sean disponibles para el público en general o corporativos.</w:t>
            </w:r>
          </w:p>
        </w:tc>
      </w:tr>
      <w:tr w:rsidR="007369C1" w:rsidRPr="00EF5EB0" w14:paraId="1BE49F99" w14:textId="77777777" w:rsidTr="00B42E7C">
        <w:trPr>
          <w:jc w:val="center"/>
        </w:trPr>
        <w:tc>
          <w:tcPr>
            <w:tcW w:w="0" w:type="auto"/>
            <w:shd w:val="clear" w:color="auto" w:fill="auto"/>
            <w:noWrap/>
            <w:vAlign w:val="center"/>
            <w:hideMark/>
          </w:tcPr>
          <w:p w14:paraId="4CC4D4D4" w14:textId="77777777" w:rsidR="007369C1" w:rsidRPr="00EF5EB0" w:rsidRDefault="007369C1" w:rsidP="007369C1">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ISP00107</w:t>
            </w:r>
          </w:p>
        </w:tc>
        <w:tc>
          <w:tcPr>
            <w:tcW w:w="0" w:type="auto"/>
            <w:shd w:val="clear" w:color="auto" w:fill="auto"/>
            <w:vAlign w:val="center"/>
            <w:hideMark/>
          </w:tcPr>
          <w:p w14:paraId="3625B0B8" w14:textId="77777777" w:rsidR="007369C1" w:rsidRPr="00EF5EB0" w:rsidRDefault="007369C1" w:rsidP="007369C1">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Número de EFTPOS</w:t>
            </w:r>
          </w:p>
        </w:tc>
        <w:tc>
          <w:tcPr>
            <w:tcW w:w="0" w:type="auto"/>
            <w:shd w:val="clear" w:color="auto" w:fill="auto"/>
            <w:vAlign w:val="center"/>
            <w:hideMark/>
          </w:tcPr>
          <w:p w14:paraId="5EF9454E" w14:textId="6DBDE655" w:rsidR="007369C1" w:rsidRPr="00EF5EB0" w:rsidRDefault="007369C1" w:rsidP="007369C1">
            <w:pPr>
              <w:jc w:val="center"/>
              <w:rPr>
                <w:rFonts w:ascii="Museo Sans 300" w:hAnsi="Museo Sans 300" w:cs="Calibri"/>
                <w:color w:val="000000"/>
                <w:sz w:val="22"/>
                <w:szCs w:val="22"/>
                <w:lang w:eastAsia="es-SV"/>
              </w:rPr>
            </w:pPr>
            <w:r>
              <w:rPr>
                <w:rFonts w:ascii="Museo Sans 300" w:hAnsi="Museo Sans 300" w:cs="Calibri"/>
                <w:color w:val="000000"/>
                <w:sz w:val="22"/>
                <w:szCs w:val="22"/>
              </w:rPr>
              <w:t>Se refiere a la cantidad de POS tradicionales que posee su entidad</w:t>
            </w:r>
          </w:p>
        </w:tc>
      </w:tr>
      <w:tr w:rsidR="007369C1" w:rsidRPr="00EF5EB0" w14:paraId="1B97BC36" w14:textId="77777777" w:rsidTr="00B42E7C">
        <w:trPr>
          <w:jc w:val="center"/>
        </w:trPr>
        <w:tc>
          <w:tcPr>
            <w:tcW w:w="0" w:type="auto"/>
            <w:shd w:val="clear" w:color="auto" w:fill="auto"/>
            <w:noWrap/>
            <w:vAlign w:val="center"/>
            <w:hideMark/>
          </w:tcPr>
          <w:p w14:paraId="2CCB7764" w14:textId="77777777" w:rsidR="007369C1" w:rsidRPr="00EF5EB0" w:rsidRDefault="007369C1" w:rsidP="007369C1">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ISP00108</w:t>
            </w:r>
          </w:p>
        </w:tc>
        <w:tc>
          <w:tcPr>
            <w:tcW w:w="0" w:type="auto"/>
            <w:shd w:val="clear" w:color="auto" w:fill="auto"/>
            <w:vAlign w:val="center"/>
            <w:hideMark/>
          </w:tcPr>
          <w:p w14:paraId="14B003C2" w14:textId="77777777" w:rsidR="007369C1" w:rsidRPr="00EF5EB0" w:rsidRDefault="007369C1" w:rsidP="007369C1">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Número de POS por aplicaciones</w:t>
            </w:r>
          </w:p>
        </w:tc>
        <w:tc>
          <w:tcPr>
            <w:tcW w:w="0" w:type="auto"/>
            <w:shd w:val="clear" w:color="auto" w:fill="auto"/>
            <w:vAlign w:val="center"/>
            <w:hideMark/>
          </w:tcPr>
          <w:p w14:paraId="3F8CE771" w14:textId="392EDB1B" w:rsidR="007369C1" w:rsidRPr="00EF5EB0" w:rsidRDefault="007369C1" w:rsidP="007369C1">
            <w:pPr>
              <w:jc w:val="center"/>
              <w:rPr>
                <w:rFonts w:ascii="Museo Sans 300" w:hAnsi="Museo Sans 300" w:cs="Calibri"/>
                <w:color w:val="000000"/>
                <w:sz w:val="22"/>
                <w:szCs w:val="22"/>
                <w:lang w:eastAsia="es-SV"/>
              </w:rPr>
            </w:pPr>
            <w:r>
              <w:rPr>
                <w:rFonts w:ascii="Museo Sans 300" w:hAnsi="Museo Sans 300" w:cs="Calibri"/>
                <w:color w:val="000000"/>
                <w:sz w:val="22"/>
                <w:szCs w:val="22"/>
              </w:rPr>
              <w:t>Se refiere a la cantidad de POS que utilizan celulares u otros dispositivos para operar.</w:t>
            </w:r>
          </w:p>
        </w:tc>
      </w:tr>
      <w:tr w:rsidR="007369C1" w:rsidRPr="00EF5EB0" w14:paraId="5ECC49DF" w14:textId="77777777" w:rsidTr="00B42E7C">
        <w:trPr>
          <w:jc w:val="center"/>
        </w:trPr>
        <w:tc>
          <w:tcPr>
            <w:tcW w:w="0" w:type="auto"/>
            <w:shd w:val="clear" w:color="auto" w:fill="auto"/>
            <w:noWrap/>
            <w:vAlign w:val="center"/>
            <w:hideMark/>
          </w:tcPr>
          <w:p w14:paraId="271C1526" w14:textId="77777777" w:rsidR="007369C1" w:rsidRPr="00EF5EB0" w:rsidRDefault="007369C1" w:rsidP="007369C1">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ISP00109</w:t>
            </w:r>
          </w:p>
        </w:tc>
        <w:tc>
          <w:tcPr>
            <w:tcW w:w="0" w:type="auto"/>
            <w:shd w:val="clear" w:color="auto" w:fill="auto"/>
            <w:vAlign w:val="center"/>
            <w:hideMark/>
          </w:tcPr>
          <w:p w14:paraId="7B6408C0" w14:textId="7A8E450C" w:rsidR="007369C1" w:rsidRPr="00EF5EB0" w:rsidRDefault="007369C1" w:rsidP="007369C1">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 xml:space="preserve">Número de </w:t>
            </w:r>
            <w:r w:rsidR="00750154" w:rsidRPr="00750154">
              <w:rPr>
                <w:rFonts w:ascii="Museo Sans 300" w:hAnsi="Museo Sans 300" w:cs="Calibri"/>
                <w:color w:val="000000"/>
                <w:sz w:val="22"/>
                <w:szCs w:val="22"/>
                <w:lang w:eastAsia="es-SV"/>
              </w:rPr>
              <w:t xml:space="preserve">puntos de atención de </w:t>
            </w:r>
            <w:r w:rsidRPr="00EF5EB0">
              <w:rPr>
                <w:rFonts w:ascii="Museo Sans 300" w:hAnsi="Museo Sans 300" w:cs="Calibri"/>
                <w:color w:val="000000"/>
                <w:sz w:val="22"/>
                <w:szCs w:val="22"/>
                <w:lang w:eastAsia="es-SV"/>
              </w:rPr>
              <w:t>Comercios Afiliados con el servicio de adquirencia que tiene su entidad</w:t>
            </w:r>
          </w:p>
        </w:tc>
        <w:tc>
          <w:tcPr>
            <w:tcW w:w="0" w:type="auto"/>
            <w:shd w:val="clear" w:color="auto" w:fill="auto"/>
            <w:vAlign w:val="center"/>
            <w:hideMark/>
          </w:tcPr>
          <w:p w14:paraId="47B0A58F" w14:textId="31FD7F33" w:rsidR="007369C1" w:rsidRPr="00EF5EB0" w:rsidRDefault="0050572D" w:rsidP="007369C1">
            <w:pPr>
              <w:jc w:val="center"/>
              <w:rPr>
                <w:rFonts w:ascii="Museo Sans 300" w:hAnsi="Museo Sans 300" w:cs="Calibri"/>
                <w:color w:val="000000"/>
                <w:sz w:val="22"/>
                <w:szCs w:val="22"/>
                <w:lang w:eastAsia="es-SV"/>
              </w:rPr>
            </w:pPr>
            <w:r w:rsidRPr="0050572D">
              <w:rPr>
                <w:rFonts w:ascii="Museo Sans 300" w:hAnsi="Museo Sans 300" w:cs="Calibri"/>
                <w:color w:val="000000"/>
                <w:sz w:val="22"/>
                <w:szCs w:val="22"/>
              </w:rPr>
              <w:t>Se refiere a la cantidad de puntos de atención con los que cuenta los</w:t>
            </w:r>
            <w:r w:rsidR="007369C1">
              <w:rPr>
                <w:rFonts w:ascii="Museo Sans 300" w:hAnsi="Museo Sans 300" w:cs="Calibri"/>
                <w:color w:val="000000"/>
                <w:sz w:val="22"/>
                <w:szCs w:val="22"/>
              </w:rPr>
              <w:t xml:space="preserve"> Comercios Afiliados con el servicio de adquirencia.</w:t>
            </w:r>
          </w:p>
        </w:tc>
      </w:tr>
      <w:tr w:rsidR="00936335" w:rsidRPr="00EF5EB0" w14:paraId="50017C05" w14:textId="77777777" w:rsidTr="00B42E7C">
        <w:trPr>
          <w:jc w:val="center"/>
        </w:trPr>
        <w:tc>
          <w:tcPr>
            <w:tcW w:w="0" w:type="auto"/>
            <w:shd w:val="clear" w:color="auto" w:fill="auto"/>
            <w:noWrap/>
            <w:vAlign w:val="center"/>
          </w:tcPr>
          <w:p w14:paraId="401465C8" w14:textId="7590BE54" w:rsidR="009D7C20" w:rsidRPr="00EF5EB0" w:rsidRDefault="00F163B4" w:rsidP="007369C1">
            <w:pPr>
              <w:jc w:val="center"/>
              <w:rPr>
                <w:rFonts w:ascii="Museo Sans 300" w:hAnsi="Museo Sans 300" w:cs="Calibri"/>
                <w:color w:val="000000"/>
                <w:sz w:val="22"/>
                <w:szCs w:val="22"/>
                <w:lang w:eastAsia="es-SV"/>
              </w:rPr>
            </w:pPr>
            <w:r w:rsidRPr="00EF5EB0">
              <w:rPr>
                <w:rFonts w:ascii="Museo Sans 300" w:hAnsi="Museo Sans 300" w:cs="Calibri"/>
                <w:color w:val="000000"/>
                <w:sz w:val="22"/>
                <w:szCs w:val="22"/>
                <w:lang w:eastAsia="es-SV"/>
              </w:rPr>
              <w:t>ISP001</w:t>
            </w:r>
            <w:r>
              <w:rPr>
                <w:rFonts w:ascii="Museo Sans 300" w:hAnsi="Museo Sans 300" w:cs="Calibri"/>
                <w:color w:val="000000"/>
                <w:sz w:val="22"/>
                <w:szCs w:val="22"/>
                <w:lang w:eastAsia="es-SV"/>
              </w:rPr>
              <w:t>10</w:t>
            </w:r>
          </w:p>
        </w:tc>
        <w:tc>
          <w:tcPr>
            <w:tcW w:w="0" w:type="auto"/>
            <w:shd w:val="clear" w:color="auto" w:fill="auto"/>
            <w:vAlign w:val="center"/>
          </w:tcPr>
          <w:p w14:paraId="699174CF" w14:textId="141FC638" w:rsidR="009D7C20" w:rsidRPr="00EF5EB0" w:rsidRDefault="00F163B4" w:rsidP="007369C1">
            <w:pPr>
              <w:jc w:val="center"/>
              <w:rPr>
                <w:rFonts w:ascii="Museo Sans 300" w:hAnsi="Museo Sans 300" w:cs="Calibri"/>
                <w:color w:val="000000"/>
                <w:sz w:val="22"/>
                <w:szCs w:val="22"/>
                <w:lang w:eastAsia="es-SV"/>
              </w:rPr>
            </w:pPr>
            <w:r>
              <w:rPr>
                <w:rFonts w:ascii="Museo Sans 300" w:hAnsi="Museo Sans 300" w:cs="Calibri"/>
                <w:color w:val="000000"/>
                <w:sz w:val="22"/>
                <w:szCs w:val="22"/>
                <w:lang w:eastAsia="es-SV"/>
              </w:rPr>
              <w:t xml:space="preserve">Cantidad </w:t>
            </w:r>
            <w:r w:rsidR="00B51B18">
              <w:rPr>
                <w:rFonts w:ascii="Museo Sans 300" w:hAnsi="Museo Sans 300" w:cs="Calibri"/>
                <w:color w:val="000000"/>
                <w:sz w:val="22"/>
                <w:szCs w:val="22"/>
                <w:lang w:eastAsia="es-SV"/>
              </w:rPr>
              <w:t xml:space="preserve">Unitaria </w:t>
            </w:r>
            <w:r>
              <w:rPr>
                <w:rFonts w:ascii="Museo Sans 300" w:hAnsi="Museo Sans 300" w:cs="Calibri"/>
                <w:color w:val="000000"/>
                <w:sz w:val="22"/>
                <w:szCs w:val="22"/>
                <w:lang w:eastAsia="es-SV"/>
              </w:rPr>
              <w:t>de</w:t>
            </w:r>
            <w:r w:rsidRPr="00750154">
              <w:rPr>
                <w:rFonts w:ascii="Museo Sans 300" w:hAnsi="Museo Sans 300" w:cs="Calibri"/>
                <w:color w:val="000000"/>
                <w:sz w:val="22"/>
                <w:szCs w:val="22"/>
                <w:lang w:eastAsia="es-SV"/>
              </w:rPr>
              <w:t xml:space="preserve"> </w:t>
            </w:r>
            <w:r w:rsidR="006D0D6E">
              <w:rPr>
                <w:rFonts w:ascii="Museo Sans 300" w:hAnsi="Museo Sans 300" w:cs="Calibri"/>
                <w:color w:val="000000"/>
                <w:sz w:val="22"/>
                <w:szCs w:val="22"/>
                <w:lang w:eastAsia="es-SV"/>
              </w:rPr>
              <w:t>entidades/comercios</w:t>
            </w:r>
            <w:r w:rsidR="00B51B18">
              <w:rPr>
                <w:rFonts w:ascii="Museo Sans 300" w:hAnsi="Museo Sans 300" w:cs="Calibri"/>
                <w:color w:val="000000"/>
                <w:sz w:val="22"/>
                <w:szCs w:val="22"/>
                <w:lang w:eastAsia="es-SV"/>
              </w:rPr>
              <w:t xml:space="preserve"> </w:t>
            </w:r>
            <w:r w:rsidRPr="00750154">
              <w:rPr>
                <w:rFonts w:ascii="Museo Sans 300" w:hAnsi="Museo Sans 300" w:cs="Calibri"/>
                <w:color w:val="000000"/>
                <w:sz w:val="22"/>
                <w:szCs w:val="22"/>
                <w:lang w:eastAsia="es-SV"/>
              </w:rPr>
              <w:t>Afiliados con el servicio de adquirencia que tiene su entidad</w:t>
            </w:r>
          </w:p>
        </w:tc>
        <w:tc>
          <w:tcPr>
            <w:tcW w:w="0" w:type="auto"/>
            <w:shd w:val="clear" w:color="auto" w:fill="auto"/>
            <w:vAlign w:val="center"/>
          </w:tcPr>
          <w:p w14:paraId="0C3B0A29" w14:textId="73E5E3ED" w:rsidR="009D7C20" w:rsidRDefault="00B51B18" w:rsidP="00F8327C">
            <w:pPr>
              <w:jc w:val="center"/>
              <w:rPr>
                <w:rFonts w:ascii="Museo Sans 300" w:hAnsi="Museo Sans 300" w:cs="Calibri"/>
                <w:color w:val="000000"/>
                <w:sz w:val="22"/>
                <w:szCs w:val="22"/>
              </w:rPr>
            </w:pPr>
            <w:r w:rsidRPr="0050572D">
              <w:rPr>
                <w:rFonts w:ascii="Museo Sans 300" w:hAnsi="Museo Sans 300" w:cs="Calibri"/>
                <w:color w:val="000000"/>
                <w:sz w:val="22"/>
                <w:szCs w:val="22"/>
              </w:rPr>
              <w:t xml:space="preserve">Se refiere </w:t>
            </w:r>
            <w:r w:rsidR="0018434E">
              <w:rPr>
                <w:rFonts w:ascii="Museo Sans 300" w:hAnsi="Museo Sans 300" w:cs="Calibri"/>
                <w:color w:val="000000"/>
                <w:sz w:val="22"/>
                <w:szCs w:val="22"/>
              </w:rPr>
              <w:t xml:space="preserve">a </w:t>
            </w:r>
            <w:r w:rsidR="001A6373">
              <w:rPr>
                <w:rFonts w:ascii="Museo Sans 300" w:hAnsi="Museo Sans 300" w:cs="Calibri"/>
                <w:color w:val="000000"/>
                <w:sz w:val="22"/>
                <w:szCs w:val="22"/>
              </w:rPr>
              <w:t>la entidad/</w:t>
            </w:r>
            <w:r w:rsidR="00B4591F">
              <w:rPr>
                <w:rFonts w:ascii="Museo Sans 300" w:hAnsi="Museo Sans 300" w:cs="Calibri"/>
                <w:color w:val="000000"/>
                <w:sz w:val="22"/>
                <w:szCs w:val="22"/>
              </w:rPr>
              <w:t>comercio</w:t>
            </w:r>
            <w:r w:rsidR="00C70058">
              <w:rPr>
                <w:rFonts w:ascii="Museo Sans 300" w:hAnsi="Museo Sans 300" w:cs="Calibri"/>
                <w:color w:val="000000"/>
                <w:sz w:val="22"/>
                <w:szCs w:val="22"/>
              </w:rPr>
              <w:t xml:space="preserve"> </w:t>
            </w:r>
            <w:r w:rsidR="00B4591F" w:rsidRPr="0050572D">
              <w:rPr>
                <w:rFonts w:ascii="Museo Sans 300" w:hAnsi="Museo Sans 300" w:cs="Calibri"/>
                <w:color w:val="000000"/>
                <w:sz w:val="22"/>
                <w:szCs w:val="22"/>
              </w:rPr>
              <w:t>Afiliado</w:t>
            </w:r>
            <w:r w:rsidR="00B4591F">
              <w:rPr>
                <w:rFonts w:ascii="Museo Sans 300" w:hAnsi="Museo Sans 300" w:cs="Calibri"/>
                <w:color w:val="000000"/>
                <w:sz w:val="22"/>
                <w:szCs w:val="22"/>
              </w:rPr>
              <w:t xml:space="preserve"> </w:t>
            </w:r>
            <w:r w:rsidR="00B4591F" w:rsidRPr="0050572D">
              <w:rPr>
                <w:rFonts w:ascii="Museo Sans 300" w:hAnsi="Museo Sans 300" w:cs="Calibri"/>
                <w:color w:val="000000"/>
                <w:sz w:val="22"/>
                <w:szCs w:val="22"/>
              </w:rPr>
              <w:t>con el servicio de adquirencia</w:t>
            </w:r>
            <w:r w:rsidR="00B4591F">
              <w:rPr>
                <w:rFonts w:ascii="Museo Sans 300" w:hAnsi="Museo Sans 300" w:cs="Calibri"/>
                <w:color w:val="000000"/>
                <w:sz w:val="22"/>
                <w:szCs w:val="22"/>
              </w:rPr>
              <w:t xml:space="preserve">, </w:t>
            </w:r>
            <w:r w:rsidR="006D0D6E">
              <w:rPr>
                <w:rFonts w:ascii="Museo Sans 300" w:hAnsi="Museo Sans 300" w:cs="Calibri"/>
                <w:color w:val="000000"/>
                <w:sz w:val="22"/>
                <w:szCs w:val="22"/>
              </w:rPr>
              <w:t xml:space="preserve">es decir si </w:t>
            </w:r>
            <w:r w:rsidR="001A6373">
              <w:rPr>
                <w:rFonts w:ascii="Museo Sans 300" w:hAnsi="Museo Sans 300" w:cs="Calibri"/>
                <w:color w:val="000000"/>
                <w:sz w:val="22"/>
                <w:szCs w:val="22"/>
              </w:rPr>
              <w:t>la entidad/</w:t>
            </w:r>
            <w:r w:rsidR="006D0D6E">
              <w:rPr>
                <w:rFonts w:ascii="Museo Sans 300" w:hAnsi="Museo Sans 300" w:cs="Calibri"/>
                <w:color w:val="000000"/>
                <w:sz w:val="22"/>
                <w:szCs w:val="22"/>
              </w:rPr>
              <w:t>comercio</w:t>
            </w:r>
            <w:r w:rsidR="001A6373">
              <w:rPr>
                <w:rFonts w:ascii="Museo Sans 300" w:hAnsi="Museo Sans 300" w:cs="Calibri"/>
                <w:color w:val="000000"/>
                <w:sz w:val="22"/>
                <w:szCs w:val="22"/>
              </w:rPr>
              <w:t xml:space="preserve"> tiene </w:t>
            </w:r>
            <w:r w:rsidR="0018434E">
              <w:rPr>
                <w:rFonts w:ascii="Museo Sans 300" w:hAnsi="Museo Sans 300" w:cs="Calibri"/>
                <w:color w:val="000000"/>
                <w:sz w:val="22"/>
                <w:szCs w:val="22"/>
              </w:rPr>
              <w:t xml:space="preserve">más de un punto de </w:t>
            </w:r>
            <w:r w:rsidR="00F8327C">
              <w:rPr>
                <w:rFonts w:ascii="Museo Sans 300" w:hAnsi="Museo Sans 300" w:cs="Calibri"/>
                <w:color w:val="000000"/>
                <w:sz w:val="22"/>
                <w:szCs w:val="22"/>
              </w:rPr>
              <w:t xml:space="preserve">atención se deberá reportar como único.  </w:t>
            </w:r>
          </w:p>
        </w:tc>
      </w:tr>
    </w:tbl>
    <w:p w14:paraId="4BFC0F32" w14:textId="77777777" w:rsidR="00CD747A" w:rsidRDefault="00CD747A" w:rsidP="00AD3AEE">
      <w:pPr>
        <w:tabs>
          <w:tab w:val="left" w:pos="3179"/>
          <w:tab w:val="right" w:pos="9475"/>
        </w:tabs>
        <w:rPr>
          <w:rFonts w:ascii="Arial" w:hAnsi="Arial" w:cs="Arial"/>
          <w:b/>
          <w:sz w:val="24"/>
        </w:rPr>
      </w:pPr>
    </w:p>
    <w:p w14:paraId="65A16C5F" w14:textId="77777777" w:rsidR="00CD747A" w:rsidRDefault="00CD747A" w:rsidP="00AD3AEE">
      <w:pPr>
        <w:tabs>
          <w:tab w:val="left" w:pos="3179"/>
          <w:tab w:val="right" w:pos="9475"/>
        </w:tabs>
        <w:rPr>
          <w:rFonts w:ascii="Arial" w:hAnsi="Arial" w:cs="Arial"/>
          <w:b/>
          <w:sz w:val="24"/>
        </w:rPr>
      </w:pPr>
    </w:p>
    <w:p w14:paraId="09C8492B" w14:textId="77777777" w:rsidR="00CD747A" w:rsidRDefault="00CD747A" w:rsidP="00AD3AEE">
      <w:pPr>
        <w:tabs>
          <w:tab w:val="left" w:pos="3179"/>
          <w:tab w:val="right" w:pos="9475"/>
        </w:tabs>
        <w:rPr>
          <w:rFonts w:ascii="Arial" w:hAnsi="Arial" w:cs="Arial"/>
          <w:b/>
          <w:sz w:val="24"/>
        </w:rPr>
      </w:pPr>
    </w:p>
    <w:p w14:paraId="23A50C40" w14:textId="77777777" w:rsidR="0043241C" w:rsidRDefault="0043241C" w:rsidP="00AD3AEE">
      <w:pPr>
        <w:tabs>
          <w:tab w:val="left" w:pos="3179"/>
          <w:tab w:val="right" w:pos="9475"/>
        </w:tabs>
        <w:rPr>
          <w:rFonts w:ascii="Arial" w:hAnsi="Arial" w:cs="Arial"/>
          <w:b/>
          <w:sz w:val="24"/>
        </w:rPr>
      </w:pPr>
    </w:p>
    <w:p w14:paraId="0E4AE13E" w14:textId="77777777" w:rsidR="0043241C" w:rsidRDefault="0043241C" w:rsidP="00AD3AEE">
      <w:pPr>
        <w:tabs>
          <w:tab w:val="left" w:pos="3179"/>
          <w:tab w:val="right" w:pos="9475"/>
        </w:tabs>
        <w:rPr>
          <w:rFonts w:ascii="Arial" w:hAnsi="Arial" w:cs="Arial"/>
          <w:b/>
          <w:sz w:val="24"/>
        </w:rPr>
      </w:pPr>
    </w:p>
    <w:p w14:paraId="16077C47" w14:textId="77777777" w:rsidR="0043241C" w:rsidRDefault="0043241C" w:rsidP="00AD3AEE">
      <w:pPr>
        <w:tabs>
          <w:tab w:val="left" w:pos="3179"/>
          <w:tab w:val="right" w:pos="9475"/>
        </w:tabs>
        <w:rPr>
          <w:rFonts w:ascii="Arial" w:hAnsi="Arial" w:cs="Arial"/>
          <w:b/>
          <w:sz w:val="24"/>
        </w:rPr>
      </w:pPr>
    </w:p>
    <w:p w14:paraId="41D6897F" w14:textId="77777777" w:rsidR="0043241C" w:rsidRDefault="0043241C" w:rsidP="00AD3AEE">
      <w:pPr>
        <w:tabs>
          <w:tab w:val="left" w:pos="3179"/>
          <w:tab w:val="right" w:pos="9475"/>
        </w:tabs>
        <w:rPr>
          <w:rFonts w:ascii="Arial" w:hAnsi="Arial" w:cs="Arial"/>
          <w:b/>
          <w:sz w:val="24"/>
        </w:rPr>
      </w:pPr>
    </w:p>
    <w:p w14:paraId="79F4F6D2" w14:textId="77777777" w:rsidR="0043241C" w:rsidRDefault="0043241C" w:rsidP="00AD3AEE">
      <w:pPr>
        <w:tabs>
          <w:tab w:val="left" w:pos="3179"/>
          <w:tab w:val="right" w:pos="9475"/>
        </w:tabs>
        <w:rPr>
          <w:rFonts w:ascii="Arial" w:hAnsi="Arial" w:cs="Arial"/>
          <w:b/>
          <w:sz w:val="24"/>
        </w:rPr>
      </w:pPr>
    </w:p>
    <w:p w14:paraId="38247BDE" w14:textId="77777777" w:rsidR="0043241C" w:rsidRDefault="0043241C" w:rsidP="00AD3AEE">
      <w:pPr>
        <w:tabs>
          <w:tab w:val="left" w:pos="3179"/>
          <w:tab w:val="right" w:pos="9475"/>
        </w:tabs>
        <w:rPr>
          <w:rFonts w:ascii="Arial" w:hAnsi="Arial" w:cs="Arial"/>
          <w:b/>
          <w:sz w:val="24"/>
        </w:rPr>
      </w:pPr>
    </w:p>
    <w:p w14:paraId="4A67613D" w14:textId="77777777" w:rsidR="00CD747A" w:rsidRDefault="00CD747A" w:rsidP="00AD3AEE">
      <w:pPr>
        <w:tabs>
          <w:tab w:val="left" w:pos="3179"/>
          <w:tab w:val="right" w:pos="9475"/>
        </w:tabs>
        <w:rPr>
          <w:rFonts w:ascii="Arial" w:hAnsi="Arial" w:cs="Arial"/>
          <w:b/>
          <w:sz w:val="24"/>
        </w:rPr>
      </w:pPr>
    </w:p>
    <w:p w14:paraId="52A2FF61" w14:textId="77777777" w:rsidR="00CD747A" w:rsidRDefault="00CD747A" w:rsidP="00AD3AEE">
      <w:pPr>
        <w:tabs>
          <w:tab w:val="left" w:pos="3179"/>
          <w:tab w:val="right" w:pos="9475"/>
        </w:tabs>
        <w:rPr>
          <w:rFonts w:ascii="Arial" w:hAnsi="Arial" w:cs="Arial"/>
          <w:b/>
          <w:sz w:val="24"/>
        </w:rPr>
      </w:pPr>
    </w:p>
    <w:p w14:paraId="603574A5" w14:textId="77777777" w:rsidR="00E420D4" w:rsidRDefault="00E420D4" w:rsidP="00AD3AEE">
      <w:pPr>
        <w:tabs>
          <w:tab w:val="left" w:pos="3179"/>
          <w:tab w:val="right" w:pos="9475"/>
        </w:tabs>
        <w:rPr>
          <w:rFonts w:ascii="Arial" w:hAnsi="Arial" w:cs="Arial"/>
          <w:b/>
          <w:sz w:val="24"/>
        </w:rPr>
      </w:pPr>
    </w:p>
    <w:tbl>
      <w:tblPr>
        <w:tblW w:w="0" w:type="auto"/>
        <w:jc w:val="center"/>
        <w:tblCellMar>
          <w:left w:w="70" w:type="dxa"/>
          <w:right w:w="70" w:type="dxa"/>
        </w:tblCellMar>
        <w:tblLook w:val="04A0" w:firstRow="1" w:lastRow="0" w:firstColumn="1" w:lastColumn="0" w:noHBand="0" w:noVBand="1"/>
      </w:tblPr>
      <w:tblGrid>
        <w:gridCol w:w="1729"/>
        <w:gridCol w:w="1057"/>
        <w:gridCol w:w="1574"/>
        <w:gridCol w:w="791"/>
        <w:gridCol w:w="1112"/>
        <w:gridCol w:w="1249"/>
        <w:gridCol w:w="966"/>
        <w:gridCol w:w="733"/>
        <w:gridCol w:w="665"/>
        <w:gridCol w:w="1178"/>
        <w:gridCol w:w="806"/>
        <w:gridCol w:w="1146"/>
      </w:tblGrid>
      <w:tr w:rsidR="007E3BC0" w:rsidRPr="007E3BC0" w14:paraId="5996A37D" w14:textId="77777777" w:rsidTr="007E3BC0">
        <w:trPr>
          <w:cantSplit/>
          <w:jc w:val="center"/>
        </w:trPr>
        <w:tc>
          <w:tcPr>
            <w:tcW w:w="0" w:type="auto"/>
            <w:gridSpan w:val="12"/>
            <w:tcBorders>
              <w:top w:val="nil"/>
              <w:left w:val="nil"/>
              <w:bottom w:val="nil"/>
              <w:right w:val="nil"/>
            </w:tcBorders>
            <w:shd w:val="clear" w:color="auto" w:fill="auto"/>
            <w:noWrap/>
            <w:vAlign w:val="bottom"/>
            <w:hideMark/>
          </w:tcPr>
          <w:p w14:paraId="67DB0D35" w14:textId="77777777" w:rsidR="007E3BC0" w:rsidRPr="007E3BC0" w:rsidRDefault="007E3BC0" w:rsidP="007E3BC0">
            <w:pPr>
              <w:jc w:val="center"/>
              <w:rPr>
                <w:rFonts w:ascii="Museo Sans 300" w:hAnsi="Museo Sans 300" w:cs="Calibri"/>
                <w:b/>
                <w:bCs/>
                <w:color w:val="000000"/>
                <w:sz w:val="24"/>
                <w:szCs w:val="24"/>
                <w:lang w:eastAsia="es-SV"/>
              </w:rPr>
            </w:pPr>
            <w:r w:rsidRPr="007E3BC0">
              <w:rPr>
                <w:rFonts w:ascii="Museo Sans 300" w:hAnsi="Museo Sans 300" w:cs="Calibri"/>
                <w:b/>
                <w:bCs/>
                <w:color w:val="000000"/>
                <w:sz w:val="24"/>
                <w:szCs w:val="24"/>
                <w:lang w:eastAsia="es-SV"/>
              </w:rPr>
              <w:t>ISP002 - Ubicación Geográfica de Sucursales, ATM´S, POS, Corresponsales y Puntos de Atención Proveedor de Dinero Electrónico</w:t>
            </w:r>
          </w:p>
        </w:tc>
      </w:tr>
      <w:tr w:rsidR="007E3BC0" w:rsidRPr="007E3BC0" w14:paraId="4FAF4BE8" w14:textId="77777777" w:rsidTr="007E3BC0">
        <w:trPr>
          <w:cantSplit/>
          <w:jc w:val="center"/>
        </w:trPr>
        <w:tc>
          <w:tcPr>
            <w:tcW w:w="0" w:type="auto"/>
            <w:gridSpan w:val="12"/>
            <w:tcBorders>
              <w:top w:val="nil"/>
              <w:left w:val="nil"/>
              <w:bottom w:val="nil"/>
              <w:right w:val="nil"/>
            </w:tcBorders>
            <w:shd w:val="clear" w:color="auto" w:fill="auto"/>
            <w:noWrap/>
            <w:vAlign w:val="bottom"/>
            <w:hideMark/>
          </w:tcPr>
          <w:p w14:paraId="030AC835" w14:textId="77777777" w:rsidR="007E3BC0" w:rsidRPr="007E3BC0" w:rsidRDefault="007E3BC0" w:rsidP="007E3BC0">
            <w:pPr>
              <w:jc w:val="center"/>
              <w:rPr>
                <w:rFonts w:ascii="Museo Sans 300" w:hAnsi="Museo Sans 300" w:cs="Calibri"/>
                <w:b/>
                <w:bCs/>
                <w:color w:val="000000"/>
                <w:sz w:val="24"/>
                <w:szCs w:val="24"/>
                <w:lang w:eastAsia="es-SV"/>
              </w:rPr>
            </w:pPr>
            <w:r w:rsidRPr="007E3BC0">
              <w:rPr>
                <w:rFonts w:ascii="Museo Sans 300" w:hAnsi="Museo Sans 300" w:cs="Calibri"/>
                <w:b/>
                <w:bCs/>
                <w:color w:val="000000"/>
                <w:sz w:val="24"/>
                <w:szCs w:val="24"/>
                <w:lang w:eastAsia="es-SV"/>
              </w:rPr>
              <w:t>(Unidades)</w:t>
            </w:r>
          </w:p>
        </w:tc>
      </w:tr>
      <w:tr w:rsidR="00130726" w:rsidRPr="007E3BC0" w14:paraId="4D0CF198" w14:textId="77777777" w:rsidTr="00B437AD">
        <w:trPr>
          <w:cantSplit/>
          <w:jc w:val="center"/>
        </w:trPr>
        <w:tc>
          <w:tcPr>
            <w:tcW w:w="0" w:type="auto"/>
            <w:tcBorders>
              <w:top w:val="single" w:sz="4" w:space="0" w:color="auto"/>
              <w:left w:val="single" w:sz="4" w:space="0" w:color="auto"/>
              <w:bottom w:val="single" w:sz="4" w:space="0" w:color="auto"/>
              <w:right w:val="single" w:sz="4" w:space="0" w:color="auto"/>
            </w:tcBorders>
            <w:shd w:val="clear" w:color="000000" w:fill="002060"/>
            <w:vAlign w:val="center"/>
            <w:hideMark/>
          </w:tcPr>
          <w:p w14:paraId="12FFD509" w14:textId="77777777" w:rsidR="007E3BC0" w:rsidRPr="007E3BC0" w:rsidRDefault="007E3BC0" w:rsidP="007E3BC0">
            <w:pPr>
              <w:jc w:val="center"/>
              <w:rPr>
                <w:rFonts w:ascii="Museo Sans 300" w:hAnsi="Museo Sans 300" w:cs="Calibri"/>
                <w:color w:val="FFFFFF"/>
                <w:sz w:val="16"/>
                <w:szCs w:val="16"/>
                <w:lang w:eastAsia="es-SV"/>
              </w:rPr>
            </w:pPr>
            <w:r w:rsidRPr="007E3BC0">
              <w:rPr>
                <w:rFonts w:ascii="Museo Sans 300" w:hAnsi="Museo Sans 300" w:cs="Calibri"/>
                <w:color w:val="FFFFFF"/>
                <w:sz w:val="16"/>
                <w:szCs w:val="16"/>
                <w:lang w:eastAsia="es-SV"/>
              </w:rPr>
              <w:t>Código de Tabla de Requerimiento de información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7B9C64E7" w14:textId="77777777" w:rsidR="007E3BC0" w:rsidRPr="007E3BC0" w:rsidRDefault="007E3BC0" w:rsidP="007E3BC0">
            <w:pPr>
              <w:jc w:val="center"/>
              <w:rPr>
                <w:rFonts w:ascii="Museo Sans 300" w:hAnsi="Museo Sans 300" w:cs="Calibri"/>
                <w:color w:val="FFFFFF"/>
                <w:sz w:val="16"/>
                <w:szCs w:val="16"/>
                <w:lang w:eastAsia="es-SV"/>
              </w:rPr>
            </w:pPr>
            <w:r w:rsidRPr="007E3BC0">
              <w:rPr>
                <w:rFonts w:ascii="Museo Sans 300" w:hAnsi="Museo Sans 300" w:cs="Calibri"/>
                <w:color w:val="FFFFFF"/>
                <w:sz w:val="16"/>
                <w:szCs w:val="16"/>
                <w:lang w:eastAsia="es-SV"/>
              </w:rPr>
              <w:t>Código de cuenta</w:t>
            </w:r>
          </w:p>
        </w:tc>
        <w:tc>
          <w:tcPr>
            <w:tcW w:w="1832" w:type="dxa"/>
            <w:tcBorders>
              <w:top w:val="single" w:sz="4" w:space="0" w:color="auto"/>
              <w:left w:val="nil"/>
              <w:bottom w:val="single" w:sz="4" w:space="0" w:color="auto"/>
              <w:right w:val="single" w:sz="4" w:space="0" w:color="auto"/>
            </w:tcBorders>
            <w:shd w:val="clear" w:color="000000" w:fill="002060"/>
            <w:vAlign w:val="center"/>
            <w:hideMark/>
          </w:tcPr>
          <w:p w14:paraId="39D7D952" w14:textId="77777777" w:rsidR="007E3BC0" w:rsidRPr="007E3BC0" w:rsidRDefault="007E3BC0" w:rsidP="007E3BC0">
            <w:pPr>
              <w:jc w:val="center"/>
              <w:rPr>
                <w:rFonts w:ascii="Museo Sans 300" w:hAnsi="Museo Sans 300" w:cs="Calibri"/>
                <w:color w:val="FFFFFF"/>
                <w:sz w:val="16"/>
                <w:szCs w:val="16"/>
                <w:lang w:eastAsia="es-SV"/>
              </w:rPr>
            </w:pPr>
            <w:r w:rsidRPr="007E3BC0">
              <w:rPr>
                <w:rFonts w:ascii="Museo Sans 300" w:hAnsi="Museo Sans 300" w:cs="Calibri"/>
                <w:color w:val="FFFFFF"/>
                <w:sz w:val="16"/>
                <w:szCs w:val="16"/>
                <w:lang w:eastAsia="es-SV"/>
              </w:rPr>
              <w:t>Descripción de cuenta</w:t>
            </w:r>
          </w:p>
        </w:tc>
        <w:tc>
          <w:tcPr>
            <w:tcW w:w="791" w:type="dxa"/>
            <w:tcBorders>
              <w:top w:val="single" w:sz="4" w:space="0" w:color="auto"/>
              <w:left w:val="nil"/>
              <w:bottom w:val="single" w:sz="4" w:space="0" w:color="auto"/>
              <w:right w:val="single" w:sz="4" w:space="0" w:color="auto"/>
            </w:tcBorders>
            <w:shd w:val="clear" w:color="000000" w:fill="002060"/>
            <w:vAlign w:val="center"/>
            <w:hideMark/>
          </w:tcPr>
          <w:p w14:paraId="28B8EBBE" w14:textId="77777777" w:rsidR="007E3BC0" w:rsidRPr="007E3BC0" w:rsidRDefault="007E3BC0" w:rsidP="007E3BC0">
            <w:pPr>
              <w:jc w:val="center"/>
              <w:rPr>
                <w:rFonts w:ascii="Museo Sans 300" w:hAnsi="Museo Sans 300" w:cs="Calibri"/>
                <w:color w:val="FFFFFF"/>
                <w:sz w:val="16"/>
                <w:szCs w:val="16"/>
                <w:lang w:eastAsia="es-SV"/>
              </w:rPr>
            </w:pPr>
            <w:r w:rsidRPr="007E3BC0">
              <w:rPr>
                <w:rFonts w:ascii="Museo Sans 300" w:hAnsi="Museo Sans 300" w:cs="Calibri"/>
                <w:color w:val="FFFFFF"/>
                <w:sz w:val="16"/>
                <w:szCs w:val="16"/>
                <w:lang w:eastAsia="es-SV"/>
              </w:rPr>
              <w:t>Nombre de la Institución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5938A067" w14:textId="77777777" w:rsidR="007E3BC0" w:rsidRPr="007E3BC0" w:rsidRDefault="007E3BC0" w:rsidP="007E3BC0">
            <w:pPr>
              <w:jc w:val="center"/>
              <w:rPr>
                <w:rFonts w:ascii="Museo Sans 300" w:hAnsi="Museo Sans 300" w:cs="Calibri"/>
                <w:color w:val="FFFFFF"/>
                <w:sz w:val="16"/>
                <w:szCs w:val="16"/>
                <w:lang w:eastAsia="es-SV"/>
              </w:rPr>
            </w:pPr>
            <w:r w:rsidRPr="007E3BC0">
              <w:rPr>
                <w:rFonts w:ascii="Museo Sans 300" w:hAnsi="Museo Sans 300" w:cs="Calibri"/>
                <w:color w:val="FFFFFF"/>
                <w:sz w:val="16"/>
                <w:szCs w:val="16"/>
                <w:lang w:eastAsia="es-SV"/>
              </w:rPr>
              <w:t xml:space="preserve">Código Institución </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6C6E7B16" w14:textId="77777777" w:rsidR="007E3BC0" w:rsidRPr="007E3BC0" w:rsidRDefault="007E3BC0" w:rsidP="007E3BC0">
            <w:pPr>
              <w:jc w:val="center"/>
              <w:rPr>
                <w:rFonts w:ascii="Museo Sans 300" w:hAnsi="Museo Sans 300" w:cs="Calibri"/>
                <w:color w:val="FFFFFF"/>
                <w:sz w:val="16"/>
                <w:szCs w:val="16"/>
                <w:lang w:eastAsia="es-SV"/>
              </w:rPr>
            </w:pPr>
            <w:r w:rsidRPr="007E3BC0">
              <w:rPr>
                <w:rFonts w:ascii="Museo Sans 300" w:hAnsi="Museo Sans 300" w:cs="Calibri"/>
                <w:color w:val="FFFFFF"/>
                <w:sz w:val="16"/>
                <w:szCs w:val="16"/>
                <w:lang w:eastAsia="es-SV"/>
              </w:rPr>
              <w:t xml:space="preserve"> Periodo a reportar </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6574FBDE" w14:textId="77777777" w:rsidR="007E3BC0" w:rsidRPr="007E3BC0" w:rsidRDefault="007E3BC0" w:rsidP="007E3BC0">
            <w:pPr>
              <w:jc w:val="center"/>
              <w:rPr>
                <w:rFonts w:ascii="Museo Sans 300" w:hAnsi="Museo Sans 300" w:cs="Calibri"/>
                <w:color w:val="FFFFFF"/>
                <w:sz w:val="16"/>
                <w:szCs w:val="16"/>
                <w:lang w:eastAsia="es-SV"/>
              </w:rPr>
            </w:pPr>
            <w:r w:rsidRPr="007E3BC0">
              <w:rPr>
                <w:rFonts w:ascii="Museo Sans 300" w:hAnsi="Museo Sans 300" w:cs="Calibri"/>
                <w:color w:val="FFFFFF"/>
                <w:sz w:val="16"/>
                <w:szCs w:val="16"/>
                <w:lang w:eastAsia="es-SV"/>
              </w:rPr>
              <w:t>Año del periodo a reportar (AAAA)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53EF5DAC" w14:textId="77777777" w:rsidR="007E3BC0" w:rsidRPr="007E3BC0" w:rsidRDefault="007E3BC0" w:rsidP="007E3BC0">
            <w:pPr>
              <w:jc w:val="center"/>
              <w:rPr>
                <w:rFonts w:ascii="Museo Sans 300" w:hAnsi="Museo Sans 300" w:cs="Calibri"/>
                <w:color w:val="FFFFFF"/>
                <w:sz w:val="16"/>
                <w:szCs w:val="16"/>
                <w:lang w:eastAsia="es-SV"/>
              </w:rPr>
            </w:pPr>
            <w:r w:rsidRPr="007E3BC0">
              <w:rPr>
                <w:rFonts w:ascii="Museo Sans 300" w:hAnsi="Museo Sans 300" w:cs="Calibri"/>
                <w:color w:val="FFFFFF"/>
                <w:sz w:val="16"/>
                <w:szCs w:val="16"/>
                <w:lang w:eastAsia="es-SV"/>
              </w:rPr>
              <w:t>Tipo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20E96A26" w14:textId="77777777" w:rsidR="007E3BC0" w:rsidRPr="007E3BC0" w:rsidRDefault="007E3BC0" w:rsidP="007E3BC0">
            <w:pPr>
              <w:jc w:val="center"/>
              <w:rPr>
                <w:rFonts w:ascii="Museo Sans 300" w:hAnsi="Museo Sans 300" w:cs="Calibri"/>
                <w:color w:val="FFFFFF"/>
                <w:sz w:val="16"/>
                <w:szCs w:val="16"/>
                <w:lang w:eastAsia="es-SV"/>
              </w:rPr>
            </w:pPr>
            <w:r w:rsidRPr="007E3BC0">
              <w:rPr>
                <w:rFonts w:ascii="Museo Sans 300" w:hAnsi="Museo Sans 300" w:cs="Calibri"/>
                <w:color w:val="FFFFFF"/>
                <w:sz w:val="16"/>
                <w:szCs w:val="16"/>
                <w:lang w:eastAsia="es-SV"/>
              </w:rPr>
              <w:t>Valor del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359A0567" w14:textId="77777777" w:rsidR="007E3BC0" w:rsidRPr="007E3BC0" w:rsidRDefault="007E3BC0" w:rsidP="007E3BC0">
            <w:pPr>
              <w:jc w:val="center"/>
              <w:rPr>
                <w:rFonts w:ascii="Museo Sans 300" w:hAnsi="Museo Sans 300" w:cs="Calibri"/>
                <w:color w:val="FFFFFF"/>
                <w:sz w:val="16"/>
                <w:szCs w:val="16"/>
                <w:lang w:eastAsia="es-SV"/>
              </w:rPr>
            </w:pPr>
            <w:r w:rsidRPr="007E3BC0">
              <w:rPr>
                <w:rFonts w:ascii="Museo Sans 300" w:hAnsi="Museo Sans 300" w:cs="Calibri"/>
                <w:color w:val="FFFFFF"/>
                <w:sz w:val="16"/>
                <w:szCs w:val="16"/>
                <w:lang w:eastAsia="es-SV"/>
              </w:rPr>
              <w:t>Código de Localización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70CE12D6" w14:textId="3AB7E670" w:rsidR="007E3BC0" w:rsidRPr="007E3BC0" w:rsidRDefault="007E3BC0" w:rsidP="007E3BC0">
            <w:pPr>
              <w:jc w:val="center"/>
              <w:rPr>
                <w:rFonts w:ascii="Museo Sans 300" w:hAnsi="Museo Sans 300" w:cs="Calibri"/>
                <w:color w:val="FFFFFF"/>
                <w:sz w:val="16"/>
                <w:szCs w:val="16"/>
                <w:lang w:eastAsia="es-SV"/>
              </w:rPr>
            </w:pPr>
            <w:r w:rsidRPr="007E3BC0">
              <w:rPr>
                <w:rFonts w:ascii="Museo Sans 300" w:hAnsi="Museo Sans 300" w:cs="Calibri"/>
                <w:color w:val="FFFFFF"/>
                <w:sz w:val="16"/>
                <w:szCs w:val="16"/>
                <w:lang w:eastAsia="es-SV"/>
              </w:rPr>
              <w:t xml:space="preserve">Código de </w:t>
            </w:r>
            <w:r w:rsidR="00130726">
              <w:rPr>
                <w:rFonts w:ascii="Museo Sans 300" w:hAnsi="Museo Sans 300" w:cs="Calibri"/>
                <w:color w:val="FFFFFF"/>
                <w:sz w:val="16"/>
                <w:szCs w:val="16"/>
                <w:lang w:eastAsia="es-SV"/>
              </w:rPr>
              <w:t>Distrito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2CB59474" w14:textId="7C0FF393" w:rsidR="007E3BC0" w:rsidRPr="007E3BC0" w:rsidRDefault="007E3BC0" w:rsidP="007E3BC0">
            <w:pPr>
              <w:jc w:val="center"/>
              <w:rPr>
                <w:rFonts w:ascii="Museo Sans 300" w:hAnsi="Museo Sans 300" w:cs="Calibri"/>
                <w:color w:val="FFFFFF"/>
                <w:sz w:val="16"/>
                <w:szCs w:val="16"/>
                <w:lang w:eastAsia="es-SV"/>
              </w:rPr>
            </w:pPr>
            <w:r w:rsidRPr="007E3BC0">
              <w:rPr>
                <w:rFonts w:ascii="Museo Sans 300" w:hAnsi="Museo Sans 300" w:cs="Calibri"/>
                <w:color w:val="FFFFFF"/>
                <w:sz w:val="16"/>
                <w:szCs w:val="16"/>
                <w:lang w:eastAsia="es-SV"/>
              </w:rPr>
              <w:t xml:space="preserve">Nombre de </w:t>
            </w:r>
            <w:r w:rsidR="00130726">
              <w:rPr>
                <w:rFonts w:ascii="Museo Sans 300" w:hAnsi="Museo Sans 300" w:cs="Calibri"/>
                <w:color w:val="FFFFFF"/>
                <w:sz w:val="16"/>
                <w:szCs w:val="16"/>
                <w:lang w:eastAsia="es-SV"/>
              </w:rPr>
              <w:t>Distrito</w:t>
            </w:r>
          </w:p>
        </w:tc>
      </w:tr>
      <w:tr w:rsidR="00130726" w:rsidRPr="007E3BC0" w14:paraId="338AF065" w14:textId="77777777" w:rsidTr="00B437A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9AC3DF" w14:textId="77777777" w:rsidR="007E3BC0" w:rsidRPr="007E3BC0" w:rsidRDefault="007E3BC0" w:rsidP="007E3BC0">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ISP002</w:t>
            </w:r>
          </w:p>
        </w:tc>
        <w:tc>
          <w:tcPr>
            <w:tcW w:w="0" w:type="auto"/>
            <w:tcBorders>
              <w:top w:val="nil"/>
              <w:left w:val="nil"/>
              <w:bottom w:val="single" w:sz="4" w:space="0" w:color="auto"/>
              <w:right w:val="single" w:sz="4" w:space="0" w:color="auto"/>
            </w:tcBorders>
            <w:shd w:val="clear" w:color="auto" w:fill="auto"/>
            <w:noWrap/>
            <w:vAlign w:val="bottom"/>
            <w:hideMark/>
          </w:tcPr>
          <w:p w14:paraId="42592FEF" w14:textId="77777777" w:rsidR="007E3BC0" w:rsidRPr="007E3BC0" w:rsidRDefault="007E3BC0" w:rsidP="007E3BC0">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ISP00202</w:t>
            </w:r>
          </w:p>
        </w:tc>
        <w:tc>
          <w:tcPr>
            <w:tcW w:w="1832" w:type="dxa"/>
            <w:tcBorders>
              <w:top w:val="nil"/>
              <w:left w:val="nil"/>
              <w:bottom w:val="single" w:sz="4" w:space="0" w:color="auto"/>
              <w:right w:val="single" w:sz="4" w:space="0" w:color="auto"/>
            </w:tcBorders>
            <w:shd w:val="clear" w:color="auto" w:fill="auto"/>
            <w:noWrap/>
            <w:vAlign w:val="bottom"/>
            <w:hideMark/>
          </w:tcPr>
          <w:p w14:paraId="7290A948" w14:textId="77777777" w:rsidR="007E3BC0" w:rsidRPr="007E3BC0" w:rsidRDefault="007E3BC0" w:rsidP="007E3BC0">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Corresponsales Financieros administrados por la entidad (propios)</w:t>
            </w:r>
          </w:p>
        </w:tc>
        <w:tc>
          <w:tcPr>
            <w:tcW w:w="791" w:type="dxa"/>
            <w:tcBorders>
              <w:top w:val="nil"/>
              <w:left w:val="nil"/>
              <w:bottom w:val="single" w:sz="4" w:space="0" w:color="auto"/>
              <w:right w:val="single" w:sz="4" w:space="0" w:color="auto"/>
            </w:tcBorders>
            <w:shd w:val="clear" w:color="auto" w:fill="auto"/>
            <w:noWrap/>
            <w:vAlign w:val="bottom"/>
            <w:hideMark/>
          </w:tcPr>
          <w:p w14:paraId="32BB179C" w14:textId="77777777" w:rsidR="007E3BC0" w:rsidRPr="007E3BC0" w:rsidRDefault="007E3BC0" w:rsidP="007E3BC0">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E85773D" w14:textId="77777777" w:rsidR="007E3BC0" w:rsidRPr="007E3BC0" w:rsidRDefault="007E3BC0" w:rsidP="007E3BC0">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13C4882" w14:textId="1197A4A6" w:rsidR="007E3BC0" w:rsidRPr="007E3BC0" w:rsidRDefault="00B437AD" w:rsidP="007E3BC0">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0B68BE7" w14:textId="2E89AA8E" w:rsidR="007E3BC0" w:rsidRPr="007E3BC0" w:rsidRDefault="007E3BC0" w:rsidP="007E3BC0">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202</w:t>
            </w:r>
            <w:r w:rsidR="007369C1">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621ED50" w14:textId="77777777" w:rsidR="007E3BC0" w:rsidRPr="007E3BC0" w:rsidRDefault="007E3BC0" w:rsidP="007E3BC0">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E9A1272" w14:textId="77777777" w:rsidR="007E3BC0" w:rsidRPr="007E3BC0" w:rsidRDefault="007E3BC0" w:rsidP="007E3BC0">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5</w:t>
            </w:r>
          </w:p>
        </w:tc>
        <w:tc>
          <w:tcPr>
            <w:tcW w:w="0" w:type="auto"/>
            <w:tcBorders>
              <w:top w:val="nil"/>
              <w:left w:val="nil"/>
              <w:bottom w:val="single" w:sz="4" w:space="0" w:color="auto"/>
              <w:right w:val="single" w:sz="4" w:space="0" w:color="auto"/>
            </w:tcBorders>
            <w:shd w:val="clear" w:color="auto" w:fill="auto"/>
            <w:noWrap/>
            <w:vAlign w:val="bottom"/>
            <w:hideMark/>
          </w:tcPr>
          <w:p w14:paraId="37C266F9" w14:textId="77777777" w:rsidR="007E3BC0" w:rsidRPr="007E3BC0" w:rsidRDefault="007E3BC0" w:rsidP="007E3BC0">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37F523D7" w14:textId="77777777" w:rsidR="007E3BC0" w:rsidRPr="007E3BC0" w:rsidRDefault="007E3BC0" w:rsidP="007E3BC0">
            <w:pPr>
              <w:jc w:val="right"/>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102</w:t>
            </w:r>
          </w:p>
        </w:tc>
        <w:tc>
          <w:tcPr>
            <w:tcW w:w="0" w:type="auto"/>
            <w:tcBorders>
              <w:top w:val="nil"/>
              <w:left w:val="nil"/>
              <w:bottom w:val="single" w:sz="4" w:space="0" w:color="auto"/>
              <w:right w:val="single" w:sz="4" w:space="0" w:color="auto"/>
            </w:tcBorders>
            <w:shd w:val="clear" w:color="auto" w:fill="auto"/>
            <w:noWrap/>
            <w:vAlign w:val="bottom"/>
            <w:hideMark/>
          </w:tcPr>
          <w:p w14:paraId="526CD096" w14:textId="77777777" w:rsidR="007E3BC0" w:rsidRPr="007E3BC0" w:rsidRDefault="007E3BC0" w:rsidP="007E3BC0">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Apaneca</w:t>
            </w:r>
          </w:p>
        </w:tc>
      </w:tr>
      <w:tr w:rsidR="00B437AD" w:rsidRPr="007E3BC0" w14:paraId="7AD95155" w14:textId="77777777" w:rsidTr="00B437A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352DBA"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ISP002</w:t>
            </w:r>
          </w:p>
        </w:tc>
        <w:tc>
          <w:tcPr>
            <w:tcW w:w="0" w:type="auto"/>
            <w:tcBorders>
              <w:top w:val="nil"/>
              <w:left w:val="nil"/>
              <w:bottom w:val="single" w:sz="4" w:space="0" w:color="auto"/>
              <w:right w:val="single" w:sz="4" w:space="0" w:color="auto"/>
            </w:tcBorders>
            <w:shd w:val="clear" w:color="auto" w:fill="auto"/>
            <w:noWrap/>
            <w:vAlign w:val="bottom"/>
            <w:hideMark/>
          </w:tcPr>
          <w:p w14:paraId="37282D02"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ISP00203</w:t>
            </w:r>
          </w:p>
        </w:tc>
        <w:tc>
          <w:tcPr>
            <w:tcW w:w="1832" w:type="dxa"/>
            <w:tcBorders>
              <w:top w:val="nil"/>
              <w:left w:val="nil"/>
              <w:bottom w:val="single" w:sz="4" w:space="0" w:color="auto"/>
              <w:right w:val="single" w:sz="4" w:space="0" w:color="auto"/>
            </w:tcBorders>
            <w:shd w:val="clear" w:color="auto" w:fill="auto"/>
            <w:noWrap/>
            <w:vAlign w:val="bottom"/>
            <w:hideMark/>
          </w:tcPr>
          <w:p w14:paraId="1B538A0F"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 xml:space="preserve">Corresponsales Financieros administrados por un tercero </w:t>
            </w:r>
          </w:p>
        </w:tc>
        <w:tc>
          <w:tcPr>
            <w:tcW w:w="791" w:type="dxa"/>
            <w:tcBorders>
              <w:top w:val="nil"/>
              <w:left w:val="nil"/>
              <w:bottom w:val="single" w:sz="4" w:space="0" w:color="auto"/>
              <w:right w:val="single" w:sz="4" w:space="0" w:color="auto"/>
            </w:tcBorders>
            <w:shd w:val="clear" w:color="auto" w:fill="auto"/>
            <w:noWrap/>
            <w:vAlign w:val="bottom"/>
            <w:hideMark/>
          </w:tcPr>
          <w:p w14:paraId="6EE41D3D"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042AB6A"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center"/>
            <w:hideMark/>
          </w:tcPr>
          <w:p w14:paraId="58B6DDE5" w14:textId="0EB4F41B" w:rsidR="00B437AD" w:rsidRPr="007E3BC0" w:rsidRDefault="00B437AD" w:rsidP="00B437AD">
            <w:pPr>
              <w:jc w:val="center"/>
              <w:rPr>
                <w:rFonts w:ascii="Museo Sans 300" w:hAnsi="Museo Sans 300" w:cs="Calibri"/>
                <w:color w:val="000000"/>
                <w:sz w:val="16"/>
                <w:szCs w:val="16"/>
                <w:lang w:eastAsia="es-SV"/>
              </w:rPr>
            </w:pPr>
            <w:r w:rsidRPr="0070043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A6B729B" w14:textId="0918C8C0"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7188B0A"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39AB34E"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0DDABC6"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0313AF1D" w14:textId="77777777" w:rsidR="00B437AD" w:rsidRPr="007E3BC0" w:rsidRDefault="00B437AD" w:rsidP="00B437AD">
            <w:pPr>
              <w:jc w:val="right"/>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106</w:t>
            </w:r>
          </w:p>
        </w:tc>
        <w:tc>
          <w:tcPr>
            <w:tcW w:w="0" w:type="auto"/>
            <w:tcBorders>
              <w:top w:val="nil"/>
              <w:left w:val="nil"/>
              <w:bottom w:val="single" w:sz="4" w:space="0" w:color="auto"/>
              <w:right w:val="single" w:sz="4" w:space="0" w:color="auto"/>
            </w:tcBorders>
            <w:shd w:val="clear" w:color="auto" w:fill="auto"/>
            <w:noWrap/>
            <w:vAlign w:val="bottom"/>
            <w:hideMark/>
          </w:tcPr>
          <w:p w14:paraId="25319978" w14:textId="77777777" w:rsidR="00B437AD" w:rsidRPr="007E3BC0" w:rsidRDefault="00B437AD" w:rsidP="00B437AD">
            <w:pPr>
              <w:rPr>
                <w:rFonts w:ascii="Museo Sans 300" w:hAnsi="Museo Sans 300" w:cs="Calibri"/>
                <w:color w:val="000000"/>
                <w:sz w:val="16"/>
                <w:szCs w:val="16"/>
                <w:lang w:eastAsia="es-SV"/>
              </w:rPr>
            </w:pPr>
            <w:proofErr w:type="spellStart"/>
            <w:r w:rsidRPr="007E3BC0">
              <w:rPr>
                <w:rFonts w:ascii="Museo Sans 300" w:hAnsi="Museo Sans 300" w:cs="Calibri"/>
                <w:color w:val="000000"/>
                <w:sz w:val="16"/>
                <w:szCs w:val="16"/>
                <w:lang w:eastAsia="es-SV"/>
              </w:rPr>
              <w:t>Guaymango</w:t>
            </w:r>
            <w:proofErr w:type="spellEnd"/>
          </w:p>
        </w:tc>
      </w:tr>
      <w:tr w:rsidR="00B437AD" w:rsidRPr="007E3BC0" w14:paraId="619E9ABB" w14:textId="77777777" w:rsidTr="00B437A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121852"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ISP002</w:t>
            </w:r>
          </w:p>
        </w:tc>
        <w:tc>
          <w:tcPr>
            <w:tcW w:w="0" w:type="auto"/>
            <w:tcBorders>
              <w:top w:val="nil"/>
              <w:left w:val="nil"/>
              <w:bottom w:val="single" w:sz="4" w:space="0" w:color="auto"/>
              <w:right w:val="single" w:sz="4" w:space="0" w:color="auto"/>
            </w:tcBorders>
            <w:shd w:val="clear" w:color="auto" w:fill="auto"/>
            <w:noWrap/>
            <w:vAlign w:val="bottom"/>
            <w:hideMark/>
          </w:tcPr>
          <w:p w14:paraId="173BF81B"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ISP00204</w:t>
            </w:r>
          </w:p>
        </w:tc>
        <w:tc>
          <w:tcPr>
            <w:tcW w:w="1832" w:type="dxa"/>
            <w:tcBorders>
              <w:top w:val="nil"/>
              <w:left w:val="nil"/>
              <w:bottom w:val="single" w:sz="4" w:space="0" w:color="auto"/>
              <w:right w:val="single" w:sz="4" w:space="0" w:color="auto"/>
            </w:tcBorders>
            <w:shd w:val="clear" w:color="auto" w:fill="auto"/>
            <w:noWrap/>
            <w:vAlign w:val="bottom"/>
            <w:hideMark/>
          </w:tcPr>
          <w:p w14:paraId="72A9D017"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ATM con la única función de extraer efectivo</w:t>
            </w:r>
          </w:p>
        </w:tc>
        <w:tc>
          <w:tcPr>
            <w:tcW w:w="791" w:type="dxa"/>
            <w:tcBorders>
              <w:top w:val="nil"/>
              <w:left w:val="nil"/>
              <w:bottom w:val="single" w:sz="4" w:space="0" w:color="auto"/>
              <w:right w:val="single" w:sz="4" w:space="0" w:color="auto"/>
            </w:tcBorders>
            <w:shd w:val="clear" w:color="auto" w:fill="auto"/>
            <w:noWrap/>
            <w:vAlign w:val="bottom"/>
            <w:hideMark/>
          </w:tcPr>
          <w:p w14:paraId="77A0E99B"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32EC4D5"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center"/>
            <w:hideMark/>
          </w:tcPr>
          <w:p w14:paraId="64422460" w14:textId="1BF8621E" w:rsidR="00B437AD" w:rsidRPr="007E3BC0" w:rsidRDefault="00B437AD" w:rsidP="00B437AD">
            <w:pPr>
              <w:jc w:val="center"/>
              <w:rPr>
                <w:rFonts w:ascii="Museo Sans 300" w:hAnsi="Museo Sans 300" w:cs="Calibri"/>
                <w:color w:val="000000"/>
                <w:sz w:val="16"/>
                <w:szCs w:val="16"/>
                <w:lang w:eastAsia="es-SV"/>
              </w:rPr>
            </w:pPr>
            <w:r w:rsidRPr="0070043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87A6099" w14:textId="4773542D"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9D8B2BC"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94DB861"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3</w:t>
            </w:r>
          </w:p>
        </w:tc>
        <w:tc>
          <w:tcPr>
            <w:tcW w:w="0" w:type="auto"/>
            <w:tcBorders>
              <w:top w:val="nil"/>
              <w:left w:val="nil"/>
              <w:bottom w:val="single" w:sz="4" w:space="0" w:color="auto"/>
              <w:right w:val="single" w:sz="4" w:space="0" w:color="auto"/>
            </w:tcBorders>
            <w:shd w:val="clear" w:color="auto" w:fill="auto"/>
            <w:noWrap/>
            <w:vAlign w:val="bottom"/>
            <w:hideMark/>
          </w:tcPr>
          <w:p w14:paraId="75A73228"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2A3C2F54" w14:textId="77777777" w:rsidR="00B437AD" w:rsidRPr="007E3BC0" w:rsidRDefault="00B437AD" w:rsidP="00B437AD">
            <w:pPr>
              <w:jc w:val="right"/>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614</w:t>
            </w:r>
          </w:p>
        </w:tc>
        <w:tc>
          <w:tcPr>
            <w:tcW w:w="0" w:type="auto"/>
            <w:tcBorders>
              <w:top w:val="nil"/>
              <w:left w:val="nil"/>
              <w:bottom w:val="single" w:sz="4" w:space="0" w:color="auto"/>
              <w:right w:val="single" w:sz="4" w:space="0" w:color="auto"/>
            </w:tcBorders>
            <w:shd w:val="clear" w:color="auto" w:fill="auto"/>
            <w:noWrap/>
            <w:vAlign w:val="bottom"/>
            <w:hideMark/>
          </w:tcPr>
          <w:p w14:paraId="61F07AA9"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San Salvador</w:t>
            </w:r>
          </w:p>
        </w:tc>
      </w:tr>
      <w:tr w:rsidR="00B437AD" w:rsidRPr="007E3BC0" w14:paraId="0E5C7EAA" w14:textId="77777777" w:rsidTr="00B437A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A2E302"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ISP002</w:t>
            </w:r>
          </w:p>
        </w:tc>
        <w:tc>
          <w:tcPr>
            <w:tcW w:w="0" w:type="auto"/>
            <w:tcBorders>
              <w:top w:val="nil"/>
              <w:left w:val="nil"/>
              <w:bottom w:val="single" w:sz="4" w:space="0" w:color="auto"/>
              <w:right w:val="single" w:sz="4" w:space="0" w:color="auto"/>
            </w:tcBorders>
            <w:shd w:val="clear" w:color="auto" w:fill="auto"/>
            <w:noWrap/>
            <w:vAlign w:val="bottom"/>
            <w:hideMark/>
          </w:tcPr>
          <w:p w14:paraId="2FEB8CDC"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ISP00205</w:t>
            </w:r>
          </w:p>
        </w:tc>
        <w:tc>
          <w:tcPr>
            <w:tcW w:w="1832" w:type="dxa"/>
            <w:tcBorders>
              <w:top w:val="nil"/>
              <w:left w:val="nil"/>
              <w:bottom w:val="single" w:sz="4" w:space="0" w:color="auto"/>
              <w:right w:val="single" w:sz="4" w:space="0" w:color="auto"/>
            </w:tcBorders>
            <w:shd w:val="clear" w:color="auto" w:fill="auto"/>
            <w:noWrap/>
            <w:vAlign w:val="bottom"/>
            <w:hideMark/>
          </w:tcPr>
          <w:p w14:paraId="7A87922F"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ATM multifuncional</w:t>
            </w:r>
          </w:p>
        </w:tc>
        <w:tc>
          <w:tcPr>
            <w:tcW w:w="791" w:type="dxa"/>
            <w:tcBorders>
              <w:top w:val="nil"/>
              <w:left w:val="nil"/>
              <w:bottom w:val="single" w:sz="4" w:space="0" w:color="auto"/>
              <w:right w:val="single" w:sz="4" w:space="0" w:color="auto"/>
            </w:tcBorders>
            <w:shd w:val="clear" w:color="auto" w:fill="auto"/>
            <w:noWrap/>
            <w:vAlign w:val="bottom"/>
            <w:hideMark/>
          </w:tcPr>
          <w:p w14:paraId="3E00131B"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3E9BA5E"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center"/>
            <w:hideMark/>
          </w:tcPr>
          <w:p w14:paraId="589F6D88" w14:textId="74729608" w:rsidR="00B437AD" w:rsidRPr="007E3BC0" w:rsidRDefault="00B437AD" w:rsidP="00B437AD">
            <w:pPr>
              <w:jc w:val="center"/>
              <w:rPr>
                <w:rFonts w:ascii="Museo Sans 300" w:hAnsi="Museo Sans 300" w:cs="Calibri"/>
                <w:color w:val="000000"/>
                <w:sz w:val="16"/>
                <w:szCs w:val="16"/>
                <w:lang w:eastAsia="es-SV"/>
              </w:rPr>
            </w:pPr>
            <w:r w:rsidRPr="0070043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739DBE3" w14:textId="4419B1B2"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1B5795F"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9FDE630"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10</w:t>
            </w:r>
          </w:p>
        </w:tc>
        <w:tc>
          <w:tcPr>
            <w:tcW w:w="0" w:type="auto"/>
            <w:tcBorders>
              <w:top w:val="nil"/>
              <w:left w:val="nil"/>
              <w:bottom w:val="single" w:sz="4" w:space="0" w:color="auto"/>
              <w:right w:val="single" w:sz="4" w:space="0" w:color="auto"/>
            </w:tcBorders>
            <w:shd w:val="clear" w:color="auto" w:fill="auto"/>
            <w:noWrap/>
            <w:vAlign w:val="bottom"/>
            <w:hideMark/>
          </w:tcPr>
          <w:p w14:paraId="0C748D85"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6E65D5C5" w14:textId="77777777" w:rsidR="00B437AD" w:rsidRPr="007E3BC0" w:rsidRDefault="00B437AD" w:rsidP="00B437AD">
            <w:pPr>
              <w:jc w:val="right"/>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614</w:t>
            </w:r>
          </w:p>
        </w:tc>
        <w:tc>
          <w:tcPr>
            <w:tcW w:w="0" w:type="auto"/>
            <w:tcBorders>
              <w:top w:val="nil"/>
              <w:left w:val="nil"/>
              <w:bottom w:val="single" w:sz="4" w:space="0" w:color="auto"/>
              <w:right w:val="single" w:sz="4" w:space="0" w:color="auto"/>
            </w:tcBorders>
            <w:shd w:val="clear" w:color="auto" w:fill="auto"/>
            <w:noWrap/>
            <w:vAlign w:val="bottom"/>
            <w:hideMark/>
          </w:tcPr>
          <w:p w14:paraId="53C6D815"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San Salvador</w:t>
            </w:r>
          </w:p>
        </w:tc>
      </w:tr>
      <w:tr w:rsidR="00B437AD" w:rsidRPr="007E3BC0" w14:paraId="1560D2A6" w14:textId="77777777" w:rsidTr="00B437A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73FBDB"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ISP002</w:t>
            </w:r>
          </w:p>
        </w:tc>
        <w:tc>
          <w:tcPr>
            <w:tcW w:w="0" w:type="auto"/>
            <w:tcBorders>
              <w:top w:val="nil"/>
              <w:left w:val="nil"/>
              <w:bottom w:val="single" w:sz="4" w:space="0" w:color="auto"/>
              <w:right w:val="single" w:sz="4" w:space="0" w:color="auto"/>
            </w:tcBorders>
            <w:shd w:val="clear" w:color="auto" w:fill="auto"/>
            <w:noWrap/>
            <w:vAlign w:val="bottom"/>
            <w:hideMark/>
          </w:tcPr>
          <w:p w14:paraId="3591A799"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ISP00206</w:t>
            </w:r>
          </w:p>
        </w:tc>
        <w:tc>
          <w:tcPr>
            <w:tcW w:w="1832" w:type="dxa"/>
            <w:tcBorders>
              <w:top w:val="nil"/>
              <w:left w:val="nil"/>
              <w:bottom w:val="single" w:sz="4" w:space="0" w:color="auto"/>
              <w:right w:val="single" w:sz="4" w:space="0" w:color="auto"/>
            </w:tcBorders>
            <w:shd w:val="clear" w:color="auto" w:fill="auto"/>
            <w:noWrap/>
            <w:vAlign w:val="bottom"/>
            <w:hideMark/>
          </w:tcPr>
          <w:p w14:paraId="2FD76469"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 xml:space="preserve">Número de </w:t>
            </w:r>
            <w:proofErr w:type="spellStart"/>
            <w:r w:rsidRPr="007E3BC0">
              <w:rPr>
                <w:rFonts w:ascii="Museo Sans 300" w:hAnsi="Museo Sans 300" w:cs="Calibri"/>
                <w:color w:val="000000"/>
                <w:sz w:val="16"/>
                <w:szCs w:val="16"/>
                <w:lang w:eastAsia="es-SV"/>
              </w:rPr>
              <w:t>Kioskos</w:t>
            </w:r>
            <w:proofErr w:type="spellEnd"/>
            <w:r w:rsidRPr="007E3BC0">
              <w:rPr>
                <w:rFonts w:ascii="Museo Sans 300" w:hAnsi="Museo Sans 300" w:cs="Calibri"/>
                <w:color w:val="000000"/>
                <w:sz w:val="16"/>
                <w:szCs w:val="16"/>
                <w:lang w:eastAsia="es-SV"/>
              </w:rPr>
              <w:t xml:space="preserve"> que posee su entidad </w:t>
            </w:r>
          </w:p>
        </w:tc>
        <w:tc>
          <w:tcPr>
            <w:tcW w:w="791" w:type="dxa"/>
            <w:tcBorders>
              <w:top w:val="nil"/>
              <w:left w:val="nil"/>
              <w:bottom w:val="single" w:sz="4" w:space="0" w:color="auto"/>
              <w:right w:val="single" w:sz="4" w:space="0" w:color="auto"/>
            </w:tcBorders>
            <w:shd w:val="clear" w:color="auto" w:fill="auto"/>
            <w:noWrap/>
            <w:vAlign w:val="bottom"/>
            <w:hideMark/>
          </w:tcPr>
          <w:p w14:paraId="7533E316"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29BC61D"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center"/>
            <w:hideMark/>
          </w:tcPr>
          <w:p w14:paraId="0D0C41F2" w14:textId="7B507330" w:rsidR="00B437AD" w:rsidRPr="007E3BC0" w:rsidRDefault="00B437AD" w:rsidP="00B437AD">
            <w:pPr>
              <w:jc w:val="center"/>
              <w:rPr>
                <w:rFonts w:ascii="Museo Sans 300" w:hAnsi="Museo Sans 300" w:cs="Calibri"/>
                <w:color w:val="000000"/>
                <w:sz w:val="16"/>
                <w:szCs w:val="16"/>
                <w:lang w:eastAsia="es-SV"/>
              </w:rPr>
            </w:pPr>
            <w:r w:rsidRPr="0070043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A4A9A9C" w14:textId="5602047B"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B1A2745"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5613852"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100</w:t>
            </w:r>
          </w:p>
        </w:tc>
        <w:tc>
          <w:tcPr>
            <w:tcW w:w="0" w:type="auto"/>
            <w:tcBorders>
              <w:top w:val="nil"/>
              <w:left w:val="nil"/>
              <w:bottom w:val="single" w:sz="4" w:space="0" w:color="auto"/>
              <w:right w:val="single" w:sz="4" w:space="0" w:color="auto"/>
            </w:tcBorders>
            <w:shd w:val="clear" w:color="auto" w:fill="auto"/>
            <w:noWrap/>
            <w:vAlign w:val="bottom"/>
            <w:hideMark/>
          </w:tcPr>
          <w:p w14:paraId="7DBA4261"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6D9183F6" w14:textId="77777777" w:rsidR="00B437AD" w:rsidRPr="007E3BC0" w:rsidRDefault="00B437AD" w:rsidP="00B437AD">
            <w:pPr>
              <w:jc w:val="right"/>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614</w:t>
            </w:r>
          </w:p>
        </w:tc>
        <w:tc>
          <w:tcPr>
            <w:tcW w:w="0" w:type="auto"/>
            <w:tcBorders>
              <w:top w:val="nil"/>
              <w:left w:val="nil"/>
              <w:bottom w:val="single" w:sz="4" w:space="0" w:color="auto"/>
              <w:right w:val="single" w:sz="4" w:space="0" w:color="auto"/>
            </w:tcBorders>
            <w:shd w:val="clear" w:color="auto" w:fill="auto"/>
            <w:noWrap/>
            <w:vAlign w:val="bottom"/>
            <w:hideMark/>
          </w:tcPr>
          <w:p w14:paraId="028076F9"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San Salvador</w:t>
            </w:r>
          </w:p>
        </w:tc>
      </w:tr>
      <w:tr w:rsidR="00B437AD" w:rsidRPr="007E3BC0" w14:paraId="0176D096" w14:textId="77777777" w:rsidTr="00B437A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7DF9E2"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ISP002</w:t>
            </w:r>
          </w:p>
        </w:tc>
        <w:tc>
          <w:tcPr>
            <w:tcW w:w="0" w:type="auto"/>
            <w:tcBorders>
              <w:top w:val="nil"/>
              <w:left w:val="nil"/>
              <w:bottom w:val="single" w:sz="4" w:space="0" w:color="auto"/>
              <w:right w:val="single" w:sz="4" w:space="0" w:color="auto"/>
            </w:tcBorders>
            <w:shd w:val="clear" w:color="auto" w:fill="auto"/>
            <w:noWrap/>
            <w:vAlign w:val="bottom"/>
            <w:hideMark/>
          </w:tcPr>
          <w:p w14:paraId="01E819D7"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ISP00207</w:t>
            </w:r>
          </w:p>
        </w:tc>
        <w:tc>
          <w:tcPr>
            <w:tcW w:w="1832" w:type="dxa"/>
            <w:tcBorders>
              <w:top w:val="nil"/>
              <w:left w:val="nil"/>
              <w:bottom w:val="single" w:sz="4" w:space="0" w:color="auto"/>
              <w:right w:val="single" w:sz="4" w:space="0" w:color="auto"/>
            </w:tcBorders>
            <w:shd w:val="clear" w:color="auto" w:fill="auto"/>
            <w:noWrap/>
            <w:vAlign w:val="bottom"/>
            <w:hideMark/>
          </w:tcPr>
          <w:p w14:paraId="4033EC33"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Número de EFTPOS</w:t>
            </w:r>
          </w:p>
        </w:tc>
        <w:tc>
          <w:tcPr>
            <w:tcW w:w="791" w:type="dxa"/>
            <w:tcBorders>
              <w:top w:val="nil"/>
              <w:left w:val="nil"/>
              <w:bottom w:val="single" w:sz="4" w:space="0" w:color="auto"/>
              <w:right w:val="single" w:sz="4" w:space="0" w:color="auto"/>
            </w:tcBorders>
            <w:shd w:val="clear" w:color="auto" w:fill="auto"/>
            <w:noWrap/>
            <w:vAlign w:val="bottom"/>
            <w:hideMark/>
          </w:tcPr>
          <w:p w14:paraId="22F948FB"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071979B"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center"/>
            <w:hideMark/>
          </w:tcPr>
          <w:p w14:paraId="30D1E7A8" w14:textId="75DAF16D" w:rsidR="00B437AD" w:rsidRPr="007E3BC0" w:rsidRDefault="00B437AD" w:rsidP="00B437AD">
            <w:pPr>
              <w:jc w:val="center"/>
              <w:rPr>
                <w:rFonts w:ascii="Museo Sans 300" w:hAnsi="Museo Sans 300" w:cs="Calibri"/>
                <w:color w:val="000000"/>
                <w:sz w:val="16"/>
                <w:szCs w:val="16"/>
                <w:lang w:eastAsia="es-SV"/>
              </w:rPr>
            </w:pPr>
            <w:r w:rsidRPr="0070043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FB0E368" w14:textId="1D691351"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01102A5"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79F4323"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100</w:t>
            </w:r>
          </w:p>
        </w:tc>
        <w:tc>
          <w:tcPr>
            <w:tcW w:w="0" w:type="auto"/>
            <w:tcBorders>
              <w:top w:val="nil"/>
              <w:left w:val="nil"/>
              <w:bottom w:val="single" w:sz="4" w:space="0" w:color="auto"/>
              <w:right w:val="single" w:sz="4" w:space="0" w:color="auto"/>
            </w:tcBorders>
            <w:shd w:val="clear" w:color="auto" w:fill="auto"/>
            <w:noWrap/>
            <w:vAlign w:val="bottom"/>
            <w:hideMark/>
          </w:tcPr>
          <w:p w14:paraId="63DF95B1"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137E8A6F" w14:textId="77777777" w:rsidR="00B437AD" w:rsidRPr="007E3BC0" w:rsidRDefault="00B437AD" w:rsidP="00B437AD">
            <w:pPr>
              <w:jc w:val="right"/>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614</w:t>
            </w:r>
          </w:p>
        </w:tc>
        <w:tc>
          <w:tcPr>
            <w:tcW w:w="0" w:type="auto"/>
            <w:tcBorders>
              <w:top w:val="nil"/>
              <w:left w:val="nil"/>
              <w:bottom w:val="single" w:sz="4" w:space="0" w:color="auto"/>
              <w:right w:val="single" w:sz="4" w:space="0" w:color="auto"/>
            </w:tcBorders>
            <w:shd w:val="clear" w:color="auto" w:fill="auto"/>
            <w:noWrap/>
            <w:vAlign w:val="bottom"/>
            <w:hideMark/>
          </w:tcPr>
          <w:p w14:paraId="789183B6"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San Salvador</w:t>
            </w:r>
          </w:p>
        </w:tc>
      </w:tr>
      <w:tr w:rsidR="00B437AD" w:rsidRPr="007E3BC0" w14:paraId="7DC8F82F" w14:textId="77777777" w:rsidTr="00B437A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2CBA85"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ISP002</w:t>
            </w:r>
          </w:p>
        </w:tc>
        <w:tc>
          <w:tcPr>
            <w:tcW w:w="0" w:type="auto"/>
            <w:tcBorders>
              <w:top w:val="nil"/>
              <w:left w:val="nil"/>
              <w:bottom w:val="single" w:sz="4" w:space="0" w:color="auto"/>
              <w:right w:val="single" w:sz="4" w:space="0" w:color="auto"/>
            </w:tcBorders>
            <w:shd w:val="clear" w:color="auto" w:fill="auto"/>
            <w:noWrap/>
            <w:vAlign w:val="bottom"/>
            <w:hideMark/>
          </w:tcPr>
          <w:p w14:paraId="3CFC6AB7"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ISP00208</w:t>
            </w:r>
          </w:p>
        </w:tc>
        <w:tc>
          <w:tcPr>
            <w:tcW w:w="1832" w:type="dxa"/>
            <w:tcBorders>
              <w:top w:val="nil"/>
              <w:left w:val="nil"/>
              <w:bottom w:val="single" w:sz="4" w:space="0" w:color="auto"/>
              <w:right w:val="single" w:sz="4" w:space="0" w:color="auto"/>
            </w:tcBorders>
            <w:shd w:val="clear" w:color="auto" w:fill="auto"/>
            <w:noWrap/>
            <w:vAlign w:val="bottom"/>
            <w:hideMark/>
          </w:tcPr>
          <w:p w14:paraId="3A96D116"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Número de POS por aplicaciones</w:t>
            </w:r>
          </w:p>
        </w:tc>
        <w:tc>
          <w:tcPr>
            <w:tcW w:w="791" w:type="dxa"/>
            <w:tcBorders>
              <w:top w:val="nil"/>
              <w:left w:val="nil"/>
              <w:bottom w:val="single" w:sz="4" w:space="0" w:color="auto"/>
              <w:right w:val="single" w:sz="4" w:space="0" w:color="auto"/>
            </w:tcBorders>
            <w:shd w:val="clear" w:color="auto" w:fill="auto"/>
            <w:noWrap/>
            <w:vAlign w:val="bottom"/>
            <w:hideMark/>
          </w:tcPr>
          <w:p w14:paraId="46E01454"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D78C477"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center"/>
            <w:hideMark/>
          </w:tcPr>
          <w:p w14:paraId="3D15DCED" w14:textId="472C7380" w:rsidR="00B437AD" w:rsidRPr="007E3BC0" w:rsidRDefault="00B437AD" w:rsidP="00B437AD">
            <w:pPr>
              <w:jc w:val="center"/>
              <w:rPr>
                <w:rFonts w:ascii="Museo Sans 300" w:hAnsi="Museo Sans 300" w:cs="Calibri"/>
                <w:color w:val="000000"/>
                <w:sz w:val="16"/>
                <w:szCs w:val="16"/>
                <w:lang w:eastAsia="es-SV"/>
              </w:rPr>
            </w:pPr>
            <w:r w:rsidRPr="0070043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AC945D2" w14:textId="7BB0CAE1"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68834F8"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2650A54"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100</w:t>
            </w:r>
          </w:p>
        </w:tc>
        <w:tc>
          <w:tcPr>
            <w:tcW w:w="0" w:type="auto"/>
            <w:tcBorders>
              <w:top w:val="nil"/>
              <w:left w:val="nil"/>
              <w:bottom w:val="single" w:sz="4" w:space="0" w:color="auto"/>
              <w:right w:val="single" w:sz="4" w:space="0" w:color="auto"/>
            </w:tcBorders>
            <w:shd w:val="clear" w:color="auto" w:fill="auto"/>
            <w:noWrap/>
            <w:vAlign w:val="bottom"/>
            <w:hideMark/>
          </w:tcPr>
          <w:p w14:paraId="4949F223"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34DAF657" w14:textId="77777777" w:rsidR="00B437AD" w:rsidRPr="007E3BC0" w:rsidRDefault="00B437AD" w:rsidP="00B437AD">
            <w:pPr>
              <w:jc w:val="right"/>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614</w:t>
            </w:r>
          </w:p>
        </w:tc>
        <w:tc>
          <w:tcPr>
            <w:tcW w:w="0" w:type="auto"/>
            <w:tcBorders>
              <w:top w:val="nil"/>
              <w:left w:val="nil"/>
              <w:bottom w:val="single" w:sz="4" w:space="0" w:color="auto"/>
              <w:right w:val="single" w:sz="4" w:space="0" w:color="auto"/>
            </w:tcBorders>
            <w:shd w:val="clear" w:color="auto" w:fill="auto"/>
            <w:noWrap/>
            <w:vAlign w:val="bottom"/>
            <w:hideMark/>
          </w:tcPr>
          <w:p w14:paraId="4F294856"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San Salvador</w:t>
            </w:r>
          </w:p>
        </w:tc>
      </w:tr>
      <w:tr w:rsidR="00B437AD" w:rsidRPr="007E3BC0" w14:paraId="4185532F" w14:textId="77777777" w:rsidTr="00B437AD">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62753"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ISP002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7F658F"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ISP00209</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14:paraId="5367E096" w14:textId="26AC6789"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 xml:space="preserve">Número de </w:t>
            </w:r>
            <w:r w:rsidRPr="006D0C6F">
              <w:rPr>
                <w:rFonts w:ascii="Museo Sans 300" w:hAnsi="Museo Sans 300" w:cs="Calibri"/>
                <w:color w:val="000000"/>
                <w:sz w:val="16"/>
                <w:szCs w:val="16"/>
                <w:lang w:eastAsia="es-SV"/>
              </w:rPr>
              <w:t xml:space="preserve">puntos de atención de </w:t>
            </w:r>
            <w:r w:rsidRPr="007E3BC0">
              <w:rPr>
                <w:rFonts w:ascii="Museo Sans 300" w:hAnsi="Museo Sans 300" w:cs="Calibri"/>
                <w:color w:val="000000"/>
                <w:sz w:val="16"/>
                <w:szCs w:val="16"/>
                <w:lang w:eastAsia="es-SV"/>
              </w:rPr>
              <w:t>Comercios Afiliados con el servicio de adquirencia que tiene su entidad</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531FB8D3"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026ACC"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C7B60E" w14:textId="34362B3F" w:rsidR="00B437AD" w:rsidRPr="007E3BC0" w:rsidRDefault="00B437AD" w:rsidP="00B437AD">
            <w:pPr>
              <w:jc w:val="center"/>
              <w:rPr>
                <w:rFonts w:ascii="Museo Sans 300" w:hAnsi="Museo Sans 300" w:cs="Calibri"/>
                <w:color w:val="000000"/>
                <w:sz w:val="16"/>
                <w:szCs w:val="16"/>
                <w:lang w:eastAsia="es-SV"/>
              </w:rPr>
            </w:pPr>
            <w:r w:rsidRPr="00700439">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E9FF56E" w14:textId="40F99EAE"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974C3B"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Unidades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547A61"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FE7BA53" w14:textId="77777777" w:rsidR="00B437AD" w:rsidRPr="007E3BC0" w:rsidRDefault="00B437AD" w:rsidP="00B437AD">
            <w:pPr>
              <w:jc w:val="cente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Local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E3C8E2" w14:textId="77777777" w:rsidR="00B437AD" w:rsidRPr="007E3BC0" w:rsidRDefault="00B437AD" w:rsidP="00B437AD">
            <w:pPr>
              <w:jc w:val="right"/>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614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9E71ED" w14:textId="77777777" w:rsidR="00B437AD" w:rsidRPr="007E3BC0" w:rsidRDefault="00B437AD" w:rsidP="00B437AD">
            <w:pPr>
              <w:rPr>
                <w:rFonts w:ascii="Museo Sans 300" w:hAnsi="Museo Sans 300" w:cs="Calibri"/>
                <w:color w:val="000000"/>
                <w:sz w:val="16"/>
                <w:szCs w:val="16"/>
                <w:lang w:eastAsia="es-SV"/>
              </w:rPr>
            </w:pPr>
            <w:r w:rsidRPr="007E3BC0">
              <w:rPr>
                <w:rFonts w:ascii="Museo Sans 300" w:hAnsi="Museo Sans 300" w:cs="Calibri"/>
                <w:color w:val="000000"/>
                <w:sz w:val="16"/>
                <w:szCs w:val="16"/>
                <w:lang w:eastAsia="es-SV"/>
              </w:rPr>
              <w:t>San Salvador</w:t>
            </w:r>
          </w:p>
        </w:tc>
      </w:tr>
      <w:tr w:rsidR="00B437AD" w:rsidRPr="006D0C6F" w14:paraId="3A2B90DC" w14:textId="77777777" w:rsidTr="00B437AD">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1EF068D" w14:textId="37404720" w:rsidR="00B437AD" w:rsidRPr="006D0C6F" w:rsidRDefault="00B437AD" w:rsidP="00B437AD">
            <w:pPr>
              <w:rPr>
                <w:rFonts w:ascii="Museo Sans 300" w:hAnsi="Museo Sans 300" w:cs="Calibri"/>
                <w:color w:val="000000"/>
                <w:sz w:val="16"/>
                <w:szCs w:val="16"/>
                <w:lang w:eastAsia="es-SV"/>
              </w:rPr>
            </w:pPr>
            <w:r w:rsidRPr="00712B00">
              <w:rPr>
                <w:rFonts w:ascii="Museo Sans 300" w:hAnsi="Museo Sans 300" w:cs="Calibri"/>
                <w:color w:val="000000"/>
                <w:sz w:val="16"/>
                <w:szCs w:val="16"/>
                <w:lang w:eastAsia="es-SV"/>
              </w:rPr>
              <w:lastRenderedPageBreak/>
              <w:t>ISP002</w:t>
            </w:r>
          </w:p>
        </w:tc>
        <w:tc>
          <w:tcPr>
            <w:tcW w:w="0" w:type="auto"/>
            <w:tcBorders>
              <w:top w:val="single" w:sz="4" w:space="0" w:color="auto"/>
              <w:left w:val="nil"/>
              <w:bottom w:val="single" w:sz="4" w:space="0" w:color="auto"/>
              <w:right w:val="single" w:sz="4" w:space="0" w:color="auto"/>
            </w:tcBorders>
            <w:shd w:val="clear" w:color="auto" w:fill="auto"/>
            <w:noWrap/>
          </w:tcPr>
          <w:p w14:paraId="09DB1463" w14:textId="0264E557" w:rsidR="00B437AD" w:rsidRPr="006D0C6F" w:rsidRDefault="00B437AD" w:rsidP="00B437AD">
            <w:pPr>
              <w:rPr>
                <w:rFonts w:ascii="Museo Sans 300" w:hAnsi="Museo Sans 300" w:cs="Calibri"/>
                <w:color w:val="000000"/>
                <w:sz w:val="16"/>
                <w:szCs w:val="16"/>
                <w:lang w:eastAsia="es-SV"/>
              </w:rPr>
            </w:pPr>
            <w:r w:rsidRPr="00CF3148">
              <w:rPr>
                <w:rFonts w:ascii="Museo Sans 300" w:hAnsi="Museo Sans 300" w:cs="Calibri"/>
                <w:color w:val="000000"/>
                <w:sz w:val="16"/>
                <w:szCs w:val="16"/>
                <w:lang w:eastAsia="es-SV"/>
              </w:rPr>
              <w:t>ISP00210</w:t>
            </w:r>
          </w:p>
        </w:tc>
        <w:tc>
          <w:tcPr>
            <w:tcW w:w="1832" w:type="dxa"/>
            <w:tcBorders>
              <w:top w:val="single" w:sz="4" w:space="0" w:color="auto"/>
              <w:left w:val="nil"/>
              <w:bottom w:val="single" w:sz="4" w:space="0" w:color="auto"/>
              <w:right w:val="single" w:sz="4" w:space="0" w:color="auto"/>
            </w:tcBorders>
            <w:shd w:val="clear" w:color="auto" w:fill="auto"/>
            <w:noWrap/>
          </w:tcPr>
          <w:p w14:paraId="34A9C02E" w14:textId="73BEDA99" w:rsidR="00B437AD" w:rsidRPr="006D0C6F" w:rsidRDefault="00B437AD" w:rsidP="00B437AD">
            <w:pPr>
              <w:rPr>
                <w:rFonts w:ascii="Museo Sans 300" w:hAnsi="Museo Sans 300" w:cs="Calibri"/>
                <w:color w:val="000000"/>
                <w:sz w:val="16"/>
                <w:szCs w:val="16"/>
                <w:lang w:eastAsia="es-SV"/>
              </w:rPr>
            </w:pPr>
            <w:r w:rsidRPr="00CF3148">
              <w:rPr>
                <w:rFonts w:ascii="Museo Sans 300" w:hAnsi="Museo Sans 300" w:cs="Calibri"/>
                <w:color w:val="000000"/>
                <w:sz w:val="16"/>
                <w:szCs w:val="16"/>
                <w:lang w:eastAsia="es-SV"/>
              </w:rPr>
              <w:t>Agencias/Sucursales con atención al Público General</w:t>
            </w:r>
          </w:p>
        </w:tc>
        <w:tc>
          <w:tcPr>
            <w:tcW w:w="791" w:type="dxa"/>
            <w:tcBorders>
              <w:top w:val="single" w:sz="4" w:space="0" w:color="auto"/>
              <w:left w:val="nil"/>
              <w:bottom w:val="single" w:sz="4" w:space="0" w:color="auto"/>
              <w:right w:val="single" w:sz="4" w:space="0" w:color="auto"/>
            </w:tcBorders>
            <w:shd w:val="clear" w:color="auto" w:fill="auto"/>
            <w:noWrap/>
            <w:vAlign w:val="bottom"/>
          </w:tcPr>
          <w:p w14:paraId="6F3E709C" w14:textId="244D41EB" w:rsidR="00B437AD" w:rsidRPr="006D0C6F" w:rsidRDefault="00B437AD" w:rsidP="00B437AD">
            <w:pPr>
              <w:rPr>
                <w:rFonts w:ascii="Museo Sans 300" w:hAnsi="Museo Sans 300" w:cs="Calibri"/>
                <w:color w:val="000000"/>
                <w:sz w:val="16"/>
                <w:szCs w:val="16"/>
                <w:lang w:eastAsia="es-SV"/>
              </w:rPr>
            </w:pPr>
            <w:r w:rsidRPr="006D0C6F">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97310F3" w14:textId="42E6915D" w:rsidR="00B437AD" w:rsidRPr="006D0C6F" w:rsidRDefault="00B437AD" w:rsidP="00B437AD">
            <w:pPr>
              <w:rPr>
                <w:rFonts w:ascii="Museo Sans 300" w:hAnsi="Museo Sans 300" w:cs="Calibri"/>
                <w:color w:val="000000"/>
                <w:sz w:val="16"/>
                <w:szCs w:val="16"/>
                <w:lang w:eastAsia="es-SV"/>
              </w:rPr>
            </w:pPr>
            <w:r w:rsidRPr="006D0C6F">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E5E12EA" w14:textId="52CF12E1" w:rsidR="00B437AD" w:rsidRPr="006D0C6F" w:rsidRDefault="00B437AD" w:rsidP="00B437AD">
            <w:pPr>
              <w:jc w:val="center"/>
              <w:rPr>
                <w:rFonts w:ascii="Museo Sans 300" w:hAnsi="Museo Sans 300" w:cs="Calibri"/>
                <w:color w:val="000000"/>
                <w:sz w:val="16"/>
                <w:szCs w:val="16"/>
                <w:lang w:eastAsia="es-SV"/>
              </w:rPr>
            </w:pPr>
            <w:r w:rsidRPr="00700439">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A0896A3" w14:textId="5DAF2F8D" w:rsidR="00B437AD" w:rsidRPr="006D0C6F" w:rsidRDefault="00B437AD" w:rsidP="00B437AD">
            <w:pPr>
              <w:jc w:val="center"/>
              <w:rPr>
                <w:rFonts w:ascii="Museo Sans 300" w:hAnsi="Museo Sans 300" w:cs="Calibri"/>
                <w:color w:val="000000"/>
                <w:sz w:val="16"/>
                <w:szCs w:val="16"/>
                <w:lang w:eastAsia="es-SV"/>
              </w:rPr>
            </w:pPr>
            <w:r w:rsidRPr="006D0C6F">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687E02E" w14:textId="24C022BE" w:rsidR="00B437AD" w:rsidRPr="006D0C6F" w:rsidRDefault="00B437AD" w:rsidP="00B437AD">
            <w:pPr>
              <w:jc w:val="center"/>
              <w:rPr>
                <w:rFonts w:ascii="Museo Sans 300" w:hAnsi="Museo Sans 300" w:cs="Calibri"/>
                <w:color w:val="000000"/>
                <w:sz w:val="16"/>
                <w:szCs w:val="16"/>
                <w:lang w:eastAsia="es-SV"/>
              </w:rPr>
            </w:pPr>
            <w:r w:rsidRPr="006D0C6F">
              <w:rPr>
                <w:rFonts w:ascii="Museo Sans 300" w:hAnsi="Museo Sans 300" w:cs="Calibri"/>
                <w:color w:val="000000"/>
                <w:sz w:val="16"/>
                <w:szCs w:val="16"/>
                <w:lang w:eastAsia="es-SV"/>
              </w:rPr>
              <w:t>Unidades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5B00CF0" w14:textId="7A01A9CA" w:rsidR="00B437AD" w:rsidRPr="006D0C6F" w:rsidRDefault="00B437AD" w:rsidP="00B437AD">
            <w:pPr>
              <w:jc w:val="center"/>
              <w:rPr>
                <w:rFonts w:ascii="Museo Sans 300" w:hAnsi="Museo Sans 300" w:cs="Calibri"/>
                <w:color w:val="000000"/>
                <w:sz w:val="16"/>
                <w:szCs w:val="16"/>
                <w:lang w:eastAsia="es-SV"/>
              </w:rPr>
            </w:pPr>
            <w:r w:rsidRPr="006D0C6F">
              <w:rPr>
                <w:rFonts w:ascii="Museo Sans 300" w:hAnsi="Museo Sans 300" w:cs="Calibri"/>
                <w:color w:val="000000"/>
                <w:sz w:val="16"/>
                <w:szCs w:val="16"/>
                <w:lang w:eastAsia="es-SV"/>
              </w:rPr>
              <w:t>100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DED5748" w14:textId="2CDB9143" w:rsidR="00B437AD" w:rsidRPr="006D0C6F" w:rsidRDefault="00B437AD" w:rsidP="00B437AD">
            <w:pPr>
              <w:jc w:val="center"/>
              <w:rPr>
                <w:rFonts w:ascii="Museo Sans 300" w:hAnsi="Museo Sans 300" w:cs="Calibri"/>
                <w:color w:val="000000"/>
                <w:sz w:val="16"/>
                <w:szCs w:val="16"/>
                <w:lang w:eastAsia="es-SV"/>
              </w:rPr>
            </w:pPr>
            <w:r w:rsidRPr="006D0C6F">
              <w:rPr>
                <w:rFonts w:ascii="Museo Sans 300" w:hAnsi="Museo Sans 300" w:cs="Calibri"/>
                <w:color w:val="000000"/>
                <w:sz w:val="16"/>
                <w:szCs w:val="16"/>
                <w:lang w:eastAsia="es-SV"/>
              </w:rPr>
              <w:t>Local</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53A6E5A" w14:textId="7E6079F3" w:rsidR="00B437AD" w:rsidRPr="006D0C6F" w:rsidRDefault="00B437AD" w:rsidP="00B437AD">
            <w:pPr>
              <w:jc w:val="right"/>
              <w:rPr>
                <w:rFonts w:ascii="Museo Sans 300" w:hAnsi="Museo Sans 300" w:cs="Calibri"/>
                <w:color w:val="000000"/>
                <w:sz w:val="16"/>
                <w:szCs w:val="16"/>
                <w:lang w:eastAsia="es-SV"/>
              </w:rPr>
            </w:pPr>
            <w:r w:rsidRPr="006D0C6F">
              <w:rPr>
                <w:rFonts w:ascii="Museo Sans 300" w:hAnsi="Museo Sans 300" w:cs="Calibri"/>
                <w:color w:val="000000"/>
                <w:sz w:val="16"/>
                <w:szCs w:val="16"/>
                <w:lang w:eastAsia="es-SV"/>
              </w:rPr>
              <w:t>614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DA83CA5" w14:textId="56334B79" w:rsidR="00B437AD" w:rsidRPr="006D0C6F" w:rsidRDefault="00B437AD" w:rsidP="00B437AD">
            <w:pPr>
              <w:rPr>
                <w:rFonts w:ascii="Museo Sans 300" w:hAnsi="Museo Sans 300" w:cs="Calibri"/>
                <w:color w:val="000000"/>
                <w:sz w:val="16"/>
                <w:szCs w:val="16"/>
                <w:lang w:eastAsia="es-SV"/>
              </w:rPr>
            </w:pPr>
            <w:r w:rsidRPr="006D0C6F">
              <w:rPr>
                <w:rFonts w:ascii="Museo Sans 300" w:hAnsi="Museo Sans 300" w:cs="Calibri"/>
                <w:color w:val="000000"/>
                <w:sz w:val="16"/>
                <w:szCs w:val="16"/>
                <w:lang w:eastAsia="es-SV"/>
              </w:rPr>
              <w:t>San Salvador</w:t>
            </w:r>
          </w:p>
        </w:tc>
      </w:tr>
      <w:tr w:rsidR="00CF3148" w:rsidRPr="006D0C6F" w14:paraId="13A2D08A" w14:textId="77777777" w:rsidTr="00B437AD">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1C096CC" w14:textId="37F576D5" w:rsidR="00CF3148" w:rsidRPr="006D0C6F" w:rsidRDefault="00CF3148" w:rsidP="00CF3148">
            <w:pPr>
              <w:rPr>
                <w:rFonts w:ascii="Museo Sans 300" w:hAnsi="Museo Sans 300" w:cs="Calibri"/>
                <w:color w:val="000000"/>
                <w:sz w:val="16"/>
                <w:szCs w:val="16"/>
                <w:lang w:eastAsia="es-SV"/>
              </w:rPr>
            </w:pPr>
            <w:r w:rsidRPr="00712B00">
              <w:rPr>
                <w:rFonts w:ascii="Museo Sans 300" w:hAnsi="Museo Sans 300" w:cs="Calibri"/>
                <w:color w:val="000000"/>
                <w:sz w:val="16"/>
                <w:szCs w:val="16"/>
                <w:lang w:eastAsia="es-SV"/>
              </w:rPr>
              <w:t>ISP002</w:t>
            </w:r>
          </w:p>
        </w:tc>
        <w:tc>
          <w:tcPr>
            <w:tcW w:w="0" w:type="auto"/>
            <w:tcBorders>
              <w:top w:val="single" w:sz="4" w:space="0" w:color="auto"/>
              <w:left w:val="nil"/>
              <w:bottom w:val="single" w:sz="4" w:space="0" w:color="auto"/>
              <w:right w:val="single" w:sz="4" w:space="0" w:color="auto"/>
            </w:tcBorders>
            <w:shd w:val="clear" w:color="auto" w:fill="auto"/>
            <w:noWrap/>
          </w:tcPr>
          <w:p w14:paraId="7465DD48" w14:textId="7BD50EED" w:rsidR="00CF3148" w:rsidRPr="006D0C6F" w:rsidRDefault="00CF3148" w:rsidP="00CF3148">
            <w:pPr>
              <w:rPr>
                <w:rFonts w:ascii="Museo Sans 300" w:hAnsi="Museo Sans 300" w:cs="Calibri"/>
                <w:color w:val="000000"/>
                <w:sz w:val="16"/>
                <w:szCs w:val="16"/>
                <w:lang w:eastAsia="es-SV"/>
              </w:rPr>
            </w:pPr>
            <w:r w:rsidRPr="00CF3148">
              <w:rPr>
                <w:rFonts w:ascii="Museo Sans 300" w:hAnsi="Museo Sans 300" w:cs="Calibri"/>
                <w:color w:val="000000"/>
                <w:sz w:val="16"/>
                <w:szCs w:val="16"/>
                <w:lang w:eastAsia="es-SV"/>
              </w:rPr>
              <w:t>ISP00211</w:t>
            </w:r>
          </w:p>
        </w:tc>
        <w:tc>
          <w:tcPr>
            <w:tcW w:w="1832" w:type="dxa"/>
            <w:tcBorders>
              <w:top w:val="single" w:sz="4" w:space="0" w:color="auto"/>
              <w:left w:val="nil"/>
              <w:bottom w:val="single" w:sz="4" w:space="0" w:color="auto"/>
              <w:right w:val="single" w:sz="4" w:space="0" w:color="auto"/>
            </w:tcBorders>
            <w:shd w:val="clear" w:color="auto" w:fill="auto"/>
            <w:noWrap/>
          </w:tcPr>
          <w:p w14:paraId="02E716CF" w14:textId="37AA87DE" w:rsidR="00CF3148" w:rsidRPr="006D0C6F" w:rsidRDefault="00CF3148" w:rsidP="00CF3148">
            <w:pPr>
              <w:rPr>
                <w:rFonts w:ascii="Museo Sans 300" w:hAnsi="Museo Sans 300" w:cs="Calibri"/>
                <w:color w:val="000000"/>
                <w:sz w:val="16"/>
                <w:szCs w:val="16"/>
                <w:lang w:eastAsia="es-SV"/>
              </w:rPr>
            </w:pPr>
            <w:r w:rsidRPr="00CF3148">
              <w:rPr>
                <w:rFonts w:ascii="Museo Sans 300" w:hAnsi="Museo Sans 300" w:cs="Calibri"/>
                <w:color w:val="000000"/>
                <w:sz w:val="16"/>
                <w:szCs w:val="16"/>
                <w:lang w:eastAsia="es-SV"/>
              </w:rPr>
              <w:t xml:space="preserve">Agencias/Sucursales corporativas </w:t>
            </w:r>
          </w:p>
        </w:tc>
        <w:tc>
          <w:tcPr>
            <w:tcW w:w="791" w:type="dxa"/>
            <w:tcBorders>
              <w:top w:val="single" w:sz="4" w:space="0" w:color="auto"/>
              <w:left w:val="nil"/>
              <w:bottom w:val="single" w:sz="4" w:space="0" w:color="auto"/>
              <w:right w:val="single" w:sz="4" w:space="0" w:color="auto"/>
            </w:tcBorders>
            <w:shd w:val="clear" w:color="auto" w:fill="auto"/>
            <w:noWrap/>
            <w:vAlign w:val="bottom"/>
          </w:tcPr>
          <w:p w14:paraId="7662BC37" w14:textId="08E345E4" w:rsidR="00CF3148" w:rsidRPr="006D0C6F" w:rsidRDefault="00CF3148" w:rsidP="00CF3148">
            <w:pPr>
              <w:rPr>
                <w:rFonts w:ascii="Museo Sans 300" w:hAnsi="Museo Sans 300" w:cs="Calibri"/>
                <w:color w:val="000000"/>
                <w:sz w:val="16"/>
                <w:szCs w:val="16"/>
                <w:lang w:eastAsia="es-SV"/>
              </w:rPr>
            </w:pPr>
            <w:r w:rsidRPr="006D0C6F">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DB92F4" w14:textId="11FCE2A5" w:rsidR="00CF3148" w:rsidRPr="006D0C6F" w:rsidRDefault="00CF3148" w:rsidP="00CF3148">
            <w:pPr>
              <w:rPr>
                <w:rFonts w:ascii="Museo Sans 300" w:hAnsi="Museo Sans 300" w:cs="Calibri"/>
                <w:color w:val="000000"/>
                <w:sz w:val="16"/>
                <w:szCs w:val="16"/>
                <w:lang w:eastAsia="es-SV"/>
              </w:rPr>
            </w:pPr>
            <w:r w:rsidRPr="006D0C6F">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6A166B2" w14:textId="38924181" w:rsidR="00CF3148" w:rsidRPr="006D0C6F" w:rsidRDefault="00B437AD" w:rsidP="00CF3148">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ED7C26" w14:textId="76CF1F97" w:rsidR="00CF3148" w:rsidRPr="006D0C6F" w:rsidRDefault="00CF3148" w:rsidP="00CF3148">
            <w:pPr>
              <w:jc w:val="center"/>
              <w:rPr>
                <w:rFonts w:ascii="Museo Sans 300" w:hAnsi="Museo Sans 300" w:cs="Calibri"/>
                <w:color w:val="000000"/>
                <w:sz w:val="16"/>
                <w:szCs w:val="16"/>
                <w:lang w:eastAsia="es-SV"/>
              </w:rPr>
            </w:pPr>
            <w:r w:rsidRPr="006D0C6F">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9C0B490" w14:textId="02FBE5DC" w:rsidR="00CF3148" w:rsidRPr="006D0C6F" w:rsidRDefault="00CF3148" w:rsidP="00CF3148">
            <w:pPr>
              <w:jc w:val="center"/>
              <w:rPr>
                <w:rFonts w:ascii="Museo Sans 300" w:hAnsi="Museo Sans 300" w:cs="Calibri"/>
                <w:color w:val="000000"/>
                <w:sz w:val="16"/>
                <w:szCs w:val="16"/>
                <w:lang w:eastAsia="es-SV"/>
              </w:rPr>
            </w:pPr>
            <w:r w:rsidRPr="006D0C6F">
              <w:rPr>
                <w:rFonts w:ascii="Museo Sans 300" w:hAnsi="Museo Sans 300" w:cs="Calibri"/>
                <w:color w:val="000000"/>
                <w:sz w:val="16"/>
                <w:szCs w:val="16"/>
                <w:lang w:eastAsia="es-SV"/>
              </w:rPr>
              <w:t>Unidades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0DBF4B1" w14:textId="14ADE218" w:rsidR="00CF3148" w:rsidRPr="006D0C6F" w:rsidRDefault="00CF3148" w:rsidP="00CF3148">
            <w:pPr>
              <w:jc w:val="center"/>
              <w:rPr>
                <w:rFonts w:ascii="Museo Sans 300" w:hAnsi="Museo Sans 300" w:cs="Calibri"/>
                <w:color w:val="000000"/>
                <w:sz w:val="16"/>
                <w:szCs w:val="16"/>
                <w:lang w:eastAsia="es-SV"/>
              </w:rPr>
            </w:pPr>
            <w:r w:rsidRPr="006D0C6F">
              <w:rPr>
                <w:rFonts w:ascii="Museo Sans 300" w:hAnsi="Museo Sans 300" w:cs="Calibri"/>
                <w:color w:val="000000"/>
                <w:sz w:val="16"/>
                <w:szCs w:val="16"/>
                <w:lang w:eastAsia="es-SV"/>
              </w:rPr>
              <w:t>100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471839" w14:textId="6DC77CE6" w:rsidR="00CF3148" w:rsidRPr="006D0C6F" w:rsidRDefault="00CF3148" w:rsidP="00CF3148">
            <w:pPr>
              <w:jc w:val="center"/>
              <w:rPr>
                <w:rFonts w:ascii="Museo Sans 300" w:hAnsi="Museo Sans 300" w:cs="Calibri"/>
                <w:color w:val="000000"/>
                <w:sz w:val="16"/>
                <w:szCs w:val="16"/>
                <w:lang w:eastAsia="es-SV"/>
              </w:rPr>
            </w:pPr>
            <w:r w:rsidRPr="006D0C6F">
              <w:rPr>
                <w:rFonts w:ascii="Museo Sans 300" w:hAnsi="Museo Sans 300" w:cs="Calibri"/>
                <w:color w:val="000000"/>
                <w:sz w:val="16"/>
                <w:szCs w:val="16"/>
                <w:lang w:eastAsia="es-SV"/>
              </w:rPr>
              <w:t>Local</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F79082A" w14:textId="190F6DA8" w:rsidR="00CF3148" w:rsidRPr="006D0C6F" w:rsidRDefault="00CF3148" w:rsidP="00CF3148">
            <w:pPr>
              <w:jc w:val="right"/>
              <w:rPr>
                <w:rFonts w:ascii="Museo Sans 300" w:hAnsi="Museo Sans 300" w:cs="Calibri"/>
                <w:color w:val="000000"/>
                <w:sz w:val="16"/>
                <w:szCs w:val="16"/>
                <w:lang w:eastAsia="es-SV"/>
              </w:rPr>
            </w:pPr>
            <w:r w:rsidRPr="006D0C6F">
              <w:rPr>
                <w:rFonts w:ascii="Museo Sans 300" w:hAnsi="Museo Sans 300" w:cs="Calibri"/>
                <w:color w:val="000000"/>
                <w:sz w:val="16"/>
                <w:szCs w:val="16"/>
                <w:lang w:eastAsia="es-SV"/>
              </w:rPr>
              <w:t>614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3B1BB5" w14:textId="7FEE814C" w:rsidR="00CF3148" w:rsidRPr="006D0C6F" w:rsidRDefault="00CF3148" w:rsidP="00CF3148">
            <w:pPr>
              <w:rPr>
                <w:rFonts w:ascii="Museo Sans 300" w:hAnsi="Museo Sans 300" w:cs="Calibri"/>
                <w:color w:val="000000"/>
                <w:sz w:val="16"/>
                <w:szCs w:val="16"/>
                <w:lang w:eastAsia="es-SV"/>
              </w:rPr>
            </w:pPr>
            <w:r w:rsidRPr="006D0C6F">
              <w:rPr>
                <w:rFonts w:ascii="Museo Sans 300" w:hAnsi="Museo Sans 300" w:cs="Calibri"/>
                <w:color w:val="000000"/>
                <w:sz w:val="16"/>
                <w:szCs w:val="16"/>
                <w:lang w:eastAsia="es-SV"/>
              </w:rPr>
              <w:t>San Salvador</w:t>
            </w:r>
          </w:p>
        </w:tc>
      </w:tr>
    </w:tbl>
    <w:p w14:paraId="041D82DF" w14:textId="77777777" w:rsidR="008428D4" w:rsidRDefault="008428D4" w:rsidP="00E36104">
      <w:pPr>
        <w:tabs>
          <w:tab w:val="left" w:pos="3179"/>
          <w:tab w:val="right" w:pos="9475"/>
        </w:tabs>
        <w:jc w:val="center"/>
        <w:rPr>
          <w:rFonts w:ascii="Arial" w:hAnsi="Arial" w:cs="Arial"/>
          <w:b/>
          <w:bCs/>
          <w:sz w:val="24"/>
        </w:rPr>
      </w:pPr>
    </w:p>
    <w:p w14:paraId="26B906F2" w14:textId="234C417D" w:rsidR="00B859F4" w:rsidRDefault="00B859F4" w:rsidP="00B437AD">
      <w:pPr>
        <w:tabs>
          <w:tab w:val="left" w:pos="3179"/>
          <w:tab w:val="right" w:pos="9475"/>
        </w:tabs>
        <w:rPr>
          <w:rFonts w:ascii="Arial" w:hAnsi="Arial" w:cs="Arial"/>
          <w:b/>
          <w:bCs/>
          <w:sz w:val="24"/>
        </w:rPr>
      </w:pPr>
    </w:p>
    <w:p w14:paraId="794FE8A6" w14:textId="77777777" w:rsidR="00B437AD" w:rsidRDefault="00B437AD" w:rsidP="00B437AD">
      <w:pPr>
        <w:tabs>
          <w:tab w:val="left" w:pos="3179"/>
          <w:tab w:val="right" w:pos="9475"/>
        </w:tabs>
        <w:rPr>
          <w:rFonts w:ascii="Arial" w:hAnsi="Arial" w:cs="Arial"/>
          <w:b/>
          <w:bCs/>
          <w:sz w:val="24"/>
        </w:rPr>
      </w:pPr>
    </w:p>
    <w:p w14:paraId="3F792E81" w14:textId="26F9D964" w:rsidR="00B859F4" w:rsidRDefault="00B859F4" w:rsidP="00E36104">
      <w:pPr>
        <w:tabs>
          <w:tab w:val="left" w:pos="3179"/>
          <w:tab w:val="right" w:pos="9475"/>
        </w:tabs>
        <w:jc w:val="center"/>
        <w:rPr>
          <w:rFonts w:ascii="Arial" w:hAnsi="Arial" w:cs="Arial"/>
          <w:b/>
          <w:bCs/>
          <w:sz w:val="24"/>
        </w:rPr>
      </w:pPr>
    </w:p>
    <w:p w14:paraId="31BD864B" w14:textId="77777777" w:rsidR="008428D4" w:rsidRDefault="008428D4" w:rsidP="00B437AD">
      <w:pPr>
        <w:tabs>
          <w:tab w:val="left" w:pos="3179"/>
          <w:tab w:val="right" w:pos="9475"/>
        </w:tabs>
        <w:rPr>
          <w:rFonts w:ascii="Arial" w:hAnsi="Arial" w:cs="Arial"/>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3"/>
        <w:gridCol w:w="4289"/>
        <w:gridCol w:w="6694"/>
      </w:tblGrid>
      <w:tr w:rsidR="00B437AD" w:rsidRPr="002B413D" w14:paraId="7AFC7675" w14:textId="77777777" w:rsidTr="00DA051A">
        <w:trPr>
          <w:cantSplit/>
          <w:jc w:val="center"/>
        </w:trPr>
        <w:tc>
          <w:tcPr>
            <w:tcW w:w="0" w:type="auto"/>
            <w:gridSpan w:val="3"/>
            <w:shd w:val="clear" w:color="auto" w:fill="auto"/>
            <w:noWrap/>
            <w:vAlign w:val="center"/>
            <w:hideMark/>
          </w:tcPr>
          <w:p w14:paraId="229CF8AB" w14:textId="77777777" w:rsidR="00B437AD" w:rsidRPr="002B413D" w:rsidRDefault="00B437AD" w:rsidP="00B859F4">
            <w:pPr>
              <w:jc w:val="center"/>
              <w:rPr>
                <w:rFonts w:ascii="Museo Sans 300" w:hAnsi="Museo Sans 300" w:cs="Calibri"/>
                <w:b/>
                <w:bCs/>
                <w:color w:val="000000"/>
                <w:sz w:val="22"/>
                <w:szCs w:val="22"/>
                <w:lang w:eastAsia="es-SV"/>
              </w:rPr>
            </w:pPr>
            <w:r w:rsidRPr="002B413D">
              <w:rPr>
                <w:rFonts w:ascii="Museo Sans 300" w:hAnsi="Museo Sans 300" w:cs="Calibri"/>
                <w:b/>
                <w:bCs/>
                <w:color w:val="000000"/>
                <w:sz w:val="22"/>
                <w:szCs w:val="22"/>
                <w:lang w:eastAsia="es-SV"/>
              </w:rPr>
              <w:t xml:space="preserve">Detalle de los campos requeridos en </w:t>
            </w:r>
            <w:r w:rsidRPr="002B413D" w:rsidDel="00E410F8">
              <w:rPr>
                <w:rFonts w:ascii="Museo Sans 300" w:hAnsi="Museo Sans 300" w:cs="Calibri"/>
                <w:b/>
                <w:bCs/>
                <w:color w:val="000000"/>
                <w:sz w:val="22"/>
                <w:szCs w:val="22"/>
                <w:lang w:eastAsia="es-SV"/>
              </w:rPr>
              <w:t xml:space="preserve">la tabla </w:t>
            </w:r>
            <w:r w:rsidRPr="002B413D">
              <w:rPr>
                <w:rFonts w:ascii="Museo Sans 300" w:hAnsi="Museo Sans 300" w:cs="Calibri"/>
                <w:b/>
                <w:bCs/>
                <w:color w:val="000000"/>
                <w:sz w:val="22"/>
                <w:szCs w:val="22"/>
                <w:lang w:eastAsia="es-SV"/>
              </w:rPr>
              <w:t>ISP002</w:t>
            </w:r>
          </w:p>
        </w:tc>
      </w:tr>
      <w:tr w:rsidR="00B437AD" w:rsidRPr="002B413D" w14:paraId="7B7DF738" w14:textId="77777777" w:rsidTr="00DA051A">
        <w:trPr>
          <w:cantSplit/>
          <w:trHeight w:val="264"/>
          <w:jc w:val="center"/>
        </w:trPr>
        <w:tc>
          <w:tcPr>
            <w:tcW w:w="0" w:type="auto"/>
            <w:gridSpan w:val="3"/>
            <w:vMerge w:val="restart"/>
            <w:shd w:val="clear" w:color="auto" w:fill="auto"/>
            <w:vAlign w:val="center"/>
            <w:hideMark/>
          </w:tcPr>
          <w:p w14:paraId="42596B80" w14:textId="142B199F" w:rsidR="00B437AD" w:rsidRPr="002B413D" w:rsidRDefault="00B437AD" w:rsidP="00B859F4">
            <w:pPr>
              <w:jc w:val="center"/>
              <w:rPr>
                <w:rFonts w:ascii="Museo Sans 300" w:hAnsi="Museo Sans 300" w:cs="Calibri"/>
                <w:color w:val="000000"/>
                <w:sz w:val="22"/>
                <w:szCs w:val="22"/>
                <w:lang w:eastAsia="es-SV"/>
              </w:rPr>
            </w:pPr>
            <w:r w:rsidRPr="00782B4C">
              <w:rPr>
                <w:rFonts w:ascii="Museo Sans 300" w:hAnsi="Museo Sans 300" w:cs="Calibri"/>
                <w:color w:val="000000"/>
                <w:sz w:val="22"/>
                <w:szCs w:val="22"/>
                <w:lang w:eastAsia="es-SV"/>
              </w:rPr>
              <w:t>Para cada una de las cuentas se debe reportar la cantidad de cada uno de los canales que posea en cada municipio del territorio nacional; por ejemplo: si la institución cuenta con 10 ATM multifuncionales en el municipio de San Salvador, quiere decir que para la cuenta ISP00205 en la columna "Valor del Dato" debe reportar el dato "10" y en el nombre del distrito debe colocar "San Salvador". Todas las cuentas están expresadas en Unidades.                                                                                                                                                      Las cuentas a reportar únicamente serán para los municipios en los cuales tienen canales requeridos, caso contrario no se deben reportar los municipios con valor "cero".</w:t>
            </w:r>
          </w:p>
        </w:tc>
      </w:tr>
      <w:tr w:rsidR="00B437AD" w:rsidRPr="002B413D" w14:paraId="184BE308" w14:textId="77777777" w:rsidTr="00DA051A">
        <w:trPr>
          <w:cantSplit/>
          <w:trHeight w:val="230"/>
          <w:jc w:val="center"/>
        </w:trPr>
        <w:tc>
          <w:tcPr>
            <w:tcW w:w="0" w:type="auto"/>
            <w:gridSpan w:val="3"/>
            <w:vMerge/>
            <w:vAlign w:val="center"/>
            <w:hideMark/>
          </w:tcPr>
          <w:p w14:paraId="2A822ADD" w14:textId="77777777" w:rsidR="00B437AD" w:rsidRPr="002B413D" w:rsidRDefault="00B437AD" w:rsidP="00B859F4">
            <w:pPr>
              <w:rPr>
                <w:rFonts w:ascii="Museo Sans 300" w:hAnsi="Museo Sans 300" w:cs="Calibri"/>
                <w:color w:val="000000"/>
                <w:sz w:val="22"/>
                <w:szCs w:val="22"/>
                <w:lang w:eastAsia="es-SV"/>
              </w:rPr>
            </w:pPr>
          </w:p>
        </w:tc>
      </w:tr>
      <w:tr w:rsidR="00B437AD" w:rsidRPr="002B413D" w14:paraId="05B91F3A" w14:textId="77777777" w:rsidTr="00DA051A">
        <w:trPr>
          <w:cantSplit/>
          <w:trHeight w:val="230"/>
          <w:jc w:val="center"/>
        </w:trPr>
        <w:tc>
          <w:tcPr>
            <w:tcW w:w="0" w:type="auto"/>
            <w:gridSpan w:val="3"/>
            <w:vMerge/>
            <w:vAlign w:val="center"/>
            <w:hideMark/>
          </w:tcPr>
          <w:p w14:paraId="32515BBC" w14:textId="77777777" w:rsidR="00B437AD" w:rsidRPr="002B413D" w:rsidRDefault="00B437AD" w:rsidP="00B859F4">
            <w:pPr>
              <w:rPr>
                <w:rFonts w:ascii="Museo Sans 300" w:hAnsi="Museo Sans 300" w:cs="Calibri"/>
                <w:color w:val="000000"/>
                <w:sz w:val="22"/>
                <w:szCs w:val="22"/>
                <w:lang w:eastAsia="es-SV"/>
              </w:rPr>
            </w:pPr>
          </w:p>
        </w:tc>
      </w:tr>
      <w:tr w:rsidR="00B437AD" w:rsidRPr="002B413D" w14:paraId="435C0AAE" w14:textId="77777777" w:rsidTr="00DA051A">
        <w:trPr>
          <w:cantSplit/>
          <w:trHeight w:val="230"/>
          <w:jc w:val="center"/>
        </w:trPr>
        <w:tc>
          <w:tcPr>
            <w:tcW w:w="0" w:type="auto"/>
            <w:gridSpan w:val="3"/>
            <w:vMerge/>
            <w:vAlign w:val="center"/>
            <w:hideMark/>
          </w:tcPr>
          <w:p w14:paraId="29EFBA21" w14:textId="77777777" w:rsidR="00B437AD" w:rsidRPr="002B413D" w:rsidRDefault="00B437AD" w:rsidP="00B859F4">
            <w:pPr>
              <w:rPr>
                <w:rFonts w:ascii="Museo Sans 300" w:hAnsi="Museo Sans 300" w:cs="Calibri"/>
                <w:color w:val="000000"/>
                <w:sz w:val="22"/>
                <w:szCs w:val="22"/>
                <w:lang w:eastAsia="es-SV"/>
              </w:rPr>
            </w:pPr>
          </w:p>
        </w:tc>
      </w:tr>
      <w:tr w:rsidR="00B437AD" w:rsidRPr="002B413D" w14:paraId="2DC41C4E" w14:textId="77777777" w:rsidTr="00DA051A">
        <w:trPr>
          <w:cantSplit/>
          <w:trHeight w:val="230"/>
          <w:jc w:val="center"/>
        </w:trPr>
        <w:tc>
          <w:tcPr>
            <w:tcW w:w="0" w:type="auto"/>
            <w:gridSpan w:val="3"/>
            <w:vMerge/>
            <w:vAlign w:val="center"/>
            <w:hideMark/>
          </w:tcPr>
          <w:p w14:paraId="3D1293B2" w14:textId="77777777" w:rsidR="00B437AD" w:rsidRPr="002B413D" w:rsidRDefault="00B437AD" w:rsidP="00B859F4">
            <w:pPr>
              <w:rPr>
                <w:rFonts w:ascii="Museo Sans 300" w:hAnsi="Museo Sans 300" w:cs="Calibri"/>
                <w:color w:val="000000"/>
                <w:sz w:val="22"/>
                <w:szCs w:val="22"/>
                <w:lang w:eastAsia="es-SV"/>
              </w:rPr>
            </w:pPr>
          </w:p>
        </w:tc>
      </w:tr>
      <w:tr w:rsidR="00B437AD" w:rsidRPr="002B413D" w14:paraId="1932243E" w14:textId="77777777" w:rsidTr="00DA051A">
        <w:trPr>
          <w:cantSplit/>
          <w:jc w:val="center"/>
        </w:trPr>
        <w:tc>
          <w:tcPr>
            <w:tcW w:w="0" w:type="auto"/>
            <w:gridSpan w:val="3"/>
            <w:shd w:val="clear" w:color="auto" w:fill="auto"/>
            <w:noWrap/>
            <w:vAlign w:val="center"/>
            <w:hideMark/>
          </w:tcPr>
          <w:p w14:paraId="577E9B6D" w14:textId="77777777" w:rsidR="00B437AD" w:rsidRPr="002B413D" w:rsidRDefault="00B437AD" w:rsidP="00B859F4">
            <w:pPr>
              <w:jc w:val="center"/>
              <w:rPr>
                <w:rFonts w:ascii="Museo Sans 300" w:hAnsi="Museo Sans 300" w:cs="Calibri"/>
                <w:b/>
                <w:bCs/>
                <w:color w:val="000000"/>
                <w:sz w:val="22"/>
                <w:szCs w:val="22"/>
                <w:lang w:eastAsia="es-SV"/>
              </w:rPr>
            </w:pPr>
            <w:r w:rsidRPr="002B413D">
              <w:rPr>
                <w:rFonts w:ascii="Museo Sans 300" w:hAnsi="Museo Sans 300" w:cs="Calibri"/>
                <w:b/>
                <w:bCs/>
                <w:color w:val="000000"/>
                <w:sz w:val="22"/>
                <w:szCs w:val="22"/>
                <w:lang w:eastAsia="es-SV"/>
              </w:rPr>
              <w:t>Periodicidad = Anual</w:t>
            </w:r>
          </w:p>
        </w:tc>
      </w:tr>
      <w:tr w:rsidR="00B437AD" w:rsidRPr="002B413D" w14:paraId="4030DC8D" w14:textId="77777777" w:rsidTr="00DA051A">
        <w:trPr>
          <w:cantSplit/>
          <w:jc w:val="center"/>
        </w:trPr>
        <w:tc>
          <w:tcPr>
            <w:tcW w:w="0" w:type="auto"/>
            <w:shd w:val="clear" w:color="auto" w:fill="auto"/>
            <w:noWrap/>
            <w:vAlign w:val="center"/>
            <w:hideMark/>
          </w:tcPr>
          <w:p w14:paraId="33A51A18" w14:textId="77777777" w:rsidR="00B437AD" w:rsidRPr="002B413D" w:rsidRDefault="00B437AD" w:rsidP="00B859F4">
            <w:pPr>
              <w:jc w:val="center"/>
              <w:rPr>
                <w:rFonts w:ascii="Museo Sans 300" w:hAnsi="Museo Sans 300" w:cs="Calibri"/>
                <w:b/>
                <w:bCs/>
                <w:color w:val="000000"/>
                <w:sz w:val="22"/>
                <w:szCs w:val="22"/>
                <w:lang w:eastAsia="es-SV"/>
              </w:rPr>
            </w:pPr>
            <w:r w:rsidRPr="002B413D">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5FE6CDB4" w14:textId="77777777" w:rsidR="00B437AD" w:rsidRPr="002B413D" w:rsidRDefault="00B437AD" w:rsidP="00B859F4">
            <w:pPr>
              <w:jc w:val="center"/>
              <w:rPr>
                <w:rFonts w:ascii="Museo Sans 300" w:hAnsi="Museo Sans 300" w:cs="Calibri"/>
                <w:b/>
                <w:bCs/>
                <w:color w:val="000000"/>
                <w:sz w:val="22"/>
                <w:szCs w:val="22"/>
                <w:lang w:eastAsia="es-SV"/>
              </w:rPr>
            </w:pPr>
            <w:r w:rsidRPr="002B413D">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346E5B11" w14:textId="77777777" w:rsidR="00B437AD" w:rsidRPr="002B413D" w:rsidRDefault="00B437AD" w:rsidP="00B859F4">
            <w:pPr>
              <w:jc w:val="center"/>
              <w:rPr>
                <w:rFonts w:ascii="Museo Sans 300" w:hAnsi="Museo Sans 300" w:cs="Calibri"/>
                <w:b/>
                <w:bCs/>
                <w:color w:val="000000"/>
                <w:sz w:val="22"/>
                <w:szCs w:val="22"/>
                <w:lang w:eastAsia="es-SV"/>
              </w:rPr>
            </w:pPr>
            <w:r w:rsidRPr="002B413D">
              <w:rPr>
                <w:rFonts w:ascii="Museo Sans 300" w:hAnsi="Museo Sans 300" w:cs="Calibri"/>
                <w:b/>
                <w:bCs/>
                <w:color w:val="000000"/>
                <w:sz w:val="22"/>
                <w:szCs w:val="22"/>
                <w:lang w:eastAsia="es-SV"/>
              </w:rPr>
              <w:t>Descripción</w:t>
            </w:r>
          </w:p>
        </w:tc>
      </w:tr>
      <w:tr w:rsidR="00B437AD" w:rsidRPr="002B413D" w14:paraId="1C0FB1A3" w14:textId="77777777" w:rsidTr="00DA051A">
        <w:trPr>
          <w:cantSplit/>
          <w:jc w:val="center"/>
        </w:trPr>
        <w:tc>
          <w:tcPr>
            <w:tcW w:w="0" w:type="auto"/>
            <w:shd w:val="clear" w:color="auto" w:fill="auto"/>
            <w:noWrap/>
            <w:vAlign w:val="center"/>
            <w:hideMark/>
          </w:tcPr>
          <w:p w14:paraId="7517397F" w14:textId="77777777" w:rsidR="00B437AD" w:rsidRPr="002B413D" w:rsidRDefault="00B437AD" w:rsidP="00100B4E">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ISP00202</w:t>
            </w:r>
          </w:p>
        </w:tc>
        <w:tc>
          <w:tcPr>
            <w:tcW w:w="0" w:type="auto"/>
            <w:shd w:val="clear" w:color="auto" w:fill="auto"/>
            <w:vAlign w:val="center"/>
            <w:hideMark/>
          </w:tcPr>
          <w:p w14:paraId="1705BB9E" w14:textId="77777777" w:rsidR="00B437AD" w:rsidRPr="002B413D" w:rsidRDefault="00B437AD" w:rsidP="00100B4E">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Corresponsales Financieros administrados por la entidad (propios)</w:t>
            </w:r>
          </w:p>
        </w:tc>
        <w:tc>
          <w:tcPr>
            <w:tcW w:w="0" w:type="auto"/>
            <w:shd w:val="clear" w:color="auto" w:fill="auto"/>
            <w:vAlign w:val="center"/>
            <w:hideMark/>
          </w:tcPr>
          <w:p w14:paraId="51FB6740" w14:textId="2955D265" w:rsidR="00B437AD" w:rsidRPr="00100B4E" w:rsidRDefault="00B437AD" w:rsidP="00100B4E">
            <w:pPr>
              <w:jc w:val="center"/>
              <w:rPr>
                <w:rFonts w:ascii="Museo Sans 300" w:hAnsi="Museo Sans 300" w:cs="Calibri"/>
                <w:color w:val="000000"/>
                <w:sz w:val="22"/>
                <w:szCs w:val="22"/>
                <w:lang w:eastAsia="es-SV"/>
              </w:rPr>
            </w:pPr>
            <w:r w:rsidRPr="00100B4E">
              <w:rPr>
                <w:rFonts w:ascii="Museo Sans 300" w:hAnsi="Museo Sans 300" w:cs="Calibri"/>
                <w:color w:val="000000"/>
                <w:sz w:val="22"/>
                <w:szCs w:val="22"/>
              </w:rPr>
              <w:t>Número de Corresponsales Financieros administrados por su institución que se tienen en cada Distrito</w:t>
            </w:r>
          </w:p>
        </w:tc>
      </w:tr>
      <w:tr w:rsidR="00B437AD" w:rsidRPr="002B413D" w14:paraId="6C4E9AC9" w14:textId="77777777" w:rsidTr="00DA051A">
        <w:trPr>
          <w:cantSplit/>
          <w:jc w:val="center"/>
        </w:trPr>
        <w:tc>
          <w:tcPr>
            <w:tcW w:w="0" w:type="auto"/>
            <w:shd w:val="clear" w:color="auto" w:fill="auto"/>
            <w:noWrap/>
            <w:vAlign w:val="center"/>
            <w:hideMark/>
          </w:tcPr>
          <w:p w14:paraId="211E8A3E" w14:textId="77777777" w:rsidR="00B437AD" w:rsidRPr="002B413D" w:rsidRDefault="00B437AD" w:rsidP="00100B4E">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ISP00203</w:t>
            </w:r>
          </w:p>
        </w:tc>
        <w:tc>
          <w:tcPr>
            <w:tcW w:w="0" w:type="auto"/>
            <w:shd w:val="clear" w:color="auto" w:fill="auto"/>
            <w:vAlign w:val="center"/>
            <w:hideMark/>
          </w:tcPr>
          <w:p w14:paraId="2BAA1FB3" w14:textId="77777777" w:rsidR="00B437AD" w:rsidRPr="002B413D" w:rsidRDefault="00B437AD" w:rsidP="00100B4E">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 xml:space="preserve">Corresponsales Financieros administrados por un tercero </w:t>
            </w:r>
          </w:p>
        </w:tc>
        <w:tc>
          <w:tcPr>
            <w:tcW w:w="0" w:type="auto"/>
            <w:shd w:val="clear" w:color="auto" w:fill="auto"/>
            <w:vAlign w:val="center"/>
            <w:hideMark/>
          </w:tcPr>
          <w:p w14:paraId="388EF231" w14:textId="148DF51C" w:rsidR="00B437AD" w:rsidRPr="00100B4E" w:rsidRDefault="00B437AD" w:rsidP="00100B4E">
            <w:pPr>
              <w:jc w:val="center"/>
              <w:rPr>
                <w:rFonts w:ascii="Museo Sans 300" w:hAnsi="Museo Sans 300" w:cs="Calibri"/>
                <w:color w:val="000000"/>
                <w:sz w:val="22"/>
                <w:szCs w:val="22"/>
                <w:lang w:eastAsia="es-SV"/>
              </w:rPr>
            </w:pPr>
            <w:r w:rsidRPr="00100B4E">
              <w:rPr>
                <w:rFonts w:ascii="Museo Sans 300" w:hAnsi="Museo Sans 300" w:cs="Calibri"/>
                <w:color w:val="000000"/>
                <w:sz w:val="22"/>
                <w:szCs w:val="22"/>
              </w:rPr>
              <w:t>Número de Corresponsales Financieros administrados por un tercero que se tienen en cada Distrito</w:t>
            </w:r>
          </w:p>
        </w:tc>
      </w:tr>
      <w:tr w:rsidR="00B437AD" w:rsidRPr="002B413D" w14:paraId="30E19D70" w14:textId="77777777" w:rsidTr="00DA051A">
        <w:trPr>
          <w:cantSplit/>
          <w:jc w:val="center"/>
        </w:trPr>
        <w:tc>
          <w:tcPr>
            <w:tcW w:w="0" w:type="auto"/>
            <w:shd w:val="clear" w:color="auto" w:fill="auto"/>
            <w:noWrap/>
            <w:vAlign w:val="center"/>
            <w:hideMark/>
          </w:tcPr>
          <w:p w14:paraId="1E951139" w14:textId="77777777" w:rsidR="00B437AD" w:rsidRPr="002B413D" w:rsidRDefault="00B437AD" w:rsidP="00100B4E">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ISP00204</w:t>
            </w:r>
          </w:p>
        </w:tc>
        <w:tc>
          <w:tcPr>
            <w:tcW w:w="0" w:type="auto"/>
            <w:shd w:val="clear" w:color="auto" w:fill="auto"/>
            <w:vAlign w:val="center"/>
            <w:hideMark/>
          </w:tcPr>
          <w:p w14:paraId="57C28974" w14:textId="77777777" w:rsidR="00B437AD" w:rsidRPr="002B413D" w:rsidRDefault="00B437AD" w:rsidP="00100B4E">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ATM con la única función de extraer efectivo</w:t>
            </w:r>
          </w:p>
        </w:tc>
        <w:tc>
          <w:tcPr>
            <w:tcW w:w="0" w:type="auto"/>
            <w:shd w:val="clear" w:color="auto" w:fill="auto"/>
            <w:vAlign w:val="center"/>
            <w:hideMark/>
          </w:tcPr>
          <w:p w14:paraId="5D20077F" w14:textId="07872BE7" w:rsidR="00B437AD" w:rsidRPr="00100B4E" w:rsidRDefault="00B437AD" w:rsidP="00100B4E">
            <w:pPr>
              <w:jc w:val="center"/>
              <w:rPr>
                <w:rFonts w:ascii="Museo Sans 300" w:hAnsi="Museo Sans 300" w:cs="Calibri"/>
                <w:color w:val="000000"/>
                <w:sz w:val="22"/>
                <w:szCs w:val="22"/>
                <w:lang w:eastAsia="es-SV"/>
              </w:rPr>
            </w:pPr>
            <w:r w:rsidRPr="00100B4E">
              <w:rPr>
                <w:rFonts w:ascii="Museo Sans 300" w:hAnsi="Museo Sans 300" w:cs="Calibri"/>
                <w:color w:val="000000"/>
                <w:sz w:val="22"/>
                <w:szCs w:val="22"/>
              </w:rPr>
              <w:t xml:space="preserve">Número </w:t>
            </w:r>
            <w:r>
              <w:rPr>
                <w:rFonts w:ascii="Museo Sans 300" w:hAnsi="Museo Sans 300" w:cs="Calibri"/>
                <w:color w:val="000000"/>
                <w:sz w:val="22"/>
                <w:szCs w:val="22"/>
              </w:rPr>
              <w:t>Total</w:t>
            </w:r>
            <w:r w:rsidRPr="00100B4E">
              <w:rPr>
                <w:rFonts w:ascii="Museo Sans 300" w:hAnsi="Museo Sans 300" w:cs="Calibri"/>
                <w:color w:val="000000"/>
                <w:sz w:val="22"/>
                <w:szCs w:val="22"/>
              </w:rPr>
              <w:t xml:space="preserve"> de </w:t>
            </w:r>
            <w:proofErr w:type="spellStart"/>
            <w:r w:rsidRPr="00100B4E">
              <w:rPr>
                <w:rFonts w:ascii="Museo Sans 300" w:hAnsi="Museo Sans 300" w:cs="Calibri"/>
                <w:color w:val="000000"/>
                <w:sz w:val="22"/>
                <w:szCs w:val="22"/>
              </w:rPr>
              <w:t>ATM´s</w:t>
            </w:r>
            <w:proofErr w:type="spellEnd"/>
            <w:r w:rsidRPr="00100B4E">
              <w:rPr>
                <w:rFonts w:ascii="Museo Sans 300" w:hAnsi="Museo Sans 300" w:cs="Calibri"/>
                <w:color w:val="000000"/>
                <w:sz w:val="22"/>
                <w:szCs w:val="22"/>
              </w:rPr>
              <w:t xml:space="preserve"> con la única función de extraer efectivo </w:t>
            </w:r>
            <w:r>
              <w:rPr>
                <w:rFonts w:ascii="Museo Sans 300" w:hAnsi="Museo Sans 300" w:cs="Calibri"/>
                <w:color w:val="000000"/>
                <w:sz w:val="22"/>
                <w:szCs w:val="22"/>
              </w:rPr>
              <w:t>por</w:t>
            </w:r>
            <w:r w:rsidRPr="00100B4E">
              <w:rPr>
                <w:rFonts w:ascii="Museo Sans 300" w:hAnsi="Museo Sans 300" w:cs="Calibri"/>
                <w:color w:val="000000"/>
                <w:sz w:val="22"/>
                <w:szCs w:val="22"/>
              </w:rPr>
              <w:t xml:space="preserve"> Distrito</w:t>
            </w:r>
            <w:r>
              <w:rPr>
                <w:rFonts w:ascii="Museo Sans 300" w:hAnsi="Museo Sans 300" w:cs="Calibri"/>
                <w:color w:val="000000"/>
                <w:sz w:val="22"/>
                <w:szCs w:val="22"/>
              </w:rPr>
              <w:t xml:space="preserve">, ya sean disponibles para el público en general o corporativos. </w:t>
            </w:r>
          </w:p>
        </w:tc>
      </w:tr>
      <w:tr w:rsidR="00B437AD" w:rsidRPr="002B413D" w14:paraId="10B45B2E" w14:textId="77777777" w:rsidTr="00DA051A">
        <w:trPr>
          <w:cantSplit/>
          <w:jc w:val="center"/>
        </w:trPr>
        <w:tc>
          <w:tcPr>
            <w:tcW w:w="0" w:type="auto"/>
            <w:shd w:val="clear" w:color="auto" w:fill="auto"/>
            <w:noWrap/>
            <w:vAlign w:val="center"/>
            <w:hideMark/>
          </w:tcPr>
          <w:p w14:paraId="5A619A24" w14:textId="77777777" w:rsidR="00B437AD" w:rsidRPr="002B413D" w:rsidRDefault="00B437AD" w:rsidP="00100B4E">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ISP00205</w:t>
            </w:r>
          </w:p>
        </w:tc>
        <w:tc>
          <w:tcPr>
            <w:tcW w:w="0" w:type="auto"/>
            <w:shd w:val="clear" w:color="auto" w:fill="auto"/>
            <w:vAlign w:val="center"/>
            <w:hideMark/>
          </w:tcPr>
          <w:p w14:paraId="6D6349B7" w14:textId="77777777" w:rsidR="00B437AD" w:rsidRPr="002B413D" w:rsidRDefault="00B437AD" w:rsidP="00100B4E">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ATM multifuncional</w:t>
            </w:r>
          </w:p>
        </w:tc>
        <w:tc>
          <w:tcPr>
            <w:tcW w:w="0" w:type="auto"/>
            <w:shd w:val="clear" w:color="auto" w:fill="auto"/>
            <w:vAlign w:val="center"/>
            <w:hideMark/>
          </w:tcPr>
          <w:p w14:paraId="150FEE3D" w14:textId="7166CEA7" w:rsidR="00B437AD" w:rsidRPr="00100B4E" w:rsidRDefault="00B437AD" w:rsidP="00100B4E">
            <w:pPr>
              <w:jc w:val="center"/>
              <w:rPr>
                <w:rFonts w:ascii="Museo Sans 300" w:hAnsi="Museo Sans 300" w:cs="Calibri"/>
                <w:color w:val="000000"/>
                <w:sz w:val="22"/>
                <w:szCs w:val="22"/>
                <w:lang w:eastAsia="es-SV"/>
              </w:rPr>
            </w:pPr>
            <w:r w:rsidRPr="00100B4E">
              <w:rPr>
                <w:rFonts w:ascii="Museo Sans 300" w:hAnsi="Museo Sans 300" w:cs="Calibri"/>
                <w:color w:val="000000"/>
                <w:sz w:val="22"/>
                <w:szCs w:val="22"/>
              </w:rPr>
              <w:t xml:space="preserve">Número </w:t>
            </w:r>
            <w:r>
              <w:rPr>
                <w:rFonts w:ascii="Museo Sans 300" w:hAnsi="Museo Sans 300" w:cs="Calibri"/>
                <w:color w:val="000000"/>
                <w:sz w:val="22"/>
                <w:szCs w:val="22"/>
              </w:rPr>
              <w:t>Total</w:t>
            </w:r>
            <w:r w:rsidRPr="00100B4E">
              <w:rPr>
                <w:rFonts w:ascii="Museo Sans 300" w:hAnsi="Museo Sans 300" w:cs="Calibri"/>
                <w:color w:val="000000"/>
                <w:sz w:val="22"/>
                <w:szCs w:val="22"/>
              </w:rPr>
              <w:t xml:space="preserve"> de </w:t>
            </w:r>
            <w:proofErr w:type="spellStart"/>
            <w:r w:rsidRPr="00100B4E">
              <w:rPr>
                <w:rFonts w:ascii="Museo Sans 300" w:hAnsi="Museo Sans 300" w:cs="Calibri"/>
                <w:color w:val="000000"/>
                <w:sz w:val="22"/>
                <w:szCs w:val="22"/>
              </w:rPr>
              <w:t>ATM´s</w:t>
            </w:r>
            <w:proofErr w:type="spellEnd"/>
            <w:r w:rsidRPr="00100B4E">
              <w:rPr>
                <w:rFonts w:ascii="Museo Sans 300" w:hAnsi="Museo Sans 300" w:cs="Calibri"/>
                <w:color w:val="000000"/>
                <w:sz w:val="22"/>
                <w:szCs w:val="22"/>
              </w:rPr>
              <w:t xml:space="preserve"> multifuncionales en los que se pueden realizar retiros de efectivo, pagos, depósitos a cuentas, etc. por Distrito</w:t>
            </w:r>
            <w:r>
              <w:rPr>
                <w:rFonts w:ascii="Museo Sans 300" w:hAnsi="Museo Sans 300" w:cs="Calibri"/>
                <w:color w:val="000000"/>
                <w:sz w:val="22"/>
                <w:szCs w:val="22"/>
              </w:rPr>
              <w:t xml:space="preserve">, </w:t>
            </w:r>
            <w:r w:rsidRPr="00EA6403">
              <w:rPr>
                <w:rFonts w:ascii="Museo Sans 300" w:hAnsi="Museo Sans 300" w:cs="Calibri"/>
                <w:color w:val="000000"/>
                <w:sz w:val="22"/>
                <w:szCs w:val="22"/>
              </w:rPr>
              <w:t>ya sean disponibles para el público en general o corporativos</w:t>
            </w:r>
            <w:r>
              <w:rPr>
                <w:rFonts w:ascii="Museo Sans 300" w:hAnsi="Museo Sans 300" w:cs="Calibri"/>
                <w:color w:val="000000"/>
                <w:sz w:val="22"/>
                <w:szCs w:val="22"/>
              </w:rPr>
              <w:t>.</w:t>
            </w:r>
          </w:p>
        </w:tc>
      </w:tr>
      <w:tr w:rsidR="00B437AD" w:rsidRPr="002B413D" w14:paraId="3924833C" w14:textId="77777777" w:rsidTr="00DA051A">
        <w:trPr>
          <w:cantSplit/>
          <w:jc w:val="center"/>
        </w:trPr>
        <w:tc>
          <w:tcPr>
            <w:tcW w:w="0" w:type="auto"/>
            <w:shd w:val="clear" w:color="auto" w:fill="auto"/>
            <w:noWrap/>
            <w:vAlign w:val="center"/>
            <w:hideMark/>
          </w:tcPr>
          <w:p w14:paraId="721AAC94" w14:textId="77777777" w:rsidR="00B437AD" w:rsidRPr="002B413D" w:rsidRDefault="00B437AD" w:rsidP="00100B4E">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ISP00206</w:t>
            </w:r>
          </w:p>
        </w:tc>
        <w:tc>
          <w:tcPr>
            <w:tcW w:w="0" w:type="auto"/>
            <w:shd w:val="clear" w:color="auto" w:fill="auto"/>
            <w:vAlign w:val="center"/>
            <w:hideMark/>
          </w:tcPr>
          <w:p w14:paraId="045BA4CD" w14:textId="77777777" w:rsidR="00B437AD" w:rsidRPr="002B413D" w:rsidRDefault="00B437AD" w:rsidP="00100B4E">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 xml:space="preserve">Número de </w:t>
            </w:r>
            <w:proofErr w:type="spellStart"/>
            <w:r w:rsidRPr="002B413D">
              <w:rPr>
                <w:rFonts w:ascii="Museo Sans 300" w:hAnsi="Museo Sans 300" w:cs="Calibri"/>
                <w:color w:val="000000"/>
                <w:sz w:val="22"/>
                <w:szCs w:val="22"/>
                <w:lang w:eastAsia="es-SV"/>
              </w:rPr>
              <w:t>Kioskos</w:t>
            </w:r>
            <w:proofErr w:type="spellEnd"/>
            <w:r w:rsidRPr="002B413D">
              <w:rPr>
                <w:rFonts w:ascii="Museo Sans 300" w:hAnsi="Museo Sans 300" w:cs="Calibri"/>
                <w:color w:val="000000"/>
                <w:sz w:val="22"/>
                <w:szCs w:val="22"/>
                <w:lang w:eastAsia="es-SV"/>
              </w:rPr>
              <w:t xml:space="preserve"> que posee su entidad </w:t>
            </w:r>
          </w:p>
        </w:tc>
        <w:tc>
          <w:tcPr>
            <w:tcW w:w="0" w:type="auto"/>
            <w:shd w:val="clear" w:color="auto" w:fill="auto"/>
            <w:vAlign w:val="center"/>
            <w:hideMark/>
          </w:tcPr>
          <w:p w14:paraId="4ACE09D7" w14:textId="05A6FB5B" w:rsidR="00B437AD" w:rsidRPr="00100B4E" w:rsidRDefault="00B437AD" w:rsidP="00100B4E">
            <w:pPr>
              <w:jc w:val="center"/>
              <w:rPr>
                <w:rFonts w:ascii="Museo Sans 300" w:hAnsi="Museo Sans 300" w:cs="Calibri"/>
                <w:color w:val="000000"/>
                <w:sz w:val="22"/>
                <w:szCs w:val="22"/>
                <w:lang w:eastAsia="es-SV"/>
              </w:rPr>
            </w:pPr>
            <w:r w:rsidRPr="00100B4E">
              <w:rPr>
                <w:rFonts w:ascii="Museo Sans 300" w:hAnsi="Museo Sans 300" w:cs="Calibri"/>
                <w:color w:val="000000"/>
                <w:sz w:val="22"/>
                <w:szCs w:val="22"/>
              </w:rPr>
              <w:t xml:space="preserve">Número </w:t>
            </w:r>
            <w:r>
              <w:rPr>
                <w:rFonts w:ascii="Museo Sans 300" w:hAnsi="Museo Sans 300" w:cs="Calibri"/>
                <w:color w:val="000000"/>
                <w:sz w:val="22"/>
                <w:szCs w:val="22"/>
              </w:rPr>
              <w:t>total</w:t>
            </w:r>
            <w:r w:rsidRPr="00100B4E">
              <w:rPr>
                <w:rFonts w:ascii="Museo Sans 300" w:hAnsi="Museo Sans 300" w:cs="Calibri"/>
                <w:color w:val="000000"/>
                <w:sz w:val="22"/>
                <w:szCs w:val="22"/>
              </w:rPr>
              <w:t xml:space="preserve"> de </w:t>
            </w:r>
            <w:proofErr w:type="spellStart"/>
            <w:r w:rsidRPr="00100B4E">
              <w:rPr>
                <w:rFonts w:ascii="Museo Sans 300" w:hAnsi="Museo Sans 300" w:cs="Calibri"/>
                <w:color w:val="000000"/>
                <w:sz w:val="22"/>
                <w:szCs w:val="22"/>
              </w:rPr>
              <w:t>Kioskos</w:t>
            </w:r>
            <w:proofErr w:type="spellEnd"/>
            <w:r w:rsidRPr="00100B4E">
              <w:rPr>
                <w:rFonts w:ascii="Museo Sans 300" w:hAnsi="Museo Sans 300" w:cs="Calibri"/>
                <w:color w:val="000000"/>
                <w:sz w:val="22"/>
                <w:szCs w:val="22"/>
              </w:rPr>
              <w:t xml:space="preserve"> que posee su entidad por Distrito</w:t>
            </w:r>
            <w:r>
              <w:rPr>
                <w:rFonts w:ascii="Museo Sans 300" w:hAnsi="Museo Sans 300" w:cs="Calibri"/>
                <w:color w:val="000000"/>
                <w:sz w:val="22"/>
                <w:szCs w:val="22"/>
              </w:rPr>
              <w:t>, ya sean disponibles para el público en general o corporativos</w:t>
            </w:r>
            <w:r w:rsidRPr="00100B4E">
              <w:rPr>
                <w:rFonts w:ascii="Museo Sans 300" w:hAnsi="Museo Sans 300" w:cs="Calibri"/>
                <w:color w:val="000000"/>
                <w:sz w:val="22"/>
                <w:szCs w:val="22"/>
              </w:rPr>
              <w:t>.</w:t>
            </w:r>
          </w:p>
        </w:tc>
      </w:tr>
      <w:tr w:rsidR="00B437AD" w:rsidRPr="002B413D" w14:paraId="27675331" w14:textId="77777777" w:rsidTr="00DA051A">
        <w:trPr>
          <w:cantSplit/>
          <w:jc w:val="center"/>
        </w:trPr>
        <w:tc>
          <w:tcPr>
            <w:tcW w:w="0" w:type="auto"/>
            <w:shd w:val="clear" w:color="auto" w:fill="auto"/>
            <w:noWrap/>
            <w:vAlign w:val="center"/>
            <w:hideMark/>
          </w:tcPr>
          <w:p w14:paraId="48CB6E1C" w14:textId="77777777" w:rsidR="00B437AD" w:rsidRPr="002B413D" w:rsidRDefault="00B437AD" w:rsidP="00100B4E">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lastRenderedPageBreak/>
              <w:t>ISP00207</w:t>
            </w:r>
          </w:p>
        </w:tc>
        <w:tc>
          <w:tcPr>
            <w:tcW w:w="0" w:type="auto"/>
            <w:shd w:val="clear" w:color="auto" w:fill="auto"/>
            <w:vAlign w:val="center"/>
            <w:hideMark/>
          </w:tcPr>
          <w:p w14:paraId="3F4C15CB" w14:textId="77777777" w:rsidR="00B437AD" w:rsidRPr="002B413D" w:rsidRDefault="00B437AD" w:rsidP="00100B4E">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Número de EFTPOS</w:t>
            </w:r>
          </w:p>
        </w:tc>
        <w:tc>
          <w:tcPr>
            <w:tcW w:w="0" w:type="auto"/>
            <w:shd w:val="clear" w:color="auto" w:fill="auto"/>
            <w:vAlign w:val="center"/>
            <w:hideMark/>
          </w:tcPr>
          <w:p w14:paraId="64ECDC9E" w14:textId="7F7780B2" w:rsidR="00B437AD" w:rsidRPr="00100B4E" w:rsidRDefault="00B437AD" w:rsidP="00100B4E">
            <w:pPr>
              <w:jc w:val="center"/>
              <w:rPr>
                <w:rFonts w:ascii="Museo Sans 300" w:hAnsi="Museo Sans 300" w:cs="Calibri"/>
                <w:color w:val="000000"/>
                <w:sz w:val="22"/>
                <w:szCs w:val="22"/>
                <w:lang w:eastAsia="es-SV"/>
              </w:rPr>
            </w:pPr>
            <w:r w:rsidRPr="00100B4E">
              <w:rPr>
                <w:rFonts w:ascii="Museo Sans 300" w:hAnsi="Museo Sans 300" w:cs="Calibri"/>
                <w:color w:val="000000"/>
                <w:sz w:val="22"/>
                <w:szCs w:val="22"/>
              </w:rPr>
              <w:t>Número de POS tradicionales que posee su institución en cada Distrito.</w:t>
            </w:r>
          </w:p>
        </w:tc>
      </w:tr>
      <w:tr w:rsidR="00B437AD" w:rsidRPr="002B413D" w14:paraId="0E628AF1" w14:textId="77777777" w:rsidTr="00DA051A">
        <w:trPr>
          <w:cantSplit/>
          <w:jc w:val="center"/>
        </w:trPr>
        <w:tc>
          <w:tcPr>
            <w:tcW w:w="0" w:type="auto"/>
            <w:shd w:val="clear" w:color="auto" w:fill="auto"/>
            <w:noWrap/>
            <w:vAlign w:val="center"/>
            <w:hideMark/>
          </w:tcPr>
          <w:p w14:paraId="41EF4190" w14:textId="77777777" w:rsidR="00B437AD" w:rsidRPr="002B413D" w:rsidRDefault="00B437AD" w:rsidP="00100B4E">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ISP00208</w:t>
            </w:r>
          </w:p>
        </w:tc>
        <w:tc>
          <w:tcPr>
            <w:tcW w:w="0" w:type="auto"/>
            <w:shd w:val="clear" w:color="auto" w:fill="auto"/>
            <w:vAlign w:val="center"/>
            <w:hideMark/>
          </w:tcPr>
          <w:p w14:paraId="12B30516" w14:textId="77777777" w:rsidR="00B437AD" w:rsidRPr="002B413D" w:rsidRDefault="00B437AD" w:rsidP="00100B4E">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Número de POS por aplicaciones</w:t>
            </w:r>
          </w:p>
        </w:tc>
        <w:tc>
          <w:tcPr>
            <w:tcW w:w="0" w:type="auto"/>
            <w:shd w:val="clear" w:color="auto" w:fill="auto"/>
            <w:vAlign w:val="center"/>
            <w:hideMark/>
          </w:tcPr>
          <w:p w14:paraId="78D6D350" w14:textId="2876495D" w:rsidR="00B437AD" w:rsidRPr="00100B4E" w:rsidRDefault="00B437AD" w:rsidP="00100B4E">
            <w:pPr>
              <w:jc w:val="center"/>
              <w:rPr>
                <w:rFonts w:ascii="Museo Sans 300" w:hAnsi="Museo Sans 300" w:cs="Calibri"/>
                <w:color w:val="000000"/>
                <w:sz w:val="22"/>
                <w:szCs w:val="22"/>
                <w:lang w:eastAsia="es-SV"/>
              </w:rPr>
            </w:pPr>
            <w:r w:rsidRPr="00100B4E">
              <w:rPr>
                <w:rFonts w:ascii="Museo Sans 300" w:hAnsi="Museo Sans 300" w:cs="Calibri"/>
                <w:color w:val="000000"/>
                <w:sz w:val="22"/>
                <w:szCs w:val="22"/>
              </w:rPr>
              <w:t>Número de POS que utilizan celulares u otros dispositivos para operar con los que cuenta su entidad en cada Distrito.</w:t>
            </w:r>
          </w:p>
        </w:tc>
      </w:tr>
      <w:tr w:rsidR="00B437AD" w:rsidRPr="002B413D" w14:paraId="147E6439" w14:textId="77777777" w:rsidTr="00DA051A">
        <w:trPr>
          <w:cantSplit/>
          <w:trHeight w:val="618"/>
          <w:jc w:val="center"/>
        </w:trPr>
        <w:tc>
          <w:tcPr>
            <w:tcW w:w="0" w:type="auto"/>
            <w:shd w:val="clear" w:color="auto" w:fill="auto"/>
            <w:noWrap/>
            <w:vAlign w:val="center"/>
            <w:hideMark/>
          </w:tcPr>
          <w:p w14:paraId="7578F5A5" w14:textId="77777777" w:rsidR="00B437AD" w:rsidRPr="002B413D" w:rsidRDefault="00B437AD" w:rsidP="00B859F4">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ISP00209</w:t>
            </w:r>
          </w:p>
        </w:tc>
        <w:tc>
          <w:tcPr>
            <w:tcW w:w="0" w:type="auto"/>
            <w:shd w:val="clear" w:color="auto" w:fill="auto"/>
            <w:vAlign w:val="center"/>
            <w:hideMark/>
          </w:tcPr>
          <w:p w14:paraId="3C74C0B0" w14:textId="07681E0B" w:rsidR="00B437AD" w:rsidRPr="002B413D" w:rsidRDefault="00B437AD" w:rsidP="00B859F4">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 xml:space="preserve">Número de </w:t>
            </w:r>
            <w:r w:rsidRPr="00CE2CC4">
              <w:rPr>
                <w:rFonts w:ascii="Museo Sans 300" w:hAnsi="Museo Sans 300" w:cs="Calibri"/>
                <w:color w:val="000000"/>
                <w:sz w:val="22"/>
                <w:szCs w:val="22"/>
                <w:lang w:eastAsia="es-SV"/>
              </w:rPr>
              <w:t xml:space="preserve">puntos de atención de </w:t>
            </w:r>
            <w:r w:rsidRPr="002B413D">
              <w:rPr>
                <w:rFonts w:ascii="Museo Sans 300" w:hAnsi="Museo Sans 300" w:cs="Calibri"/>
                <w:color w:val="000000"/>
                <w:sz w:val="22"/>
                <w:szCs w:val="22"/>
                <w:lang w:eastAsia="es-SV"/>
              </w:rPr>
              <w:t>Comercios Afiliados con el servicio de adquirencia que tiene su entidad</w:t>
            </w:r>
          </w:p>
        </w:tc>
        <w:tc>
          <w:tcPr>
            <w:tcW w:w="0" w:type="auto"/>
            <w:shd w:val="clear" w:color="auto" w:fill="auto"/>
            <w:vAlign w:val="center"/>
            <w:hideMark/>
          </w:tcPr>
          <w:p w14:paraId="6611029E" w14:textId="60EB385A" w:rsidR="00B437AD" w:rsidRPr="002B413D" w:rsidRDefault="00B437AD" w:rsidP="00B859F4">
            <w:pPr>
              <w:jc w:val="center"/>
              <w:rPr>
                <w:rFonts w:ascii="Museo Sans 300" w:hAnsi="Museo Sans 300" w:cs="Calibri"/>
                <w:color w:val="000000"/>
                <w:sz w:val="22"/>
                <w:szCs w:val="22"/>
                <w:lang w:eastAsia="es-SV"/>
              </w:rPr>
            </w:pPr>
            <w:r>
              <w:rPr>
                <w:rFonts w:ascii="Museo Sans 300" w:hAnsi="Museo Sans 300" w:cs="Calibri"/>
                <w:color w:val="000000"/>
                <w:sz w:val="22"/>
                <w:szCs w:val="22"/>
                <w:lang w:eastAsia="es-SV"/>
              </w:rPr>
              <w:t>Se refiere a la cantidad de puntos de atención con los que cuenta los</w:t>
            </w:r>
            <w:r w:rsidRPr="002B413D">
              <w:rPr>
                <w:rFonts w:ascii="Museo Sans 300" w:hAnsi="Museo Sans 300" w:cs="Calibri"/>
                <w:color w:val="000000"/>
                <w:sz w:val="22"/>
                <w:szCs w:val="22"/>
                <w:lang w:eastAsia="es-SV"/>
              </w:rPr>
              <w:t xml:space="preserve"> Comercios Afiliados con el servicio de adquirencia que tiene su entidad por D</w:t>
            </w:r>
            <w:r>
              <w:rPr>
                <w:rFonts w:ascii="Museo Sans 300" w:hAnsi="Museo Sans 300" w:cs="Calibri"/>
                <w:color w:val="000000"/>
                <w:sz w:val="22"/>
                <w:szCs w:val="22"/>
                <w:lang w:eastAsia="es-SV"/>
              </w:rPr>
              <w:t>istrito.</w:t>
            </w:r>
          </w:p>
        </w:tc>
      </w:tr>
      <w:tr w:rsidR="00B437AD" w:rsidRPr="002B413D" w14:paraId="7628D0D2" w14:textId="77777777" w:rsidTr="00FC120A">
        <w:trPr>
          <w:cantSplit/>
          <w:trHeight w:val="618"/>
          <w:jc w:val="center"/>
        </w:trPr>
        <w:tc>
          <w:tcPr>
            <w:tcW w:w="0" w:type="auto"/>
            <w:shd w:val="clear" w:color="auto" w:fill="auto"/>
            <w:noWrap/>
            <w:vAlign w:val="center"/>
          </w:tcPr>
          <w:p w14:paraId="4F119CB8" w14:textId="56614DA6" w:rsidR="00B437AD" w:rsidRPr="002B413D" w:rsidRDefault="00B437AD" w:rsidP="000D3138">
            <w:pPr>
              <w:jc w:val="center"/>
              <w:rPr>
                <w:rFonts w:ascii="Museo Sans 300" w:hAnsi="Museo Sans 300" w:cs="Calibri"/>
                <w:color w:val="000000"/>
                <w:sz w:val="22"/>
                <w:szCs w:val="22"/>
                <w:lang w:eastAsia="es-SV"/>
              </w:rPr>
            </w:pPr>
            <w:r w:rsidRPr="000D3138">
              <w:rPr>
                <w:rFonts w:ascii="Museo Sans 300" w:hAnsi="Museo Sans 300" w:cs="Calibri"/>
                <w:color w:val="000000"/>
                <w:sz w:val="22"/>
                <w:szCs w:val="22"/>
                <w:lang w:eastAsia="es-SV"/>
              </w:rPr>
              <w:t>ISP002</w:t>
            </w:r>
            <w:r>
              <w:rPr>
                <w:rFonts w:ascii="Museo Sans 300" w:hAnsi="Museo Sans 300" w:cs="Calibri"/>
                <w:color w:val="000000"/>
                <w:sz w:val="22"/>
                <w:szCs w:val="22"/>
                <w:lang w:eastAsia="es-SV"/>
              </w:rPr>
              <w:t>10</w:t>
            </w:r>
          </w:p>
        </w:tc>
        <w:tc>
          <w:tcPr>
            <w:tcW w:w="0" w:type="auto"/>
            <w:shd w:val="clear" w:color="auto" w:fill="auto"/>
          </w:tcPr>
          <w:p w14:paraId="71B60D97" w14:textId="6CEC6215" w:rsidR="00B437AD" w:rsidRPr="00CE2CC4" w:rsidRDefault="00B437AD" w:rsidP="000D3138">
            <w:pPr>
              <w:jc w:val="center"/>
              <w:rPr>
                <w:rFonts w:ascii="Museo Sans 300" w:hAnsi="Museo Sans 300" w:cs="Calibri"/>
                <w:color w:val="000000"/>
                <w:sz w:val="22"/>
                <w:szCs w:val="22"/>
                <w:lang w:eastAsia="es-SV"/>
              </w:rPr>
            </w:pPr>
            <w:r w:rsidRPr="001364E7">
              <w:rPr>
                <w:rFonts w:ascii="Museo Sans 300" w:hAnsi="Museo Sans 300" w:cs="Calibri"/>
                <w:color w:val="000000"/>
                <w:sz w:val="22"/>
                <w:szCs w:val="22"/>
                <w:lang w:eastAsia="es-SV"/>
              </w:rPr>
              <w:t>Agencias/Sucursales con atención al Público General</w:t>
            </w:r>
          </w:p>
        </w:tc>
        <w:tc>
          <w:tcPr>
            <w:tcW w:w="0" w:type="auto"/>
            <w:shd w:val="clear" w:color="auto" w:fill="auto"/>
          </w:tcPr>
          <w:p w14:paraId="70345662" w14:textId="03376DDC" w:rsidR="00B437AD" w:rsidRDefault="00B437AD" w:rsidP="000D3138">
            <w:pPr>
              <w:jc w:val="center"/>
              <w:rPr>
                <w:rFonts w:ascii="Museo Sans 300" w:hAnsi="Museo Sans 300" w:cs="Calibri"/>
                <w:color w:val="000000"/>
                <w:sz w:val="22"/>
                <w:szCs w:val="22"/>
                <w:lang w:eastAsia="es-SV"/>
              </w:rPr>
            </w:pPr>
            <w:r w:rsidRPr="000D3138">
              <w:rPr>
                <w:rFonts w:ascii="Museo Sans 300" w:hAnsi="Museo Sans 300" w:cs="Calibri"/>
                <w:color w:val="000000"/>
                <w:sz w:val="22"/>
                <w:szCs w:val="22"/>
                <w:lang w:eastAsia="es-SV"/>
              </w:rPr>
              <w:t>Se refiere a las Agencias/Sucursales, que se encuentran abiertas para atención al público en general</w:t>
            </w:r>
            <w:r>
              <w:rPr>
                <w:rFonts w:ascii="Museo Sans 300" w:hAnsi="Museo Sans 300" w:cs="Calibri"/>
                <w:color w:val="000000"/>
                <w:sz w:val="22"/>
                <w:szCs w:val="22"/>
                <w:lang w:eastAsia="es-SV"/>
              </w:rPr>
              <w:t xml:space="preserve"> </w:t>
            </w:r>
            <w:r w:rsidRPr="00100B4E">
              <w:rPr>
                <w:rFonts w:ascii="Museo Sans 300" w:hAnsi="Museo Sans 300" w:cs="Calibri"/>
                <w:color w:val="000000"/>
                <w:sz w:val="22"/>
                <w:szCs w:val="22"/>
              </w:rPr>
              <w:t>por Distrito</w:t>
            </w:r>
          </w:p>
        </w:tc>
      </w:tr>
      <w:tr w:rsidR="00B437AD" w:rsidRPr="002B413D" w14:paraId="2E810C62" w14:textId="77777777" w:rsidTr="00FC120A">
        <w:trPr>
          <w:cantSplit/>
          <w:trHeight w:val="618"/>
          <w:jc w:val="center"/>
        </w:trPr>
        <w:tc>
          <w:tcPr>
            <w:tcW w:w="0" w:type="auto"/>
            <w:shd w:val="clear" w:color="auto" w:fill="auto"/>
            <w:noWrap/>
            <w:vAlign w:val="center"/>
          </w:tcPr>
          <w:p w14:paraId="0BAE7C07" w14:textId="09A31663" w:rsidR="00B437AD" w:rsidRPr="002B413D" w:rsidRDefault="00B437AD" w:rsidP="000D3138">
            <w:pPr>
              <w:jc w:val="center"/>
              <w:rPr>
                <w:rFonts w:ascii="Museo Sans 300" w:hAnsi="Museo Sans 300" w:cs="Calibri"/>
                <w:color w:val="000000"/>
                <w:sz w:val="22"/>
                <w:szCs w:val="22"/>
                <w:lang w:eastAsia="es-SV"/>
              </w:rPr>
            </w:pPr>
            <w:r w:rsidRPr="000D3138">
              <w:rPr>
                <w:rFonts w:ascii="Museo Sans 300" w:hAnsi="Museo Sans 300" w:cs="Calibri"/>
                <w:color w:val="000000"/>
                <w:sz w:val="22"/>
                <w:szCs w:val="22"/>
                <w:lang w:eastAsia="es-SV"/>
              </w:rPr>
              <w:t>ISP002</w:t>
            </w:r>
            <w:r>
              <w:rPr>
                <w:rFonts w:ascii="Museo Sans 300" w:hAnsi="Museo Sans 300" w:cs="Calibri"/>
                <w:color w:val="000000"/>
                <w:sz w:val="22"/>
                <w:szCs w:val="22"/>
                <w:lang w:eastAsia="es-SV"/>
              </w:rPr>
              <w:t>11</w:t>
            </w:r>
          </w:p>
        </w:tc>
        <w:tc>
          <w:tcPr>
            <w:tcW w:w="0" w:type="auto"/>
            <w:shd w:val="clear" w:color="auto" w:fill="auto"/>
          </w:tcPr>
          <w:p w14:paraId="3FD8DC81" w14:textId="437BA0D0" w:rsidR="00B437AD" w:rsidRPr="00CE2CC4" w:rsidRDefault="00B437AD" w:rsidP="000D3138">
            <w:pPr>
              <w:jc w:val="center"/>
              <w:rPr>
                <w:rFonts w:ascii="Museo Sans 300" w:hAnsi="Museo Sans 300" w:cs="Calibri"/>
                <w:color w:val="000000"/>
                <w:sz w:val="22"/>
                <w:szCs w:val="22"/>
                <w:lang w:eastAsia="es-SV"/>
              </w:rPr>
            </w:pPr>
            <w:r w:rsidRPr="001364E7">
              <w:rPr>
                <w:rFonts w:ascii="Museo Sans 300" w:hAnsi="Museo Sans 300" w:cs="Calibri"/>
                <w:color w:val="000000"/>
                <w:sz w:val="22"/>
                <w:szCs w:val="22"/>
                <w:lang w:eastAsia="es-SV"/>
              </w:rPr>
              <w:t xml:space="preserve">Agencias/Sucursales corporativas </w:t>
            </w:r>
          </w:p>
        </w:tc>
        <w:tc>
          <w:tcPr>
            <w:tcW w:w="0" w:type="auto"/>
            <w:shd w:val="clear" w:color="auto" w:fill="auto"/>
          </w:tcPr>
          <w:p w14:paraId="7D901108" w14:textId="1BF24059" w:rsidR="00B437AD" w:rsidRDefault="00B437AD" w:rsidP="000D3138">
            <w:pPr>
              <w:jc w:val="center"/>
              <w:rPr>
                <w:rFonts w:ascii="Museo Sans 300" w:hAnsi="Museo Sans 300" w:cs="Calibri"/>
                <w:color w:val="000000"/>
                <w:sz w:val="22"/>
                <w:szCs w:val="22"/>
                <w:lang w:eastAsia="es-SV"/>
              </w:rPr>
            </w:pPr>
            <w:r w:rsidRPr="000D3138">
              <w:rPr>
                <w:rFonts w:ascii="Museo Sans 300" w:hAnsi="Museo Sans 300" w:cs="Calibri"/>
                <w:color w:val="000000"/>
                <w:sz w:val="22"/>
                <w:szCs w:val="22"/>
                <w:lang w:eastAsia="es-SV"/>
              </w:rPr>
              <w:t>Se refiere a las Agencias/Sucursales, que brindan atención exclusiva sobre servicios específicos en instituciones, empresas, colegios, gobierno, entre otros, y que no atienden a público general</w:t>
            </w:r>
            <w:r>
              <w:rPr>
                <w:rFonts w:ascii="Museo Sans 300" w:hAnsi="Museo Sans 300" w:cs="Calibri"/>
                <w:color w:val="000000"/>
                <w:sz w:val="22"/>
                <w:szCs w:val="22"/>
                <w:lang w:eastAsia="es-SV"/>
              </w:rPr>
              <w:t xml:space="preserve"> </w:t>
            </w:r>
            <w:r w:rsidRPr="00100B4E">
              <w:rPr>
                <w:rFonts w:ascii="Museo Sans 300" w:hAnsi="Museo Sans 300" w:cs="Calibri"/>
                <w:color w:val="000000"/>
                <w:sz w:val="22"/>
                <w:szCs w:val="22"/>
              </w:rPr>
              <w:t>por Distrito</w:t>
            </w:r>
            <w:r>
              <w:rPr>
                <w:rFonts w:ascii="Museo Sans 300" w:hAnsi="Museo Sans 300" w:cs="Calibri"/>
                <w:color w:val="000000"/>
                <w:sz w:val="22"/>
                <w:szCs w:val="22"/>
              </w:rPr>
              <w:t>.</w:t>
            </w:r>
          </w:p>
        </w:tc>
      </w:tr>
    </w:tbl>
    <w:p w14:paraId="0996DF5B" w14:textId="2833AC34" w:rsidR="008428D4" w:rsidRDefault="005F7437" w:rsidP="00E36104">
      <w:pPr>
        <w:tabs>
          <w:tab w:val="left" w:pos="3179"/>
          <w:tab w:val="right" w:pos="9475"/>
        </w:tabs>
        <w:jc w:val="center"/>
        <w:rPr>
          <w:rFonts w:ascii="Arial" w:hAnsi="Arial" w:cs="Arial"/>
          <w:b/>
          <w:bCs/>
          <w:sz w:val="24"/>
        </w:rPr>
      </w:pPr>
      <w:r>
        <w:rPr>
          <w:rFonts w:ascii="Arial" w:hAnsi="Arial" w:cs="Arial"/>
          <w:b/>
          <w:bCs/>
          <w:sz w:val="24"/>
        </w:rPr>
        <w:t xml:space="preserve"> </w:t>
      </w:r>
    </w:p>
    <w:p w14:paraId="27F349EB" w14:textId="77777777" w:rsidR="008428D4" w:rsidRDefault="008428D4" w:rsidP="00E36104">
      <w:pPr>
        <w:tabs>
          <w:tab w:val="left" w:pos="3179"/>
          <w:tab w:val="right" w:pos="9475"/>
        </w:tabs>
        <w:jc w:val="center"/>
        <w:rPr>
          <w:rFonts w:ascii="Arial" w:hAnsi="Arial" w:cs="Arial"/>
          <w:b/>
          <w:bCs/>
          <w:sz w:val="24"/>
        </w:rPr>
      </w:pPr>
    </w:p>
    <w:tbl>
      <w:tblPr>
        <w:tblW w:w="0" w:type="auto"/>
        <w:jc w:val="center"/>
        <w:tblCellMar>
          <w:left w:w="70" w:type="dxa"/>
          <w:right w:w="70" w:type="dxa"/>
        </w:tblCellMar>
        <w:tblLook w:val="04A0" w:firstRow="1" w:lastRow="0" w:firstColumn="1" w:lastColumn="0" w:noHBand="0" w:noVBand="1"/>
      </w:tblPr>
      <w:tblGrid>
        <w:gridCol w:w="1092"/>
        <w:gridCol w:w="936"/>
        <w:gridCol w:w="5087"/>
        <w:gridCol w:w="817"/>
        <w:gridCol w:w="836"/>
        <w:gridCol w:w="983"/>
        <w:gridCol w:w="660"/>
        <w:gridCol w:w="1174"/>
        <w:gridCol w:w="474"/>
        <w:gridCol w:w="947"/>
      </w:tblGrid>
      <w:tr w:rsidR="00856777" w:rsidRPr="00856777" w14:paraId="35F51D8F" w14:textId="77777777" w:rsidTr="002B413D">
        <w:trPr>
          <w:cantSplit/>
          <w:tblHeader/>
          <w:jc w:val="center"/>
        </w:trPr>
        <w:tc>
          <w:tcPr>
            <w:tcW w:w="0" w:type="auto"/>
            <w:gridSpan w:val="10"/>
            <w:tcBorders>
              <w:top w:val="nil"/>
              <w:left w:val="nil"/>
              <w:bottom w:val="nil"/>
              <w:right w:val="nil"/>
            </w:tcBorders>
            <w:shd w:val="clear" w:color="auto" w:fill="auto"/>
            <w:noWrap/>
            <w:vAlign w:val="center"/>
            <w:hideMark/>
          </w:tcPr>
          <w:p w14:paraId="376B99B9" w14:textId="77777777" w:rsidR="00856777" w:rsidRPr="002B413D" w:rsidRDefault="00856777" w:rsidP="00856777">
            <w:pPr>
              <w:jc w:val="center"/>
              <w:rPr>
                <w:rFonts w:ascii="Museo Sans 300" w:hAnsi="Museo Sans 300" w:cs="Calibri"/>
                <w:b/>
                <w:bCs/>
                <w:color w:val="000000"/>
                <w:sz w:val="24"/>
                <w:szCs w:val="24"/>
                <w:lang w:eastAsia="es-SV"/>
              </w:rPr>
            </w:pPr>
            <w:r w:rsidRPr="002B413D">
              <w:rPr>
                <w:rFonts w:ascii="Museo Sans 300" w:hAnsi="Museo Sans 300" w:cs="Calibri"/>
                <w:b/>
                <w:bCs/>
                <w:color w:val="000000"/>
                <w:sz w:val="24"/>
                <w:szCs w:val="24"/>
                <w:lang w:eastAsia="es-SV"/>
              </w:rPr>
              <w:t xml:space="preserve">ISP003 - Operaciones de Corresponsales Financieros </w:t>
            </w:r>
          </w:p>
        </w:tc>
      </w:tr>
      <w:tr w:rsidR="00856777" w:rsidRPr="00856777" w14:paraId="0053F19B" w14:textId="77777777" w:rsidTr="002B413D">
        <w:trPr>
          <w:cantSplit/>
          <w:tblHeader/>
          <w:jc w:val="center"/>
        </w:trPr>
        <w:tc>
          <w:tcPr>
            <w:tcW w:w="0" w:type="auto"/>
            <w:gridSpan w:val="10"/>
            <w:tcBorders>
              <w:top w:val="nil"/>
              <w:left w:val="nil"/>
              <w:bottom w:val="nil"/>
              <w:right w:val="nil"/>
            </w:tcBorders>
            <w:shd w:val="clear" w:color="auto" w:fill="auto"/>
            <w:noWrap/>
            <w:vAlign w:val="center"/>
            <w:hideMark/>
          </w:tcPr>
          <w:p w14:paraId="177BB824" w14:textId="77777777" w:rsidR="00856777" w:rsidRPr="002B413D" w:rsidRDefault="00856777" w:rsidP="00856777">
            <w:pPr>
              <w:jc w:val="center"/>
              <w:rPr>
                <w:rFonts w:ascii="Museo Sans 300" w:hAnsi="Museo Sans 300" w:cs="Calibri"/>
                <w:b/>
                <w:bCs/>
                <w:color w:val="000000"/>
                <w:sz w:val="24"/>
                <w:szCs w:val="24"/>
                <w:lang w:eastAsia="es-SV"/>
              </w:rPr>
            </w:pPr>
            <w:r w:rsidRPr="002B413D">
              <w:rPr>
                <w:rFonts w:ascii="Museo Sans 300" w:hAnsi="Museo Sans 300" w:cs="Calibri"/>
                <w:b/>
                <w:bCs/>
                <w:color w:val="000000"/>
                <w:sz w:val="24"/>
                <w:szCs w:val="24"/>
                <w:lang w:eastAsia="es-SV"/>
              </w:rPr>
              <w:t>(Valores en Unidades y en USD)</w:t>
            </w:r>
          </w:p>
        </w:tc>
      </w:tr>
      <w:tr w:rsidR="00856777" w:rsidRPr="00856777" w14:paraId="37F48D80" w14:textId="77777777" w:rsidTr="002B413D">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002060"/>
            <w:vAlign w:val="center"/>
            <w:hideMark/>
          </w:tcPr>
          <w:p w14:paraId="2F688773" w14:textId="77777777" w:rsidR="00856777" w:rsidRPr="00856777" w:rsidRDefault="00856777" w:rsidP="00856777">
            <w:pPr>
              <w:jc w:val="center"/>
              <w:rPr>
                <w:rFonts w:ascii="Museo Sans 300" w:hAnsi="Museo Sans 300" w:cs="Calibri"/>
                <w:color w:val="FFFFFF"/>
                <w:sz w:val="16"/>
                <w:szCs w:val="16"/>
                <w:lang w:eastAsia="es-SV"/>
              </w:rPr>
            </w:pPr>
            <w:r w:rsidRPr="00856777">
              <w:rPr>
                <w:rFonts w:ascii="Museo Sans 300" w:hAnsi="Museo Sans 300" w:cs="Calibri"/>
                <w:color w:val="FFFFFF"/>
                <w:sz w:val="16"/>
                <w:szCs w:val="16"/>
                <w:lang w:eastAsia="es-SV"/>
              </w:rPr>
              <w:t>Código de Tabla de Requerimiento de información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58210CD6" w14:textId="77777777" w:rsidR="00856777" w:rsidRPr="00856777" w:rsidRDefault="00856777" w:rsidP="00856777">
            <w:pPr>
              <w:jc w:val="center"/>
              <w:rPr>
                <w:rFonts w:ascii="Museo Sans 300" w:hAnsi="Museo Sans 300" w:cs="Calibri"/>
                <w:color w:val="FFFFFF"/>
                <w:sz w:val="16"/>
                <w:szCs w:val="16"/>
                <w:lang w:eastAsia="es-SV"/>
              </w:rPr>
            </w:pPr>
            <w:r w:rsidRPr="00856777">
              <w:rPr>
                <w:rFonts w:ascii="Museo Sans 300" w:hAnsi="Museo Sans 300" w:cs="Calibri"/>
                <w:color w:val="FFFFFF"/>
                <w:sz w:val="16"/>
                <w:szCs w:val="16"/>
                <w:lang w:eastAsia="es-SV"/>
              </w:rPr>
              <w:t>Código de cuenta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06F64F9A" w14:textId="77777777" w:rsidR="00856777" w:rsidRPr="00856777" w:rsidRDefault="00856777" w:rsidP="00856777">
            <w:pPr>
              <w:jc w:val="center"/>
              <w:rPr>
                <w:rFonts w:ascii="Museo Sans 300" w:hAnsi="Museo Sans 300" w:cs="Calibri"/>
                <w:color w:val="FFFFFF"/>
                <w:sz w:val="16"/>
                <w:szCs w:val="16"/>
                <w:lang w:eastAsia="es-SV"/>
              </w:rPr>
            </w:pPr>
            <w:r w:rsidRPr="00856777">
              <w:rPr>
                <w:rFonts w:ascii="Museo Sans 300" w:hAnsi="Museo Sans 300" w:cs="Calibri"/>
                <w:color w:val="FFFFFF"/>
                <w:sz w:val="16"/>
                <w:szCs w:val="16"/>
                <w:lang w:eastAsia="es-SV"/>
              </w:rPr>
              <w:t>Descripción de cuenta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325882F7" w14:textId="77777777" w:rsidR="00856777" w:rsidRPr="00856777" w:rsidRDefault="00856777" w:rsidP="00856777">
            <w:pPr>
              <w:jc w:val="center"/>
              <w:rPr>
                <w:rFonts w:ascii="Museo Sans 300" w:hAnsi="Museo Sans 300" w:cs="Calibri"/>
                <w:color w:val="FFFFFF"/>
                <w:sz w:val="16"/>
                <w:szCs w:val="16"/>
                <w:lang w:eastAsia="es-SV"/>
              </w:rPr>
            </w:pPr>
            <w:r w:rsidRPr="00856777">
              <w:rPr>
                <w:rFonts w:ascii="Museo Sans 300" w:hAnsi="Museo Sans 300" w:cs="Calibri"/>
                <w:color w:val="FFFFFF"/>
                <w:sz w:val="16"/>
                <w:szCs w:val="16"/>
                <w:lang w:eastAsia="es-SV"/>
              </w:rPr>
              <w:t>Nombre de la Institución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08A5042B" w14:textId="77777777" w:rsidR="00856777" w:rsidRPr="00856777" w:rsidRDefault="00856777" w:rsidP="00856777">
            <w:pPr>
              <w:jc w:val="center"/>
              <w:rPr>
                <w:rFonts w:ascii="Museo Sans 300" w:hAnsi="Museo Sans 300" w:cs="Calibri"/>
                <w:color w:val="FFFFFF"/>
                <w:sz w:val="16"/>
                <w:szCs w:val="16"/>
                <w:lang w:eastAsia="es-SV"/>
              </w:rPr>
            </w:pPr>
            <w:r w:rsidRPr="00856777">
              <w:rPr>
                <w:rFonts w:ascii="Museo Sans 300" w:hAnsi="Museo Sans 300" w:cs="Calibri"/>
                <w:color w:val="FFFFFF"/>
                <w:sz w:val="16"/>
                <w:szCs w:val="16"/>
                <w:lang w:eastAsia="es-SV"/>
              </w:rPr>
              <w:t xml:space="preserve">Código Institución </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3D9D8F35" w14:textId="77777777" w:rsidR="00856777" w:rsidRPr="00856777" w:rsidRDefault="00856777" w:rsidP="00856777">
            <w:pPr>
              <w:jc w:val="center"/>
              <w:rPr>
                <w:rFonts w:ascii="Museo Sans 300" w:hAnsi="Museo Sans 300" w:cs="Calibri"/>
                <w:color w:val="FFFFFF"/>
                <w:sz w:val="16"/>
                <w:szCs w:val="16"/>
                <w:lang w:eastAsia="es-SV"/>
              </w:rPr>
            </w:pPr>
            <w:r w:rsidRPr="00856777">
              <w:rPr>
                <w:rFonts w:ascii="Museo Sans 300" w:hAnsi="Museo Sans 300" w:cs="Calibri"/>
                <w:color w:val="FFFFFF"/>
                <w:sz w:val="16"/>
                <w:szCs w:val="16"/>
                <w:lang w:eastAsia="es-SV"/>
              </w:rPr>
              <w:t xml:space="preserve"> Periodo a reportar </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608BB6D3" w14:textId="77777777" w:rsidR="00856777" w:rsidRPr="00856777" w:rsidRDefault="00856777" w:rsidP="00856777">
            <w:pPr>
              <w:jc w:val="center"/>
              <w:rPr>
                <w:rFonts w:ascii="Museo Sans 300" w:hAnsi="Museo Sans 300" w:cs="Calibri"/>
                <w:color w:val="FFFFFF"/>
                <w:sz w:val="16"/>
                <w:szCs w:val="16"/>
                <w:lang w:eastAsia="es-SV"/>
              </w:rPr>
            </w:pPr>
            <w:r w:rsidRPr="00856777">
              <w:rPr>
                <w:rFonts w:ascii="Museo Sans 300" w:hAnsi="Museo Sans 300" w:cs="Calibri"/>
                <w:color w:val="FFFFFF"/>
                <w:sz w:val="16"/>
                <w:szCs w:val="16"/>
                <w:lang w:eastAsia="es-SV"/>
              </w:rPr>
              <w:t>Año del periodo a reportar (AAAA)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6AF19CEF" w14:textId="77777777" w:rsidR="00856777" w:rsidRPr="00856777" w:rsidRDefault="00856777" w:rsidP="00856777">
            <w:pPr>
              <w:jc w:val="center"/>
              <w:rPr>
                <w:rFonts w:ascii="Museo Sans 300" w:hAnsi="Museo Sans 300" w:cs="Calibri"/>
                <w:color w:val="FFFFFF"/>
                <w:sz w:val="16"/>
                <w:szCs w:val="16"/>
                <w:lang w:eastAsia="es-SV"/>
              </w:rPr>
            </w:pPr>
            <w:r w:rsidRPr="00856777">
              <w:rPr>
                <w:rFonts w:ascii="Museo Sans 300" w:hAnsi="Museo Sans 300" w:cs="Calibri"/>
                <w:color w:val="FFFFFF"/>
                <w:sz w:val="16"/>
                <w:szCs w:val="16"/>
                <w:lang w:eastAsia="es-SV"/>
              </w:rPr>
              <w:t>Tipo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521E6653" w14:textId="77777777" w:rsidR="00856777" w:rsidRPr="00856777" w:rsidRDefault="00856777" w:rsidP="00856777">
            <w:pPr>
              <w:jc w:val="center"/>
              <w:rPr>
                <w:rFonts w:ascii="Museo Sans 300" w:hAnsi="Museo Sans 300" w:cs="Calibri"/>
                <w:color w:val="FFFFFF"/>
                <w:sz w:val="16"/>
                <w:szCs w:val="16"/>
                <w:lang w:eastAsia="es-SV"/>
              </w:rPr>
            </w:pPr>
            <w:r w:rsidRPr="00856777">
              <w:rPr>
                <w:rFonts w:ascii="Museo Sans 300" w:hAnsi="Museo Sans 300" w:cs="Calibri"/>
                <w:color w:val="FFFFFF"/>
                <w:sz w:val="16"/>
                <w:szCs w:val="16"/>
                <w:lang w:eastAsia="es-SV"/>
              </w:rPr>
              <w:t>Valor del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73484E66" w14:textId="77777777" w:rsidR="00856777" w:rsidRPr="00856777" w:rsidRDefault="00856777" w:rsidP="00856777">
            <w:pPr>
              <w:jc w:val="center"/>
              <w:rPr>
                <w:rFonts w:ascii="Museo Sans 300" w:hAnsi="Museo Sans 300" w:cs="Calibri"/>
                <w:color w:val="FFFFFF"/>
                <w:sz w:val="16"/>
                <w:szCs w:val="16"/>
                <w:lang w:eastAsia="es-SV"/>
              </w:rPr>
            </w:pPr>
            <w:r w:rsidRPr="00856777">
              <w:rPr>
                <w:rFonts w:ascii="Museo Sans 300" w:hAnsi="Museo Sans 300" w:cs="Calibri"/>
                <w:color w:val="FFFFFF"/>
                <w:sz w:val="16"/>
                <w:szCs w:val="16"/>
                <w:lang w:eastAsia="es-SV"/>
              </w:rPr>
              <w:t>Código de Localización</w:t>
            </w:r>
          </w:p>
        </w:tc>
      </w:tr>
      <w:tr w:rsidR="00BA02DB" w:rsidRPr="00856777" w14:paraId="50DEC7B5" w14:textId="77777777" w:rsidTr="002004D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E53773"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638D0959" w14:textId="738A9BF1"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w:t>
            </w:r>
          </w:p>
        </w:tc>
        <w:tc>
          <w:tcPr>
            <w:tcW w:w="0" w:type="auto"/>
            <w:tcBorders>
              <w:top w:val="nil"/>
              <w:left w:val="nil"/>
              <w:bottom w:val="single" w:sz="4" w:space="0" w:color="auto"/>
              <w:right w:val="single" w:sz="4" w:space="0" w:color="auto"/>
            </w:tcBorders>
            <w:shd w:val="clear" w:color="auto" w:fill="auto"/>
            <w:noWrap/>
            <w:vAlign w:val="bottom"/>
            <w:hideMark/>
          </w:tcPr>
          <w:p w14:paraId="34AC7B9E"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Corresponsales Financieros administrados por la entidad (propios)</w:t>
            </w:r>
          </w:p>
        </w:tc>
        <w:tc>
          <w:tcPr>
            <w:tcW w:w="0" w:type="auto"/>
            <w:tcBorders>
              <w:top w:val="nil"/>
              <w:left w:val="nil"/>
              <w:bottom w:val="single" w:sz="4" w:space="0" w:color="auto"/>
              <w:right w:val="single" w:sz="4" w:space="0" w:color="auto"/>
            </w:tcBorders>
            <w:shd w:val="clear" w:color="auto" w:fill="auto"/>
            <w:noWrap/>
            <w:vAlign w:val="bottom"/>
            <w:hideMark/>
          </w:tcPr>
          <w:p w14:paraId="580F1F88"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7399B04"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7FCD6E5"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9CD055B" w14:textId="37E74CE4"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95338B1"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8B2C6D4"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D827567"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67E5EE4B"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A05C0D"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5BF80469" w14:textId="7695053D"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ISP0030101</w:t>
            </w:r>
          </w:p>
        </w:tc>
        <w:tc>
          <w:tcPr>
            <w:tcW w:w="0" w:type="auto"/>
            <w:tcBorders>
              <w:top w:val="nil"/>
              <w:left w:val="nil"/>
              <w:bottom w:val="single" w:sz="4" w:space="0" w:color="auto"/>
              <w:right w:val="single" w:sz="4" w:space="0" w:color="auto"/>
            </w:tcBorders>
            <w:shd w:val="clear" w:color="auto" w:fill="auto"/>
            <w:noWrap/>
            <w:vAlign w:val="bottom"/>
            <w:hideMark/>
          </w:tcPr>
          <w:p w14:paraId="54CE17FF"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Colecturía de servicios públicos y privados</w:t>
            </w:r>
          </w:p>
        </w:tc>
        <w:tc>
          <w:tcPr>
            <w:tcW w:w="0" w:type="auto"/>
            <w:tcBorders>
              <w:top w:val="nil"/>
              <w:left w:val="nil"/>
              <w:bottom w:val="single" w:sz="4" w:space="0" w:color="auto"/>
              <w:right w:val="single" w:sz="4" w:space="0" w:color="auto"/>
            </w:tcBorders>
            <w:shd w:val="clear" w:color="auto" w:fill="auto"/>
            <w:noWrap/>
            <w:vAlign w:val="bottom"/>
            <w:hideMark/>
          </w:tcPr>
          <w:p w14:paraId="017B620A"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56CC949"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972E370"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78C370C" w14:textId="4DF77AEB"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928AEC2"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8C53BCB"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193A321"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11B72BAD"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F3B41F"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7251F348" w14:textId="1404FB92"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ISP0030102</w:t>
            </w:r>
          </w:p>
        </w:tc>
        <w:tc>
          <w:tcPr>
            <w:tcW w:w="0" w:type="auto"/>
            <w:tcBorders>
              <w:top w:val="nil"/>
              <w:left w:val="nil"/>
              <w:bottom w:val="single" w:sz="4" w:space="0" w:color="auto"/>
              <w:right w:val="single" w:sz="4" w:space="0" w:color="auto"/>
            </w:tcBorders>
            <w:shd w:val="clear" w:color="auto" w:fill="auto"/>
            <w:noWrap/>
            <w:vAlign w:val="bottom"/>
            <w:hideMark/>
          </w:tcPr>
          <w:p w14:paraId="4CEF1242"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Gestión de Apertura y Cierre de Cuentas de Depósitos</w:t>
            </w:r>
          </w:p>
        </w:tc>
        <w:tc>
          <w:tcPr>
            <w:tcW w:w="0" w:type="auto"/>
            <w:tcBorders>
              <w:top w:val="nil"/>
              <w:left w:val="nil"/>
              <w:bottom w:val="single" w:sz="4" w:space="0" w:color="auto"/>
              <w:right w:val="single" w:sz="4" w:space="0" w:color="auto"/>
            </w:tcBorders>
            <w:shd w:val="clear" w:color="auto" w:fill="auto"/>
            <w:noWrap/>
            <w:vAlign w:val="bottom"/>
            <w:hideMark/>
          </w:tcPr>
          <w:p w14:paraId="0A9C469F"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84DF0AB"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1169EB8"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BD3E770" w14:textId="114C56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B62916C"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F71BF10"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9BBB90E"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19AFF279"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133A4E"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6BB08D7D" w14:textId="435C0B10"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ISP0030103</w:t>
            </w:r>
          </w:p>
        </w:tc>
        <w:tc>
          <w:tcPr>
            <w:tcW w:w="0" w:type="auto"/>
            <w:tcBorders>
              <w:top w:val="nil"/>
              <w:left w:val="nil"/>
              <w:bottom w:val="single" w:sz="4" w:space="0" w:color="auto"/>
              <w:right w:val="single" w:sz="4" w:space="0" w:color="auto"/>
            </w:tcBorders>
            <w:shd w:val="clear" w:color="auto" w:fill="auto"/>
            <w:noWrap/>
            <w:vAlign w:val="bottom"/>
            <w:hideMark/>
          </w:tcPr>
          <w:p w14:paraId="6F30D55D"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Desembolsos y pagos de operaciones de crédito</w:t>
            </w:r>
          </w:p>
        </w:tc>
        <w:tc>
          <w:tcPr>
            <w:tcW w:w="0" w:type="auto"/>
            <w:tcBorders>
              <w:top w:val="nil"/>
              <w:left w:val="nil"/>
              <w:bottom w:val="single" w:sz="4" w:space="0" w:color="auto"/>
              <w:right w:val="single" w:sz="4" w:space="0" w:color="auto"/>
            </w:tcBorders>
            <w:shd w:val="clear" w:color="auto" w:fill="auto"/>
            <w:noWrap/>
            <w:vAlign w:val="bottom"/>
            <w:hideMark/>
          </w:tcPr>
          <w:p w14:paraId="3F7652C9"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952C88E"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7E4B9C4"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CB7674C" w14:textId="16DA2B11"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302B950"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A8BD85A"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1F7C793"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0D3C9102"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F5DBE9"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2C023CDB" w14:textId="418CA5E6"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ISP0030104</w:t>
            </w:r>
          </w:p>
        </w:tc>
        <w:tc>
          <w:tcPr>
            <w:tcW w:w="0" w:type="auto"/>
            <w:tcBorders>
              <w:top w:val="nil"/>
              <w:left w:val="nil"/>
              <w:bottom w:val="single" w:sz="4" w:space="0" w:color="auto"/>
              <w:right w:val="single" w:sz="4" w:space="0" w:color="auto"/>
            </w:tcBorders>
            <w:shd w:val="clear" w:color="auto" w:fill="auto"/>
            <w:noWrap/>
            <w:vAlign w:val="bottom"/>
            <w:hideMark/>
          </w:tcPr>
          <w:p w14:paraId="6CE574C6"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Retiros o abonos a depósitos de ahorro y a la vista propios</w:t>
            </w:r>
          </w:p>
        </w:tc>
        <w:tc>
          <w:tcPr>
            <w:tcW w:w="0" w:type="auto"/>
            <w:tcBorders>
              <w:top w:val="nil"/>
              <w:left w:val="nil"/>
              <w:bottom w:val="single" w:sz="4" w:space="0" w:color="auto"/>
              <w:right w:val="single" w:sz="4" w:space="0" w:color="auto"/>
            </w:tcBorders>
            <w:shd w:val="clear" w:color="auto" w:fill="auto"/>
            <w:noWrap/>
            <w:vAlign w:val="bottom"/>
            <w:hideMark/>
          </w:tcPr>
          <w:p w14:paraId="39BDBA41"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E9F1FDD"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996295D"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0BDCAF3" w14:textId="4EDA52E3"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C1F90FC"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20A030A"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5237B44"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167A6927"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93C122"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lastRenderedPageBreak/>
              <w:t>ISP003</w:t>
            </w:r>
          </w:p>
        </w:tc>
        <w:tc>
          <w:tcPr>
            <w:tcW w:w="0" w:type="auto"/>
            <w:tcBorders>
              <w:top w:val="nil"/>
              <w:left w:val="nil"/>
              <w:bottom w:val="single" w:sz="4" w:space="0" w:color="auto"/>
              <w:right w:val="single" w:sz="4" w:space="0" w:color="auto"/>
            </w:tcBorders>
            <w:shd w:val="clear" w:color="auto" w:fill="auto"/>
            <w:noWrap/>
            <w:vAlign w:val="bottom"/>
            <w:hideMark/>
          </w:tcPr>
          <w:p w14:paraId="2A65132A" w14:textId="67C2232F"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ISP0030105</w:t>
            </w:r>
          </w:p>
        </w:tc>
        <w:tc>
          <w:tcPr>
            <w:tcW w:w="0" w:type="auto"/>
            <w:tcBorders>
              <w:top w:val="nil"/>
              <w:left w:val="nil"/>
              <w:bottom w:val="single" w:sz="4" w:space="0" w:color="auto"/>
              <w:right w:val="single" w:sz="4" w:space="0" w:color="auto"/>
            </w:tcBorders>
            <w:shd w:val="clear" w:color="auto" w:fill="auto"/>
            <w:noWrap/>
            <w:vAlign w:val="bottom"/>
            <w:hideMark/>
          </w:tcPr>
          <w:p w14:paraId="029CF59F"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Transferencias locales de fondos</w:t>
            </w:r>
          </w:p>
        </w:tc>
        <w:tc>
          <w:tcPr>
            <w:tcW w:w="0" w:type="auto"/>
            <w:tcBorders>
              <w:top w:val="nil"/>
              <w:left w:val="nil"/>
              <w:bottom w:val="single" w:sz="4" w:space="0" w:color="auto"/>
              <w:right w:val="single" w:sz="4" w:space="0" w:color="auto"/>
            </w:tcBorders>
            <w:shd w:val="clear" w:color="auto" w:fill="auto"/>
            <w:noWrap/>
            <w:vAlign w:val="bottom"/>
            <w:hideMark/>
          </w:tcPr>
          <w:p w14:paraId="5A87938D"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E346A4F"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BDF1A43"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8FF53B5" w14:textId="356C50FE"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63B18A7"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42D8699"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19183CF"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63E58A4E"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20C58C"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11477789" w14:textId="4F26FEED"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ISP0030106</w:t>
            </w:r>
          </w:p>
        </w:tc>
        <w:tc>
          <w:tcPr>
            <w:tcW w:w="0" w:type="auto"/>
            <w:tcBorders>
              <w:top w:val="nil"/>
              <w:left w:val="nil"/>
              <w:bottom w:val="single" w:sz="4" w:space="0" w:color="auto"/>
              <w:right w:val="single" w:sz="4" w:space="0" w:color="auto"/>
            </w:tcBorders>
            <w:shd w:val="clear" w:color="auto" w:fill="auto"/>
            <w:noWrap/>
            <w:vAlign w:val="bottom"/>
            <w:hideMark/>
          </w:tcPr>
          <w:p w14:paraId="7DC176FE"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Pago de Transferencias del Exterior (remesas familiares)</w:t>
            </w:r>
          </w:p>
        </w:tc>
        <w:tc>
          <w:tcPr>
            <w:tcW w:w="0" w:type="auto"/>
            <w:tcBorders>
              <w:top w:val="nil"/>
              <w:left w:val="nil"/>
              <w:bottom w:val="single" w:sz="4" w:space="0" w:color="auto"/>
              <w:right w:val="single" w:sz="4" w:space="0" w:color="auto"/>
            </w:tcBorders>
            <w:shd w:val="clear" w:color="auto" w:fill="auto"/>
            <w:noWrap/>
            <w:vAlign w:val="bottom"/>
            <w:hideMark/>
          </w:tcPr>
          <w:p w14:paraId="01FEDF45"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9C80A3F"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A3DE4DB"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381B1D3" w14:textId="23308A2D"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18FC6B2"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3C64260"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7ED410D"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68024D53"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F7B277"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74868127" w14:textId="1D128493"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ISP0030107</w:t>
            </w:r>
          </w:p>
        </w:tc>
        <w:tc>
          <w:tcPr>
            <w:tcW w:w="0" w:type="auto"/>
            <w:tcBorders>
              <w:top w:val="nil"/>
              <w:left w:val="nil"/>
              <w:bottom w:val="single" w:sz="4" w:space="0" w:color="auto"/>
              <w:right w:val="single" w:sz="4" w:space="0" w:color="auto"/>
            </w:tcBorders>
            <w:shd w:val="clear" w:color="auto" w:fill="auto"/>
            <w:noWrap/>
            <w:vAlign w:val="bottom"/>
            <w:hideMark/>
          </w:tcPr>
          <w:p w14:paraId="6715B42B"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Operaciones de Seguros</w:t>
            </w:r>
          </w:p>
        </w:tc>
        <w:tc>
          <w:tcPr>
            <w:tcW w:w="0" w:type="auto"/>
            <w:tcBorders>
              <w:top w:val="nil"/>
              <w:left w:val="nil"/>
              <w:bottom w:val="single" w:sz="4" w:space="0" w:color="auto"/>
              <w:right w:val="single" w:sz="4" w:space="0" w:color="auto"/>
            </w:tcBorders>
            <w:shd w:val="clear" w:color="auto" w:fill="auto"/>
            <w:noWrap/>
            <w:vAlign w:val="bottom"/>
            <w:hideMark/>
          </w:tcPr>
          <w:p w14:paraId="46ADD154"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5445916"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A1A6519"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1A5748E" w14:textId="4464F045"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3754AD2"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5C42EF5"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24A5096"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52650E3C"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5D6A41"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09C2182F" w14:textId="1B400A13"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ISP0030108</w:t>
            </w:r>
          </w:p>
        </w:tc>
        <w:tc>
          <w:tcPr>
            <w:tcW w:w="0" w:type="auto"/>
            <w:tcBorders>
              <w:top w:val="nil"/>
              <w:left w:val="nil"/>
              <w:bottom w:val="single" w:sz="4" w:space="0" w:color="auto"/>
              <w:right w:val="single" w:sz="4" w:space="0" w:color="auto"/>
            </w:tcBorders>
            <w:shd w:val="clear" w:color="auto" w:fill="auto"/>
            <w:noWrap/>
            <w:vAlign w:val="bottom"/>
            <w:hideMark/>
          </w:tcPr>
          <w:p w14:paraId="76266B02"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Retiros con tarjetas de crédito y débito</w:t>
            </w:r>
          </w:p>
        </w:tc>
        <w:tc>
          <w:tcPr>
            <w:tcW w:w="0" w:type="auto"/>
            <w:tcBorders>
              <w:top w:val="nil"/>
              <w:left w:val="nil"/>
              <w:bottom w:val="single" w:sz="4" w:space="0" w:color="auto"/>
              <w:right w:val="single" w:sz="4" w:space="0" w:color="auto"/>
            </w:tcBorders>
            <w:shd w:val="clear" w:color="auto" w:fill="auto"/>
            <w:noWrap/>
            <w:vAlign w:val="bottom"/>
            <w:hideMark/>
          </w:tcPr>
          <w:p w14:paraId="3AE424D0"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D65076B"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7DA7522"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2CC43FC" w14:textId="299193F5"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15901F2"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EAC943A"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DBF63D1"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0CC2F699"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DFEE50"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6EC636B8" w14:textId="62B71F73"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ISP0030109</w:t>
            </w:r>
          </w:p>
        </w:tc>
        <w:tc>
          <w:tcPr>
            <w:tcW w:w="0" w:type="auto"/>
            <w:tcBorders>
              <w:top w:val="nil"/>
              <w:left w:val="nil"/>
              <w:bottom w:val="single" w:sz="4" w:space="0" w:color="auto"/>
              <w:right w:val="single" w:sz="4" w:space="0" w:color="auto"/>
            </w:tcBorders>
            <w:shd w:val="clear" w:color="auto" w:fill="auto"/>
            <w:noWrap/>
            <w:vAlign w:val="bottom"/>
            <w:hideMark/>
          </w:tcPr>
          <w:p w14:paraId="452E31DF"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Pagos a tarjeta de crédito</w:t>
            </w:r>
          </w:p>
        </w:tc>
        <w:tc>
          <w:tcPr>
            <w:tcW w:w="0" w:type="auto"/>
            <w:tcBorders>
              <w:top w:val="nil"/>
              <w:left w:val="nil"/>
              <w:bottom w:val="single" w:sz="4" w:space="0" w:color="auto"/>
              <w:right w:val="single" w:sz="4" w:space="0" w:color="auto"/>
            </w:tcBorders>
            <w:shd w:val="clear" w:color="auto" w:fill="auto"/>
            <w:noWrap/>
            <w:vAlign w:val="bottom"/>
            <w:hideMark/>
          </w:tcPr>
          <w:p w14:paraId="183C09C3"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24F37D5"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41DD6D9"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7C80EF6" w14:textId="20E370D5"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0F2BBD2"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B1C59EE"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9B2D5DA"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61252F60"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7AFC5D"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3F3038C7" w14:textId="43A64DDF"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ISP0030110</w:t>
            </w:r>
          </w:p>
        </w:tc>
        <w:tc>
          <w:tcPr>
            <w:tcW w:w="0" w:type="auto"/>
            <w:tcBorders>
              <w:top w:val="nil"/>
              <w:left w:val="nil"/>
              <w:bottom w:val="single" w:sz="4" w:space="0" w:color="auto"/>
              <w:right w:val="single" w:sz="4" w:space="0" w:color="auto"/>
            </w:tcBorders>
            <w:shd w:val="clear" w:color="auto" w:fill="auto"/>
            <w:noWrap/>
            <w:vAlign w:val="bottom"/>
            <w:hideMark/>
          </w:tcPr>
          <w:p w14:paraId="37FEFE97"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Otras operaciones</w:t>
            </w:r>
          </w:p>
        </w:tc>
        <w:tc>
          <w:tcPr>
            <w:tcW w:w="0" w:type="auto"/>
            <w:tcBorders>
              <w:top w:val="nil"/>
              <w:left w:val="nil"/>
              <w:bottom w:val="single" w:sz="4" w:space="0" w:color="auto"/>
              <w:right w:val="single" w:sz="4" w:space="0" w:color="auto"/>
            </w:tcBorders>
            <w:shd w:val="clear" w:color="auto" w:fill="auto"/>
            <w:noWrap/>
            <w:vAlign w:val="bottom"/>
            <w:hideMark/>
          </w:tcPr>
          <w:p w14:paraId="4C79A798"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21F49A8"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559B143"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CF21B4D" w14:textId="6A3609E5"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F0E2924"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D4D57EA"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B32A65D"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28075F41" w14:textId="77777777" w:rsidTr="002004D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975DCC"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4BF658D7" w14:textId="3085659C"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w:t>
            </w:r>
          </w:p>
        </w:tc>
        <w:tc>
          <w:tcPr>
            <w:tcW w:w="0" w:type="auto"/>
            <w:tcBorders>
              <w:top w:val="nil"/>
              <w:left w:val="nil"/>
              <w:bottom w:val="single" w:sz="4" w:space="0" w:color="auto"/>
              <w:right w:val="single" w:sz="4" w:space="0" w:color="auto"/>
            </w:tcBorders>
            <w:shd w:val="clear" w:color="auto" w:fill="auto"/>
            <w:noWrap/>
            <w:vAlign w:val="bottom"/>
            <w:hideMark/>
          </w:tcPr>
          <w:p w14:paraId="44BB0201"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xml:space="preserve">Corresponsales Financieros administrados por un tercero </w:t>
            </w:r>
          </w:p>
        </w:tc>
        <w:tc>
          <w:tcPr>
            <w:tcW w:w="0" w:type="auto"/>
            <w:tcBorders>
              <w:top w:val="nil"/>
              <w:left w:val="nil"/>
              <w:bottom w:val="single" w:sz="4" w:space="0" w:color="auto"/>
              <w:right w:val="single" w:sz="4" w:space="0" w:color="auto"/>
            </w:tcBorders>
            <w:shd w:val="clear" w:color="auto" w:fill="auto"/>
            <w:noWrap/>
            <w:vAlign w:val="bottom"/>
            <w:hideMark/>
          </w:tcPr>
          <w:p w14:paraId="5548A84B"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F6D2D78"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A7647D5"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6AE9E28" w14:textId="7F818816"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3F62E0A"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650F060"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A227C4C"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10C6BC84"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DE0CD1"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0A9E7D5A" w14:textId="45E56143"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ISP0030201</w:t>
            </w:r>
          </w:p>
        </w:tc>
        <w:tc>
          <w:tcPr>
            <w:tcW w:w="0" w:type="auto"/>
            <w:tcBorders>
              <w:top w:val="nil"/>
              <w:left w:val="nil"/>
              <w:bottom w:val="single" w:sz="4" w:space="0" w:color="auto"/>
              <w:right w:val="single" w:sz="4" w:space="0" w:color="auto"/>
            </w:tcBorders>
            <w:shd w:val="clear" w:color="auto" w:fill="auto"/>
            <w:noWrap/>
            <w:vAlign w:val="bottom"/>
            <w:hideMark/>
          </w:tcPr>
          <w:p w14:paraId="7D3BADD9"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Colecturía de servicios públicos y privados</w:t>
            </w:r>
          </w:p>
        </w:tc>
        <w:tc>
          <w:tcPr>
            <w:tcW w:w="0" w:type="auto"/>
            <w:tcBorders>
              <w:top w:val="nil"/>
              <w:left w:val="nil"/>
              <w:bottom w:val="single" w:sz="4" w:space="0" w:color="auto"/>
              <w:right w:val="single" w:sz="4" w:space="0" w:color="auto"/>
            </w:tcBorders>
            <w:shd w:val="clear" w:color="auto" w:fill="auto"/>
            <w:noWrap/>
            <w:vAlign w:val="bottom"/>
            <w:hideMark/>
          </w:tcPr>
          <w:p w14:paraId="75895AF6"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1737665"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591D13E"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614F51E" w14:textId="11977196"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D0C3F36"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9E1E71D"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A6C1DFA"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0AEF8A54"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ACC60"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71BF5018" w14:textId="7387D5A3"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ISP0030202</w:t>
            </w:r>
          </w:p>
        </w:tc>
        <w:tc>
          <w:tcPr>
            <w:tcW w:w="0" w:type="auto"/>
            <w:tcBorders>
              <w:top w:val="nil"/>
              <w:left w:val="nil"/>
              <w:bottom w:val="single" w:sz="4" w:space="0" w:color="auto"/>
              <w:right w:val="single" w:sz="4" w:space="0" w:color="auto"/>
            </w:tcBorders>
            <w:shd w:val="clear" w:color="auto" w:fill="auto"/>
            <w:noWrap/>
            <w:vAlign w:val="bottom"/>
            <w:hideMark/>
          </w:tcPr>
          <w:p w14:paraId="5370A506"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Gestión de Apertura y Cierre de Cuentas de Depósitos</w:t>
            </w:r>
          </w:p>
        </w:tc>
        <w:tc>
          <w:tcPr>
            <w:tcW w:w="0" w:type="auto"/>
            <w:tcBorders>
              <w:top w:val="nil"/>
              <w:left w:val="nil"/>
              <w:bottom w:val="single" w:sz="4" w:space="0" w:color="auto"/>
              <w:right w:val="single" w:sz="4" w:space="0" w:color="auto"/>
            </w:tcBorders>
            <w:shd w:val="clear" w:color="auto" w:fill="auto"/>
            <w:noWrap/>
            <w:vAlign w:val="bottom"/>
            <w:hideMark/>
          </w:tcPr>
          <w:p w14:paraId="2377BE35"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3C8C7BA"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8A3078F"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165BC62" w14:textId="1E57DE1F"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6F8E7B9"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5DE823D"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4375CC9"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7B9469B1"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9A5D02"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16EEDAD0" w14:textId="6AA8E035"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ISP0030203</w:t>
            </w:r>
          </w:p>
        </w:tc>
        <w:tc>
          <w:tcPr>
            <w:tcW w:w="0" w:type="auto"/>
            <w:tcBorders>
              <w:top w:val="nil"/>
              <w:left w:val="nil"/>
              <w:bottom w:val="single" w:sz="4" w:space="0" w:color="auto"/>
              <w:right w:val="single" w:sz="4" w:space="0" w:color="auto"/>
            </w:tcBorders>
            <w:shd w:val="clear" w:color="auto" w:fill="auto"/>
            <w:noWrap/>
            <w:vAlign w:val="bottom"/>
            <w:hideMark/>
          </w:tcPr>
          <w:p w14:paraId="644D232B"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Desembolsos y pagos de operaciones de crédito</w:t>
            </w:r>
          </w:p>
        </w:tc>
        <w:tc>
          <w:tcPr>
            <w:tcW w:w="0" w:type="auto"/>
            <w:tcBorders>
              <w:top w:val="nil"/>
              <w:left w:val="nil"/>
              <w:bottom w:val="single" w:sz="4" w:space="0" w:color="auto"/>
              <w:right w:val="single" w:sz="4" w:space="0" w:color="auto"/>
            </w:tcBorders>
            <w:shd w:val="clear" w:color="auto" w:fill="auto"/>
            <w:noWrap/>
            <w:vAlign w:val="bottom"/>
            <w:hideMark/>
          </w:tcPr>
          <w:p w14:paraId="7E4B1F01"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2F16945"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26031F1"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F68B507" w14:textId="575DEAD9"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EF5BC83"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44DC7CE"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6F6F7FC"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39102197"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A7A1EB"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44FB562A" w14:textId="17BFFAF7"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ISP0030204</w:t>
            </w:r>
          </w:p>
        </w:tc>
        <w:tc>
          <w:tcPr>
            <w:tcW w:w="0" w:type="auto"/>
            <w:tcBorders>
              <w:top w:val="nil"/>
              <w:left w:val="nil"/>
              <w:bottom w:val="single" w:sz="4" w:space="0" w:color="auto"/>
              <w:right w:val="single" w:sz="4" w:space="0" w:color="auto"/>
            </w:tcBorders>
            <w:shd w:val="clear" w:color="auto" w:fill="auto"/>
            <w:noWrap/>
            <w:vAlign w:val="bottom"/>
            <w:hideMark/>
          </w:tcPr>
          <w:p w14:paraId="79256006"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Retiros o abonos a depósitos de ahorro y a la vista propios</w:t>
            </w:r>
          </w:p>
        </w:tc>
        <w:tc>
          <w:tcPr>
            <w:tcW w:w="0" w:type="auto"/>
            <w:tcBorders>
              <w:top w:val="nil"/>
              <w:left w:val="nil"/>
              <w:bottom w:val="single" w:sz="4" w:space="0" w:color="auto"/>
              <w:right w:val="single" w:sz="4" w:space="0" w:color="auto"/>
            </w:tcBorders>
            <w:shd w:val="clear" w:color="auto" w:fill="auto"/>
            <w:noWrap/>
            <w:vAlign w:val="bottom"/>
            <w:hideMark/>
          </w:tcPr>
          <w:p w14:paraId="29E1AD0F"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1B8DB0F"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BB8BAA5"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8DD30DF" w14:textId="3D7B9C7B"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8A8A831"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94916BA"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3F99685"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27BB43AD"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E57D51"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11054FA4" w14:textId="470E2BBC"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ISP0030205</w:t>
            </w:r>
          </w:p>
        </w:tc>
        <w:tc>
          <w:tcPr>
            <w:tcW w:w="0" w:type="auto"/>
            <w:tcBorders>
              <w:top w:val="nil"/>
              <w:left w:val="nil"/>
              <w:bottom w:val="single" w:sz="4" w:space="0" w:color="auto"/>
              <w:right w:val="single" w:sz="4" w:space="0" w:color="auto"/>
            </w:tcBorders>
            <w:shd w:val="clear" w:color="auto" w:fill="auto"/>
            <w:noWrap/>
            <w:vAlign w:val="bottom"/>
            <w:hideMark/>
          </w:tcPr>
          <w:p w14:paraId="13CCF76F"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Transferencias locales de fondos</w:t>
            </w:r>
          </w:p>
        </w:tc>
        <w:tc>
          <w:tcPr>
            <w:tcW w:w="0" w:type="auto"/>
            <w:tcBorders>
              <w:top w:val="nil"/>
              <w:left w:val="nil"/>
              <w:bottom w:val="single" w:sz="4" w:space="0" w:color="auto"/>
              <w:right w:val="single" w:sz="4" w:space="0" w:color="auto"/>
            </w:tcBorders>
            <w:shd w:val="clear" w:color="auto" w:fill="auto"/>
            <w:noWrap/>
            <w:vAlign w:val="bottom"/>
            <w:hideMark/>
          </w:tcPr>
          <w:p w14:paraId="393D2149"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932BDB1"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AA416C7"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40AA449" w14:textId="06678A5B"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74D761C"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1B8F819"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012AE73"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786C79D9"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200BC7"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2670B985" w14:textId="62439DD6"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ISP0030206</w:t>
            </w:r>
          </w:p>
        </w:tc>
        <w:tc>
          <w:tcPr>
            <w:tcW w:w="0" w:type="auto"/>
            <w:tcBorders>
              <w:top w:val="nil"/>
              <w:left w:val="nil"/>
              <w:bottom w:val="single" w:sz="4" w:space="0" w:color="auto"/>
              <w:right w:val="single" w:sz="4" w:space="0" w:color="auto"/>
            </w:tcBorders>
            <w:shd w:val="clear" w:color="auto" w:fill="auto"/>
            <w:noWrap/>
            <w:vAlign w:val="bottom"/>
            <w:hideMark/>
          </w:tcPr>
          <w:p w14:paraId="4D89F031"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Pago de Transferencias del Exterior (remesas familiares)</w:t>
            </w:r>
          </w:p>
        </w:tc>
        <w:tc>
          <w:tcPr>
            <w:tcW w:w="0" w:type="auto"/>
            <w:tcBorders>
              <w:top w:val="nil"/>
              <w:left w:val="nil"/>
              <w:bottom w:val="single" w:sz="4" w:space="0" w:color="auto"/>
              <w:right w:val="single" w:sz="4" w:space="0" w:color="auto"/>
            </w:tcBorders>
            <w:shd w:val="clear" w:color="auto" w:fill="auto"/>
            <w:noWrap/>
            <w:vAlign w:val="bottom"/>
            <w:hideMark/>
          </w:tcPr>
          <w:p w14:paraId="3FD06F94"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A554A32"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50C3A4D"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1258984" w14:textId="4A92B238"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8197C5F"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4C52640"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A5921A4"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561FF7C4"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8B81E6"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27034F5D" w14:textId="5DE7E0AC"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ISP0030207</w:t>
            </w:r>
          </w:p>
        </w:tc>
        <w:tc>
          <w:tcPr>
            <w:tcW w:w="0" w:type="auto"/>
            <w:tcBorders>
              <w:top w:val="nil"/>
              <w:left w:val="nil"/>
              <w:bottom w:val="single" w:sz="4" w:space="0" w:color="auto"/>
              <w:right w:val="single" w:sz="4" w:space="0" w:color="auto"/>
            </w:tcBorders>
            <w:shd w:val="clear" w:color="auto" w:fill="auto"/>
            <w:noWrap/>
            <w:vAlign w:val="bottom"/>
            <w:hideMark/>
          </w:tcPr>
          <w:p w14:paraId="45087189"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Operaciones de Seguros</w:t>
            </w:r>
          </w:p>
        </w:tc>
        <w:tc>
          <w:tcPr>
            <w:tcW w:w="0" w:type="auto"/>
            <w:tcBorders>
              <w:top w:val="nil"/>
              <w:left w:val="nil"/>
              <w:bottom w:val="single" w:sz="4" w:space="0" w:color="auto"/>
              <w:right w:val="single" w:sz="4" w:space="0" w:color="auto"/>
            </w:tcBorders>
            <w:shd w:val="clear" w:color="auto" w:fill="auto"/>
            <w:noWrap/>
            <w:vAlign w:val="bottom"/>
            <w:hideMark/>
          </w:tcPr>
          <w:p w14:paraId="6FF86AEF"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82B4EAF"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0764CCB"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56CCA94" w14:textId="3F7ABD0F"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9A490DD"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9566D49"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3AB8527"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41D5DA82"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7108CD"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426B57D8" w14:textId="44130AFD"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ISP0030208</w:t>
            </w:r>
          </w:p>
        </w:tc>
        <w:tc>
          <w:tcPr>
            <w:tcW w:w="0" w:type="auto"/>
            <w:tcBorders>
              <w:top w:val="nil"/>
              <w:left w:val="nil"/>
              <w:bottom w:val="single" w:sz="4" w:space="0" w:color="auto"/>
              <w:right w:val="single" w:sz="4" w:space="0" w:color="auto"/>
            </w:tcBorders>
            <w:shd w:val="clear" w:color="auto" w:fill="auto"/>
            <w:noWrap/>
            <w:vAlign w:val="bottom"/>
            <w:hideMark/>
          </w:tcPr>
          <w:p w14:paraId="2B15DC3A"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Retiros con tarjetas de crédito y débito</w:t>
            </w:r>
          </w:p>
        </w:tc>
        <w:tc>
          <w:tcPr>
            <w:tcW w:w="0" w:type="auto"/>
            <w:tcBorders>
              <w:top w:val="nil"/>
              <w:left w:val="nil"/>
              <w:bottom w:val="single" w:sz="4" w:space="0" w:color="auto"/>
              <w:right w:val="single" w:sz="4" w:space="0" w:color="auto"/>
            </w:tcBorders>
            <w:shd w:val="clear" w:color="auto" w:fill="auto"/>
            <w:noWrap/>
            <w:vAlign w:val="bottom"/>
            <w:hideMark/>
          </w:tcPr>
          <w:p w14:paraId="00AE5FFC"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CA501E4"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1465C47"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34EC392" w14:textId="26455624"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FB17F39"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76A769C"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A5534C2"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02C73CDB"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2C7382"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78582A99" w14:textId="7F6AEB31"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ISP0030209</w:t>
            </w:r>
          </w:p>
        </w:tc>
        <w:tc>
          <w:tcPr>
            <w:tcW w:w="0" w:type="auto"/>
            <w:tcBorders>
              <w:top w:val="nil"/>
              <w:left w:val="nil"/>
              <w:bottom w:val="single" w:sz="4" w:space="0" w:color="auto"/>
              <w:right w:val="single" w:sz="4" w:space="0" w:color="auto"/>
            </w:tcBorders>
            <w:shd w:val="clear" w:color="auto" w:fill="auto"/>
            <w:noWrap/>
            <w:vAlign w:val="bottom"/>
            <w:hideMark/>
          </w:tcPr>
          <w:p w14:paraId="696730C2"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Pagos a tarjeta de crédito</w:t>
            </w:r>
          </w:p>
        </w:tc>
        <w:tc>
          <w:tcPr>
            <w:tcW w:w="0" w:type="auto"/>
            <w:tcBorders>
              <w:top w:val="nil"/>
              <w:left w:val="nil"/>
              <w:bottom w:val="single" w:sz="4" w:space="0" w:color="auto"/>
              <w:right w:val="single" w:sz="4" w:space="0" w:color="auto"/>
            </w:tcBorders>
            <w:shd w:val="clear" w:color="auto" w:fill="auto"/>
            <w:noWrap/>
            <w:vAlign w:val="bottom"/>
            <w:hideMark/>
          </w:tcPr>
          <w:p w14:paraId="36C66203"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3AAD744"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C114529"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D9720AB" w14:textId="0B15EA84"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9CD13D0"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B7E0EA4"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E04A1FD"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BA02DB" w:rsidRPr="00856777" w14:paraId="1F418E7C"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765E26"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lastRenderedPageBreak/>
              <w:t>ISP003</w:t>
            </w:r>
          </w:p>
        </w:tc>
        <w:tc>
          <w:tcPr>
            <w:tcW w:w="0" w:type="auto"/>
            <w:tcBorders>
              <w:top w:val="nil"/>
              <w:left w:val="nil"/>
              <w:bottom w:val="single" w:sz="4" w:space="0" w:color="auto"/>
              <w:right w:val="single" w:sz="4" w:space="0" w:color="auto"/>
            </w:tcBorders>
            <w:shd w:val="clear" w:color="auto" w:fill="auto"/>
            <w:noWrap/>
            <w:vAlign w:val="bottom"/>
            <w:hideMark/>
          </w:tcPr>
          <w:p w14:paraId="4806A150" w14:textId="44490640" w:rsidR="00BA02DB" w:rsidRPr="00856777" w:rsidRDefault="00BA02DB" w:rsidP="00BA02DB">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ISP0030210</w:t>
            </w:r>
          </w:p>
        </w:tc>
        <w:tc>
          <w:tcPr>
            <w:tcW w:w="0" w:type="auto"/>
            <w:tcBorders>
              <w:top w:val="nil"/>
              <w:left w:val="nil"/>
              <w:bottom w:val="single" w:sz="4" w:space="0" w:color="auto"/>
              <w:right w:val="single" w:sz="4" w:space="0" w:color="auto"/>
            </w:tcBorders>
            <w:shd w:val="clear" w:color="auto" w:fill="auto"/>
            <w:noWrap/>
            <w:vAlign w:val="bottom"/>
            <w:hideMark/>
          </w:tcPr>
          <w:p w14:paraId="41674BCF" w14:textId="77777777" w:rsidR="00BA02DB" w:rsidRPr="00856777" w:rsidRDefault="00BA02DB" w:rsidP="00BA02DB">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Otras operaciones</w:t>
            </w:r>
          </w:p>
        </w:tc>
        <w:tc>
          <w:tcPr>
            <w:tcW w:w="0" w:type="auto"/>
            <w:tcBorders>
              <w:top w:val="nil"/>
              <w:left w:val="nil"/>
              <w:bottom w:val="single" w:sz="4" w:space="0" w:color="auto"/>
              <w:right w:val="single" w:sz="4" w:space="0" w:color="auto"/>
            </w:tcBorders>
            <w:shd w:val="clear" w:color="auto" w:fill="auto"/>
            <w:noWrap/>
            <w:vAlign w:val="bottom"/>
            <w:hideMark/>
          </w:tcPr>
          <w:p w14:paraId="32D4248F"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F8B4C0E"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DF18136" w14:textId="77777777"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4F6E36F" w14:textId="3F1A4288" w:rsidR="00BA02DB" w:rsidRPr="00856777" w:rsidRDefault="00BA02DB" w:rsidP="00BA02DB">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E800C09"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15AB8FE"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077CEB3" w14:textId="77777777" w:rsidR="00BA02DB" w:rsidRPr="00856777" w:rsidRDefault="00BA02DB" w:rsidP="00BA02DB">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400E0089" w14:textId="77777777" w:rsidTr="002004D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03DC47"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7C26503A" w14:textId="2C5340AE"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w:t>
            </w:r>
          </w:p>
        </w:tc>
        <w:tc>
          <w:tcPr>
            <w:tcW w:w="0" w:type="auto"/>
            <w:tcBorders>
              <w:top w:val="nil"/>
              <w:left w:val="nil"/>
              <w:bottom w:val="single" w:sz="4" w:space="0" w:color="auto"/>
              <w:right w:val="single" w:sz="4" w:space="0" w:color="auto"/>
            </w:tcBorders>
            <w:shd w:val="clear" w:color="auto" w:fill="auto"/>
            <w:noWrap/>
            <w:vAlign w:val="bottom"/>
            <w:hideMark/>
          </w:tcPr>
          <w:p w14:paraId="64E0C95D"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Corresponsales Financieros administrados por la entidad (propios)</w:t>
            </w:r>
          </w:p>
        </w:tc>
        <w:tc>
          <w:tcPr>
            <w:tcW w:w="0" w:type="auto"/>
            <w:tcBorders>
              <w:top w:val="nil"/>
              <w:left w:val="nil"/>
              <w:bottom w:val="single" w:sz="4" w:space="0" w:color="auto"/>
              <w:right w:val="single" w:sz="4" w:space="0" w:color="auto"/>
            </w:tcBorders>
            <w:shd w:val="clear" w:color="auto" w:fill="auto"/>
            <w:noWrap/>
            <w:vAlign w:val="bottom"/>
            <w:hideMark/>
          </w:tcPr>
          <w:p w14:paraId="1E99DE36"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FEE86E6"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CB9F1C2"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47C6EE7" w14:textId="1084CC19"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4B75C14"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9541BAC"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AB655FF"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08D80C5B"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376CFF"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0D5D5BB1" w14:textId="4123D2BC"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ISP0030101</w:t>
            </w:r>
          </w:p>
        </w:tc>
        <w:tc>
          <w:tcPr>
            <w:tcW w:w="0" w:type="auto"/>
            <w:tcBorders>
              <w:top w:val="nil"/>
              <w:left w:val="nil"/>
              <w:bottom w:val="single" w:sz="4" w:space="0" w:color="auto"/>
              <w:right w:val="single" w:sz="4" w:space="0" w:color="auto"/>
            </w:tcBorders>
            <w:shd w:val="clear" w:color="auto" w:fill="auto"/>
            <w:noWrap/>
            <w:vAlign w:val="bottom"/>
            <w:hideMark/>
          </w:tcPr>
          <w:p w14:paraId="51933BE3"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Colecturía de servicios públicos y privados</w:t>
            </w:r>
          </w:p>
        </w:tc>
        <w:tc>
          <w:tcPr>
            <w:tcW w:w="0" w:type="auto"/>
            <w:tcBorders>
              <w:top w:val="nil"/>
              <w:left w:val="nil"/>
              <w:bottom w:val="single" w:sz="4" w:space="0" w:color="auto"/>
              <w:right w:val="single" w:sz="4" w:space="0" w:color="auto"/>
            </w:tcBorders>
            <w:shd w:val="clear" w:color="auto" w:fill="auto"/>
            <w:noWrap/>
            <w:vAlign w:val="bottom"/>
            <w:hideMark/>
          </w:tcPr>
          <w:p w14:paraId="186D6236"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75D76ED"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7A83C9D"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C2A16B2" w14:textId="185AD073"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5B58553"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FC8B91C"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2725FF5"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28C96C37"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5EA412"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40C93C67" w14:textId="53609366"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ISP0030102</w:t>
            </w:r>
          </w:p>
        </w:tc>
        <w:tc>
          <w:tcPr>
            <w:tcW w:w="0" w:type="auto"/>
            <w:tcBorders>
              <w:top w:val="nil"/>
              <w:left w:val="nil"/>
              <w:bottom w:val="single" w:sz="4" w:space="0" w:color="auto"/>
              <w:right w:val="single" w:sz="4" w:space="0" w:color="auto"/>
            </w:tcBorders>
            <w:shd w:val="clear" w:color="auto" w:fill="auto"/>
            <w:noWrap/>
            <w:vAlign w:val="bottom"/>
            <w:hideMark/>
          </w:tcPr>
          <w:p w14:paraId="031F0A8C"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Gestión de Apertura y Cierre de Cuentas de Depósitos</w:t>
            </w:r>
          </w:p>
        </w:tc>
        <w:tc>
          <w:tcPr>
            <w:tcW w:w="0" w:type="auto"/>
            <w:tcBorders>
              <w:top w:val="nil"/>
              <w:left w:val="nil"/>
              <w:bottom w:val="single" w:sz="4" w:space="0" w:color="auto"/>
              <w:right w:val="single" w:sz="4" w:space="0" w:color="auto"/>
            </w:tcBorders>
            <w:shd w:val="clear" w:color="auto" w:fill="auto"/>
            <w:noWrap/>
            <w:vAlign w:val="bottom"/>
            <w:hideMark/>
          </w:tcPr>
          <w:p w14:paraId="58E44924"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8D6D155"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4297FE5"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71C621C" w14:textId="45474481"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6ECB7FF"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25B73CD"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97641DC"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78B1458D"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4944E8"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5FE56AB2" w14:textId="1089167B"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ISP0030103</w:t>
            </w:r>
          </w:p>
        </w:tc>
        <w:tc>
          <w:tcPr>
            <w:tcW w:w="0" w:type="auto"/>
            <w:tcBorders>
              <w:top w:val="nil"/>
              <w:left w:val="nil"/>
              <w:bottom w:val="single" w:sz="4" w:space="0" w:color="auto"/>
              <w:right w:val="single" w:sz="4" w:space="0" w:color="auto"/>
            </w:tcBorders>
            <w:shd w:val="clear" w:color="auto" w:fill="auto"/>
            <w:noWrap/>
            <w:vAlign w:val="bottom"/>
            <w:hideMark/>
          </w:tcPr>
          <w:p w14:paraId="7F3B1683"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Desembolsos y pagos de operaciones de crédito</w:t>
            </w:r>
          </w:p>
        </w:tc>
        <w:tc>
          <w:tcPr>
            <w:tcW w:w="0" w:type="auto"/>
            <w:tcBorders>
              <w:top w:val="nil"/>
              <w:left w:val="nil"/>
              <w:bottom w:val="single" w:sz="4" w:space="0" w:color="auto"/>
              <w:right w:val="single" w:sz="4" w:space="0" w:color="auto"/>
            </w:tcBorders>
            <w:shd w:val="clear" w:color="auto" w:fill="auto"/>
            <w:noWrap/>
            <w:vAlign w:val="bottom"/>
            <w:hideMark/>
          </w:tcPr>
          <w:p w14:paraId="18DB965B"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B23D0CA"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80DA3E8"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E55E2E8" w14:textId="7A9B67A5"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FEEC023"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54DE13F"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7C70256"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0A44EE82"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C627C9"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23F123B6" w14:textId="30096E29"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ISP0030104</w:t>
            </w:r>
          </w:p>
        </w:tc>
        <w:tc>
          <w:tcPr>
            <w:tcW w:w="0" w:type="auto"/>
            <w:tcBorders>
              <w:top w:val="nil"/>
              <w:left w:val="nil"/>
              <w:bottom w:val="single" w:sz="4" w:space="0" w:color="auto"/>
              <w:right w:val="single" w:sz="4" w:space="0" w:color="auto"/>
            </w:tcBorders>
            <w:shd w:val="clear" w:color="auto" w:fill="auto"/>
            <w:noWrap/>
            <w:vAlign w:val="bottom"/>
            <w:hideMark/>
          </w:tcPr>
          <w:p w14:paraId="74F3C0D9"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Retiros o abonos a depósitos de ahorro y a la vista propios</w:t>
            </w:r>
          </w:p>
        </w:tc>
        <w:tc>
          <w:tcPr>
            <w:tcW w:w="0" w:type="auto"/>
            <w:tcBorders>
              <w:top w:val="nil"/>
              <w:left w:val="nil"/>
              <w:bottom w:val="single" w:sz="4" w:space="0" w:color="auto"/>
              <w:right w:val="single" w:sz="4" w:space="0" w:color="auto"/>
            </w:tcBorders>
            <w:shd w:val="clear" w:color="auto" w:fill="auto"/>
            <w:noWrap/>
            <w:vAlign w:val="bottom"/>
            <w:hideMark/>
          </w:tcPr>
          <w:p w14:paraId="463A4CD4"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5A22E91"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9E14A70"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2F19BC1" w14:textId="6A3B0522"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9F118B4"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14D5FD8"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062D2FD"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0EAB2B64"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7EA65B"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42C09C38" w14:textId="026C2175"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ISP0030105</w:t>
            </w:r>
          </w:p>
        </w:tc>
        <w:tc>
          <w:tcPr>
            <w:tcW w:w="0" w:type="auto"/>
            <w:tcBorders>
              <w:top w:val="nil"/>
              <w:left w:val="nil"/>
              <w:bottom w:val="single" w:sz="4" w:space="0" w:color="auto"/>
              <w:right w:val="single" w:sz="4" w:space="0" w:color="auto"/>
            </w:tcBorders>
            <w:shd w:val="clear" w:color="auto" w:fill="auto"/>
            <w:noWrap/>
            <w:vAlign w:val="bottom"/>
            <w:hideMark/>
          </w:tcPr>
          <w:p w14:paraId="7235DBCB"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Transferencias locales de fondos</w:t>
            </w:r>
          </w:p>
        </w:tc>
        <w:tc>
          <w:tcPr>
            <w:tcW w:w="0" w:type="auto"/>
            <w:tcBorders>
              <w:top w:val="nil"/>
              <w:left w:val="nil"/>
              <w:bottom w:val="single" w:sz="4" w:space="0" w:color="auto"/>
              <w:right w:val="single" w:sz="4" w:space="0" w:color="auto"/>
            </w:tcBorders>
            <w:shd w:val="clear" w:color="auto" w:fill="auto"/>
            <w:noWrap/>
            <w:vAlign w:val="bottom"/>
            <w:hideMark/>
          </w:tcPr>
          <w:p w14:paraId="173DF794"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F4FB3EB"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FB61F53"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8DCB501" w14:textId="544A3568"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618B8F7"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D7C87C9"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D7222BB"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10075993"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AC4B6E"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07D6AC55" w14:textId="49AEE3D4"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ISP0030106</w:t>
            </w:r>
          </w:p>
        </w:tc>
        <w:tc>
          <w:tcPr>
            <w:tcW w:w="0" w:type="auto"/>
            <w:tcBorders>
              <w:top w:val="nil"/>
              <w:left w:val="nil"/>
              <w:bottom w:val="single" w:sz="4" w:space="0" w:color="auto"/>
              <w:right w:val="single" w:sz="4" w:space="0" w:color="auto"/>
            </w:tcBorders>
            <w:shd w:val="clear" w:color="auto" w:fill="auto"/>
            <w:noWrap/>
            <w:vAlign w:val="bottom"/>
            <w:hideMark/>
          </w:tcPr>
          <w:p w14:paraId="519DE589"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Pago de Transferencias del Exterior (remesas familiares)</w:t>
            </w:r>
          </w:p>
        </w:tc>
        <w:tc>
          <w:tcPr>
            <w:tcW w:w="0" w:type="auto"/>
            <w:tcBorders>
              <w:top w:val="nil"/>
              <w:left w:val="nil"/>
              <w:bottom w:val="single" w:sz="4" w:space="0" w:color="auto"/>
              <w:right w:val="single" w:sz="4" w:space="0" w:color="auto"/>
            </w:tcBorders>
            <w:shd w:val="clear" w:color="auto" w:fill="auto"/>
            <w:noWrap/>
            <w:vAlign w:val="bottom"/>
            <w:hideMark/>
          </w:tcPr>
          <w:p w14:paraId="317B9C80"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E2FAB45"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5CA6EED"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20E537D" w14:textId="309986F3"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AA5B0A2"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17628F7"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D0E7E12"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27095CD4"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041880"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092C8D8B" w14:textId="6CBB5F5E"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ISP0030107</w:t>
            </w:r>
          </w:p>
        </w:tc>
        <w:tc>
          <w:tcPr>
            <w:tcW w:w="0" w:type="auto"/>
            <w:tcBorders>
              <w:top w:val="nil"/>
              <w:left w:val="nil"/>
              <w:bottom w:val="single" w:sz="4" w:space="0" w:color="auto"/>
              <w:right w:val="single" w:sz="4" w:space="0" w:color="auto"/>
            </w:tcBorders>
            <w:shd w:val="clear" w:color="auto" w:fill="auto"/>
            <w:noWrap/>
            <w:vAlign w:val="bottom"/>
            <w:hideMark/>
          </w:tcPr>
          <w:p w14:paraId="0D3EB2F7"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Operaciones de Seguros</w:t>
            </w:r>
          </w:p>
        </w:tc>
        <w:tc>
          <w:tcPr>
            <w:tcW w:w="0" w:type="auto"/>
            <w:tcBorders>
              <w:top w:val="nil"/>
              <w:left w:val="nil"/>
              <w:bottom w:val="single" w:sz="4" w:space="0" w:color="auto"/>
              <w:right w:val="single" w:sz="4" w:space="0" w:color="auto"/>
            </w:tcBorders>
            <w:shd w:val="clear" w:color="auto" w:fill="auto"/>
            <w:noWrap/>
            <w:vAlign w:val="bottom"/>
            <w:hideMark/>
          </w:tcPr>
          <w:p w14:paraId="39645A50"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9E98BD3"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FA5F28B"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C56B6FB" w14:textId="4647FD6A"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5B69805"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8F2D3AE"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6AF8836"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6779FBBD"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B095C"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4CE2C7D1" w14:textId="09A4BB00"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ISP0030108</w:t>
            </w:r>
          </w:p>
        </w:tc>
        <w:tc>
          <w:tcPr>
            <w:tcW w:w="0" w:type="auto"/>
            <w:tcBorders>
              <w:top w:val="nil"/>
              <w:left w:val="nil"/>
              <w:bottom w:val="single" w:sz="4" w:space="0" w:color="auto"/>
              <w:right w:val="single" w:sz="4" w:space="0" w:color="auto"/>
            </w:tcBorders>
            <w:shd w:val="clear" w:color="auto" w:fill="auto"/>
            <w:noWrap/>
            <w:vAlign w:val="bottom"/>
            <w:hideMark/>
          </w:tcPr>
          <w:p w14:paraId="33187C03"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Retiros con tarjetas de crédito y débito</w:t>
            </w:r>
          </w:p>
        </w:tc>
        <w:tc>
          <w:tcPr>
            <w:tcW w:w="0" w:type="auto"/>
            <w:tcBorders>
              <w:top w:val="nil"/>
              <w:left w:val="nil"/>
              <w:bottom w:val="single" w:sz="4" w:space="0" w:color="auto"/>
              <w:right w:val="single" w:sz="4" w:space="0" w:color="auto"/>
            </w:tcBorders>
            <w:shd w:val="clear" w:color="auto" w:fill="auto"/>
            <w:noWrap/>
            <w:vAlign w:val="bottom"/>
            <w:hideMark/>
          </w:tcPr>
          <w:p w14:paraId="4D5A45D2"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B35751D"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CDA9B9F"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991048C" w14:textId="51C681B9"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B6823FB"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5394C12"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22819FE"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5BDE520C"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BB7307"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2B38A691" w14:textId="0937D707"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ISP0030109</w:t>
            </w:r>
          </w:p>
        </w:tc>
        <w:tc>
          <w:tcPr>
            <w:tcW w:w="0" w:type="auto"/>
            <w:tcBorders>
              <w:top w:val="nil"/>
              <w:left w:val="nil"/>
              <w:bottom w:val="single" w:sz="4" w:space="0" w:color="auto"/>
              <w:right w:val="single" w:sz="4" w:space="0" w:color="auto"/>
            </w:tcBorders>
            <w:shd w:val="clear" w:color="auto" w:fill="auto"/>
            <w:noWrap/>
            <w:vAlign w:val="bottom"/>
            <w:hideMark/>
          </w:tcPr>
          <w:p w14:paraId="375AC60B"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Pagos a tarjeta de crédito</w:t>
            </w:r>
          </w:p>
        </w:tc>
        <w:tc>
          <w:tcPr>
            <w:tcW w:w="0" w:type="auto"/>
            <w:tcBorders>
              <w:top w:val="nil"/>
              <w:left w:val="nil"/>
              <w:bottom w:val="single" w:sz="4" w:space="0" w:color="auto"/>
              <w:right w:val="single" w:sz="4" w:space="0" w:color="auto"/>
            </w:tcBorders>
            <w:shd w:val="clear" w:color="auto" w:fill="auto"/>
            <w:noWrap/>
            <w:vAlign w:val="bottom"/>
            <w:hideMark/>
          </w:tcPr>
          <w:p w14:paraId="306C64C5"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962AC10"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96FBB20"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E6AA83E" w14:textId="037662D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CC548C2"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7852C98"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B0C8F32"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730BE475"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FE6AF3"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0D59EF41" w14:textId="58B1E567"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ISP0030110</w:t>
            </w:r>
          </w:p>
        </w:tc>
        <w:tc>
          <w:tcPr>
            <w:tcW w:w="0" w:type="auto"/>
            <w:tcBorders>
              <w:top w:val="nil"/>
              <w:left w:val="nil"/>
              <w:bottom w:val="single" w:sz="4" w:space="0" w:color="auto"/>
              <w:right w:val="single" w:sz="4" w:space="0" w:color="auto"/>
            </w:tcBorders>
            <w:shd w:val="clear" w:color="auto" w:fill="auto"/>
            <w:noWrap/>
            <w:vAlign w:val="bottom"/>
            <w:hideMark/>
          </w:tcPr>
          <w:p w14:paraId="4E3C5792"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Otras operaciones</w:t>
            </w:r>
          </w:p>
        </w:tc>
        <w:tc>
          <w:tcPr>
            <w:tcW w:w="0" w:type="auto"/>
            <w:tcBorders>
              <w:top w:val="nil"/>
              <w:left w:val="nil"/>
              <w:bottom w:val="single" w:sz="4" w:space="0" w:color="auto"/>
              <w:right w:val="single" w:sz="4" w:space="0" w:color="auto"/>
            </w:tcBorders>
            <w:shd w:val="clear" w:color="auto" w:fill="auto"/>
            <w:noWrap/>
            <w:vAlign w:val="bottom"/>
            <w:hideMark/>
          </w:tcPr>
          <w:p w14:paraId="7BF85666"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1178982"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F02FCD7"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0AAC24A" w14:textId="62446F8F"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1EC4B67"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11582F1"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14D06D5"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31971FEA" w14:textId="77777777" w:rsidTr="002004D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4841FF"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31189BA5" w14:textId="7C5882FD"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w:t>
            </w:r>
          </w:p>
        </w:tc>
        <w:tc>
          <w:tcPr>
            <w:tcW w:w="0" w:type="auto"/>
            <w:tcBorders>
              <w:top w:val="nil"/>
              <w:left w:val="nil"/>
              <w:bottom w:val="single" w:sz="4" w:space="0" w:color="auto"/>
              <w:right w:val="single" w:sz="4" w:space="0" w:color="auto"/>
            </w:tcBorders>
            <w:shd w:val="clear" w:color="auto" w:fill="auto"/>
            <w:noWrap/>
            <w:vAlign w:val="bottom"/>
            <w:hideMark/>
          </w:tcPr>
          <w:p w14:paraId="1817D1C6"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xml:space="preserve">Corresponsales Financieros administrados por un tercero </w:t>
            </w:r>
          </w:p>
        </w:tc>
        <w:tc>
          <w:tcPr>
            <w:tcW w:w="0" w:type="auto"/>
            <w:tcBorders>
              <w:top w:val="nil"/>
              <w:left w:val="nil"/>
              <w:bottom w:val="single" w:sz="4" w:space="0" w:color="auto"/>
              <w:right w:val="single" w:sz="4" w:space="0" w:color="auto"/>
            </w:tcBorders>
            <w:shd w:val="clear" w:color="auto" w:fill="auto"/>
            <w:noWrap/>
            <w:vAlign w:val="bottom"/>
            <w:hideMark/>
          </w:tcPr>
          <w:p w14:paraId="64D761AF"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5CB5EBA"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5FDCB7A"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473F339" w14:textId="0BB48A9C"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F467465"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CEC4AB6"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FFB2A6C"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42E8EF5A"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B03412"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3BCA44C5" w14:textId="03767645"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ISP0030201</w:t>
            </w:r>
          </w:p>
        </w:tc>
        <w:tc>
          <w:tcPr>
            <w:tcW w:w="0" w:type="auto"/>
            <w:tcBorders>
              <w:top w:val="nil"/>
              <w:left w:val="nil"/>
              <w:bottom w:val="single" w:sz="4" w:space="0" w:color="auto"/>
              <w:right w:val="single" w:sz="4" w:space="0" w:color="auto"/>
            </w:tcBorders>
            <w:shd w:val="clear" w:color="auto" w:fill="auto"/>
            <w:noWrap/>
            <w:vAlign w:val="bottom"/>
            <w:hideMark/>
          </w:tcPr>
          <w:p w14:paraId="59BD162D"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Colecturía de servicios públicos y privados</w:t>
            </w:r>
          </w:p>
        </w:tc>
        <w:tc>
          <w:tcPr>
            <w:tcW w:w="0" w:type="auto"/>
            <w:tcBorders>
              <w:top w:val="nil"/>
              <w:left w:val="nil"/>
              <w:bottom w:val="single" w:sz="4" w:space="0" w:color="auto"/>
              <w:right w:val="single" w:sz="4" w:space="0" w:color="auto"/>
            </w:tcBorders>
            <w:shd w:val="clear" w:color="auto" w:fill="auto"/>
            <w:noWrap/>
            <w:vAlign w:val="bottom"/>
            <w:hideMark/>
          </w:tcPr>
          <w:p w14:paraId="4608A9AB"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561DF7C"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6C77423"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CBF1F42" w14:textId="44660EDB"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B1EF7D3"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E16331E"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4B3DB18"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034FE5BA"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331C0B"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2CC7D5B9" w14:textId="124B6EA2"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ISP0030202</w:t>
            </w:r>
          </w:p>
        </w:tc>
        <w:tc>
          <w:tcPr>
            <w:tcW w:w="0" w:type="auto"/>
            <w:tcBorders>
              <w:top w:val="nil"/>
              <w:left w:val="nil"/>
              <w:bottom w:val="single" w:sz="4" w:space="0" w:color="auto"/>
              <w:right w:val="single" w:sz="4" w:space="0" w:color="auto"/>
            </w:tcBorders>
            <w:shd w:val="clear" w:color="auto" w:fill="auto"/>
            <w:noWrap/>
            <w:vAlign w:val="bottom"/>
            <w:hideMark/>
          </w:tcPr>
          <w:p w14:paraId="095EDA46"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Gestión de Apertura y Cierre de Cuentas de Depósitos</w:t>
            </w:r>
          </w:p>
        </w:tc>
        <w:tc>
          <w:tcPr>
            <w:tcW w:w="0" w:type="auto"/>
            <w:tcBorders>
              <w:top w:val="nil"/>
              <w:left w:val="nil"/>
              <w:bottom w:val="single" w:sz="4" w:space="0" w:color="auto"/>
              <w:right w:val="single" w:sz="4" w:space="0" w:color="auto"/>
            </w:tcBorders>
            <w:shd w:val="clear" w:color="auto" w:fill="auto"/>
            <w:noWrap/>
            <w:vAlign w:val="bottom"/>
            <w:hideMark/>
          </w:tcPr>
          <w:p w14:paraId="16E86E86"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DE4BBE8"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B099A14"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A68F990" w14:textId="3DC9178B"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83ACC5F"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2BF4828"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F3FF2BB"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1F489E3F"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2CB25D"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6CC3708D" w14:textId="13CE9B4B"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ISP0030203</w:t>
            </w:r>
          </w:p>
        </w:tc>
        <w:tc>
          <w:tcPr>
            <w:tcW w:w="0" w:type="auto"/>
            <w:tcBorders>
              <w:top w:val="nil"/>
              <w:left w:val="nil"/>
              <w:bottom w:val="single" w:sz="4" w:space="0" w:color="auto"/>
              <w:right w:val="single" w:sz="4" w:space="0" w:color="auto"/>
            </w:tcBorders>
            <w:shd w:val="clear" w:color="auto" w:fill="auto"/>
            <w:noWrap/>
            <w:vAlign w:val="bottom"/>
            <w:hideMark/>
          </w:tcPr>
          <w:p w14:paraId="20C1CF1B"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Desembolsos y pagos de operaciones de crédito</w:t>
            </w:r>
          </w:p>
        </w:tc>
        <w:tc>
          <w:tcPr>
            <w:tcW w:w="0" w:type="auto"/>
            <w:tcBorders>
              <w:top w:val="nil"/>
              <w:left w:val="nil"/>
              <w:bottom w:val="single" w:sz="4" w:space="0" w:color="auto"/>
              <w:right w:val="single" w:sz="4" w:space="0" w:color="auto"/>
            </w:tcBorders>
            <w:shd w:val="clear" w:color="auto" w:fill="auto"/>
            <w:noWrap/>
            <w:vAlign w:val="bottom"/>
            <w:hideMark/>
          </w:tcPr>
          <w:p w14:paraId="4632F847"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C6BA1D9"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82CC472"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8790F40" w14:textId="14A9A0B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74AC8D1"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B06C71B"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E110DBB"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7AE9FA54"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EB8C29"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lastRenderedPageBreak/>
              <w:t>ISP003</w:t>
            </w:r>
          </w:p>
        </w:tc>
        <w:tc>
          <w:tcPr>
            <w:tcW w:w="0" w:type="auto"/>
            <w:tcBorders>
              <w:top w:val="nil"/>
              <w:left w:val="nil"/>
              <w:bottom w:val="single" w:sz="4" w:space="0" w:color="auto"/>
              <w:right w:val="single" w:sz="4" w:space="0" w:color="auto"/>
            </w:tcBorders>
            <w:shd w:val="clear" w:color="auto" w:fill="auto"/>
            <w:noWrap/>
            <w:vAlign w:val="bottom"/>
            <w:hideMark/>
          </w:tcPr>
          <w:p w14:paraId="4A6CE05A" w14:textId="3E68C81E"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ISP0030204</w:t>
            </w:r>
          </w:p>
        </w:tc>
        <w:tc>
          <w:tcPr>
            <w:tcW w:w="0" w:type="auto"/>
            <w:tcBorders>
              <w:top w:val="nil"/>
              <w:left w:val="nil"/>
              <w:bottom w:val="single" w:sz="4" w:space="0" w:color="auto"/>
              <w:right w:val="single" w:sz="4" w:space="0" w:color="auto"/>
            </w:tcBorders>
            <w:shd w:val="clear" w:color="auto" w:fill="auto"/>
            <w:noWrap/>
            <w:vAlign w:val="bottom"/>
            <w:hideMark/>
          </w:tcPr>
          <w:p w14:paraId="4DE7C645"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Retiros o abonos a depósitos de ahorro y a la vista propios</w:t>
            </w:r>
          </w:p>
        </w:tc>
        <w:tc>
          <w:tcPr>
            <w:tcW w:w="0" w:type="auto"/>
            <w:tcBorders>
              <w:top w:val="nil"/>
              <w:left w:val="nil"/>
              <w:bottom w:val="single" w:sz="4" w:space="0" w:color="auto"/>
              <w:right w:val="single" w:sz="4" w:space="0" w:color="auto"/>
            </w:tcBorders>
            <w:shd w:val="clear" w:color="auto" w:fill="auto"/>
            <w:noWrap/>
            <w:vAlign w:val="bottom"/>
            <w:hideMark/>
          </w:tcPr>
          <w:p w14:paraId="4FAE1C48"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57FE07A"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5D39EDB"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2821F09" w14:textId="42E99D73"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4ED7043"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3F8ABEF"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5E8B162"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64B7F03F"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3560EC"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03D43A0B" w14:textId="154B3D2A"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ISP0030205</w:t>
            </w:r>
          </w:p>
        </w:tc>
        <w:tc>
          <w:tcPr>
            <w:tcW w:w="0" w:type="auto"/>
            <w:tcBorders>
              <w:top w:val="nil"/>
              <w:left w:val="nil"/>
              <w:bottom w:val="single" w:sz="4" w:space="0" w:color="auto"/>
              <w:right w:val="single" w:sz="4" w:space="0" w:color="auto"/>
            </w:tcBorders>
            <w:shd w:val="clear" w:color="auto" w:fill="auto"/>
            <w:noWrap/>
            <w:vAlign w:val="bottom"/>
            <w:hideMark/>
          </w:tcPr>
          <w:p w14:paraId="7FC378A8"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Transferencias locales de fondos</w:t>
            </w:r>
          </w:p>
        </w:tc>
        <w:tc>
          <w:tcPr>
            <w:tcW w:w="0" w:type="auto"/>
            <w:tcBorders>
              <w:top w:val="nil"/>
              <w:left w:val="nil"/>
              <w:bottom w:val="single" w:sz="4" w:space="0" w:color="auto"/>
              <w:right w:val="single" w:sz="4" w:space="0" w:color="auto"/>
            </w:tcBorders>
            <w:shd w:val="clear" w:color="auto" w:fill="auto"/>
            <w:noWrap/>
            <w:vAlign w:val="bottom"/>
            <w:hideMark/>
          </w:tcPr>
          <w:p w14:paraId="08F8BBDF"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94C10C9"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62CC065"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DDDA034" w14:textId="128259B1"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A57EFF7"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A9DA0FC"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C35BD9C"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47B1EB02"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889459"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35B01703" w14:textId="0D65C05D"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ISP0030206</w:t>
            </w:r>
          </w:p>
        </w:tc>
        <w:tc>
          <w:tcPr>
            <w:tcW w:w="0" w:type="auto"/>
            <w:tcBorders>
              <w:top w:val="nil"/>
              <w:left w:val="nil"/>
              <w:bottom w:val="single" w:sz="4" w:space="0" w:color="auto"/>
              <w:right w:val="single" w:sz="4" w:space="0" w:color="auto"/>
            </w:tcBorders>
            <w:shd w:val="clear" w:color="auto" w:fill="auto"/>
            <w:noWrap/>
            <w:vAlign w:val="bottom"/>
            <w:hideMark/>
          </w:tcPr>
          <w:p w14:paraId="3F6FB185"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Pago de Transferencias del Exterior (remesas familiares)</w:t>
            </w:r>
          </w:p>
        </w:tc>
        <w:tc>
          <w:tcPr>
            <w:tcW w:w="0" w:type="auto"/>
            <w:tcBorders>
              <w:top w:val="nil"/>
              <w:left w:val="nil"/>
              <w:bottom w:val="single" w:sz="4" w:space="0" w:color="auto"/>
              <w:right w:val="single" w:sz="4" w:space="0" w:color="auto"/>
            </w:tcBorders>
            <w:shd w:val="clear" w:color="auto" w:fill="auto"/>
            <w:noWrap/>
            <w:vAlign w:val="bottom"/>
            <w:hideMark/>
          </w:tcPr>
          <w:p w14:paraId="3AFA1694"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7410EBF"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5DF8D35"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C38D93B" w14:textId="7900D68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BF2A85D"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731E269"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FC79BD5"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5626F17C"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918126"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5C1444FA" w14:textId="4D1558F1"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ISP0030207</w:t>
            </w:r>
          </w:p>
        </w:tc>
        <w:tc>
          <w:tcPr>
            <w:tcW w:w="0" w:type="auto"/>
            <w:tcBorders>
              <w:top w:val="nil"/>
              <w:left w:val="nil"/>
              <w:bottom w:val="single" w:sz="4" w:space="0" w:color="auto"/>
              <w:right w:val="single" w:sz="4" w:space="0" w:color="auto"/>
            </w:tcBorders>
            <w:shd w:val="clear" w:color="auto" w:fill="auto"/>
            <w:noWrap/>
            <w:vAlign w:val="bottom"/>
            <w:hideMark/>
          </w:tcPr>
          <w:p w14:paraId="10A7112D"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Operaciones de Seguros</w:t>
            </w:r>
          </w:p>
        </w:tc>
        <w:tc>
          <w:tcPr>
            <w:tcW w:w="0" w:type="auto"/>
            <w:tcBorders>
              <w:top w:val="nil"/>
              <w:left w:val="nil"/>
              <w:bottom w:val="single" w:sz="4" w:space="0" w:color="auto"/>
              <w:right w:val="single" w:sz="4" w:space="0" w:color="auto"/>
            </w:tcBorders>
            <w:shd w:val="clear" w:color="auto" w:fill="auto"/>
            <w:noWrap/>
            <w:vAlign w:val="bottom"/>
            <w:hideMark/>
          </w:tcPr>
          <w:p w14:paraId="744AA377"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E6E0E4E"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F27ACC4"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01B9A5F" w14:textId="2C01551F"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DFDE6B5"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088906F"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219E305"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05160FA7"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0B0481"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54B89643" w14:textId="3393DB1C"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ISP0030208</w:t>
            </w:r>
          </w:p>
        </w:tc>
        <w:tc>
          <w:tcPr>
            <w:tcW w:w="0" w:type="auto"/>
            <w:tcBorders>
              <w:top w:val="nil"/>
              <w:left w:val="nil"/>
              <w:bottom w:val="single" w:sz="4" w:space="0" w:color="auto"/>
              <w:right w:val="single" w:sz="4" w:space="0" w:color="auto"/>
            </w:tcBorders>
            <w:shd w:val="clear" w:color="auto" w:fill="auto"/>
            <w:noWrap/>
            <w:vAlign w:val="bottom"/>
            <w:hideMark/>
          </w:tcPr>
          <w:p w14:paraId="48697A88"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Retiros con tarjetas de crédito y débito</w:t>
            </w:r>
          </w:p>
        </w:tc>
        <w:tc>
          <w:tcPr>
            <w:tcW w:w="0" w:type="auto"/>
            <w:tcBorders>
              <w:top w:val="nil"/>
              <w:left w:val="nil"/>
              <w:bottom w:val="single" w:sz="4" w:space="0" w:color="auto"/>
              <w:right w:val="single" w:sz="4" w:space="0" w:color="auto"/>
            </w:tcBorders>
            <w:shd w:val="clear" w:color="auto" w:fill="auto"/>
            <w:noWrap/>
            <w:vAlign w:val="bottom"/>
            <w:hideMark/>
          </w:tcPr>
          <w:p w14:paraId="118E865B"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3C50775"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8BBE865"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BCF632D" w14:textId="7B214D7D"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E1C9230"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920F0F0"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FC7F531"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241FF9E4"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632BA5"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098E38B4" w14:textId="0200D3F8"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ISP0030209</w:t>
            </w:r>
          </w:p>
        </w:tc>
        <w:tc>
          <w:tcPr>
            <w:tcW w:w="0" w:type="auto"/>
            <w:tcBorders>
              <w:top w:val="nil"/>
              <w:left w:val="nil"/>
              <w:bottom w:val="single" w:sz="4" w:space="0" w:color="auto"/>
              <w:right w:val="single" w:sz="4" w:space="0" w:color="auto"/>
            </w:tcBorders>
            <w:shd w:val="clear" w:color="auto" w:fill="auto"/>
            <w:noWrap/>
            <w:vAlign w:val="bottom"/>
            <w:hideMark/>
          </w:tcPr>
          <w:p w14:paraId="30220A1D"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Operaciones de Pagos a tarjeta de crédito</w:t>
            </w:r>
          </w:p>
        </w:tc>
        <w:tc>
          <w:tcPr>
            <w:tcW w:w="0" w:type="auto"/>
            <w:tcBorders>
              <w:top w:val="nil"/>
              <w:left w:val="nil"/>
              <w:bottom w:val="single" w:sz="4" w:space="0" w:color="auto"/>
              <w:right w:val="single" w:sz="4" w:space="0" w:color="auto"/>
            </w:tcBorders>
            <w:shd w:val="clear" w:color="auto" w:fill="auto"/>
            <w:noWrap/>
            <w:vAlign w:val="bottom"/>
            <w:hideMark/>
          </w:tcPr>
          <w:p w14:paraId="24EAC145"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D053986"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C7CB222"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6CA7DC5" w14:textId="5EF6390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147C9FA"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A1C6CBD"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F845E3C"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r w:rsidR="006E03EF" w:rsidRPr="00856777" w14:paraId="112C95A5" w14:textId="77777777" w:rsidTr="00A6389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C26E5A"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ISP003</w:t>
            </w:r>
          </w:p>
        </w:tc>
        <w:tc>
          <w:tcPr>
            <w:tcW w:w="0" w:type="auto"/>
            <w:tcBorders>
              <w:top w:val="nil"/>
              <w:left w:val="nil"/>
              <w:bottom w:val="single" w:sz="4" w:space="0" w:color="auto"/>
              <w:right w:val="single" w:sz="4" w:space="0" w:color="auto"/>
            </w:tcBorders>
            <w:shd w:val="clear" w:color="auto" w:fill="auto"/>
            <w:noWrap/>
            <w:vAlign w:val="bottom"/>
            <w:hideMark/>
          </w:tcPr>
          <w:p w14:paraId="33105A52" w14:textId="7CF6982B" w:rsidR="006E03EF" w:rsidRPr="00856777" w:rsidRDefault="006E03EF" w:rsidP="006E03EF">
            <w:pPr>
              <w:rPr>
                <w:rFonts w:ascii="Museo Sans 300" w:hAnsi="Museo Sans 300" w:cs="Calibri"/>
                <w:color w:val="000000"/>
                <w:sz w:val="16"/>
                <w:szCs w:val="16"/>
                <w:lang w:eastAsia="es-SV"/>
              </w:rPr>
            </w:pPr>
            <w:r w:rsidRPr="006E03EF">
              <w:rPr>
                <w:rFonts w:ascii="Museo Sans 300" w:hAnsi="Museo Sans 300" w:cs="Calibri"/>
                <w:color w:val="000000"/>
                <w:sz w:val="16"/>
                <w:szCs w:val="16"/>
                <w:lang w:eastAsia="es-SV"/>
              </w:rPr>
              <w:t>ISP0030210</w:t>
            </w:r>
          </w:p>
        </w:tc>
        <w:tc>
          <w:tcPr>
            <w:tcW w:w="0" w:type="auto"/>
            <w:tcBorders>
              <w:top w:val="nil"/>
              <w:left w:val="nil"/>
              <w:bottom w:val="single" w:sz="4" w:space="0" w:color="auto"/>
              <w:right w:val="single" w:sz="4" w:space="0" w:color="auto"/>
            </w:tcBorders>
            <w:shd w:val="clear" w:color="auto" w:fill="auto"/>
            <w:noWrap/>
            <w:vAlign w:val="bottom"/>
            <w:hideMark/>
          </w:tcPr>
          <w:p w14:paraId="1565DDB9" w14:textId="77777777" w:rsidR="006E03EF" w:rsidRPr="00856777" w:rsidRDefault="006E03EF" w:rsidP="006E03EF">
            <w:pPr>
              <w:ind w:firstLineChars="100" w:firstLine="160"/>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Otras operaciones</w:t>
            </w:r>
          </w:p>
        </w:tc>
        <w:tc>
          <w:tcPr>
            <w:tcW w:w="0" w:type="auto"/>
            <w:tcBorders>
              <w:top w:val="nil"/>
              <w:left w:val="nil"/>
              <w:bottom w:val="single" w:sz="4" w:space="0" w:color="auto"/>
              <w:right w:val="single" w:sz="4" w:space="0" w:color="auto"/>
            </w:tcBorders>
            <w:shd w:val="clear" w:color="auto" w:fill="auto"/>
            <w:noWrap/>
            <w:vAlign w:val="bottom"/>
            <w:hideMark/>
          </w:tcPr>
          <w:p w14:paraId="7FF7C530"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F54D179"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3F505B8"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9E939DC" w14:textId="60A7CE42"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35D9AD9"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90A15EE" w14:textId="77777777" w:rsidR="006E03EF" w:rsidRPr="00856777" w:rsidRDefault="006E03EF" w:rsidP="006E03EF">
            <w:pP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2F80D8C" w14:textId="77777777" w:rsidR="006E03EF" w:rsidRPr="00856777" w:rsidRDefault="006E03EF" w:rsidP="006E03EF">
            <w:pPr>
              <w:jc w:val="center"/>
              <w:rPr>
                <w:rFonts w:ascii="Museo Sans 300" w:hAnsi="Museo Sans 300" w:cs="Calibri"/>
                <w:color w:val="000000"/>
                <w:sz w:val="16"/>
                <w:szCs w:val="16"/>
                <w:lang w:eastAsia="es-SV"/>
              </w:rPr>
            </w:pPr>
            <w:r w:rsidRPr="00856777">
              <w:rPr>
                <w:rFonts w:ascii="Museo Sans 300" w:hAnsi="Museo Sans 300" w:cs="Calibri"/>
                <w:color w:val="000000"/>
                <w:sz w:val="16"/>
                <w:szCs w:val="16"/>
                <w:lang w:eastAsia="es-SV"/>
              </w:rPr>
              <w:t>Local</w:t>
            </w:r>
          </w:p>
        </w:tc>
      </w:tr>
    </w:tbl>
    <w:p w14:paraId="0B2BD3DF" w14:textId="77777777" w:rsidR="008428D4" w:rsidRDefault="008428D4" w:rsidP="001938E4">
      <w:pPr>
        <w:tabs>
          <w:tab w:val="left" w:pos="3179"/>
          <w:tab w:val="right" w:pos="9475"/>
        </w:tabs>
        <w:rPr>
          <w:rFonts w:ascii="Arial" w:hAnsi="Arial" w:cs="Arial"/>
          <w:b/>
          <w:bCs/>
          <w:sz w:val="24"/>
        </w:rPr>
      </w:pPr>
    </w:p>
    <w:p w14:paraId="68FA030F" w14:textId="77777777" w:rsidR="008428D4" w:rsidRDefault="008428D4" w:rsidP="00E36104">
      <w:pPr>
        <w:tabs>
          <w:tab w:val="left" w:pos="3179"/>
          <w:tab w:val="right" w:pos="9475"/>
        </w:tabs>
        <w:jc w:val="center"/>
        <w:rPr>
          <w:rFonts w:ascii="Arial" w:hAnsi="Arial" w:cs="Arial"/>
          <w:b/>
          <w:bCs/>
          <w:sz w:val="24"/>
        </w:rPr>
      </w:pPr>
    </w:p>
    <w:p w14:paraId="1DDBDBA1" w14:textId="77777777" w:rsidR="00E26536" w:rsidRDefault="00E26536" w:rsidP="00E36104">
      <w:pPr>
        <w:tabs>
          <w:tab w:val="left" w:pos="3179"/>
          <w:tab w:val="right" w:pos="9475"/>
        </w:tabs>
        <w:jc w:val="center"/>
        <w:rPr>
          <w:rFonts w:ascii="Arial" w:hAnsi="Arial" w:cs="Arial"/>
          <w:b/>
          <w:bCs/>
          <w:sz w:val="24"/>
        </w:rPr>
      </w:pPr>
    </w:p>
    <w:tbl>
      <w:tblPr>
        <w:tblW w:w="0" w:type="auto"/>
        <w:jc w:val="center"/>
        <w:tblCellMar>
          <w:left w:w="70" w:type="dxa"/>
          <w:right w:w="70" w:type="dxa"/>
        </w:tblCellMar>
        <w:tblLook w:val="04A0" w:firstRow="1" w:lastRow="0" w:firstColumn="1" w:lastColumn="0" w:noHBand="0" w:noVBand="1"/>
      </w:tblPr>
      <w:tblGrid>
        <w:gridCol w:w="2107"/>
        <w:gridCol w:w="3794"/>
        <w:gridCol w:w="7095"/>
      </w:tblGrid>
      <w:tr w:rsidR="00EF4B4A" w:rsidRPr="00EF4B4A" w14:paraId="3D3C60E9" w14:textId="77777777" w:rsidTr="006A217E">
        <w:trPr>
          <w:cantSplit/>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3A277" w14:textId="77777777" w:rsidR="00EF4B4A" w:rsidRPr="00EF4B4A" w:rsidRDefault="00EF4B4A" w:rsidP="00EF4B4A">
            <w:pPr>
              <w:jc w:val="center"/>
              <w:rPr>
                <w:rFonts w:ascii="Museo Sans 300" w:hAnsi="Museo Sans 300" w:cs="Calibri"/>
                <w:b/>
                <w:bCs/>
                <w:color w:val="000000"/>
                <w:sz w:val="22"/>
                <w:szCs w:val="22"/>
                <w:lang w:eastAsia="es-SV"/>
              </w:rPr>
            </w:pPr>
            <w:r w:rsidRPr="00EF4B4A">
              <w:rPr>
                <w:rFonts w:ascii="Museo Sans 300" w:hAnsi="Museo Sans 300" w:cs="Calibri"/>
                <w:b/>
                <w:bCs/>
                <w:color w:val="000000"/>
                <w:sz w:val="22"/>
                <w:szCs w:val="22"/>
                <w:lang w:eastAsia="es-SV"/>
              </w:rPr>
              <w:t>Detalle de los campos requeridos en la tabla ISP003</w:t>
            </w:r>
          </w:p>
        </w:tc>
      </w:tr>
      <w:tr w:rsidR="00EF4B4A" w:rsidRPr="00EF4B4A" w14:paraId="568EC09C" w14:textId="77777777" w:rsidTr="006A217E">
        <w:trPr>
          <w:cantSplit/>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5E8E87" w14:textId="76876F14" w:rsidR="00EF4B4A" w:rsidRPr="00EF4B4A" w:rsidRDefault="00C12008" w:rsidP="00C12008">
            <w:pPr>
              <w:jc w:val="center"/>
              <w:rPr>
                <w:rFonts w:ascii="Museo Sans 300" w:hAnsi="Museo Sans 300" w:cs="Calibri"/>
                <w:color w:val="000000"/>
                <w:sz w:val="22"/>
                <w:szCs w:val="22"/>
                <w:lang w:eastAsia="es-SV"/>
              </w:rPr>
            </w:pPr>
            <w:r w:rsidRPr="00C12008">
              <w:rPr>
                <w:rFonts w:ascii="Museo Sans 300" w:hAnsi="Museo Sans 300" w:cs="Calibri"/>
                <w:color w:val="000000"/>
                <w:sz w:val="22"/>
                <w:szCs w:val="22"/>
                <w:lang w:eastAsia="es-SV"/>
              </w:rPr>
              <w:t>Este requerimiento está compuesto por una cuenta de mayor y el resto son subcuentas. Para las subcuentas debe colocarse la información requerida correspondiente al periodo a reportar. Cada una de las cuentas se reportará en Unidades y en Importe en USD, por lo que para cada cuenta debe verificarse que el Valor del Dato corresponda al Tipo de Dato seleccionado. La cuenta de mayor de 7 dígitos deberá consolidar la sumatoria de las subcuentas de 10 dígitos que dependen de la misma.</w:t>
            </w:r>
          </w:p>
        </w:tc>
      </w:tr>
      <w:tr w:rsidR="00EF4B4A" w:rsidRPr="00EF4B4A" w14:paraId="3411D8E4" w14:textId="77777777" w:rsidTr="006A217E">
        <w:trPr>
          <w:cantSplit/>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7AAD7" w14:textId="77777777" w:rsidR="00EF4B4A" w:rsidRPr="00EF4B4A" w:rsidRDefault="00EF4B4A" w:rsidP="00EF4B4A">
            <w:pPr>
              <w:jc w:val="center"/>
              <w:rPr>
                <w:rFonts w:ascii="Museo Sans 300" w:hAnsi="Museo Sans 300" w:cs="Calibri"/>
                <w:b/>
                <w:bCs/>
                <w:color w:val="000000"/>
                <w:sz w:val="22"/>
                <w:szCs w:val="22"/>
                <w:lang w:eastAsia="es-SV"/>
              </w:rPr>
            </w:pPr>
            <w:r w:rsidRPr="00EF4B4A">
              <w:rPr>
                <w:rFonts w:ascii="Museo Sans 300" w:hAnsi="Museo Sans 300" w:cs="Calibri"/>
                <w:b/>
                <w:bCs/>
                <w:color w:val="000000"/>
                <w:sz w:val="22"/>
                <w:szCs w:val="22"/>
                <w:lang w:eastAsia="es-SV"/>
              </w:rPr>
              <w:t>Periodicidad = Trimestral</w:t>
            </w:r>
          </w:p>
        </w:tc>
      </w:tr>
      <w:tr w:rsidR="00EF4B4A" w:rsidRPr="00EF4B4A" w14:paraId="2BE03BA0"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A740D" w14:textId="77777777" w:rsidR="00EF4B4A" w:rsidRPr="00EF4B4A" w:rsidRDefault="00EF4B4A" w:rsidP="00EF4B4A">
            <w:pPr>
              <w:jc w:val="center"/>
              <w:rPr>
                <w:rFonts w:ascii="Museo Sans 300" w:hAnsi="Museo Sans 300" w:cs="Calibri"/>
                <w:b/>
                <w:bCs/>
                <w:color w:val="000000"/>
                <w:sz w:val="22"/>
                <w:szCs w:val="22"/>
                <w:lang w:eastAsia="es-SV"/>
              </w:rPr>
            </w:pPr>
            <w:r w:rsidRPr="00EF4B4A">
              <w:rPr>
                <w:rFonts w:ascii="Museo Sans 300" w:hAnsi="Museo Sans 300" w:cs="Calibri"/>
                <w:b/>
                <w:bCs/>
                <w:color w:val="000000"/>
                <w:sz w:val="22"/>
                <w:szCs w:val="22"/>
                <w:lang w:eastAsia="es-SV"/>
              </w:rPr>
              <w:t>Código de cuenta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02ECAB" w14:textId="77777777" w:rsidR="00EF4B4A" w:rsidRPr="00EF4B4A" w:rsidRDefault="00EF4B4A" w:rsidP="00EF4B4A">
            <w:pPr>
              <w:jc w:val="center"/>
              <w:rPr>
                <w:rFonts w:ascii="Museo Sans 300" w:hAnsi="Museo Sans 300" w:cs="Calibri"/>
                <w:b/>
                <w:bCs/>
                <w:color w:val="000000"/>
                <w:sz w:val="22"/>
                <w:szCs w:val="22"/>
                <w:lang w:eastAsia="es-SV"/>
              </w:rPr>
            </w:pPr>
            <w:r w:rsidRPr="00EF4B4A">
              <w:rPr>
                <w:rFonts w:ascii="Museo Sans 300" w:hAnsi="Museo Sans 300" w:cs="Calibri"/>
                <w:b/>
                <w:bCs/>
                <w:color w:val="000000"/>
                <w:sz w:val="22"/>
                <w:szCs w:val="22"/>
                <w:lang w:eastAsia="es-SV"/>
              </w:rPr>
              <w:t>Requerimiento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3E1CB6" w14:textId="77777777" w:rsidR="00EF4B4A" w:rsidRPr="00EF4B4A" w:rsidRDefault="00EF4B4A" w:rsidP="00EF4B4A">
            <w:pPr>
              <w:jc w:val="center"/>
              <w:rPr>
                <w:rFonts w:ascii="Museo Sans 300" w:hAnsi="Museo Sans 300" w:cs="Calibri"/>
                <w:b/>
                <w:bCs/>
                <w:color w:val="000000"/>
                <w:sz w:val="22"/>
                <w:szCs w:val="22"/>
                <w:lang w:eastAsia="es-SV"/>
              </w:rPr>
            </w:pPr>
            <w:r w:rsidRPr="00EF4B4A">
              <w:rPr>
                <w:rFonts w:ascii="Museo Sans 300" w:hAnsi="Museo Sans 300" w:cs="Calibri"/>
                <w:b/>
                <w:bCs/>
                <w:color w:val="000000"/>
                <w:sz w:val="22"/>
                <w:szCs w:val="22"/>
                <w:lang w:eastAsia="es-SV"/>
              </w:rPr>
              <w:t>Descripción</w:t>
            </w:r>
          </w:p>
        </w:tc>
      </w:tr>
      <w:tr w:rsidR="00433F5E" w:rsidRPr="00EF4B4A" w14:paraId="7D2A7E6C"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C23DE" w14:textId="3F69BA6E"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D8E512"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Corresponsales Financieros administrados por la entidad (propios)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D8D32F" w14:textId="1D57B69E"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Total de operaciones realizadas por medio de Corresponsal que suscribe contrato directo con una entidad financiera por medio de Corresponsales Financieros Propios.</w:t>
            </w:r>
          </w:p>
        </w:tc>
      </w:tr>
      <w:tr w:rsidR="00433F5E" w:rsidRPr="00EF4B4A" w14:paraId="04111441"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0F8F5" w14:textId="6D8CF7BB"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lastRenderedPageBreak/>
              <w:t>ISP0030101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9BB56E"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Colecturía de servicios públicos y privados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8C2269" w14:textId="776D54AB"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Número e importe de operaciones en concepto de colecturía de servicios públicos y privados por medio de Corresponsales Financieros Propios.</w:t>
            </w:r>
          </w:p>
        </w:tc>
      </w:tr>
      <w:tr w:rsidR="00433F5E" w:rsidRPr="00EF4B4A" w14:paraId="6B9A1E4D"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2A9B4" w14:textId="69EFA69F"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7518AE"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Gestión de Apertura y Cierre de Cuentas de Depósitos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40D78D" w14:textId="58C2983F"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Número e importe de gestiones de apertura y cierre de cuentas de depósitos por medio de Corresponsales Financieros Propios.</w:t>
            </w:r>
          </w:p>
        </w:tc>
      </w:tr>
      <w:tr w:rsidR="00433F5E" w:rsidRPr="00EF4B4A" w14:paraId="0CB00672"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96756" w14:textId="6199498D"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4E0F5B"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Desembolsos y pagos de operaciones de crédito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AFE9FB" w14:textId="03339746"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Número e importe de operaciones de desembolsos y pagos de operaciones de crédito por medio de Corresponsales Financieros Propios.</w:t>
            </w:r>
          </w:p>
        </w:tc>
      </w:tr>
      <w:tr w:rsidR="00433F5E" w:rsidRPr="00EF4B4A" w14:paraId="762F4F53"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40919" w14:textId="4627C921"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0DDB13"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Retiros o abonos a depósitos de ahorro y a la vista propios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9A3D52" w14:textId="797E6587"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 xml:space="preserve">Número e importe de operaciones </w:t>
            </w:r>
            <w:r w:rsidR="00AE49EE">
              <w:rPr>
                <w:rFonts w:ascii="Museo Sans 300" w:hAnsi="Museo Sans 300" w:cs="Calibri"/>
                <w:color w:val="000000"/>
                <w:sz w:val="22"/>
                <w:szCs w:val="22"/>
              </w:rPr>
              <w:t xml:space="preserve">en concepto </w:t>
            </w:r>
            <w:r w:rsidRPr="00F70BF9">
              <w:rPr>
                <w:rFonts w:ascii="Museo Sans 300" w:hAnsi="Museo Sans 300" w:cs="Calibri"/>
                <w:color w:val="000000"/>
                <w:sz w:val="22"/>
                <w:szCs w:val="22"/>
              </w:rPr>
              <w:t>de retiros o abonos a depósitos de ahorro y a la vista por medio de Corresponsales Financieros Propios.</w:t>
            </w:r>
          </w:p>
        </w:tc>
      </w:tr>
      <w:tr w:rsidR="00433F5E" w:rsidRPr="00EF4B4A" w14:paraId="6C91C234"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30982" w14:textId="00C6026D"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90787F"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Transferencias locales de fondos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6B89C9" w14:textId="1C8B43AF"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 xml:space="preserve">Número e importe de operaciones </w:t>
            </w:r>
            <w:r w:rsidR="00BE5EBF">
              <w:rPr>
                <w:rFonts w:ascii="Museo Sans 300" w:hAnsi="Museo Sans 300" w:cs="Calibri"/>
                <w:color w:val="000000"/>
                <w:sz w:val="22"/>
                <w:szCs w:val="22"/>
              </w:rPr>
              <w:t xml:space="preserve">en concepto </w:t>
            </w:r>
            <w:r w:rsidRPr="00F70BF9">
              <w:rPr>
                <w:rFonts w:ascii="Museo Sans 300" w:hAnsi="Museo Sans 300" w:cs="Calibri"/>
                <w:color w:val="000000"/>
                <w:sz w:val="22"/>
                <w:szCs w:val="22"/>
              </w:rPr>
              <w:t>de transferencias locales de fondos por medio de Corresponsales Financieros Propios.</w:t>
            </w:r>
          </w:p>
        </w:tc>
      </w:tr>
      <w:tr w:rsidR="00433F5E" w:rsidRPr="00EF4B4A" w14:paraId="30A49EB6"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42B18" w14:textId="09B3264F"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860845"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Pago de Transferencias del Exterior (remesas familiares)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F7FCA8" w14:textId="2547A911"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Número e importe de operaciones en concepto de pago de remesas por medio de Corresponsales Financieros Propios.</w:t>
            </w:r>
          </w:p>
        </w:tc>
      </w:tr>
      <w:tr w:rsidR="00433F5E" w:rsidRPr="00EF4B4A" w14:paraId="586CDC0E"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97240" w14:textId="5102B599"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50DBB1"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Operaciones de Seguros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08D1FE" w14:textId="2910E2EB"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 xml:space="preserve">Número e importe de operaciones </w:t>
            </w:r>
            <w:r w:rsidR="00304E54">
              <w:rPr>
                <w:rFonts w:ascii="Museo Sans 300" w:hAnsi="Museo Sans 300" w:cs="Calibri"/>
                <w:color w:val="000000"/>
                <w:sz w:val="22"/>
                <w:szCs w:val="22"/>
              </w:rPr>
              <w:t xml:space="preserve">en concepto </w:t>
            </w:r>
            <w:r w:rsidRPr="00F70BF9">
              <w:rPr>
                <w:rFonts w:ascii="Museo Sans 300" w:hAnsi="Museo Sans 300" w:cs="Calibri"/>
                <w:color w:val="000000"/>
                <w:sz w:val="22"/>
                <w:szCs w:val="22"/>
              </w:rPr>
              <w:t>de pago de seguros por medio de Corresponsales Financieros Propios.</w:t>
            </w:r>
          </w:p>
        </w:tc>
      </w:tr>
      <w:tr w:rsidR="00433F5E" w:rsidRPr="00EF4B4A" w14:paraId="7B541EB9"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2FCAB" w14:textId="6DF13730"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E4286E"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Retiros con tarjetas de crédito y débito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EFC48D" w14:textId="6B127F73"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 xml:space="preserve">Número e importe de operaciones </w:t>
            </w:r>
            <w:r w:rsidR="00CF20CA">
              <w:rPr>
                <w:rFonts w:ascii="Museo Sans 300" w:hAnsi="Museo Sans 300" w:cs="Calibri"/>
                <w:color w:val="000000"/>
                <w:sz w:val="22"/>
                <w:szCs w:val="22"/>
              </w:rPr>
              <w:t xml:space="preserve">en concepto </w:t>
            </w:r>
            <w:r w:rsidRPr="00F70BF9">
              <w:rPr>
                <w:rFonts w:ascii="Museo Sans 300" w:hAnsi="Museo Sans 300" w:cs="Calibri"/>
                <w:color w:val="000000"/>
                <w:sz w:val="22"/>
                <w:szCs w:val="22"/>
              </w:rPr>
              <w:t>de retiros por medio de tarjetas de crédito y débito por medio de Corresponsales Financieros Propios.</w:t>
            </w:r>
          </w:p>
        </w:tc>
      </w:tr>
      <w:tr w:rsidR="00433F5E" w:rsidRPr="00EF4B4A" w14:paraId="7406C451"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BA6AD" w14:textId="5D93116F"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A62445"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Pagos a tarjeta de crédito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CA5AB6" w14:textId="3E00FD97"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 xml:space="preserve">Número e importe de operaciones </w:t>
            </w:r>
            <w:r w:rsidR="00894F68">
              <w:rPr>
                <w:rFonts w:ascii="Museo Sans 300" w:hAnsi="Museo Sans 300" w:cs="Calibri"/>
                <w:color w:val="000000"/>
                <w:sz w:val="22"/>
                <w:szCs w:val="22"/>
              </w:rPr>
              <w:t xml:space="preserve">en concepto </w:t>
            </w:r>
            <w:r w:rsidRPr="00F70BF9">
              <w:rPr>
                <w:rFonts w:ascii="Museo Sans 300" w:hAnsi="Museo Sans 300" w:cs="Calibri"/>
                <w:color w:val="000000"/>
                <w:sz w:val="22"/>
                <w:szCs w:val="22"/>
              </w:rPr>
              <w:t>de pagos a tarjetas de crédito por medio de Corresponsales Financieros Propios.</w:t>
            </w:r>
          </w:p>
        </w:tc>
      </w:tr>
      <w:tr w:rsidR="00433F5E" w:rsidRPr="00EF4B4A" w14:paraId="13262D90"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64D37" w14:textId="10F71945"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ECFF24"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Otras operaciones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04B87C" w14:textId="5234B30B"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Número e importe de operaciones en concepto de cualquier forma no mencionada anteriormente por medio de Corresponsales Financieros Propios.</w:t>
            </w:r>
          </w:p>
        </w:tc>
      </w:tr>
      <w:tr w:rsidR="00433F5E" w:rsidRPr="00EF4B4A" w14:paraId="38E0AF5D"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EBB5A" w14:textId="434336E0"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563935"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 xml:space="preserve">Corresponsales Financieros administrados por un tercero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DD8FC0" w14:textId="256D0E6C"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Total de operaciones por medio de Corresponsal que suscribe contrato</w:t>
            </w:r>
            <w:r w:rsidR="0010702F">
              <w:rPr>
                <w:rFonts w:ascii="Museo Sans 300" w:hAnsi="Museo Sans 300" w:cs="Calibri"/>
                <w:color w:val="000000"/>
                <w:sz w:val="22"/>
                <w:szCs w:val="22"/>
              </w:rPr>
              <w:t>,</w:t>
            </w:r>
            <w:r w:rsidRPr="00F70BF9">
              <w:rPr>
                <w:rFonts w:ascii="Museo Sans 300" w:hAnsi="Museo Sans 300" w:cs="Calibri"/>
                <w:color w:val="000000"/>
                <w:sz w:val="22"/>
                <w:szCs w:val="22"/>
              </w:rPr>
              <w:t xml:space="preserve"> a través de un administrador</w:t>
            </w:r>
            <w:r w:rsidR="0010702F">
              <w:rPr>
                <w:rFonts w:ascii="Museo Sans 300" w:hAnsi="Museo Sans 300" w:cs="Calibri"/>
                <w:color w:val="000000"/>
                <w:sz w:val="22"/>
                <w:szCs w:val="22"/>
              </w:rPr>
              <w:t>,</w:t>
            </w:r>
            <w:r w:rsidRPr="00F70BF9">
              <w:rPr>
                <w:rFonts w:ascii="Museo Sans 300" w:hAnsi="Museo Sans 300" w:cs="Calibri"/>
                <w:color w:val="000000"/>
                <w:sz w:val="22"/>
                <w:szCs w:val="22"/>
              </w:rPr>
              <w:t xml:space="preserve"> con una entidad financiera.</w:t>
            </w:r>
          </w:p>
        </w:tc>
      </w:tr>
      <w:tr w:rsidR="00433F5E" w:rsidRPr="00EF4B4A" w14:paraId="25961AE0"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44AF2" w14:textId="199F3BD3"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lastRenderedPageBreak/>
              <w:t>ISP0030201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ABD652"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Colecturía de servicios públicos y privados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49C84E" w14:textId="58DFD6B3"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Número e importe de operaciones en concepto de colecturía de servicios públicos y privados por medio de Corresponsales Financieros administrados por un tercero.</w:t>
            </w:r>
          </w:p>
        </w:tc>
      </w:tr>
      <w:tr w:rsidR="00433F5E" w:rsidRPr="00EF4B4A" w14:paraId="44DDBCAE"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1C23E" w14:textId="4202889B"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ISP0030202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D58736"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Gestión de Apertura y Cierre de Cuentas de Depósitos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B0EF6B" w14:textId="12467102"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Número e importe de gestiones de apertura y cierre de cuentas de depósitos por medio de Corresponsales Financieros administrados por un tercero.</w:t>
            </w:r>
          </w:p>
        </w:tc>
      </w:tr>
      <w:tr w:rsidR="00433F5E" w:rsidRPr="00EF4B4A" w14:paraId="17A01F9A"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C2CC4" w14:textId="7C960EF5"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ISP0030203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6E0E9B"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Desembolsos y pagos de operaciones de crédito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331B03" w14:textId="305AFE7B"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 xml:space="preserve">Número e importe de operaciones </w:t>
            </w:r>
            <w:r w:rsidR="0072361F">
              <w:rPr>
                <w:rFonts w:ascii="Museo Sans 300" w:hAnsi="Museo Sans 300" w:cs="Calibri"/>
                <w:color w:val="000000"/>
                <w:sz w:val="22"/>
                <w:szCs w:val="22"/>
              </w:rPr>
              <w:t xml:space="preserve">en concepto </w:t>
            </w:r>
            <w:r w:rsidRPr="00F70BF9">
              <w:rPr>
                <w:rFonts w:ascii="Museo Sans 300" w:hAnsi="Museo Sans 300" w:cs="Calibri"/>
                <w:color w:val="000000"/>
                <w:sz w:val="22"/>
                <w:szCs w:val="22"/>
              </w:rPr>
              <w:t>de desembolsos y pagos de operaciones de crédito por medio de Corresponsales Financieros administrados por un tercero.</w:t>
            </w:r>
          </w:p>
        </w:tc>
      </w:tr>
      <w:tr w:rsidR="00433F5E" w:rsidRPr="00EF4B4A" w14:paraId="5ED6D6D3"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924CB" w14:textId="66F158F8"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ISP0030204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357563"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Retiros o abonos a depósitos de ahorro y a la vista propios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E51156" w14:textId="7F954A85"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 xml:space="preserve">Número e importe de operaciones </w:t>
            </w:r>
            <w:r w:rsidR="000A3C92">
              <w:rPr>
                <w:rFonts w:ascii="Museo Sans 300" w:hAnsi="Museo Sans 300" w:cs="Calibri"/>
                <w:color w:val="000000"/>
                <w:sz w:val="22"/>
                <w:szCs w:val="22"/>
              </w:rPr>
              <w:t xml:space="preserve">en concepto </w:t>
            </w:r>
            <w:r w:rsidRPr="00F70BF9">
              <w:rPr>
                <w:rFonts w:ascii="Museo Sans 300" w:hAnsi="Museo Sans 300" w:cs="Calibri"/>
                <w:color w:val="000000"/>
                <w:sz w:val="22"/>
                <w:szCs w:val="22"/>
              </w:rPr>
              <w:t>de retiros o abonos a depósitos de ahorro y a la vista por medio de Corresponsales Financieros administrados por un tercero.</w:t>
            </w:r>
          </w:p>
        </w:tc>
      </w:tr>
      <w:tr w:rsidR="00433F5E" w:rsidRPr="00EF4B4A" w14:paraId="239FA703"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3A89" w14:textId="1399E21C"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ISP0030205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5E8A76"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Transferencias locales de fondos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F2B1E7" w14:textId="6ACACC2A"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 xml:space="preserve">Número e importe de operaciones </w:t>
            </w:r>
            <w:r w:rsidR="0004483A">
              <w:rPr>
                <w:rFonts w:ascii="Museo Sans 300" w:hAnsi="Museo Sans 300" w:cs="Calibri"/>
                <w:color w:val="000000"/>
                <w:sz w:val="22"/>
                <w:szCs w:val="22"/>
              </w:rPr>
              <w:t xml:space="preserve">en concepto </w:t>
            </w:r>
            <w:r w:rsidRPr="00F70BF9">
              <w:rPr>
                <w:rFonts w:ascii="Museo Sans 300" w:hAnsi="Museo Sans 300" w:cs="Calibri"/>
                <w:color w:val="000000"/>
                <w:sz w:val="22"/>
                <w:szCs w:val="22"/>
              </w:rPr>
              <w:t>de transferencias locales de fondos por medio de Corresponsales Financieros administrados por un tercero.</w:t>
            </w:r>
          </w:p>
        </w:tc>
      </w:tr>
      <w:tr w:rsidR="00433F5E" w:rsidRPr="00EF4B4A" w14:paraId="5FC00196"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6EB7E" w14:textId="11212767"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ISP0030206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150C9A"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Pago de Transferencias del Exterior (remesas familiares)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9142E5" w14:textId="04861965"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 xml:space="preserve">Número e importe de operaciones </w:t>
            </w:r>
            <w:r w:rsidR="0004483A">
              <w:rPr>
                <w:rFonts w:ascii="Museo Sans 300" w:hAnsi="Museo Sans 300" w:cs="Calibri"/>
                <w:color w:val="000000"/>
                <w:sz w:val="22"/>
                <w:szCs w:val="22"/>
              </w:rPr>
              <w:t xml:space="preserve">en concepto </w:t>
            </w:r>
            <w:r w:rsidRPr="00F70BF9">
              <w:rPr>
                <w:rFonts w:ascii="Museo Sans 300" w:hAnsi="Museo Sans 300" w:cs="Calibri"/>
                <w:color w:val="000000"/>
                <w:sz w:val="22"/>
                <w:szCs w:val="22"/>
              </w:rPr>
              <w:t>de pago de remesas por medio de Corresponsales Financieros administrados por un tercero.</w:t>
            </w:r>
          </w:p>
        </w:tc>
      </w:tr>
      <w:tr w:rsidR="00433F5E" w:rsidRPr="00EF4B4A" w14:paraId="29001DF8"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9D2C0" w14:textId="2599CF22"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E6ED55"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Operaciones de Seguros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2BD110" w14:textId="0FA45CB0"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 xml:space="preserve">Número e importe de operaciones </w:t>
            </w:r>
            <w:r w:rsidR="0004483A">
              <w:rPr>
                <w:rFonts w:ascii="Museo Sans 300" w:hAnsi="Museo Sans 300" w:cs="Calibri"/>
                <w:color w:val="000000"/>
                <w:sz w:val="22"/>
                <w:szCs w:val="22"/>
              </w:rPr>
              <w:t xml:space="preserve">en concepto </w:t>
            </w:r>
            <w:r w:rsidRPr="00F70BF9">
              <w:rPr>
                <w:rFonts w:ascii="Museo Sans 300" w:hAnsi="Museo Sans 300" w:cs="Calibri"/>
                <w:color w:val="000000"/>
                <w:sz w:val="22"/>
                <w:szCs w:val="22"/>
              </w:rPr>
              <w:t>de pago de seguros por medio de Corresponsales Financieros administrados por un tercero.</w:t>
            </w:r>
          </w:p>
        </w:tc>
      </w:tr>
      <w:tr w:rsidR="00433F5E" w:rsidRPr="00EF4B4A" w14:paraId="28AB0FB7"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A6DB1" w14:textId="1F12FADD"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ISP0030208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9ED46D"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Retiros con tarjetas de crédito y débito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482B1E" w14:textId="3646BBD3"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 xml:space="preserve">Número e importe de operaciones </w:t>
            </w:r>
            <w:r w:rsidR="001166EA">
              <w:rPr>
                <w:rFonts w:ascii="Museo Sans 300" w:hAnsi="Museo Sans 300" w:cs="Calibri"/>
                <w:color w:val="000000"/>
                <w:sz w:val="22"/>
                <w:szCs w:val="22"/>
              </w:rPr>
              <w:t xml:space="preserve">en concepto </w:t>
            </w:r>
            <w:r w:rsidRPr="00F70BF9">
              <w:rPr>
                <w:rFonts w:ascii="Museo Sans 300" w:hAnsi="Museo Sans 300" w:cs="Calibri"/>
                <w:color w:val="000000"/>
                <w:sz w:val="22"/>
                <w:szCs w:val="22"/>
              </w:rPr>
              <w:t>de retiros por medio de tarjetas de crédito y débito por medio de Corresponsales Financieros administrados por un tercero.</w:t>
            </w:r>
          </w:p>
        </w:tc>
      </w:tr>
      <w:tr w:rsidR="00433F5E" w:rsidRPr="00EF4B4A" w14:paraId="74C2D113"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6B5F3" w14:textId="38164CF3"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ISP0030209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FEF647"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Operaciones de Pagos a tarjeta de crédito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3AFB2D" w14:textId="7EAE1A0B"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 xml:space="preserve">Número e importe de operaciones </w:t>
            </w:r>
            <w:r w:rsidR="001166EA">
              <w:rPr>
                <w:rFonts w:ascii="Museo Sans 300" w:hAnsi="Museo Sans 300" w:cs="Calibri"/>
                <w:color w:val="000000"/>
                <w:sz w:val="22"/>
                <w:szCs w:val="22"/>
              </w:rPr>
              <w:t xml:space="preserve">en concepto </w:t>
            </w:r>
            <w:r w:rsidRPr="00F70BF9">
              <w:rPr>
                <w:rFonts w:ascii="Museo Sans 300" w:hAnsi="Museo Sans 300" w:cs="Calibri"/>
                <w:color w:val="000000"/>
                <w:sz w:val="22"/>
                <w:szCs w:val="22"/>
              </w:rPr>
              <w:t>de pagos a tarjetas de crédito por medio de Corresponsales Financieros administrados por un tercero.</w:t>
            </w:r>
          </w:p>
        </w:tc>
      </w:tr>
      <w:tr w:rsidR="00433F5E" w:rsidRPr="00EF4B4A" w14:paraId="16FBFD3F" w14:textId="77777777" w:rsidTr="006A217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BBD09" w14:textId="7F2596A5" w:rsidR="00433F5E" w:rsidRPr="00433F5E" w:rsidRDefault="00433F5E" w:rsidP="00433F5E">
            <w:pPr>
              <w:jc w:val="center"/>
              <w:rPr>
                <w:rFonts w:ascii="Museo Sans 300" w:hAnsi="Museo Sans 300" w:cs="Calibri"/>
                <w:color w:val="000000"/>
                <w:sz w:val="22"/>
                <w:szCs w:val="22"/>
                <w:lang w:eastAsia="es-SV"/>
              </w:rPr>
            </w:pPr>
            <w:r w:rsidRPr="00433F5E">
              <w:rPr>
                <w:rFonts w:ascii="Museo Sans 300" w:hAnsi="Museo Sans 300" w:cs="Calibri"/>
                <w:color w:val="000000"/>
                <w:sz w:val="22"/>
                <w:szCs w:val="22"/>
              </w:rPr>
              <w:t>ISP0030210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EFFB48" w14:textId="77777777" w:rsidR="00433F5E" w:rsidRPr="00EF4B4A" w:rsidRDefault="00433F5E" w:rsidP="00433F5E">
            <w:pPr>
              <w:jc w:val="center"/>
              <w:rPr>
                <w:rFonts w:ascii="Museo Sans 300" w:hAnsi="Museo Sans 300" w:cs="Calibri"/>
                <w:color w:val="000000"/>
                <w:sz w:val="22"/>
                <w:szCs w:val="22"/>
                <w:lang w:eastAsia="es-SV"/>
              </w:rPr>
            </w:pPr>
            <w:r w:rsidRPr="00EF4B4A">
              <w:rPr>
                <w:rFonts w:ascii="Museo Sans 300" w:hAnsi="Museo Sans 300" w:cs="Calibri"/>
                <w:color w:val="000000"/>
                <w:sz w:val="22"/>
                <w:szCs w:val="22"/>
                <w:lang w:eastAsia="es-SV"/>
              </w:rPr>
              <w:t>Otras operaciones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87BA1E" w14:textId="1D6557D7" w:rsidR="00433F5E" w:rsidRPr="00F70BF9" w:rsidRDefault="00433F5E" w:rsidP="00433F5E">
            <w:pPr>
              <w:jc w:val="center"/>
              <w:rPr>
                <w:rFonts w:ascii="Museo Sans 300" w:hAnsi="Museo Sans 300" w:cs="Calibri"/>
                <w:color w:val="000000"/>
                <w:sz w:val="22"/>
                <w:szCs w:val="22"/>
                <w:lang w:eastAsia="es-SV"/>
              </w:rPr>
            </w:pPr>
            <w:r w:rsidRPr="00F70BF9">
              <w:rPr>
                <w:rFonts w:ascii="Museo Sans 300" w:hAnsi="Museo Sans 300" w:cs="Calibri"/>
                <w:color w:val="000000"/>
                <w:sz w:val="22"/>
                <w:szCs w:val="22"/>
              </w:rPr>
              <w:t xml:space="preserve">Número e importe de operaciones en concepto de cualquier forma no mencionada anteriormente por medio de Corresponsales Financieros </w:t>
            </w:r>
            <w:r w:rsidR="000237F9">
              <w:rPr>
                <w:rFonts w:ascii="Museo Sans 300" w:hAnsi="Museo Sans 300" w:cs="Calibri"/>
                <w:color w:val="000000"/>
                <w:sz w:val="22"/>
                <w:szCs w:val="22"/>
              </w:rPr>
              <w:t>administrados por un tercero</w:t>
            </w:r>
            <w:r w:rsidRPr="00F70BF9">
              <w:rPr>
                <w:rFonts w:ascii="Museo Sans 300" w:hAnsi="Museo Sans 300" w:cs="Calibri"/>
                <w:color w:val="000000"/>
                <w:sz w:val="22"/>
                <w:szCs w:val="22"/>
              </w:rPr>
              <w:t>.</w:t>
            </w:r>
          </w:p>
        </w:tc>
      </w:tr>
    </w:tbl>
    <w:p w14:paraId="6FFD5CCE" w14:textId="77777777" w:rsidR="008428D4" w:rsidRDefault="008428D4" w:rsidP="00E36104">
      <w:pPr>
        <w:tabs>
          <w:tab w:val="left" w:pos="3179"/>
          <w:tab w:val="right" w:pos="9475"/>
        </w:tabs>
        <w:jc w:val="center"/>
        <w:rPr>
          <w:rFonts w:ascii="Arial" w:hAnsi="Arial" w:cs="Arial"/>
          <w:b/>
          <w:bCs/>
          <w:sz w:val="24"/>
        </w:rPr>
      </w:pPr>
    </w:p>
    <w:p w14:paraId="707EBA57" w14:textId="77777777" w:rsidR="008428D4" w:rsidRPr="008460C4" w:rsidRDefault="008428D4" w:rsidP="00B437AD">
      <w:pPr>
        <w:tabs>
          <w:tab w:val="left" w:pos="3179"/>
          <w:tab w:val="right" w:pos="9475"/>
        </w:tabs>
        <w:rPr>
          <w:rFonts w:ascii="Arial" w:hAnsi="Arial" w:cs="Arial"/>
          <w:b/>
          <w:bCs/>
          <w:sz w:val="24"/>
        </w:rPr>
      </w:pPr>
    </w:p>
    <w:p w14:paraId="39107001" w14:textId="2DAB978F" w:rsidR="00EB624F" w:rsidRPr="008460C4" w:rsidRDefault="00DD285D" w:rsidP="007F6CFE">
      <w:pPr>
        <w:jc w:val="center"/>
        <w:rPr>
          <w:rFonts w:ascii="Arial" w:hAnsi="Arial" w:cs="Arial"/>
          <w:sz w:val="36"/>
          <w:szCs w:val="36"/>
        </w:rPr>
      </w:pPr>
      <w:r w:rsidRPr="008460C4">
        <w:rPr>
          <w:rFonts w:ascii="Arial" w:hAnsi="Arial" w:cs="Arial"/>
          <w:b/>
          <w:sz w:val="36"/>
          <w:szCs w:val="36"/>
        </w:rPr>
        <w:t xml:space="preserve">Información sobre Tarjetas de Crédito </w:t>
      </w:r>
      <w:r w:rsidR="00434741" w:rsidRPr="00434741">
        <w:rPr>
          <w:rFonts w:ascii="Arial" w:hAnsi="Arial" w:cs="Arial"/>
          <w:b/>
          <w:sz w:val="36"/>
          <w:szCs w:val="36"/>
        </w:rPr>
        <w:t>(Bancos, Bancos Cooperativos</w:t>
      </w:r>
      <w:r w:rsidR="00434741">
        <w:rPr>
          <w:rFonts w:ascii="Arial" w:hAnsi="Arial" w:cs="Arial"/>
          <w:b/>
          <w:sz w:val="36"/>
          <w:szCs w:val="36"/>
        </w:rPr>
        <w:t>,</w:t>
      </w:r>
      <w:r w:rsidR="00434741" w:rsidRPr="00434741">
        <w:rPr>
          <w:rFonts w:ascii="Arial" w:hAnsi="Arial" w:cs="Arial"/>
          <w:b/>
          <w:sz w:val="36"/>
          <w:szCs w:val="36"/>
        </w:rPr>
        <w:t xml:space="preserve"> Sociedades de Ahorro y Crédito</w:t>
      </w:r>
      <w:r w:rsidR="00434741">
        <w:rPr>
          <w:rFonts w:ascii="Arial" w:hAnsi="Arial" w:cs="Arial"/>
          <w:b/>
          <w:sz w:val="36"/>
          <w:szCs w:val="36"/>
        </w:rPr>
        <w:t xml:space="preserve"> y</w:t>
      </w:r>
      <w:r w:rsidR="00434741" w:rsidRPr="00434741">
        <w:rPr>
          <w:rFonts w:ascii="Arial" w:hAnsi="Arial" w:cs="Arial"/>
          <w:b/>
          <w:sz w:val="36"/>
          <w:szCs w:val="36"/>
        </w:rPr>
        <w:t xml:space="preserve"> Federaciones de Bancos Cooperativo)</w:t>
      </w:r>
    </w:p>
    <w:p w14:paraId="3BC8DB4D" w14:textId="669DB44E" w:rsidR="00390B6B" w:rsidRDefault="00390B6B" w:rsidP="003F6A09">
      <w:pPr>
        <w:rPr>
          <w:rFonts w:ascii="Arial" w:hAnsi="Arial" w:cs="Arial"/>
          <w:sz w:val="28"/>
          <w:szCs w:val="28"/>
        </w:rPr>
      </w:pPr>
    </w:p>
    <w:p w14:paraId="4B1AF72A" w14:textId="6488F680" w:rsidR="008939CC" w:rsidRDefault="008939CC" w:rsidP="003F6A09">
      <w:pPr>
        <w:rPr>
          <w:rFonts w:ascii="Arial" w:hAnsi="Arial" w:cs="Arial"/>
          <w:sz w:val="28"/>
          <w:szCs w:val="28"/>
        </w:rPr>
      </w:pPr>
    </w:p>
    <w:tbl>
      <w:tblPr>
        <w:tblW w:w="0" w:type="auto"/>
        <w:jc w:val="center"/>
        <w:tblCellMar>
          <w:left w:w="70" w:type="dxa"/>
          <w:right w:w="70" w:type="dxa"/>
        </w:tblCellMar>
        <w:tblLook w:val="04A0" w:firstRow="1" w:lastRow="0" w:firstColumn="1" w:lastColumn="0" w:noHBand="0" w:noVBand="1"/>
      </w:tblPr>
      <w:tblGrid>
        <w:gridCol w:w="1885"/>
        <w:gridCol w:w="1004"/>
        <w:gridCol w:w="2897"/>
        <w:gridCol w:w="1171"/>
        <w:gridCol w:w="1071"/>
        <w:gridCol w:w="1202"/>
        <w:gridCol w:w="1203"/>
        <w:gridCol w:w="627"/>
        <w:gridCol w:w="687"/>
        <w:gridCol w:w="1259"/>
      </w:tblGrid>
      <w:tr w:rsidR="008939CC" w:rsidRPr="008939CC" w14:paraId="367232D9" w14:textId="77777777" w:rsidTr="008939CC">
        <w:trPr>
          <w:cantSplit/>
          <w:jc w:val="center"/>
        </w:trPr>
        <w:tc>
          <w:tcPr>
            <w:tcW w:w="0" w:type="auto"/>
            <w:gridSpan w:val="10"/>
            <w:tcBorders>
              <w:top w:val="nil"/>
              <w:left w:val="nil"/>
              <w:bottom w:val="nil"/>
              <w:right w:val="nil"/>
            </w:tcBorders>
            <w:shd w:val="clear" w:color="auto" w:fill="auto"/>
            <w:noWrap/>
            <w:vAlign w:val="center"/>
            <w:hideMark/>
          </w:tcPr>
          <w:p w14:paraId="533F176B" w14:textId="77777777" w:rsidR="008939CC" w:rsidRPr="008939CC" w:rsidRDefault="008939CC" w:rsidP="008939CC">
            <w:pPr>
              <w:jc w:val="center"/>
              <w:rPr>
                <w:rFonts w:ascii="Museo Sans 300" w:hAnsi="Museo Sans 300" w:cs="Calibri"/>
                <w:b/>
                <w:bCs/>
                <w:color w:val="000000"/>
                <w:sz w:val="24"/>
                <w:szCs w:val="24"/>
                <w:lang w:eastAsia="es-SV"/>
              </w:rPr>
            </w:pPr>
            <w:r w:rsidRPr="008939CC">
              <w:rPr>
                <w:rFonts w:ascii="Museo Sans 300" w:hAnsi="Museo Sans 300" w:cs="Calibri"/>
                <w:b/>
                <w:bCs/>
                <w:color w:val="000000"/>
                <w:sz w:val="24"/>
                <w:szCs w:val="24"/>
                <w:lang w:eastAsia="es-SV"/>
              </w:rPr>
              <w:t>ISP004 - Emisores de Tarjeta de débito y crédito</w:t>
            </w:r>
          </w:p>
        </w:tc>
      </w:tr>
      <w:tr w:rsidR="008939CC" w:rsidRPr="008939CC" w14:paraId="0FFE64A1" w14:textId="77777777" w:rsidTr="008939CC">
        <w:trPr>
          <w:cantSplit/>
          <w:jc w:val="center"/>
        </w:trPr>
        <w:tc>
          <w:tcPr>
            <w:tcW w:w="0" w:type="auto"/>
            <w:gridSpan w:val="10"/>
            <w:tcBorders>
              <w:top w:val="nil"/>
              <w:left w:val="nil"/>
              <w:bottom w:val="single" w:sz="4" w:space="0" w:color="auto"/>
              <w:right w:val="nil"/>
            </w:tcBorders>
            <w:shd w:val="clear" w:color="auto" w:fill="auto"/>
            <w:noWrap/>
            <w:vAlign w:val="center"/>
            <w:hideMark/>
          </w:tcPr>
          <w:p w14:paraId="5615738A" w14:textId="77777777" w:rsidR="008939CC" w:rsidRPr="008939CC" w:rsidRDefault="008939CC" w:rsidP="008939CC">
            <w:pPr>
              <w:jc w:val="center"/>
              <w:rPr>
                <w:rFonts w:ascii="Museo Sans 300" w:hAnsi="Museo Sans 300" w:cs="Calibri"/>
                <w:b/>
                <w:bCs/>
                <w:color w:val="000000"/>
                <w:sz w:val="24"/>
                <w:szCs w:val="24"/>
                <w:lang w:eastAsia="es-SV"/>
              </w:rPr>
            </w:pPr>
            <w:r w:rsidRPr="008939CC">
              <w:rPr>
                <w:rFonts w:ascii="Museo Sans 300" w:hAnsi="Museo Sans 300" w:cs="Calibri"/>
                <w:b/>
                <w:bCs/>
                <w:color w:val="000000"/>
                <w:sz w:val="24"/>
                <w:szCs w:val="24"/>
                <w:lang w:eastAsia="es-SV"/>
              </w:rPr>
              <w:t>(Respuesta de Afirmación o denegación)</w:t>
            </w:r>
          </w:p>
        </w:tc>
      </w:tr>
      <w:tr w:rsidR="008939CC" w:rsidRPr="008939CC" w14:paraId="0A7BE1F5" w14:textId="77777777" w:rsidTr="008939CC">
        <w:trPr>
          <w:cantSplit/>
          <w:jc w:val="center"/>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2D6732C1" w14:textId="77777777" w:rsidR="008939CC" w:rsidRPr="008939CC" w:rsidRDefault="008939CC" w:rsidP="008939CC">
            <w:pPr>
              <w:jc w:val="center"/>
              <w:rPr>
                <w:rFonts w:ascii="Museo Sans 300" w:hAnsi="Museo Sans 300" w:cs="Calibri"/>
                <w:color w:val="FFFFFF"/>
                <w:sz w:val="16"/>
                <w:szCs w:val="16"/>
                <w:lang w:eastAsia="es-SV"/>
              </w:rPr>
            </w:pPr>
            <w:r w:rsidRPr="008939CC">
              <w:rPr>
                <w:rFonts w:ascii="Museo Sans 300" w:hAnsi="Museo Sans 300" w:cs="Calibri"/>
                <w:color w:val="FFFFFF"/>
                <w:sz w:val="16"/>
                <w:szCs w:val="16"/>
                <w:lang w:eastAsia="es-SV"/>
              </w:rPr>
              <w:t>Código de Tabla de Requerimiento de información</w:t>
            </w:r>
          </w:p>
        </w:tc>
        <w:tc>
          <w:tcPr>
            <w:tcW w:w="0" w:type="auto"/>
            <w:tcBorders>
              <w:top w:val="nil"/>
              <w:left w:val="nil"/>
              <w:bottom w:val="single" w:sz="4" w:space="0" w:color="auto"/>
              <w:right w:val="single" w:sz="4" w:space="0" w:color="auto"/>
            </w:tcBorders>
            <w:shd w:val="clear" w:color="000000" w:fill="002060"/>
            <w:vAlign w:val="center"/>
            <w:hideMark/>
          </w:tcPr>
          <w:p w14:paraId="6B12EDC7" w14:textId="77777777" w:rsidR="008939CC" w:rsidRPr="008939CC" w:rsidRDefault="008939CC" w:rsidP="008939CC">
            <w:pPr>
              <w:jc w:val="center"/>
              <w:rPr>
                <w:rFonts w:ascii="Museo Sans 300" w:hAnsi="Museo Sans 300" w:cs="Calibri"/>
                <w:color w:val="FFFFFF"/>
                <w:sz w:val="16"/>
                <w:szCs w:val="16"/>
                <w:lang w:eastAsia="es-SV"/>
              </w:rPr>
            </w:pPr>
            <w:r w:rsidRPr="008939CC">
              <w:rPr>
                <w:rFonts w:ascii="Museo Sans 300" w:hAnsi="Museo Sans 300" w:cs="Calibri"/>
                <w:color w:val="FFFFFF"/>
                <w:sz w:val="16"/>
                <w:szCs w:val="16"/>
                <w:lang w:eastAsia="es-SV"/>
              </w:rPr>
              <w:t>Código de cuenta</w:t>
            </w:r>
          </w:p>
        </w:tc>
        <w:tc>
          <w:tcPr>
            <w:tcW w:w="0" w:type="auto"/>
            <w:tcBorders>
              <w:top w:val="nil"/>
              <w:left w:val="nil"/>
              <w:bottom w:val="single" w:sz="4" w:space="0" w:color="auto"/>
              <w:right w:val="single" w:sz="4" w:space="0" w:color="auto"/>
            </w:tcBorders>
            <w:shd w:val="clear" w:color="000000" w:fill="002060"/>
            <w:vAlign w:val="center"/>
            <w:hideMark/>
          </w:tcPr>
          <w:p w14:paraId="5038D910" w14:textId="77777777" w:rsidR="008939CC" w:rsidRPr="008939CC" w:rsidRDefault="008939CC" w:rsidP="008939CC">
            <w:pPr>
              <w:jc w:val="center"/>
              <w:rPr>
                <w:rFonts w:ascii="Museo Sans 300" w:hAnsi="Museo Sans 300" w:cs="Calibri"/>
                <w:color w:val="FFFFFF"/>
                <w:sz w:val="16"/>
                <w:szCs w:val="16"/>
                <w:lang w:eastAsia="es-SV"/>
              </w:rPr>
            </w:pPr>
            <w:r w:rsidRPr="008939CC">
              <w:rPr>
                <w:rFonts w:ascii="Museo Sans 300" w:hAnsi="Museo Sans 300" w:cs="Calibri"/>
                <w:color w:val="FFFFFF"/>
                <w:sz w:val="16"/>
                <w:szCs w:val="16"/>
                <w:lang w:eastAsia="es-SV"/>
              </w:rPr>
              <w:t>Descripción de cuenta</w:t>
            </w:r>
          </w:p>
        </w:tc>
        <w:tc>
          <w:tcPr>
            <w:tcW w:w="0" w:type="auto"/>
            <w:tcBorders>
              <w:top w:val="nil"/>
              <w:left w:val="nil"/>
              <w:bottom w:val="single" w:sz="4" w:space="0" w:color="auto"/>
              <w:right w:val="single" w:sz="4" w:space="0" w:color="auto"/>
            </w:tcBorders>
            <w:shd w:val="clear" w:color="000000" w:fill="002060"/>
            <w:vAlign w:val="center"/>
            <w:hideMark/>
          </w:tcPr>
          <w:p w14:paraId="2FEC18B3" w14:textId="77777777" w:rsidR="008939CC" w:rsidRPr="008939CC" w:rsidRDefault="008939CC" w:rsidP="008939CC">
            <w:pPr>
              <w:jc w:val="center"/>
              <w:rPr>
                <w:rFonts w:ascii="Museo Sans 300" w:hAnsi="Museo Sans 300" w:cs="Calibri"/>
                <w:color w:val="FFFFFF"/>
                <w:sz w:val="16"/>
                <w:szCs w:val="16"/>
                <w:lang w:eastAsia="es-SV"/>
              </w:rPr>
            </w:pPr>
            <w:r w:rsidRPr="008939CC">
              <w:rPr>
                <w:rFonts w:ascii="Museo Sans 300" w:hAnsi="Museo Sans 300" w:cs="Calibri"/>
                <w:color w:val="FFFFFF"/>
                <w:sz w:val="16"/>
                <w:szCs w:val="16"/>
                <w:lang w:eastAsia="es-SV"/>
              </w:rPr>
              <w:t>Nombre de la Institución</w:t>
            </w:r>
          </w:p>
        </w:tc>
        <w:tc>
          <w:tcPr>
            <w:tcW w:w="0" w:type="auto"/>
            <w:tcBorders>
              <w:top w:val="nil"/>
              <w:left w:val="nil"/>
              <w:bottom w:val="single" w:sz="4" w:space="0" w:color="auto"/>
              <w:right w:val="single" w:sz="4" w:space="0" w:color="auto"/>
            </w:tcBorders>
            <w:shd w:val="clear" w:color="000000" w:fill="002060"/>
            <w:vAlign w:val="center"/>
            <w:hideMark/>
          </w:tcPr>
          <w:p w14:paraId="0F7C555C" w14:textId="77777777" w:rsidR="008939CC" w:rsidRPr="008939CC" w:rsidRDefault="008939CC" w:rsidP="008939CC">
            <w:pPr>
              <w:jc w:val="center"/>
              <w:rPr>
                <w:rFonts w:ascii="Museo Sans 300" w:hAnsi="Museo Sans 300" w:cs="Calibri"/>
                <w:color w:val="FFFFFF"/>
                <w:sz w:val="16"/>
                <w:szCs w:val="16"/>
                <w:lang w:eastAsia="es-SV"/>
              </w:rPr>
            </w:pPr>
            <w:r w:rsidRPr="008939CC">
              <w:rPr>
                <w:rFonts w:ascii="Museo Sans 300" w:hAnsi="Museo Sans 300" w:cs="Calibri"/>
                <w:color w:val="FFFFFF"/>
                <w:sz w:val="16"/>
                <w:szCs w:val="16"/>
                <w:lang w:eastAsia="es-SV"/>
              </w:rPr>
              <w:t xml:space="preserve">Código Institución </w:t>
            </w:r>
          </w:p>
        </w:tc>
        <w:tc>
          <w:tcPr>
            <w:tcW w:w="0" w:type="auto"/>
            <w:tcBorders>
              <w:top w:val="nil"/>
              <w:left w:val="nil"/>
              <w:bottom w:val="single" w:sz="4" w:space="0" w:color="auto"/>
              <w:right w:val="single" w:sz="4" w:space="0" w:color="auto"/>
            </w:tcBorders>
            <w:shd w:val="clear" w:color="000000" w:fill="002060"/>
            <w:vAlign w:val="center"/>
            <w:hideMark/>
          </w:tcPr>
          <w:p w14:paraId="2FE36518" w14:textId="77777777" w:rsidR="008939CC" w:rsidRPr="008939CC" w:rsidRDefault="008939CC" w:rsidP="008939CC">
            <w:pPr>
              <w:jc w:val="center"/>
              <w:rPr>
                <w:rFonts w:ascii="Museo Sans 300" w:hAnsi="Museo Sans 300" w:cs="Calibri"/>
                <w:color w:val="FFFFFF"/>
                <w:sz w:val="16"/>
                <w:szCs w:val="16"/>
                <w:lang w:eastAsia="es-SV"/>
              </w:rPr>
            </w:pPr>
            <w:r w:rsidRPr="008939CC">
              <w:rPr>
                <w:rFonts w:ascii="Museo Sans 300" w:hAnsi="Museo Sans 300" w:cs="Calibri"/>
                <w:color w:val="FFFFFF"/>
                <w:sz w:val="16"/>
                <w:szCs w:val="16"/>
                <w:lang w:eastAsia="es-SV"/>
              </w:rPr>
              <w:t xml:space="preserve"> Periodo a reportar </w:t>
            </w:r>
          </w:p>
        </w:tc>
        <w:tc>
          <w:tcPr>
            <w:tcW w:w="0" w:type="auto"/>
            <w:tcBorders>
              <w:top w:val="nil"/>
              <w:left w:val="nil"/>
              <w:bottom w:val="single" w:sz="4" w:space="0" w:color="auto"/>
              <w:right w:val="single" w:sz="4" w:space="0" w:color="auto"/>
            </w:tcBorders>
            <w:shd w:val="clear" w:color="000000" w:fill="002060"/>
            <w:vAlign w:val="center"/>
            <w:hideMark/>
          </w:tcPr>
          <w:p w14:paraId="41AA05D0" w14:textId="77777777" w:rsidR="008939CC" w:rsidRPr="008939CC" w:rsidRDefault="008939CC" w:rsidP="008939CC">
            <w:pPr>
              <w:jc w:val="center"/>
              <w:rPr>
                <w:rFonts w:ascii="Museo Sans 300" w:hAnsi="Museo Sans 300" w:cs="Calibri"/>
                <w:color w:val="FFFFFF"/>
                <w:sz w:val="16"/>
                <w:szCs w:val="16"/>
                <w:lang w:eastAsia="es-SV"/>
              </w:rPr>
            </w:pPr>
            <w:r w:rsidRPr="008939CC">
              <w:rPr>
                <w:rFonts w:ascii="Museo Sans 300" w:hAnsi="Museo Sans 300" w:cs="Calibri"/>
                <w:color w:val="FFFFFF"/>
                <w:sz w:val="16"/>
                <w:szCs w:val="16"/>
                <w:lang w:eastAsia="es-SV"/>
              </w:rPr>
              <w:t>Año del periodo a reportar (AAAA)</w:t>
            </w:r>
          </w:p>
        </w:tc>
        <w:tc>
          <w:tcPr>
            <w:tcW w:w="0" w:type="auto"/>
            <w:tcBorders>
              <w:top w:val="nil"/>
              <w:left w:val="nil"/>
              <w:bottom w:val="single" w:sz="4" w:space="0" w:color="auto"/>
              <w:right w:val="single" w:sz="4" w:space="0" w:color="auto"/>
            </w:tcBorders>
            <w:shd w:val="clear" w:color="000000" w:fill="002060"/>
            <w:vAlign w:val="center"/>
            <w:hideMark/>
          </w:tcPr>
          <w:p w14:paraId="32ADC9F7" w14:textId="77777777" w:rsidR="008939CC" w:rsidRPr="008939CC" w:rsidRDefault="008939CC" w:rsidP="008939CC">
            <w:pPr>
              <w:jc w:val="center"/>
              <w:rPr>
                <w:rFonts w:ascii="Museo Sans 300" w:hAnsi="Museo Sans 300" w:cs="Calibri"/>
                <w:color w:val="FFFFFF"/>
                <w:sz w:val="16"/>
                <w:szCs w:val="16"/>
                <w:lang w:eastAsia="es-SV"/>
              </w:rPr>
            </w:pPr>
            <w:r w:rsidRPr="008939CC">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000000" w:fill="002060"/>
            <w:vAlign w:val="center"/>
            <w:hideMark/>
          </w:tcPr>
          <w:p w14:paraId="5029D48F" w14:textId="77777777" w:rsidR="008939CC" w:rsidRPr="008939CC" w:rsidRDefault="008939CC" w:rsidP="008939CC">
            <w:pPr>
              <w:jc w:val="center"/>
              <w:rPr>
                <w:rFonts w:ascii="Museo Sans 300" w:hAnsi="Museo Sans 300" w:cs="Calibri"/>
                <w:color w:val="FFFFFF"/>
                <w:sz w:val="16"/>
                <w:szCs w:val="16"/>
                <w:lang w:eastAsia="es-SV"/>
              </w:rPr>
            </w:pPr>
            <w:r w:rsidRPr="008939CC">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000000" w:fill="002060"/>
            <w:vAlign w:val="center"/>
            <w:hideMark/>
          </w:tcPr>
          <w:p w14:paraId="6FCC44E4" w14:textId="77777777" w:rsidR="008939CC" w:rsidRPr="008939CC" w:rsidRDefault="008939CC" w:rsidP="008939CC">
            <w:pPr>
              <w:jc w:val="center"/>
              <w:rPr>
                <w:rFonts w:ascii="Museo Sans 300" w:hAnsi="Museo Sans 300" w:cs="Calibri"/>
                <w:color w:val="FFFFFF"/>
                <w:sz w:val="16"/>
                <w:szCs w:val="16"/>
                <w:lang w:eastAsia="es-SV"/>
              </w:rPr>
            </w:pPr>
            <w:r w:rsidRPr="008939CC">
              <w:rPr>
                <w:rFonts w:ascii="Museo Sans 300" w:hAnsi="Museo Sans 300" w:cs="Calibri"/>
                <w:color w:val="FFFFFF"/>
                <w:sz w:val="16"/>
                <w:szCs w:val="16"/>
                <w:lang w:eastAsia="es-SV"/>
              </w:rPr>
              <w:t>Código de Localización</w:t>
            </w:r>
          </w:p>
        </w:tc>
      </w:tr>
      <w:tr w:rsidR="008939CC" w:rsidRPr="008939CC" w14:paraId="2EB6FCE5" w14:textId="77777777" w:rsidTr="008939C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9822AF" w14:textId="77777777"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ISP004</w:t>
            </w:r>
          </w:p>
        </w:tc>
        <w:tc>
          <w:tcPr>
            <w:tcW w:w="0" w:type="auto"/>
            <w:tcBorders>
              <w:top w:val="nil"/>
              <w:left w:val="nil"/>
              <w:bottom w:val="single" w:sz="4" w:space="0" w:color="auto"/>
              <w:right w:val="single" w:sz="4" w:space="0" w:color="auto"/>
            </w:tcBorders>
            <w:shd w:val="clear" w:color="auto" w:fill="auto"/>
            <w:noWrap/>
            <w:vAlign w:val="bottom"/>
            <w:hideMark/>
          </w:tcPr>
          <w:p w14:paraId="607773A1" w14:textId="77777777"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ISP00401</w:t>
            </w:r>
          </w:p>
        </w:tc>
        <w:tc>
          <w:tcPr>
            <w:tcW w:w="0" w:type="auto"/>
            <w:tcBorders>
              <w:top w:val="nil"/>
              <w:left w:val="nil"/>
              <w:bottom w:val="single" w:sz="4" w:space="0" w:color="auto"/>
              <w:right w:val="single" w:sz="4" w:space="0" w:color="auto"/>
            </w:tcBorders>
            <w:shd w:val="clear" w:color="auto" w:fill="auto"/>
            <w:noWrap/>
            <w:vAlign w:val="bottom"/>
            <w:hideMark/>
          </w:tcPr>
          <w:p w14:paraId="619BE272" w14:textId="77777777"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Entidad emisora de tarjetas de crédito</w:t>
            </w:r>
          </w:p>
        </w:tc>
        <w:tc>
          <w:tcPr>
            <w:tcW w:w="0" w:type="auto"/>
            <w:tcBorders>
              <w:top w:val="nil"/>
              <w:left w:val="nil"/>
              <w:bottom w:val="single" w:sz="4" w:space="0" w:color="auto"/>
              <w:right w:val="single" w:sz="4" w:space="0" w:color="auto"/>
            </w:tcBorders>
            <w:shd w:val="clear" w:color="auto" w:fill="auto"/>
            <w:noWrap/>
            <w:vAlign w:val="bottom"/>
            <w:hideMark/>
          </w:tcPr>
          <w:p w14:paraId="344B0C07" w14:textId="77777777"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E192F80" w14:textId="77777777"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7401BDD" w14:textId="77777777"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179C960" w14:textId="470766EE" w:rsidR="008939CC" w:rsidRPr="008939CC" w:rsidRDefault="008939CC" w:rsidP="00775A4D">
            <w:pPr>
              <w:jc w:val="cente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202</w:t>
            </w:r>
            <w:r w:rsidR="00775A4D">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82F246A" w14:textId="77777777"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Texto</w:t>
            </w:r>
          </w:p>
        </w:tc>
        <w:tc>
          <w:tcPr>
            <w:tcW w:w="0" w:type="auto"/>
            <w:tcBorders>
              <w:top w:val="nil"/>
              <w:left w:val="nil"/>
              <w:bottom w:val="single" w:sz="4" w:space="0" w:color="auto"/>
              <w:right w:val="single" w:sz="4" w:space="0" w:color="auto"/>
            </w:tcBorders>
            <w:shd w:val="clear" w:color="auto" w:fill="auto"/>
            <w:noWrap/>
            <w:vAlign w:val="bottom"/>
            <w:hideMark/>
          </w:tcPr>
          <w:p w14:paraId="2394EDB9" w14:textId="77777777"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SI</w:t>
            </w:r>
          </w:p>
        </w:tc>
        <w:tc>
          <w:tcPr>
            <w:tcW w:w="0" w:type="auto"/>
            <w:tcBorders>
              <w:top w:val="nil"/>
              <w:left w:val="nil"/>
              <w:bottom w:val="single" w:sz="4" w:space="0" w:color="auto"/>
              <w:right w:val="single" w:sz="4" w:space="0" w:color="auto"/>
            </w:tcBorders>
            <w:shd w:val="clear" w:color="auto" w:fill="auto"/>
            <w:noWrap/>
            <w:vAlign w:val="bottom"/>
            <w:hideMark/>
          </w:tcPr>
          <w:p w14:paraId="2370854F" w14:textId="77777777"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Local</w:t>
            </w:r>
          </w:p>
        </w:tc>
      </w:tr>
      <w:tr w:rsidR="008939CC" w:rsidRPr="008939CC" w14:paraId="753D789F" w14:textId="77777777" w:rsidTr="008939C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10A4D3" w14:textId="77777777"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ISP004</w:t>
            </w:r>
          </w:p>
        </w:tc>
        <w:tc>
          <w:tcPr>
            <w:tcW w:w="0" w:type="auto"/>
            <w:tcBorders>
              <w:top w:val="nil"/>
              <w:left w:val="nil"/>
              <w:bottom w:val="single" w:sz="4" w:space="0" w:color="auto"/>
              <w:right w:val="single" w:sz="4" w:space="0" w:color="auto"/>
            </w:tcBorders>
            <w:shd w:val="clear" w:color="auto" w:fill="auto"/>
            <w:noWrap/>
            <w:vAlign w:val="bottom"/>
            <w:hideMark/>
          </w:tcPr>
          <w:p w14:paraId="428FFF01" w14:textId="77777777"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ISP00402</w:t>
            </w:r>
          </w:p>
        </w:tc>
        <w:tc>
          <w:tcPr>
            <w:tcW w:w="0" w:type="auto"/>
            <w:tcBorders>
              <w:top w:val="nil"/>
              <w:left w:val="nil"/>
              <w:bottom w:val="single" w:sz="4" w:space="0" w:color="auto"/>
              <w:right w:val="single" w:sz="4" w:space="0" w:color="auto"/>
            </w:tcBorders>
            <w:shd w:val="clear" w:color="auto" w:fill="auto"/>
            <w:noWrap/>
            <w:vAlign w:val="bottom"/>
            <w:hideMark/>
          </w:tcPr>
          <w:p w14:paraId="2936A6BA" w14:textId="16DE8451"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Entidad emisora de tarjetas de débito</w:t>
            </w:r>
          </w:p>
        </w:tc>
        <w:tc>
          <w:tcPr>
            <w:tcW w:w="0" w:type="auto"/>
            <w:tcBorders>
              <w:top w:val="nil"/>
              <w:left w:val="nil"/>
              <w:bottom w:val="single" w:sz="4" w:space="0" w:color="auto"/>
              <w:right w:val="single" w:sz="4" w:space="0" w:color="auto"/>
            </w:tcBorders>
            <w:shd w:val="clear" w:color="auto" w:fill="auto"/>
            <w:noWrap/>
            <w:vAlign w:val="bottom"/>
            <w:hideMark/>
          </w:tcPr>
          <w:p w14:paraId="30A6ED7C" w14:textId="77777777"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EF18591" w14:textId="77777777"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29DC525" w14:textId="77777777"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9A1027E" w14:textId="07199DDF" w:rsidR="008939CC" w:rsidRPr="008939CC" w:rsidRDefault="008939CC" w:rsidP="00775A4D">
            <w:pPr>
              <w:jc w:val="cente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202</w:t>
            </w:r>
            <w:r w:rsidR="00775A4D">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0E984C0" w14:textId="77777777"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Texto</w:t>
            </w:r>
          </w:p>
        </w:tc>
        <w:tc>
          <w:tcPr>
            <w:tcW w:w="0" w:type="auto"/>
            <w:tcBorders>
              <w:top w:val="nil"/>
              <w:left w:val="nil"/>
              <w:bottom w:val="single" w:sz="4" w:space="0" w:color="auto"/>
              <w:right w:val="single" w:sz="4" w:space="0" w:color="auto"/>
            </w:tcBorders>
            <w:shd w:val="clear" w:color="auto" w:fill="auto"/>
            <w:noWrap/>
            <w:vAlign w:val="bottom"/>
            <w:hideMark/>
          </w:tcPr>
          <w:p w14:paraId="69967F95" w14:textId="77777777"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SI</w:t>
            </w:r>
          </w:p>
        </w:tc>
        <w:tc>
          <w:tcPr>
            <w:tcW w:w="0" w:type="auto"/>
            <w:tcBorders>
              <w:top w:val="nil"/>
              <w:left w:val="nil"/>
              <w:bottom w:val="single" w:sz="4" w:space="0" w:color="auto"/>
              <w:right w:val="single" w:sz="4" w:space="0" w:color="auto"/>
            </w:tcBorders>
            <w:shd w:val="clear" w:color="auto" w:fill="auto"/>
            <w:noWrap/>
            <w:vAlign w:val="bottom"/>
            <w:hideMark/>
          </w:tcPr>
          <w:p w14:paraId="4DA95C0F" w14:textId="77777777" w:rsidR="008939CC" w:rsidRPr="008939CC" w:rsidRDefault="008939CC" w:rsidP="008939CC">
            <w:pPr>
              <w:rPr>
                <w:rFonts w:ascii="Museo Sans 300" w:hAnsi="Museo Sans 300" w:cs="Calibri"/>
                <w:color w:val="000000"/>
                <w:sz w:val="16"/>
                <w:szCs w:val="16"/>
                <w:lang w:eastAsia="es-SV"/>
              </w:rPr>
            </w:pPr>
            <w:r w:rsidRPr="008939CC">
              <w:rPr>
                <w:rFonts w:ascii="Museo Sans 300" w:hAnsi="Museo Sans 300" w:cs="Calibri"/>
                <w:color w:val="000000"/>
                <w:sz w:val="16"/>
                <w:szCs w:val="16"/>
                <w:lang w:eastAsia="es-SV"/>
              </w:rPr>
              <w:t>Local</w:t>
            </w:r>
          </w:p>
        </w:tc>
      </w:tr>
    </w:tbl>
    <w:p w14:paraId="4FBF61B1" w14:textId="77777777" w:rsidR="007F6CFE" w:rsidRPr="008460C4" w:rsidRDefault="007F6CFE" w:rsidP="003F6A09">
      <w:pPr>
        <w:rPr>
          <w:rFonts w:ascii="Arial" w:hAnsi="Arial" w:cs="Arial"/>
          <w:sz w:val="28"/>
          <w:szCs w:val="28"/>
        </w:rPr>
      </w:pPr>
    </w:p>
    <w:p w14:paraId="15F67178" w14:textId="77777777" w:rsidR="007F6CFE" w:rsidRPr="008460C4" w:rsidRDefault="007F6CFE" w:rsidP="003F6A09">
      <w:pP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5"/>
        <w:gridCol w:w="4261"/>
        <w:gridCol w:w="5840"/>
      </w:tblGrid>
      <w:tr w:rsidR="00A6389E" w:rsidRPr="00A6389E" w14:paraId="5D780411" w14:textId="77777777" w:rsidTr="00AC28FB">
        <w:trPr>
          <w:cantSplit/>
          <w:jc w:val="center"/>
        </w:trPr>
        <w:tc>
          <w:tcPr>
            <w:tcW w:w="0" w:type="auto"/>
            <w:gridSpan w:val="3"/>
            <w:shd w:val="clear" w:color="auto" w:fill="auto"/>
            <w:noWrap/>
            <w:vAlign w:val="center"/>
            <w:hideMark/>
          </w:tcPr>
          <w:p w14:paraId="21CA003E" w14:textId="77777777" w:rsidR="00A6389E" w:rsidRPr="00A6389E" w:rsidRDefault="00A6389E" w:rsidP="00A6389E">
            <w:pPr>
              <w:jc w:val="center"/>
              <w:rPr>
                <w:rFonts w:ascii="Museo Sans 300" w:hAnsi="Museo Sans 300" w:cs="Calibri"/>
                <w:b/>
                <w:bCs/>
                <w:color w:val="000000"/>
                <w:sz w:val="22"/>
                <w:szCs w:val="22"/>
                <w:lang w:eastAsia="es-SV"/>
              </w:rPr>
            </w:pPr>
            <w:r w:rsidRPr="00A6389E">
              <w:rPr>
                <w:rFonts w:ascii="Museo Sans 300" w:hAnsi="Museo Sans 300" w:cs="Calibri"/>
                <w:b/>
                <w:bCs/>
                <w:color w:val="000000"/>
                <w:sz w:val="22"/>
                <w:szCs w:val="22"/>
                <w:lang w:eastAsia="es-SV"/>
              </w:rPr>
              <w:t>Detalle de los campos requeridos en la tabla ISP004</w:t>
            </w:r>
          </w:p>
        </w:tc>
      </w:tr>
      <w:tr w:rsidR="00A6389E" w:rsidRPr="00A6389E" w14:paraId="35D87C05" w14:textId="77777777" w:rsidTr="00AC28FB">
        <w:trPr>
          <w:cantSplit/>
          <w:jc w:val="center"/>
        </w:trPr>
        <w:tc>
          <w:tcPr>
            <w:tcW w:w="0" w:type="auto"/>
            <w:gridSpan w:val="3"/>
            <w:shd w:val="clear" w:color="auto" w:fill="auto"/>
            <w:vAlign w:val="center"/>
            <w:hideMark/>
          </w:tcPr>
          <w:p w14:paraId="6040ED32" w14:textId="3E19C3B5" w:rsidR="00A6389E" w:rsidRPr="00A6389E" w:rsidRDefault="00A6389E" w:rsidP="00A6389E">
            <w:pPr>
              <w:jc w:val="center"/>
              <w:rPr>
                <w:rFonts w:ascii="Museo Sans 300" w:hAnsi="Museo Sans 300" w:cs="Calibri"/>
                <w:color w:val="000000"/>
                <w:sz w:val="22"/>
                <w:szCs w:val="22"/>
                <w:lang w:eastAsia="es-SV"/>
              </w:rPr>
            </w:pPr>
            <w:r w:rsidRPr="00A6389E">
              <w:rPr>
                <w:rFonts w:ascii="Museo Sans 300" w:hAnsi="Museo Sans 300" w:cs="Calibri"/>
                <w:color w:val="000000"/>
                <w:sz w:val="22"/>
                <w:szCs w:val="22"/>
                <w:lang w:eastAsia="es-SV"/>
              </w:rPr>
              <w:t xml:space="preserve">Para las cuentas debe reportarse una respuesta de afirmación o denegación ante la interrogante planteada, al cierre de cada trimestre a reportar. En el campo de “Valor del Dato” se colocará la respuesta a la interrogante SI o NO, por lo que para cada cuenta tendrá que reportar el “Tipo de dato” en </w:t>
            </w:r>
            <w:r w:rsidR="003666C7">
              <w:rPr>
                <w:rFonts w:ascii="Museo Sans 300" w:hAnsi="Museo Sans 300" w:cs="Calibri"/>
                <w:color w:val="000000"/>
                <w:sz w:val="22"/>
                <w:szCs w:val="22"/>
                <w:lang w:eastAsia="es-SV"/>
              </w:rPr>
              <w:t>t</w:t>
            </w:r>
            <w:r w:rsidRPr="00A6389E">
              <w:rPr>
                <w:rFonts w:ascii="Museo Sans 300" w:hAnsi="Museo Sans 300" w:cs="Calibri"/>
                <w:color w:val="000000"/>
                <w:sz w:val="22"/>
                <w:szCs w:val="22"/>
                <w:lang w:eastAsia="es-SV"/>
              </w:rPr>
              <w:t xml:space="preserve">exto. </w:t>
            </w:r>
          </w:p>
        </w:tc>
      </w:tr>
      <w:tr w:rsidR="00A6389E" w:rsidRPr="00A6389E" w14:paraId="0F60D197" w14:textId="77777777" w:rsidTr="00AC28FB">
        <w:trPr>
          <w:cantSplit/>
          <w:jc w:val="center"/>
        </w:trPr>
        <w:tc>
          <w:tcPr>
            <w:tcW w:w="0" w:type="auto"/>
            <w:gridSpan w:val="3"/>
            <w:shd w:val="clear" w:color="auto" w:fill="auto"/>
            <w:noWrap/>
            <w:vAlign w:val="center"/>
            <w:hideMark/>
          </w:tcPr>
          <w:p w14:paraId="4D1A9206" w14:textId="77777777" w:rsidR="00A6389E" w:rsidRPr="00A6389E" w:rsidRDefault="00A6389E" w:rsidP="00A6389E">
            <w:pPr>
              <w:jc w:val="center"/>
              <w:rPr>
                <w:rFonts w:ascii="Museo Sans 300" w:hAnsi="Museo Sans 300" w:cs="Calibri"/>
                <w:b/>
                <w:bCs/>
                <w:color w:val="000000"/>
                <w:sz w:val="22"/>
                <w:szCs w:val="22"/>
                <w:lang w:eastAsia="es-SV"/>
              </w:rPr>
            </w:pPr>
            <w:r w:rsidRPr="00A6389E">
              <w:rPr>
                <w:rFonts w:ascii="Museo Sans 300" w:hAnsi="Museo Sans 300" w:cs="Calibri"/>
                <w:b/>
                <w:bCs/>
                <w:color w:val="000000"/>
                <w:sz w:val="22"/>
                <w:szCs w:val="22"/>
                <w:lang w:eastAsia="es-SV"/>
              </w:rPr>
              <w:t>Periodicidad = Trimestral</w:t>
            </w:r>
          </w:p>
        </w:tc>
      </w:tr>
      <w:tr w:rsidR="00A6389E" w:rsidRPr="00A6389E" w14:paraId="7836380C" w14:textId="77777777" w:rsidTr="00AC28FB">
        <w:trPr>
          <w:cantSplit/>
          <w:jc w:val="center"/>
        </w:trPr>
        <w:tc>
          <w:tcPr>
            <w:tcW w:w="0" w:type="auto"/>
            <w:shd w:val="clear" w:color="auto" w:fill="auto"/>
            <w:noWrap/>
            <w:vAlign w:val="center"/>
            <w:hideMark/>
          </w:tcPr>
          <w:p w14:paraId="1055466E" w14:textId="77777777" w:rsidR="00A6389E" w:rsidRPr="00A6389E" w:rsidRDefault="00A6389E" w:rsidP="00A6389E">
            <w:pPr>
              <w:jc w:val="center"/>
              <w:rPr>
                <w:rFonts w:ascii="Museo Sans 300" w:hAnsi="Museo Sans 300" w:cs="Calibri"/>
                <w:b/>
                <w:bCs/>
                <w:color w:val="000000"/>
                <w:sz w:val="22"/>
                <w:szCs w:val="22"/>
                <w:lang w:eastAsia="es-SV"/>
              </w:rPr>
            </w:pPr>
            <w:r w:rsidRPr="00A6389E">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327BA2C2" w14:textId="77777777" w:rsidR="00A6389E" w:rsidRPr="00A6389E" w:rsidRDefault="00A6389E" w:rsidP="00A6389E">
            <w:pPr>
              <w:jc w:val="center"/>
              <w:rPr>
                <w:rFonts w:ascii="Museo Sans 300" w:hAnsi="Museo Sans 300" w:cs="Calibri"/>
                <w:b/>
                <w:bCs/>
                <w:color w:val="000000"/>
                <w:sz w:val="22"/>
                <w:szCs w:val="22"/>
                <w:lang w:eastAsia="es-SV"/>
              </w:rPr>
            </w:pPr>
            <w:r w:rsidRPr="00A6389E">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4C1FBA2D" w14:textId="77777777" w:rsidR="00A6389E" w:rsidRPr="00A6389E" w:rsidRDefault="00A6389E" w:rsidP="00A6389E">
            <w:pPr>
              <w:jc w:val="center"/>
              <w:rPr>
                <w:rFonts w:ascii="Museo Sans 300" w:hAnsi="Museo Sans 300" w:cs="Calibri"/>
                <w:b/>
                <w:bCs/>
                <w:color w:val="000000"/>
                <w:sz w:val="22"/>
                <w:szCs w:val="22"/>
                <w:lang w:eastAsia="es-SV"/>
              </w:rPr>
            </w:pPr>
            <w:r w:rsidRPr="00A6389E">
              <w:rPr>
                <w:rFonts w:ascii="Museo Sans 300" w:hAnsi="Museo Sans 300" w:cs="Calibri"/>
                <w:b/>
                <w:bCs/>
                <w:color w:val="000000"/>
                <w:sz w:val="22"/>
                <w:szCs w:val="22"/>
                <w:lang w:eastAsia="es-SV"/>
              </w:rPr>
              <w:t>Descripción</w:t>
            </w:r>
          </w:p>
        </w:tc>
      </w:tr>
      <w:tr w:rsidR="00A6389E" w:rsidRPr="00A6389E" w14:paraId="26081D0B" w14:textId="77777777" w:rsidTr="00AC28FB">
        <w:trPr>
          <w:cantSplit/>
          <w:jc w:val="center"/>
        </w:trPr>
        <w:tc>
          <w:tcPr>
            <w:tcW w:w="0" w:type="auto"/>
            <w:shd w:val="clear" w:color="auto" w:fill="auto"/>
            <w:noWrap/>
            <w:vAlign w:val="center"/>
            <w:hideMark/>
          </w:tcPr>
          <w:p w14:paraId="53110D2F" w14:textId="77777777" w:rsidR="00A6389E" w:rsidRPr="00A6389E" w:rsidRDefault="00A6389E" w:rsidP="00A6389E">
            <w:pPr>
              <w:jc w:val="center"/>
              <w:rPr>
                <w:rFonts w:ascii="Museo Sans 300" w:hAnsi="Museo Sans 300" w:cs="Calibri"/>
                <w:color w:val="000000"/>
                <w:sz w:val="22"/>
                <w:szCs w:val="22"/>
                <w:lang w:eastAsia="es-SV"/>
              </w:rPr>
            </w:pPr>
            <w:r w:rsidRPr="00A6389E">
              <w:rPr>
                <w:rFonts w:ascii="Museo Sans 300" w:hAnsi="Museo Sans 300" w:cs="Calibri"/>
                <w:color w:val="000000"/>
                <w:sz w:val="22"/>
                <w:szCs w:val="22"/>
                <w:lang w:eastAsia="es-SV"/>
              </w:rPr>
              <w:t>ISP00401</w:t>
            </w:r>
          </w:p>
        </w:tc>
        <w:tc>
          <w:tcPr>
            <w:tcW w:w="0" w:type="auto"/>
            <w:shd w:val="clear" w:color="auto" w:fill="auto"/>
            <w:vAlign w:val="center"/>
            <w:hideMark/>
          </w:tcPr>
          <w:p w14:paraId="5033A269" w14:textId="77777777" w:rsidR="00A6389E" w:rsidRPr="00A6389E" w:rsidRDefault="00A6389E" w:rsidP="00A6389E">
            <w:pPr>
              <w:jc w:val="center"/>
              <w:rPr>
                <w:rFonts w:ascii="Museo Sans 300" w:hAnsi="Museo Sans 300" w:cs="Calibri"/>
                <w:color w:val="000000"/>
                <w:sz w:val="22"/>
                <w:szCs w:val="22"/>
                <w:lang w:eastAsia="es-SV"/>
              </w:rPr>
            </w:pPr>
            <w:r w:rsidRPr="00A6389E">
              <w:rPr>
                <w:rFonts w:ascii="Museo Sans 300" w:hAnsi="Museo Sans 300" w:cs="Calibri"/>
                <w:color w:val="000000"/>
                <w:sz w:val="22"/>
                <w:szCs w:val="22"/>
                <w:lang w:eastAsia="es-SV"/>
              </w:rPr>
              <w:t>Entidad emisora de tarjetas de crédito</w:t>
            </w:r>
          </w:p>
        </w:tc>
        <w:tc>
          <w:tcPr>
            <w:tcW w:w="0" w:type="auto"/>
            <w:shd w:val="clear" w:color="auto" w:fill="auto"/>
            <w:vAlign w:val="center"/>
            <w:hideMark/>
          </w:tcPr>
          <w:p w14:paraId="67EA63EB" w14:textId="77777777" w:rsidR="00A6389E" w:rsidRPr="00A6389E" w:rsidRDefault="00A6389E" w:rsidP="00A6389E">
            <w:pPr>
              <w:jc w:val="center"/>
              <w:rPr>
                <w:rFonts w:ascii="Museo Sans 300" w:hAnsi="Museo Sans 300" w:cs="Calibri"/>
                <w:color w:val="000000"/>
                <w:sz w:val="22"/>
                <w:szCs w:val="22"/>
                <w:lang w:eastAsia="es-SV"/>
              </w:rPr>
            </w:pPr>
            <w:r w:rsidRPr="00A6389E">
              <w:rPr>
                <w:rFonts w:ascii="Museo Sans 300" w:hAnsi="Museo Sans 300" w:cs="Calibri"/>
                <w:color w:val="000000"/>
                <w:sz w:val="22"/>
                <w:szCs w:val="22"/>
                <w:lang w:eastAsia="es-SV"/>
              </w:rPr>
              <w:t>Se refiere a si su entidad es o no emisora de tarjetas de crédito</w:t>
            </w:r>
          </w:p>
        </w:tc>
      </w:tr>
      <w:tr w:rsidR="00A6389E" w:rsidRPr="00A6389E" w14:paraId="4C9A9D5D" w14:textId="77777777" w:rsidTr="00AC28FB">
        <w:trPr>
          <w:cantSplit/>
          <w:jc w:val="center"/>
        </w:trPr>
        <w:tc>
          <w:tcPr>
            <w:tcW w:w="0" w:type="auto"/>
            <w:shd w:val="clear" w:color="auto" w:fill="auto"/>
            <w:noWrap/>
            <w:vAlign w:val="center"/>
            <w:hideMark/>
          </w:tcPr>
          <w:p w14:paraId="204EED57" w14:textId="77777777" w:rsidR="00A6389E" w:rsidRPr="00A6389E" w:rsidRDefault="00A6389E" w:rsidP="00A6389E">
            <w:pPr>
              <w:jc w:val="center"/>
              <w:rPr>
                <w:rFonts w:ascii="Museo Sans 300" w:hAnsi="Museo Sans 300" w:cs="Calibri"/>
                <w:color w:val="000000"/>
                <w:sz w:val="22"/>
                <w:szCs w:val="22"/>
                <w:lang w:eastAsia="es-SV"/>
              </w:rPr>
            </w:pPr>
            <w:r w:rsidRPr="00A6389E">
              <w:rPr>
                <w:rFonts w:ascii="Museo Sans 300" w:hAnsi="Museo Sans 300" w:cs="Calibri"/>
                <w:color w:val="000000"/>
                <w:sz w:val="22"/>
                <w:szCs w:val="22"/>
                <w:lang w:eastAsia="es-SV"/>
              </w:rPr>
              <w:t>ISP00402</w:t>
            </w:r>
          </w:p>
        </w:tc>
        <w:tc>
          <w:tcPr>
            <w:tcW w:w="0" w:type="auto"/>
            <w:shd w:val="clear" w:color="auto" w:fill="auto"/>
            <w:vAlign w:val="center"/>
            <w:hideMark/>
          </w:tcPr>
          <w:p w14:paraId="0EF3DAE1" w14:textId="77777777" w:rsidR="00A6389E" w:rsidRPr="00A6389E" w:rsidRDefault="00A6389E" w:rsidP="00A6389E">
            <w:pPr>
              <w:jc w:val="center"/>
              <w:rPr>
                <w:rFonts w:ascii="Museo Sans 300" w:hAnsi="Museo Sans 300" w:cs="Calibri"/>
                <w:color w:val="000000"/>
                <w:sz w:val="22"/>
                <w:szCs w:val="22"/>
                <w:lang w:eastAsia="es-SV"/>
              </w:rPr>
            </w:pPr>
            <w:r w:rsidRPr="00A6389E">
              <w:rPr>
                <w:rFonts w:ascii="Museo Sans 300" w:hAnsi="Museo Sans 300" w:cs="Calibri"/>
                <w:color w:val="000000"/>
                <w:sz w:val="22"/>
                <w:szCs w:val="22"/>
                <w:lang w:eastAsia="es-SV"/>
              </w:rPr>
              <w:t>Entidad emisora de tarjetas de débito</w:t>
            </w:r>
          </w:p>
        </w:tc>
        <w:tc>
          <w:tcPr>
            <w:tcW w:w="0" w:type="auto"/>
            <w:shd w:val="clear" w:color="auto" w:fill="auto"/>
            <w:vAlign w:val="center"/>
            <w:hideMark/>
          </w:tcPr>
          <w:p w14:paraId="3C20AD06" w14:textId="77777777" w:rsidR="00A6389E" w:rsidRPr="00A6389E" w:rsidRDefault="00A6389E" w:rsidP="00A6389E">
            <w:pPr>
              <w:jc w:val="center"/>
              <w:rPr>
                <w:rFonts w:ascii="Museo Sans 300" w:hAnsi="Museo Sans 300" w:cs="Calibri"/>
                <w:color w:val="000000"/>
                <w:sz w:val="22"/>
                <w:szCs w:val="22"/>
                <w:lang w:eastAsia="es-SV"/>
              </w:rPr>
            </w:pPr>
            <w:r w:rsidRPr="00A6389E">
              <w:rPr>
                <w:rFonts w:ascii="Museo Sans 300" w:hAnsi="Museo Sans 300" w:cs="Calibri"/>
                <w:color w:val="000000"/>
                <w:sz w:val="22"/>
                <w:szCs w:val="22"/>
                <w:lang w:eastAsia="es-SV"/>
              </w:rPr>
              <w:t>Se refiere a si su entidad es o no emisora de tarjetas de débito</w:t>
            </w:r>
          </w:p>
        </w:tc>
      </w:tr>
    </w:tbl>
    <w:p w14:paraId="2C199023" w14:textId="4E132055" w:rsidR="00E420D4" w:rsidRDefault="00E420D4" w:rsidP="003F6A09">
      <w:pPr>
        <w:rPr>
          <w:rFonts w:ascii="Arial" w:hAnsi="Arial" w:cs="Arial"/>
          <w:sz w:val="28"/>
          <w:szCs w:val="28"/>
        </w:rPr>
      </w:pPr>
    </w:p>
    <w:p w14:paraId="4ECC3465" w14:textId="0B02E687" w:rsidR="006D23E4" w:rsidRDefault="006D23E4" w:rsidP="003F6A09">
      <w:pPr>
        <w:rPr>
          <w:rFonts w:ascii="Arial" w:hAnsi="Arial" w:cs="Arial"/>
          <w:sz w:val="28"/>
          <w:szCs w:val="28"/>
        </w:rPr>
      </w:pPr>
    </w:p>
    <w:p w14:paraId="4496EE7A" w14:textId="6D47A33F" w:rsidR="006D23E4" w:rsidRDefault="006D23E4" w:rsidP="003F6A09">
      <w:pPr>
        <w:rPr>
          <w:rFonts w:ascii="Arial" w:hAnsi="Arial" w:cs="Arial"/>
          <w:sz w:val="28"/>
          <w:szCs w:val="28"/>
        </w:rPr>
      </w:pPr>
    </w:p>
    <w:p w14:paraId="704E9B6C" w14:textId="77777777" w:rsidR="006D23E4" w:rsidRPr="008460C4" w:rsidRDefault="006D23E4" w:rsidP="003F6A09">
      <w:pPr>
        <w:rPr>
          <w:rFonts w:ascii="Arial" w:hAnsi="Arial" w:cs="Arial"/>
          <w:sz w:val="28"/>
          <w:szCs w:val="28"/>
        </w:rPr>
      </w:pPr>
    </w:p>
    <w:tbl>
      <w:tblPr>
        <w:tblW w:w="0" w:type="auto"/>
        <w:jc w:val="center"/>
        <w:tblCellMar>
          <w:left w:w="70" w:type="dxa"/>
          <w:right w:w="70" w:type="dxa"/>
        </w:tblCellMar>
        <w:tblLook w:val="04A0" w:firstRow="1" w:lastRow="0" w:firstColumn="1" w:lastColumn="0" w:noHBand="0" w:noVBand="1"/>
      </w:tblPr>
      <w:tblGrid>
        <w:gridCol w:w="1398"/>
        <w:gridCol w:w="1232"/>
        <w:gridCol w:w="3464"/>
        <w:gridCol w:w="978"/>
        <w:gridCol w:w="967"/>
        <w:gridCol w:w="1124"/>
        <w:gridCol w:w="856"/>
        <w:gridCol w:w="1313"/>
        <w:gridCol w:w="564"/>
        <w:gridCol w:w="1110"/>
      </w:tblGrid>
      <w:tr w:rsidR="002B413D" w:rsidRPr="002B413D" w14:paraId="627D12F3" w14:textId="77777777" w:rsidTr="002B413D">
        <w:trPr>
          <w:cantSplit/>
          <w:tblHeader/>
          <w:jc w:val="center"/>
        </w:trPr>
        <w:tc>
          <w:tcPr>
            <w:tcW w:w="0" w:type="auto"/>
            <w:gridSpan w:val="10"/>
            <w:tcBorders>
              <w:top w:val="nil"/>
              <w:left w:val="nil"/>
              <w:bottom w:val="nil"/>
              <w:right w:val="nil"/>
            </w:tcBorders>
            <w:shd w:val="clear" w:color="auto" w:fill="auto"/>
            <w:noWrap/>
            <w:vAlign w:val="bottom"/>
            <w:hideMark/>
          </w:tcPr>
          <w:p w14:paraId="2AD257BF" w14:textId="1F6F6636" w:rsidR="002B413D" w:rsidRPr="002B413D" w:rsidRDefault="002B413D" w:rsidP="002B413D">
            <w:pPr>
              <w:jc w:val="center"/>
              <w:rPr>
                <w:rFonts w:ascii="Museo Sans 300" w:hAnsi="Museo Sans 300" w:cs="Calibri"/>
                <w:b/>
                <w:bCs/>
                <w:color w:val="000000"/>
                <w:sz w:val="24"/>
                <w:szCs w:val="24"/>
                <w:lang w:eastAsia="es-SV"/>
              </w:rPr>
            </w:pPr>
            <w:r w:rsidRPr="002B413D">
              <w:rPr>
                <w:rFonts w:ascii="Museo Sans 300" w:hAnsi="Museo Sans 300" w:cs="Calibri"/>
                <w:b/>
                <w:bCs/>
                <w:color w:val="000000"/>
                <w:sz w:val="24"/>
                <w:szCs w:val="24"/>
                <w:lang w:eastAsia="es-SV"/>
              </w:rPr>
              <w:lastRenderedPageBreak/>
              <w:t>ISP005 - Detalle de Operaciones Tarjetas de Crédito/Débito por Marca</w:t>
            </w:r>
            <w:r w:rsidR="00AF0707">
              <w:rPr>
                <w:rFonts w:ascii="Museo Sans 300" w:hAnsi="Museo Sans 300" w:cs="Calibri"/>
                <w:b/>
                <w:bCs/>
                <w:color w:val="000000"/>
                <w:sz w:val="24"/>
                <w:szCs w:val="24"/>
                <w:lang w:eastAsia="es-SV"/>
              </w:rPr>
              <w:t xml:space="preserve"> y por Género</w:t>
            </w:r>
          </w:p>
        </w:tc>
      </w:tr>
      <w:tr w:rsidR="002B413D" w:rsidRPr="002B413D" w14:paraId="68913845" w14:textId="77777777" w:rsidTr="002B413D">
        <w:trPr>
          <w:cantSplit/>
          <w:tblHeader/>
          <w:jc w:val="center"/>
        </w:trPr>
        <w:tc>
          <w:tcPr>
            <w:tcW w:w="0" w:type="auto"/>
            <w:gridSpan w:val="10"/>
            <w:tcBorders>
              <w:top w:val="nil"/>
              <w:left w:val="nil"/>
              <w:bottom w:val="single" w:sz="4" w:space="0" w:color="auto"/>
              <w:right w:val="nil"/>
            </w:tcBorders>
            <w:shd w:val="clear" w:color="auto" w:fill="auto"/>
            <w:noWrap/>
            <w:vAlign w:val="bottom"/>
            <w:hideMark/>
          </w:tcPr>
          <w:p w14:paraId="734CE8F0" w14:textId="77777777" w:rsidR="002B413D" w:rsidRPr="002B413D" w:rsidRDefault="002B413D" w:rsidP="002B413D">
            <w:pPr>
              <w:jc w:val="center"/>
              <w:rPr>
                <w:rFonts w:ascii="Museo Sans 300" w:hAnsi="Museo Sans 300" w:cs="Calibri"/>
                <w:b/>
                <w:bCs/>
                <w:color w:val="000000"/>
                <w:sz w:val="24"/>
                <w:szCs w:val="24"/>
                <w:lang w:eastAsia="es-SV"/>
              </w:rPr>
            </w:pPr>
            <w:r w:rsidRPr="002B413D">
              <w:rPr>
                <w:rFonts w:ascii="Museo Sans 300" w:hAnsi="Museo Sans 300" w:cs="Calibri"/>
                <w:b/>
                <w:bCs/>
                <w:color w:val="000000"/>
                <w:sz w:val="24"/>
                <w:szCs w:val="24"/>
                <w:lang w:eastAsia="es-SV"/>
              </w:rPr>
              <w:t>(Unidades y en USD)</w:t>
            </w:r>
          </w:p>
        </w:tc>
      </w:tr>
      <w:tr w:rsidR="002B413D" w:rsidRPr="002B413D" w14:paraId="1736BFF5" w14:textId="77777777" w:rsidTr="002B413D">
        <w:trPr>
          <w:cantSplit/>
          <w:tblHeader/>
          <w:jc w:val="center"/>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26289D4A" w14:textId="77777777" w:rsidR="002B413D" w:rsidRPr="002B413D" w:rsidRDefault="002B413D" w:rsidP="002B413D">
            <w:pPr>
              <w:jc w:val="center"/>
              <w:rPr>
                <w:rFonts w:ascii="Museo Sans 300" w:hAnsi="Museo Sans 300" w:cs="Calibri"/>
                <w:color w:val="FFFFFF"/>
                <w:sz w:val="16"/>
                <w:szCs w:val="16"/>
                <w:lang w:eastAsia="es-SV"/>
              </w:rPr>
            </w:pPr>
            <w:r w:rsidRPr="002B413D">
              <w:rPr>
                <w:rFonts w:ascii="Museo Sans 300" w:hAnsi="Museo Sans 300" w:cs="Calibri"/>
                <w:color w:val="FFFFFF"/>
                <w:sz w:val="16"/>
                <w:szCs w:val="16"/>
                <w:lang w:eastAsia="es-SV"/>
              </w:rPr>
              <w:t>Código de Tabla de Requerimiento de información</w:t>
            </w:r>
          </w:p>
        </w:tc>
        <w:tc>
          <w:tcPr>
            <w:tcW w:w="0" w:type="auto"/>
            <w:tcBorders>
              <w:top w:val="nil"/>
              <w:left w:val="nil"/>
              <w:bottom w:val="single" w:sz="4" w:space="0" w:color="auto"/>
              <w:right w:val="single" w:sz="4" w:space="0" w:color="auto"/>
            </w:tcBorders>
            <w:shd w:val="clear" w:color="000000" w:fill="002060"/>
            <w:vAlign w:val="center"/>
            <w:hideMark/>
          </w:tcPr>
          <w:p w14:paraId="7F26DAC6" w14:textId="77777777" w:rsidR="002B413D" w:rsidRPr="002B413D" w:rsidRDefault="002B413D" w:rsidP="002B413D">
            <w:pPr>
              <w:jc w:val="center"/>
              <w:rPr>
                <w:rFonts w:ascii="Museo Sans 300" w:hAnsi="Museo Sans 300" w:cs="Calibri"/>
                <w:color w:val="FFFFFF"/>
                <w:sz w:val="16"/>
                <w:szCs w:val="16"/>
                <w:lang w:eastAsia="es-SV"/>
              </w:rPr>
            </w:pPr>
            <w:r w:rsidRPr="002B413D">
              <w:rPr>
                <w:rFonts w:ascii="Museo Sans 300" w:hAnsi="Museo Sans 300" w:cs="Calibri"/>
                <w:color w:val="FFFFFF"/>
                <w:sz w:val="16"/>
                <w:szCs w:val="16"/>
                <w:lang w:eastAsia="es-SV"/>
              </w:rPr>
              <w:t>Código de cuenta</w:t>
            </w:r>
          </w:p>
        </w:tc>
        <w:tc>
          <w:tcPr>
            <w:tcW w:w="0" w:type="auto"/>
            <w:tcBorders>
              <w:top w:val="nil"/>
              <w:left w:val="nil"/>
              <w:bottom w:val="single" w:sz="4" w:space="0" w:color="auto"/>
              <w:right w:val="single" w:sz="4" w:space="0" w:color="auto"/>
            </w:tcBorders>
            <w:shd w:val="clear" w:color="000000" w:fill="002060"/>
            <w:vAlign w:val="center"/>
            <w:hideMark/>
          </w:tcPr>
          <w:p w14:paraId="10A3D54B" w14:textId="77777777" w:rsidR="002B413D" w:rsidRPr="002B413D" w:rsidRDefault="002B413D" w:rsidP="002B413D">
            <w:pPr>
              <w:jc w:val="center"/>
              <w:rPr>
                <w:rFonts w:ascii="Museo Sans 300" w:hAnsi="Museo Sans 300" w:cs="Calibri"/>
                <w:color w:val="FFFFFF"/>
                <w:sz w:val="16"/>
                <w:szCs w:val="16"/>
                <w:lang w:eastAsia="es-SV"/>
              </w:rPr>
            </w:pPr>
            <w:r w:rsidRPr="002B413D">
              <w:rPr>
                <w:rFonts w:ascii="Museo Sans 300" w:hAnsi="Museo Sans 300" w:cs="Calibri"/>
                <w:color w:val="FFFFFF"/>
                <w:sz w:val="16"/>
                <w:szCs w:val="16"/>
                <w:lang w:eastAsia="es-SV"/>
              </w:rPr>
              <w:t>Descripción de cuenta</w:t>
            </w:r>
          </w:p>
        </w:tc>
        <w:tc>
          <w:tcPr>
            <w:tcW w:w="0" w:type="auto"/>
            <w:tcBorders>
              <w:top w:val="nil"/>
              <w:left w:val="nil"/>
              <w:bottom w:val="single" w:sz="4" w:space="0" w:color="auto"/>
              <w:right w:val="single" w:sz="4" w:space="0" w:color="auto"/>
            </w:tcBorders>
            <w:shd w:val="clear" w:color="000000" w:fill="002060"/>
            <w:vAlign w:val="center"/>
            <w:hideMark/>
          </w:tcPr>
          <w:p w14:paraId="783A5F5B" w14:textId="77777777" w:rsidR="002B413D" w:rsidRPr="002B413D" w:rsidRDefault="002B413D" w:rsidP="002B413D">
            <w:pPr>
              <w:jc w:val="center"/>
              <w:rPr>
                <w:rFonts w:ascii="Museo Sans 300" w:hAnsi="Museo Sans 300" w:cs="Calibri"/>
                <w:color w:val="FFFFFF"/>
                <w:sz w:val="16"/>
                <w:szCs w:val="16"/>
                <w:lang w:eastAsia="es-SV"/>
              </w:rPr>
            </w:pPr>
            <w:r w:rsidRPr="002B413D">
              <w:rPr>
                <w:rFonts w:ascii="Museo Sans 300" w:hAnsi="Museo Sans 300" w:cs="Calibri"/>
                <w:color w:val="FFFFFF"/>
                <w:sz w:val="16"/>
                <w:szCs w:val="16"/>
                <w:lang w:eastAsia="es-SV"/>
              </w:rPr>
              <w:t>Nombre de la Institución</w:t>
            </w:r>
          </w:p>
        </w:tc>
        <w:tc>
          <w:tcPr>
            <w:tcW w:w="0" w:type="auto"/>
            <w:tcBorders>
              <w:top w:val="nil"/>
              <w:left w:val="nil"/>
              <w:bottom w:val="single" w:sz="4" w:space="0" w:color="auto"/>
              <w:right w:val="single" w:sz="4" w:space="0" w:color="auto"/>
            </w:tcBorders>
            <w:shd w:val="clear" w:color="000000" w:fill="002060"/>
            <w:vAlign w:val="center"/>
            <w:hideMark/>
          </w:tcPr>
          <w:p w14:paraId="72692057" w14:textId="77777777" w:rsidR="002B413D" w:rsidRPr="002B413D" w:rsidRDefault="002B413D" w:rsidP="002B413D">
            <w:pPr>
              <w:jc w:val="center"/>
              <w:rPr>
                <w:rFonts w:ascii="Museo Sans 300" w:hAnsi="Museo Sans 300" w:cs="Calibri"/>
                <w:color w:val="FFFFFF"/>
                <w:sz w:val="16"/>
                <w:szCs w:val="16"/>
                <w:lang w:eastAsia="es-SV"/>
              </w:rPr>
            </w:pPr>
            <w:r w:rsidRPr="002B413D">
              <w:rPr>
                <w:rFonts w:ascii="Museo Sans 300" w:hAnsi="Museo Sans 300" w:cs="Calibri"/>
                <w:color w:val="FFFFFF"/>
                <w:sz w:val="16"/>
                <w:szCs w:val="16"/>
                <w:lang w:eastAsia="es-SV"/>
              </w:rPr>
              <w:t xml:space="preserve">Código Institución </w:t>
            </w:r>
          </w:p>
        </w:tc>
        <w:tc>
          <w:tcPr>
            <w:tcW w:w="0" w:type="auto"/>
            <w:tcBorders>
              <w:top w:val="nil"/>
              <w:left w:val="nil"/>
              <w:bottom w:val="single" w:sz="4" w:space="0" w:color="auto"/>
              <w:right w:val="single" w:sz="4" w:space="0" w:color="auto"/>
            </w:tcBorders>
            <w:shd w:val="clear" w:color="000000" w:fill="002060"/>
            <w:vAlign w:val="center"/>
            <w:hideMark/>
          </w:tcPr>
          <w:p w14:paraId="460A943A" w14:textId="77777777" w:rsidR="002B413D" w:rsidRPr="002B413D" w:rsidRDefault="002B413D" w:rsidP="002B413D">
            <w:pPr>
              <w:jc w:val="center"/>
              <w:rPr>
                <w:rFonts w:ascii="Museo Sans 300" w:hAnsi="Museo Sans 300" w:cs="Calibri"/>
                <w:color w:val="FFFFFF"/>
                <w:sz w:val="16"/>
                <w:szCs w:val="16"/>
                <w:lang w:eastAsia="es-SV"/>
              </w:rPr>
            </w:pPr>
            <w:r w:rsidRPr="002B413D">
              <w:rPr>
                <w:rFonts w:ascii="Museo Sans 300" w:hAnsi="Museo Sans 300" w:cs="Calibri"/>
                <w:color w:val="FFFFFF"/>
                <w:sz w:val="16"/>
                <w:szCs w:val="16"/>
                <w:lang w:eastAsia="es-SV"/>
              </w:rPr>
              <w:t xml:space="preserve"> Periodo a reportar </w:t>
            </w:r>
          </w:p>
        </w:tc>
        <w:tc>
          <w:tcPr>
            <w:tcW w:w="0" w:type="auto"/>
            <w:tcBorders>
              <w:top w:val="nil"/>
              <w:left w:val="nil"/>
              <w:bottom w:val="single" w:sz="4" w:space="0" w:color="auto"/>
              <w:right w:val="single" w:sz="4" w:space="0" w:color="auto"/>
            </w:tcBorders>
            <w:shd w:val="clear" w:color="000000" w:fill="002060"/>
            <w:vAlign w:val="center"/>
            <w:hideMark/>
          </w:tcPr>
          <w:p w14:paraId="1EE56132" w14:textId="77777777" w:rsidR="002B413D" w:rsidRPr="002B413D" w:rsidRDefault="002B413D" w:rsidP="002B413D">
            <w:pPr>
              <w:jc w:val="center"/>
              <w:rPr>
                <w:rFonts w:ascii="Museo Sans 300" w:hAnsi="Museo Sans 300" w:cs="Calibri"/>
                <w:color w:val="FFFFFF"/>
                <w:sz w:val="16"/>
                <w:szCs w:val="16"/>
                <w:lang w:eastAsia="es-SV"/>
              </w:rPr>
            </w:pPr>
            <w:r w:rsidRPr="002B413D">
              <w:rPr>
                <w:rFonts w:ascii="Museo Sans 300" w:hAnsi="Museo Sans 300" w:cs="Calibri"/>
                <w:color w:val="FFFFFF"/>
                <w:sz w:val="16"/>
                <w:szCs w:val="16"/>
                <w:lang w:eastAsia="es-SV"/>
              </w:rPr>
              <w:t>Año del periodo a reportar (AAAA)</w:t>
            </w:r>
          </w:p>
        </w:tc>
        <w:tc>
          <w:tcPr>
            <w:tcW w:w="0" w:type="auto"/>
            <w:tcBorders>
              <w:top w:val="nil"/>
              <w:left w:val="nil"/>
              <w:bottom w:val="single" w:sz="4" w:space="0" w:color="auto"/>
              <w:right w:val="single" w:sz="4" w:space="0" w:color="auto"/>
            </w:tcBorders>
            <w:shd w:val="clear" w:color="000000" w:fill="002060"/>
            <w:vAlign w:val="center"/>
            <w:hideMark/>
          </w:tcPr>
          <w:p w14:paraId="60CE72C2" w14:textId="77777777" w:rsidR="002B413D" w:rsidRPr="002B413D" w:rsidRDefault="002B413D" w:rsidP="002B413D">
            <w:pPr>
              <w:jc w:val="center"/>
              <w:rPr>
                <w:rFonts w:ascii="Museo Sans 300" w:hAnsi="Museo Sans 300" w:cs="Calibri"/>
                <w:color w:val="FFFFFF"/>
                <w:sz w:val="16"/>
                <w:szCs w:val="16"/>
                <w:lang w:eastAsia="es-SV"/>
              </w:rPr>
            </w:pPr>
            <w:r w:rsidRPr="002B413D">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000000" w:fill="002060"/>
            <w:vAlign w:val="center"/>
            <w:hideMark/>
          </w:tcPr>
          <w:p w14:paraId="6B157422" w14:textId="77777777" w:rsidR="002B413D" w:rsidRPr="002B413D" w:rsidRDefault="002B413D" w:rsidP="002B413D">
            <w:pPr>
              <w:jc w:val="center"/>
              <w:rPr>
                <w:rFonts w:ascii="Museo Sans 300" w:hAnsi="Museo Sans 300" w:cs="Calibri"/>
                <w:color w:val="FFFFFF"/>
                <w:sz w:val="16"/>
                <w:szCs w:val="16"/>
                <w:lang w:eastAsia="es-SV"/>
              </w:rPr>
            </w:pPr>
            <w:r w:rsidRPr="002B413D">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000000" w:fill="002060"/>
            <w:vAlign w:val="center"/>
            <w:hideMark/>
          </w:tcPr>
          <w:p w14:paraId="31153FA1" w14:textId="77777777" w:rsidR="002B413D" w:rsidRPr="002B413D" w:rsidRDefault="002B413D" w:rsidP="002B413D">
            <w:pPr>
              <w:jc w:val="center"/>
              <w:rPr>
                <w:rFonts w:ascii="Museo Sans 300" w:hAnsi="Museo Sans 300" w:cs="Calibri"/>
                <w:color w:val="FFFFFF"/>
                <w:sz w:val="16"/>
                <w:szCs w:val="16"/>
                <w:lang w:eastAsia="es-SV"/>
              </w:rPr>
            </w:pPr>
            <w:r w:rsidRPr="002B413D">
              <w:rPr>
                <w:rFonts w:ascii="Museo Sans 300" w:hAnsi="Museo Sans 300" w:cs="Calibri"/>
                <w:color w:val="FFFFFF"/>
                <w:sz w:val="16"/>
                <w:szCs w:val="16"/>
                <w:lang w:eastAsia="es-SV"/>
              </w:rPr>
              <w:t>Código de Localización</w:t>
            </w:r>
          </w:p>
        </w:tc>
      </w:tr>
      <w:tr w:rsidR="002B413D" w:rsidRPr="002B413D" w14:paraId="2683588E" w14:textId="77777777" w:rsidTr="002B41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6EE3E3" w14:textId="77777777" w:rsidR="002B413D" w:rsidRPr="002B413D" w:rsidRDefault="002B413D" w:rsidP="002B413D">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7B2932AF" w14:textId="77777777" w:rsidR="002B413D" w:rsidRPr="002B413D" w:rsidRDefault="002B413D" w:rsidP="002B413D">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ISP00501</w:t>
            </w:r>
          </w:p>
        </w:tc>
        <w:tc>
          <w:tcPr>
            <w:tcW w:w="0" w:type="auto"/>
            <w:tcBorders>
              <w:top w:val="nil"/>
              <w:left w:val="nil"/>
              <w:bottom w:val="single" w:sz="4" w:space="0" w:color="auto"/>
              <w:right w:val="single" w:sz="4" w:space="0" w:color="auto"/>
            </w:tcBorders>
            <w:shd w:val="clear" w:color="auto" w:fill="auto"/>
            <w:noWrap/>
            <w:vAlign w:val="bottom"/>
            <w:hideMark/>
          </w:tcPr>
          <w:p w14:paraId="768A5EC1" w14:textId="77777777" w:rsidR="002B413D" w:rsidRPr="002B413D" w:rsidRDefault="002B413D" w:rsidP="002B413D">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xml:space="preserve">Total de Operaciones con Tarjetas de Débito </w:t>
            </w:r>
          </w:p>
        </w:tc>
        <w:tc>
          <w:tcPr>
            <w:tcW w:w="0" w:type="auto"/>
            <w:tcBorders>
              <w:top w:val="nil"/>
              <w:left w:val="nil"/>
              <w:bottom w:val="single" w:sz="4" w:space="0" w:color="auto"/>
              <w:right w:val="single" w:sz="4" w:space="0" w:color="auto"/>
            </w:tcBorders>
            <w:shd w:val="clear" w:color="auto" w:fill="auto"/>
            <w:noWrap/>
            <w:vAlign w:val="bottom"/>
            <w:hideMark/>
          </w:tcPr>
          <w:p w14:paraId="356203A1" w14:textId="77777777" w:rsidR="002B413D" w:rsidRPr="002B413D" w:rsidRDefault="002B413D" w:rsidP="002B413D">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C321886" w14:textId="77777777" w:rsidR="002B413D" w:rsidRPr="002B413D" w:rsidRDefault="002B413D" w:rsidP="002B413D">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8E388C5" w14:textId="77777777" w:rsidR="002B413D" w:rsidRPr="002B413D" w:rsidRDefault="002B413D" w:rsidP="002B413D">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C02E155" w14:textId="4B2E8DEF" w:rsidR="002B413D" w:rsidRPr="002B413D" w:rsidRDefault="002B413D" w:rsidP="002B413D">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202</w:t>
            </w:r>
            <w:r w:rsidR="00A32648">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58B45C9" w14:textId="77777777" w:rsidR="002B413D" w:rsidRPr="002B413D" w:rsidRDefault="002B413D" w:rsidP="002B413D">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B00E391" w14:textId="77777777" w:rsidR="002B413D" w:rsidRPr="002B413D" w:rsidRDefault="002B413D" w:rsidP="002B413D">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C2730AF" w14:textId="77777777" w:rsidR="002B413D" w:rsidRPr="002B413D" w:rsidRDefault="002B413D" w:rsidP="002B413D">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37AA5E32"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E91528"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63DD63A4"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ISP0050101</w:t>
            </w:r>
          </w:p>
        </w:tc>
        <w:tc>
          <w:tcPr>
            <w:tcW w:w="0" w:type="auto"/>
            <w:tcBorders>
              <w:top w:val="nil"/>
              <w:left w:val="nil"/>
              <w:bottom w:val="single" w:sz="4" w:space="0" w:color="auto"/>
              <w:right w:val="single" w:sz="4" w:space="0" w:color="auto"/>
            </w:tcBorders>
            <w:shd w:val="clear" w:color="auto" w:fill="auto"/>
            <w:noWrap/>
            <w:vAlign w:val="bottom"/>
            <w:hideMark/>
          </w:tcPr>
          <w:p w14:paraId="3F4468B0"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Tarjetas Visa</w:t>
            </w:r>
          </w:p>
        </w:tc>
        <w:tc>
          <w:tcPr>
            <w:tcW w:w="0" w:type="auto"/>
            <w:tcBorders>
              <w:top w:val="nil"/>
              <w:left w:val="nil"/>
              <w:bottom w:val="single" w:sz="4" w:space="0" w:color="auto"/>
              <w:right w:val="single" w:sz="4" w:space="0" w:color="auto"/>
            </w:tcBorders>
            <w:shd w:val="clear" w:color="auto" w:fill="auto"/>
            <w:noWrap/>
            <w:vAlign w:val="bottom"/>
            <w:hideMark/>
          </w:tcPr>
          <w:p w14:paraId="3E71072C"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12CF7A8"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525A540"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10414B17" w14:textId="2E903011"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3EA65BB"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24D8F80"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486EFCD"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2E18D4AF"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EC6C06"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11F8DD14"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ISP0050102</w:t>
            </w:r>
          </w:p>
        </w:tc>
        <w:tc>
          <w:tcPr>
            <w:tcW w:w="0" w:type="auto"/>
            <w:tcBorders>
              <w:top w:val="nil"/>
              <w:left w:val="nil"/>
              <w:bottom w:val="single" w:sz="4" w:space="0" w:color="auto"/>
              <w:right w:val="single" w:sz="4" w:space="0" w:color="auto"/>
            </w:tcBorders>
            <w:shd w:val="clear" w:color="auto" w:fill="auto"/>
            <w:noWrap/>
            <w:vAlign w:val="bottom"/>
            <w:hideMark/>
          </w:tcPr>
          <w:p w14:paraId="1345F2E7"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xml:space="preserve">Tarjetas </w:t>
            </w:r>
            <w:proofErr w:type="spellStart"/>
            <w:r w:rsidRPr="002B413D">
              <w:rPr>
                <w:rFonts w:ascii="Museo Sans 300" w:hAnsi="Museo Sans 300" w:cs="Calibri"/>
                <w:color w:val="000000"/>
                <w:sz w:val="16"/>
                <w:szCs w:val="16"/>
                <w:lang w:eastAsia="es-SV"/>
              </w:rPr>
              <w:t>Mastercard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D8448F4"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6EFABF4"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3A49E76"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1D5FE126" w14:textId="09CE5BE1"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24D1ED6"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3A4BBC6"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1C49870"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0AE996DA"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A408CE"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74F28865"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ISP0050103</w:t>
            </w:r>
          </w:p>
        </w:tc>
        <w:tc>
          <w:tcPr>
            <w:tcW w:w="0" w:type="auto"/>
            <w:tcBorders>
              <w:top w:val="nil"/>
              <w:left w:val="nil"/>
              <w:bottom w:val="single" w:sz="4" w:space="0" w:color="auto"/>
              <w:right w:val="single" w:sz="4" w:space="0" w:color="auto"/>
            </w:tcBorders>
            <w:shd w:val="clear" w:color="auto" w:fill="auto"/>
            <w:noWrap/>
            <w:vAlign w:val="bottom"/>
            <w:hideMark/>
          </w:tcPr>
          <w:p w14:paraId="1767886D"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Otras Tarjetas</w:t>
            </w:r>
          </w:p>
        </w:tc>
        <w:tc>
          <w:tcPr>
            <w:tcW w:w="0" w:type="auto"/>
            <w:tcBorders>
              <w:top w:val="nil"/>
              <w:left w:val="nil"/>
              <w:bottom w:val="single" w:sz="4" w:space="0" w:color="auto"/>
              <w:right w:val="single" w:sz="4" w:space="0" w:color="auto"/>
            </w:tcBorders>
            <w:shd w:val="clear" w:color="auto" w:fill="auto"/>
            <w:noWrap/>
            <w:vAlign w:val="bottom"/>
            <w:hideMark/>
          </w:tcPr>
          <w:p w14:paraId="79E96947"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A78C507"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62B5750"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7C173A0" w14:textId="5349FC26"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37D999E"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47B09BA"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F3121C7"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6DC5EA01"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4CEE94"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28698540"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ISP00502</w:t>
            </w:r>
          </w:p>
        </w:tc>
        <w:tc>
          <w:tcPr>
            <w:tcW w:w="0" w:type="auto"/>
            <w:tcBorders>
              <w:top w:val="nil"/>
              <w:left w:val="nil"/>
              <w:bottom w:val="single" w:sz="4" w:space="0" w:color="auto"/>
              <w:right w:val="single" w:sz="4" w:space="0" w:color="auto"/>
            </w:tcBorders>
            <w:shd w:val="clear" w:color="auto" w:fill="auto"/>
            <w:noWrap/>
            <w:vAlign w:val="bottom"/>
            <w:hideMark/>
          </w:tcPr>
          <w:p w14:paraId="7329A7C9"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Total de Operaciones con Tarjetas de Crédito</w:t>
            </w:r>
          </w:p>
        </w:tc>
        <w:tc>
          <w:tcPr>
            <w:tcW w:w="0" w:type="auto"/>
            <w:tcBorders>
              <w:top w:val="nil"/>
              <w:left w:val="nil"/>
              <w:bottom w:val="single" w:sz="4" w:space="0" w:color="auto"/>
              <w:right w:val="single" w:sz="4" w:space="0" w:color="auto"/>
            </w:tcBorders>
            <w:shd w:val="clear" w:color="auto" w:fill="auto"/>
            <w:noWrap/>
            <w:vAlign w:val="bottom"/>
            <w:hideMark/>
          </w:tcPr>
          <w:p w14:paraId="2016CB6C"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586BC63"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CF5E6C0"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0A223D9" w14:textId="38B5717A"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7461C57"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7BA0DA5"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7AA5D31"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39CAFEEB"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AF13F5"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439D97EA"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ISP0050201</w:t>
            </w:r>
          </w:p>
        </w:tc>
        <w:tc>
          <w:tcPr>
            <w:tcW w:w="0" w:type="auto"/>
            <w:tcBorders>
              <w:top w:val="nil"/>
              <w:left w:val="nil"/>
              <w:bottom w:val="single" w:sz="4" w:space="0" w:color="auto"/>
              <w:right w:val="single" w:sz="4" w:space="0" w:color="auto"/>
            </w:tcBorders>
            <w:shd w:val="clear" w:color="auto" w:fill="auto"/>
            <w:noWrap/>
            <w:vAlign w:val="bottom"/>
            <w:hideMark/>
          </w:tcPr>
          <w:p w14:paraId="0FD9B3CB"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Tarjetas Visa</w:t>
            </w:r>
          </w:p>
        </w:tc>
        <w:tc>
          <w:tcPr>
            <w:tcW w:w="0" w:type="auto"/>
            <w:tcBorders>
              <w:top w:val="nil"/>
              <w:left w:val="nil"/>
              <w:bottom w:val="single" w:sz="4" w:space="0" w:color="auto"/>
              <w:right w:val="single" w:sz="4" w:space="0" w:color="auto"/>
            </w:tcBorders>
            <w:shd w:val="clear" w:color="auto" w:fill="auto"/>
            <w:noWrap/>
            <w:vAlign w:val="bottom"/>
            <w:hideMark/>
          </w:tcPr>
          <w:p w14:paraId="2DD326AC"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87F699B"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B031FF8"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1EE63ED" w14:textId="5E6248CA"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17C7E98"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0118509"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B294864"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26A78AAC"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A255A3"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5DBC2701"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ISP0050202</w:t>
            </w:r>
          </w:p>
        </w:tc>
        <w:tc>
          <w:tcPr>
            <w:tcW w:w="0" w:type="auto"/>
            <w:tcBorders>
              <w:top w:val="nil"/>
              <w:left w:val="nil"/>
              <w:bottom w:val="single" w:sz="4" w:space="0" w:color="auto"/>
              <w:right w:val="single" w:sz="4" w:space="0" w:color="auto"/>
            </w:tcBorders>
            <w:shd w:val="clear" w:color="auto" w:fill="auto"/>
            <w:noWrap/>
            <w:vAlign w:val="bottom"/>
            <w:hideMark/>
          </w:tcPr>
          <w:p w14:paraId="16313492"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xml:space="preserve">Tarjetas </w:t>
            </w:r>
            <w:proofErr w:type="spellStart"/>
            <w:r w:rsidRPr="002B413D">
              <w:rPr>
                <w:rFonts w:ascii="Museo Sans 300" w:hAnsi="Museo Sans 300" w:cs="Calibri"/>
                <w:color w:val="000000"/>
                <w:sz w:val="16"/>
                <w:szCs w:val="16"/>
                <w:lang w:eastAsia="es-SV"/>
              </w:rPr>
              <w:t>Mastercard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8BA8B65"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7829109"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702DD1C"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3E96905" w14:textId="44A6109E"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C6EA33B"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B78F409"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A36E2CB"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2A267D79"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7FA4F5"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2FE7EE85"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ISP0050203</w:t>
            </w:r>
          </w:p>
        </w:tc>
        <w:tc>
          <w:tcPr>
            <w:tcW w:w="0" w:type="auto"/>
            <w:tcBorders>
              <w:top w:val="nil"/>
              <w:left w:val="nil"/>
              <w:bottom w:val="single" w:sz="4" w:space="0" w:color="auto"/>
              <w:right w:val="single" w:sz="4" w:space="0" w:color="auto"/>
            </w:tcBorders>
            <w:shd w:val="clear" w:color="auto" w:fill="auto"/>
            <w:noWrap/>
            <w:vAlign w:val="bottom"/>
            <w:hideMark/>
          </w:tcPr>
          <w:p w14:paraId="6FB641E6"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Otras Tarjetas</w:t>
            </w:r>
          </w:p>
        </w:tc>
        <w:tc>
          <w:tcPr>
            <w:tcW w:w="0" w:type="auto"/>
            <w:tcBorders>
              <w:top w:val="nil"/>
              <w:left w:val="nil"/>
              <w:bottom w:val="single" w:sz="4" w:space="0" w:color="auto"/>
              <w:right w:val="single" w:sz="4" w:space="0" w:color="auto"/>
            </w:tcBorders>
            <w:shd w:val="clear" w:color="auto" w:fill="auto"/>
            <w:noWrap/>
            <w:vAlign w:val="bottom"/>
            <w:hideMark/>
          </w:tcPr>
          <w:p w14:paraId="3E0B0FBD"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96790D0"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52B5C86"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B8935CF" w14:textId="54160B24"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9E1F15C"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BF521E0"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62164D7"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2E8AECB6"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A85DFB"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532A238D"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ISP00501</w:t>
            </w:r>
          </w:p>
        </w:tc>
        <w:tc>
          <w:tcPr>
            <w:tcW w:w="0" w:type="auto"/>
            <w:tcBorders>
              <w:top w:val="nil"/>
              <w:left w:val="nil"/>
              <w:bottom w:val="single" w:sz="4" w:space="0" w:color="auto"/>
              <w:right w:val="single" w:sz="4" w:space="0" w:color="auto"/>
            </w:tcBorders>
            <w:shd w:val="clear" w:color="auto" w:fill="auto"/>
            <w:noWrap/>
            <w:vAlign w:val="bottom"/>
            <w:hideMark/>
          </w:tcPr>
          <w:p w14:paraId="12A2A900"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xml:space="preserve">Total de Operaciones con Tarjetas de Débito </w:t>
            </w:r>
          </w:p>
        </w:tc>
        <w:tc>
          <w:tcPr>
            <w:tcW w:w="0" w:type="auto"/>
            <w:tcBorders>
              <w:top w:val="nil"/>
              <w:left w:val="nil"/>
              <w:bottom w:val="single" w:sz="4" w:space="0" w:color="auto"/>
              <w:right w:val="single" w:sz="4" w:space="0" w:color="auto"/>
            </w:tcBorders>
            <w:shd w:val="clear" w:color="auto" w:fill="auto"/>
            <w:noWrap/>
            <w:vAlign w:val="bottom"/>
            <w:hideMark/>
          </w:tcPr>
          <w:p w14:paraId="053A1123"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FB01EAB"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2954D61"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4C6521C" w14:textId="27F360B7"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748EE22"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3E49932"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3D5DCF8"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4F55E540"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A7DB0F"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1C8B993B"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ISP0050101</w:t>
            </w:r>
          </w:p>
        </w:tc>
        <w:tc>
          <w:tcPr>
            <w:tcW w:w="0" w:type="auto"/>
            <w:tcBorders>
              <w:top w:val="nil"/>
              <w:left w:val="nil"/>
              <w:bottom w:val="single" w:sz="4" w:space="0" w:color="auto"/>
              <w:right w:val="single" w:sz="4" w:space="0" w:color="auto"/>
            </w:tcBorders>
            <w:shd w:val="clear" w:color="auto" w:fill="auto"/>
            <w:noWrap/>
            <w:vAlign w:val="bottom"/>
            <w:hideMark/>
          </w:tcPr>
          <w:p w14:paraId="32822A8D"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Tarjetas Visa</w:t>
            </w:r>
          </w:p>
        </w:tc>
        <w:tc>
          <w:tcPr>
            <w:tcW w:w="0" w:type="auto"/>
            <w:tcBorders>
              <w:top w:val="nil"/>
              <w:left w:val="nil"/>
              <w:bottom w:val="single" w:sz="4" w:space="0" w:color="auto"/>
              <w:right w:val="single" w:sz="4" w:space="0" w:color="auto"/>
            </w:tcBorders>
            <w:shd w:val="clear" w:color="auto" w:fill="auto"/>
            <w:noWrap/>
            <w:vAlign w:val="bottom"/>
            <w:hideMark/>
          </w:tcPr>
          <w:p w14:paraId="46A72CF4"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6745C4B"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9055FF3"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E3E9152" w14:textId="1CBF045D"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159B86D"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A050BEE"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EA79D9A"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5DA1EF7E"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48ACF5"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581FEB46"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ISP0050102</w:t>
            </w:r>
          </w:p>
        </w:tc>
        <w:tc>
          <w:tcPr>
            <w:tcW w:w="0" w:type="auto"/>
            <w:tcBorders>
              <w:top w:val="nil"/>
              <w:left w:val="nil"/>
              <w:bottom w:val="single" w:sz="4" w:space="0" w:color="auto"/>
              <w:right w:val="single" w:sz="4" w:space="0" w:color="auto"/>
            </w:tcBorders>
            <w:shd w:val="clear" w:color="auto" w:fill="auto"/>
            <w:noWrap/>
            <w:vAlign w:val="bottom"/>
            <w:hideMark/>
          </w:tcPr>
          <w:p w14:paraId="5B91C614"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xml:space="preserve">Tarjetas </w:t>
            </w:r>
            <w:proofErr w:type="spellStart"/>
            <w:r w:rsidRPr="002B413D">
              <w:rPr>
                <w:rFonts w:ascii="Museo Sans 300" w:hAnsi="Museo Sans 300" w:cs="Calibri"/>
                <w:color w:val="000000"/>
                <w:sz w:val="16"/>
                <w:szCs w:val="16"/>
                <w:lang w:eastAsia="es-SV"/>
              </w:rPr>
              <w:t>Mastercard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268CB74"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951E0FC"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530CDBC"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C5179E1" w14:textId="7DCCE106"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CBDA077"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1C1D0CB"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373D43D"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3823E7FC"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6D8B9E"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0D91F3E2"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ISP0050103</w:t>
            </w:r>
          </w:p>
        </w:tc>
        <w:tc>
          <w:tcPr>
            <w:tcW w:w="0" w:type="auto"/>
            <w:tcBorders>
              <w:top w:val="nil"/>
              <w:left w:val="nil"/>
              <w:bottom w:val="single" w:sz="4" w:space="0" w:color="auto"/>
              <w:right w:val="single" w:sz="4" w:space="0" w:color="auto"/>
            </w:tcBorders>
            <w:shd w:val="clear" w:color="auto" w:fill="auto"/>
            <w:noWrap/>
            <w:vAlign w:val="bottom"/>
            <w:hideMark/>
          </w:tcPr>
          <w:p w14:paraId="3345E385"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Otras Tarjetas</w:t>
            </w:r>
          </w:p>
        </w:tc>
        <w:tc>
          <w:tcPr>
            <w:tcW w:w="0" w:type="auto"/>
            <w:tcBorders>
              <w:top w:val="nil"/>
              <w:left w:val="nil"/>
              <w:bottom w:val="single" w:sz="4" w:space="0" w:color="auto"/>
              <w:right w:val="single" w:sz="4" w:space="0" w:color="auto"/>
            </w:tcBorders>
            <w:shd w:val="clear" w:color="auto" w:fill="auto"/>
            <w:noWrap/>
            <w:vAlign w:val="bottom"/>
            <w:hideMark/>
          </w:tcPr>
          <w:p w14:paraId="1B36248F"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725411E"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B3FD418"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1AB87F67" w14:textId="64B34A74"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2FC4E5D"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4570541"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9713C51"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6244CC1A"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87925A"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70065E6F"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ISP00502</w:t>
            </w:r>
          </w:p>
        </w:tc>
        <w:tc>
          <w:tcPr>
            <w:tcW w:w="0" w:type="auto"/>
            <w:tcBorders>
              <w:top w:val="nil"/>
              <w:left w:val="nil"/>
              <w:bottom w:val="single" w:sz="4" w:space="0" w:color="auto"/>
              <w:right w:val="single" w:sz="4" w:space="0" w:color="auto"/>
            </w:tcBorders>
            <w:shd w:val="clear" w:color="auto" w:fill="auto"/>
            <w:noWrap/>
            <w:vAlign w:val="bottom"/>
            <w:hideMark/>
          </w:tcPr>
          <w:p w14:paraId="3F61BD10"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Total de Operaciones con Tarjetas de Crédito</w:t>
            </w:r>
          </w:p>
        </w:tc>
        <w:tc>
          <w:tcPr>
            <w:tcW w:w="0" w:type="auto"/>
            <w:tcBorders>
              <w:top w:val="nil"/>
              <w:left w:val="nil"/>
              <w:bottom w:val="single" w:sz="4" w:space="0" w:color="auto"/>
              <w:right w:val="single" w:sz="4" w:space="0" w:color="auto"/>
            </w:tcBorders>
            <w:shd w:val="clear" w:color="auto" w:fill="auto"/>
            <w:noWrap/>
            <w:vAlign w:val="bottom"/>
            <w:hideMark/>
          </w:tcPr>
          <w:p w14:paraId="239EE8A7"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2502058"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6F582FE"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3AF3EDD" w14:textId="178A8A05"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50B700A"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2D5FB9D"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622708E"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4E5F9CBC"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56FD75"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18461639"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ISP0050201</w:t>
            </w:r>
          </w:p>
        </w:tc>
        <w:tc>
          <w:tcPr>
            <w:tcW w:w="0" w:type="auto"/>
            <w:tcBorders>
              <w:top w:val="nil"/>
              <w:left w:val="nil"/>
              <w:bottom w:val="single" w:sz="4" w:space="0" w:color="auto"/>
              <w:right w:val="single" w:sz="4" w:space="0" w:color="auto"/>
            </w:tcBorders>
            <w:shd w:val="clear" w:color="auto" w:fill="auto"/>
            <w:noWrap/>
            <w:vAlign w:val="bottom"/>
            <w:hideMark/>
          </w:tcPr>
          <w:p w14:paraId="53CF3C55"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Tarjetas Visa</w:t>
            </w:r>
          </w:p>
        </w:tc>
        <w:tc>
          <w:tcPr>
            <w:tcW w:w="0" w:type="auto"/>
            <w:tcBorders>
              <w:top w:val="nil"/>
              <w:left w:val="nil"/>
              <w:bottom w:val="single" w:sz="4" w:space="0" w:color="auto"/>
              <w:right w:val="single" w:sz="4" w:space="0" w:color="auto"/>
            </w:tcBorders>
            <w:shd w:val="clear" w:color="auto" w:fill="auto"/>
            <w:noWrap/>
            <w:vAlign w:val="bottom"/>
            <w:hideMark/>
          </w:tcPr>
          <w:p w14:paraId="504A687D"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197548F"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593C0ED"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05D08D0" w14:textId="2A8C6F33"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C27B655"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A8A9925"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222067C"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2CE580C6"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0CC265"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158A7E53"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ISP0050202</w:t>
            </w:r>
          </w:p>
        </w:tc>
        <w:tc>
          <w:tcPr>
            <w:tcW w:w="0" w:type="auto"/>
            <w:tcBorders>
              <w:top w:val="nil"/>
              <w:left w:val="nil"/>
              <w:bottom w:val="single" w:sz="4" w:space="0" w:color="auto"/>
              <w:right w:val="single" w:sz="4" w:space="0" w:color="auto"/>
            </w:tcBorders>
            <w:shd w:val="clear" w:color="auto" w:fill="auto"/>
            <w:noWrap/>
            <w:vAlign w:val="bottom"/>
            <w:hideMark/>
          </w:tcPr>
          <w:p w14:paraId="7D1D03A0"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xml:space="preserve">Tarjetas </w:t>
            </w:r>
            <w:proofErr w:type="spellStart"/>
            <w:r w:rsidRPr="002B413D">
              <w:rPr>
                <w:rFonts w:ascii="Museo Sans 300" w:hAnsi="Museo Sans 300" w:cs="Calibri"/>
                <w:color w:val="000000"/>
                <w:sz w:val="16"/>
                <w:szCs w:val="16"/>
                <w:lang w:eastAsia="es-SV"/>
              </w:rPr>
              <w:t>Mastercard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D210A48"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794616B"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26A29F9"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6DD92912" w14:textId="6260015D"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F097BDE"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9E1D5E1"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7D6F79A"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3AF15077"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89FDC0"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77D89613"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ISP0050203</w:t>
            </w:r>
          </w:p>
        </w:tc>
        <w:tc>
          <w:tcPr>
            <w:tcW w:w="0" w:type="auto"/>
            <w:tcBorders>
              <w:top w:val="nil"/>
              <w:left w:val="nil"/>
              <w:bottom w:val="single" w:sz="4" w:space="0" w:color="auto"/>
              <w:right w:val="single" w:sz="4" w:space="0" w:color="auto"/>
            </w:tcBorders>
            <w:shd w:val="clear" w:color="auto" w:fill="auto"/>
            <w:noWrap/>
            <w:vAlign w:val="bottom"/>
            <w:hideMark/>
          </w:tcPr>
          <w:p w14:paraId="4B024353"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Otras Tarjetas</w:t>
            </w:r>
          </w:p>
        </w:tc>
        <w:tc>
          <w:tcPr>
            <w:tcW w:w="0" w:type="auto"/>
            <w:tcBorders>
              <w:top w:val="nil"/>
              <w:left w:val="nil"/>
              <w:bottom w:val="single" w:sz="4" w:space="0" w:color="auto"/>
              <w:right w:val="single" w:sz="4" w:space="0" w:color="auto"/>
            </w:tcBorders>
            <w:shd w:val="clear" w:color="auto" w:fill="auto"/>
            <w:noWrap/>
            <w:vAlign w:val="bottom"/>
            <w:hideMark/>
          </w:tcPr>
          <w:p w14:paraId="30DD9AB3"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0848CCF"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81ABB7D"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4977F87" w14:textId="4D2C5EC4"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3044511"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5DA9417"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D6FF406"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10AC030D"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A8A73E"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1F24D057"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ISP00503</w:t>
            </w:r>
          </w:p>
        </w:tc>
        <w:tc>
          <w:tcPr>
            <w:tcW w:w="0" w:type="auto"/>
            <w:tcBorders>
              <w:top w:val="nil"/>
              <w:left w:val="nil"/>
              <w:bottom w:val="single" w:sz="4" w:space="0" w:color="auto"/>
              <w:right w:val="single" w:sz="4" w:space="0" w:color="auto"/>
            </w:tcBorders>
            <w:shd w:val="clear" w:color="auto" w:fill="auto"/>
            <w:noWrap/>
            <w:vAlign w:val="bottom"/>
            <w:hideMark/>
          </w:tcPr>
          <w:p w14:paraId="625952C6"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xml:space="preserve">Total de Tarjetas de Crédito Activas </w:t>
            </w:r>
          </w:p>
        </w:tc>
        <w:tc>
          <w:tcPr>
            <w:tcW w:w="0" w:type="auto"/>
            <w:tcBorders>
              <w:top w:val="nil"/>
              <w:left w:val="nil"/>
              <w:bottom w:val="single" w:sz="4" w:space="0" w:color="auto"/>
              <w:right w:val="single" w:sz="4" w:space="0" w:color="auto"/>
            </w:tcBorders>
            <w:shd w:val="clear" w:color="auto" w:fill="auto"/>
            <w:noWrap/>
            <w:vAlign w:val="bottom"/>
            <w:hideMark/>
          </w:tcPr>
          <w:p w14:paraId="17C9667A"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46D030E"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51AF46D"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61F9FE2" w14:textId="3C2D771B"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6459A56"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73EAB30"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A3A1107"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74296132"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FDC478"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6F66F2A7"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ISP0050301</w:t>
            </w:r>
          </w:p>
        </w:tc>
        <w:tc>
          <w:tcPr>
            <w:tcW w:w="0" w:type="auto"/>
            <w:tcBorders>
              <w:top w:val="nil"/>
              <w:left w:val="nil"/>
              <w:bottom w:val="single" w:sz="4" w:space="0" w:color="auto"/>
              <w:right w:val="single" w:sz="4" w:space="0" w:color="auto"/>
            </w:tcBorders>
            <w:shd w:val="clear" w:color="auto" w:fill="auto"/>
            <w:noWrap/>
            <w:vAlign w:val="bottom"/>
            <w:hideMark/>
          </w:tcPr>
          <w:p w14:paraId="5B77E04F"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Tarjetas Visa</w:t>
            </w:r>
          </w:p>
        </w:tc>
        <w:tc>
          <w:tcPr>
            <w:tcW w:w="0" w:type="auto"/>
            <w:tcBorders>
              <w:top w:val="nil"/>
              <w:left w:val="nil"/>
              <w:bottom w:val="single" w:sz="4" w:space="0" w:color="auto"/>
              <w:right w:val="single" w:sz="4" w:space="0" w:color="auto"/>
            </w:tcBorders>
            <w:shd w:val="clear" w:color="auto" w:fill="auto"/>
            <w:noWrap/>
            <w:vAlign w:val="bottom"/>
            <w:hideMark/>
          </w:tcPr>
          <w:p w14:paraId="20E5296B"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272A4DF"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32BBEED"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048619D" w14:textId="08A6D694"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3D5A3DF"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5FC61B4"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E3CF901"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5D22826D"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82A017"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184485F9"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ISP0050302</w:t>
            </w:r>
          </w:p>
        </w:tc>
        <w:tc>
          <w:tcPr>
            <w:tcW w:w="0" w:type="auto"/>
            <w:tcBorders>
              <w:top w:val="nil"/>
              <w:left w:val="nil"/>
              <w:bottom w:val="single" w:sz="4" w:space="0" w:color="auto"/>
              <w:right w:val="single" w:sz="4" w:space="0" w:color="auto"/>
            </w:tcBorders>
            <w:shd w:val="clear" w:color="auto" w:fill="auto"/>
            <w:noWrap/>
            <w:vAlign w:val="bottom"/>
            <w:hideMark/>
          </w:tcPr>
          <w:p w14:paraId="17D45F6D"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xml:space="preserve">Tarjetas </w:t>
            </w:r>
            <w:proofErr w:type="spellStart"/>
            <w:r w:rsidRPr="002B413D">
              <w:rPr>
                <w:rFonts w:ascii="Museo Sans 300" w:hAnsi="Museo Sans 300" w:cs="Calibri"/>
                <w:color w:val="000000"/>
                <w:sz w:val="16"/>
                <w:szCs w:val="16"/>
                <w:lang w:eastAsia="es-SV"/>
              </w:rPr>
              <w:t>Mastercard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95D9464"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6129839"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26678A8"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02F967B" w14:textId="475FE576"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CACB12B"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8159935"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FA37740"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41C35E69"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F287F0"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6655AAB9"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ISP0050303</w:t>
            </w:r>
          </w:p>
        </w:tc>
        <w:tc>
          <w:tcPr>
            <w:tcW w:w="0" w:type="auto"/>
            <w:tcBorders>
              <w:top w:val="nil"/>
              <w:left w:val="nil"/>
              <w:bottom w:val="single" w:sz="4" w:space="0" w:color="auto"/>
              <w:right w:val="single" w:sz="4" w:space="0" w:color="auto"/>
            </w:tcBorders>
            <w:shd w:val="clear" w:color="auto" w:fill="auto"/>
            <w:noWrap/>
            <w:vAlign w:val="bottom"/>
            <w:hideMark/>
          </w:tcPr>
          <w:p w14:paraId="7F835F4F"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Otras Tarjetas</w:t>
            </w:r>
          </w:p>
        </w:tc>
        <w:tc>
          <w:tcPr>
            <w:tcW w:w="0" w:type="auto"/>
            <w:tcBorders>
              <w:top w:val="nil"/>
              <w:left w:val="nil"/>
              <w:bottom w:val="single" w:sz="4" w:space="0" w:color="auto"/>
              <w:right w:val="single" w:sz="4" w:space="0" w:color="auto"/>
            </w:tcBorders>
            <w:shd w:val="clear" w:color="auto" w:fill="auto"/>
            <w:noWrap/>
            <w:vAlign w:val="bottom"/>
            <w:hideMark/>
          </w:tcPr>
          <w:p w14:paraId="6DEC4D50"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D5EDA65"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AED108F"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3A11CCF" w14:textId="2C8F202A"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6DB0963"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C041325"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35F8022"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0B04D159"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09B59C"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32892F36"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ISP00504</w:t>
            </w:r>
          </w:p>
        </w:tc>
        <w:tc>
          <w:tcPr>
            <w:tcW w:w="0" w:type="auto"/>
            <w:tcBorders>
              <w:top w:val="nil"/>
              <w:left w:val="nil"/>
              <w:bottom w:val="single" w:sz="4" w:space="0" w:color="auto"/>
              <w:right w:val="single" w:sz="4" w:space="0" w:color="auto"/>
            </w:tcBorders>
            <w:shd w:val="clear" w:color="auto" w:fill="auto"/>
            <w:noWrap/>
            <w:vAlign w:val="bottom"/>
            <w:hideMark/>
          </w:tcPr>
          <w:p w14:paraId="53E5091A"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xml:space="preserve">Total de Tarjetas de Débito Activas </w:t>
            </w:r>
          </w:p>
        </w:tc>
        <w:tc>
          <w:tcPr>
            <w:tcW w:w="0" w:type="auto"/>
            <w:tcBorders>
              <w:top w:val="nil"/>
              <w:left w:val="nil"/>
              <w:bottom w:val="single" w:sz="4" w:space="0" w:color="auto"/>
              <w:right w:val="single" w:sz="4" w:space="0" w:color="auto"/>
            </w:tcBorders>
            <w:shd w:val="clear" w:color="auto" w:fill="auto"/>
            <w:noWrap/>
            <w:vAlign w:val="bottom"/>
            <w:hideMark/>
          </w:tcPr>
          <w:p w14:paraId="149B0629"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A4812F6"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A0C2675"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1F2C2E19" w14:textId="4BDCEBC9"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CF13584"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C9F113F"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D658750"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5085B24E"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DFE92C"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73010C68"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ISP0050401</w:t>
            </w:r>
          </w:p>
        </w:tc>
        <w:tc>
          <w:tcPr>
            <w:tcW w:w="0" w:type="auto"/>
            <w:tcBorders>
              <w:top w:val="nil"/>
              <w:left w:val="nil"/>
              <w:bottom w:val="single" w:sz="4" w:space="0" w:color="auto"/>
              <w:right w:val="single" w:sz="4" w:space="0" w:color="auto"/>
            </w:tcBorders>
            <w:shd w:val="clear" w:color="auto" w:fill="auto"/>
            <w:noWrap/>
            <w:vAlign w:val="bottom"/>
            <w:hideMark/>
          </w:tcPr>
          <w:p w14:paraId="0A45E04E"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Tarjetas Visa</w:t>
            </w:r>
          </w:p>
        </w:tc>
        <w:tc>
          <w:tcPr>
            <w:tcW w:w="0" w:type="auto"/>
            <w:tcBorders>
              <w:top w:val="nil"/>
              <w:left w:val="nil"/>
              <w:bottom w:val="single" w:sz="4" w:space="0" w:color="auto"/>
              <w:right w:val="single" w:sz="4" w:space="0" w:color="auto"/>
            </w:tcBorders>
            <w:shd w:val="clear" w:color="auto" w:fill="auto"/>
            <w:noWrap/>
            <w:vAlign w:val="bottom"/>
            <w:hideMark/>
          </w:tcPr>
          <w:p w14:paraId="35BAC0D1"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883D968"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5384F8F"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6C51068D" w14:textId="58FACB30"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B7534BF"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A758862"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9FE0153"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4B0DA6F8"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163C6B"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5418A5CB"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ISP0050402</w:t>
            </w:r>
          </w:p>
        </w:tc>
        <w:tc>
          <w:tcPr>
            <w:tcW w:w="0" w:type="auto"/>
            <w:tcBorders>
              <w:top w:val="nil"/>
              <w:left w:val="nil"/>
              <w:bottom w:val="single" w:sz="4" w:space="0" w:color="auto"/>
              <w:right w:val="single" w:sz="4" w:space="0" w:color="auto"/>
            </w:tcBorders>
            <w:shd w:val="clear" w:color="auto" w:fill="auto"/>
            <w:noWrap/>
            <w:vAlign w:val="bottom"/>
            <w:hideMark/>
          </w:tcPr>
          <w:p w14:paraId="509D3D2E"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xml:space="preserve">Tarjetas </w:t>
            </w:r>
            <w:proofErr w:type="spellStart"/>
            <w:r w:rsidRPr="002B413D">
              <w:rPr>
                <w:rFonts w:ascii="Museo Sans 300" w:hAnsi="Museo Sans 300" w:cs="Calibri"/>
                <w:color w:val="000000"/>
                <w:sz w:val="16"/>
                <w:szCs w:val="16"/>
                <w:lang w:eastAsia="es-SV"/>
              </w:rPr>
              <w:t>Mastercard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B40DEC9"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2AF8D07"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3C20E5F"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6AE41A2" w14:textId="677BB86D"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618A5A4"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A974A7C"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91162F2"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7091558B"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CB55C1"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44A5A8E7"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ISP0050403</w:t>
            </w:r>
          </w:p>
        </w:tc>
        <w:tc>
          <w:tcPr>
            <w:tcW w:w="0" w:type="auto"/>
            <w:tcBorders>
              <w:top w:val="nil"/>
              <w:left w:val="nil"/>
              <w:bottom w:val="single" w:sz="4" w:space="0" w:color="auto"/>
              <w:right w:val="single" w:sz="4" w:space="0" w:color="auto"/>
            </w:tcBorders>
            <w:shd w:val="clear" w:color="auto" w:fill="auto"/>
            <w:noWrap/>
            <w:vAlign w:val="bottom"/>
            <w:hideMark/>
          </w:tcPr>
          <w:p w14:paraId="224D6CF4"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Otras Tarjetas</w:t>
            </w:r>
          </w:p>
        </w:tc>
        <w:tc>
          <w:tcPr>
            <w:tcW w:w="0" w:type="auto"/>
            <w:tcBorders>
              <w:top w:val="nil"/>
              <w:left w:val="nil"/>
              <w:bottom w:val="single" w:sz="4" w:space="0" w:color="auto"/>
              <w:right w:val="single" w:sz="4" w:space="0" w:color="auto"/>
            </w:tcBorders>
            <w:shd w:val="clear" w:color="auto" w:fill="auto"/>
            <w:noWrap/>
            <w:vAlign w:val="bottom"/>
            <w:hideMark/>
          </w:tcPr>
          <w:p w14:paraId="0F59879D"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8B443A2"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693A77F"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98D8089" w14:textId="29DDD7A7"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488F9F6"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5EA2550"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2A64AD2"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7218101A"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8BAE0F"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13A132F8"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ISP00505</w:t>
            </w:r>
          </w:p>
        </w:tc>
        <w:tc>
          <w:tcPr>
            <w:tcW w:w="0" w:type="auto"/>
            <w:tcBorders>
              <w:top w:val="nil"/>
              <w:left w:val="nil"/>
              <w:bottom w:val="single" w:sz="4" w:space="0" w:color="auto"/>
              <w:right w:val="single" w:sz="4" w:space="0" w:color="auto"/>
            </w:tcBorders>
            <w:shd w:val="clear" w:color="auto" w:fill="auto"/>
            <w:noWrap/>
            <w:vAlign w:val="bottom"/>
            <w:hideMark/>
          </w:tcPr>
          <w:p w14:paraId="2A2D0C71"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Total de Tarjetas de Crédito Inactivas</w:t>
            </w:r>
          </w:p>
        </w:tc>
        <w:tc>
          <w:tcPr>
            <w:tcW w:w="0" w:type="auto"/>
            <w:tcBorders>
              <w:top w:val="nil"/>
              <w:left w:val="nil"/>
              <w:bottom w:val="single" w:sz="4" w:space="0" w:color="auto"/>
              <w:right w:val="single" w:sz="4" w:space="0" w:color="auto"/>
            </w:tcBorders>
            <w:shd w:val="clear" w:color="auto" w:fill="auto"/>
            <w:noWrap/>
            <w:vAlign w:val="bottom"/>
            <w:hideMark/>
          </w:tcPr>
          <w:p w14:paraId="1D43154F"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1952B67"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2AECEA2"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739E9E1" w14:textId="24C11648"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3CE2C17"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77E2F8A"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EF2C262"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2B9D886D"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2EA1DE"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38049532"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ISP0050501</w:t>
            </w:r>
          </w:p>
        </w:tc>
        <w:tc>
          <w:tcPr>
            <w:tcW w:w="0" w:type="auto"/>
            <w:tcBorders>
              <w:top w:val="nil"/>
              <w:left w:val="nil"/>
              <w:bottom w:val="single" w:sz="4" w:space="0" w:color="auto"/>
              <w:right w:val="single" w:sz="4" w:space="0" w:color="auto"/>
            </w:tcBorders>
            <w:shd w:val="clear" w:color="auto" w:fill="auto"/>
            <w:noWrap/>
            <w:vAlign w:val="bottom"/>
            <w:hideMark/>
          </w:tcPr>
          <w:p w14:paraId="22DC66F3"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Tarjetas Visa</w:t>
            </w:r>
          </w:p>
        </w:tc>
        <w:tc>
          <w:tcPr>
            <w:tcW w:w="0" w:type="auto"/>
            <w:tcBorders>
              <w:top w:val="nil"/>
              <w:left w:val="nil"/>
              <w:bottom w:val="single" w:sz="4" w:space="0" w:color="auto"/>
              <w:right w:val="single" w:sz="4" w:space="0" w:color="auto"/>
            </w:tcBorders>
            <w:shd w:val="clear" w:color="auto" w:fill="auto"/>
            <w:noWrap/>
            <w:vAlign w:val="bottom"/>
            <w:hideMark/>
          </w:tcPr>
          <w:p w14:paraId="7C662C33"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6BA9C02"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FFFDFC0"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637BFA9" w14:textId="4743CBC6"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3C09A6C"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EF10DE1"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0AE591D"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214C1713"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77DBC"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49EF81B8"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ISP0050502</w:t>
            </w:r>
          </w:p>
        </w:tc>
        <w:tc>
          <w:tcPr>
            <w:tcW w:w="0" w:type="auto"/>
            <w:tcBorders>
              <w:top w:val="nil"/>
              <w:left w:val="nil"/>
              <w:bottom w:val="single" w:sz="4" w:space="0" w:color="auto"/>
              <w:right w:val="single" w:sz="4" w:space="0" w:color="auto"/>
            </w:tcBorders>
            <w:shd w:val="clear" w:color="auto" w:fill="auto"/>
            <w:noWrap/>
            <w:vAlign w:val="bottom"/>
            <w:hideMark/>
          </w:tcPr>
          <w:p w14:paraId="04504351"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xml:space="preserve">Tarjetas </w:t>
            </w:r>
            <w:proofErr w:type="spellStart"/>
            <w:r w:rsidRPr="002B413D">
              <w:rPr>
                <w:rFonts w:ascii="Museo Sans 300" w:hAnsi="Museo Sans 300" w:cs="Calibri"/>
                <w:color w:val="000000"/>
                <w:sz w:val="16"/>
                <w:szCs w:val="16"/>
                <w:lang w:eastAsia="es-SV"/>
              </w:rPr>
              <w:t>Mastercard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6333B3E"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6747192"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C35C2C8"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57E5D35" w14:textId="4184F371"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BCA791E"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1955CF3"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A1BA314"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5E0D5142"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1E0173"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3D2A98E8"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ISP0050503</w:t>
            </w:r>
          </w:p>
        </w:tc>
        <w:tc>
          <w:tcPr>
            <w:tcW w:w="0" w:type="auto"/>
            <w:tcBorders>
              <w:top w:val="nil"/>
              <w:left w:val="nil"/>
              <w:bottom w:val="single" w:sz="4" w:space="0" w:color="auto"/>
              <w:right w:val="single" w:sz="4" w:space="0" w:color="auto"/>
            </w:tcBorders>
            <w:shd w:val="clear" w:color="auto" w:fill="auto"/>
            <w:noWrap/>
            <w:vAlign w:val="bottom"/>
            <w:hideMark/>
          </w:tcPr>
          <w:p w14:paraId="2638C723"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Otras Tarjetas</w:t>
            </w:r>
          </w:p>
        </w:tc>
        <w:tc>
          <w:tcPr>
            <w:tcW w:w="0" w:type="auto"/>
            <w:tcBorders>
              <w:top w:val="nil"/>
              <w:left w:val="nil"/>
              <w:bottom w:val="single" w:sz="4" w:space="0" w:color="auto"/>
              <w:right w:val="single" w:sz="4" w:space="0" w:color="auto"/>
            </w:tcBorders>
            <w:shd w:val="clear" w:color="auto" w:fill="auto"/>
            <w:noWrap/>
            <w:vAlign w:val="bottom"/>
            <w:hideMark/>
          </w:tcPr>
          <w:p w14:paraId="6B3C4ECC"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3A7D416"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87FF9BA"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09C3514" w14:textId="47C220C2"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3AD184E"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28A5295"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F8F0DB2"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0E410477"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F34AE3"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738CAE3E"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ISP00506</w:t>
            </w:r>
          </w:p>
        </w:tc>
        <w:tc>
          <w:tcPr>
            <w:tcW w:w="0" w:type="auto"/>
            <w:tcBorders>
              <w:top w:val="nil"/>
              <w:left w:val="nil"/>
              <w:bottom w:val="single" w:sz="4" w:space="0" w:color="auto"/>
              <w:right w:val="single" w:sz="4" w:space="0" w:color="auto"/>
            </w:tcBorders>
            <w:shd w:val="clear" w:color="auto" w:fill="auto"/>
            <w:noWrap/>
            <w:vAlign w:val="bottom"/>
            <w:hideMark/>
          </w:tcPr>
          <w:p w14:paraId="7705812C"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Total de Tarjetas de Débito Inactivas</w:t>
            </w:r>
          </w:p>
        </w:tc>
        <w:tc>
          <w:tcPr>
            <w:tcW w:w="0" w:type="auto"/>
            <w:tcBorders>
              <w:top w:val="nil"/>
              <w:left w:val="nil"/>
              <w:bottom w:val="single" w:sz="4" w:space="0" w:color="auto"/>
              <w:right w:val="single" w:sz="4" w:space="0" w:color="auto"/>
            </w:tcBorders>
            <w:shd w:val="clear" w:color="auto" w:fill="auto"/>
            <w:noWrap/>
            <w:vAlign w:val="bottom"/>
            <w:hideMark/>
          </w:tcPr>
          <w:p w14:paraId="2939708B"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B9F4C34"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93B3A36"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03502DC" w14:textId="39EB622B"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CBB7237"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E19559E"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CF641A3"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7BB6D510"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54F6DC"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298F4784"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ISP0050601</w:t>
            </w:r>
          </w:p>
        </w:tc>
        <w:tc>
          <w:tcPr>
            <w:tcW w:w="0" w:type="auto"/>
            <w:tcBorders>
              <w:top w:val="nil"/>
              <w:left w:val="nil"/>
              <w:bottom w:val="single" w:sz="4" w:space="0" w:color="auto"/>
              <w:right w:val="single" w:sz="4" w:space="0" w:color="auto"/>
            </w:tcBorders>
            <w:shd w:val="clear" w:color="auto" w:fill="auto"/>
            <w:noWrap/>
            <w:vAlign w:val="bottom"/>
            <w:hideMark/>
          </w:tcPr>
          <w:p w14:paraId="78B75483"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Tarjetas Visa</w:t>
            </w:r>
          </w:p>
        </w:tc>
        <w:tc>
          <w:tcPr>
            <w:tcW w:w="0" w:type="auto"/>
            <w:tcBorders>
              <w:top w:val="nil"/>
              <w:left w:val="nil"/>
              <w:bottom w:val="single" w:sz="4" w:space="0" w:color="auto"/>
              <w:right w:val="single" w:sz="4" w:space="0" w:color="auto"/>
            </w:tcBorders>
            <w:shd w:val="clear" w:color="auto" w:fill="auto"/>
            <w:noWrap/>
            <w:vAlign w:val="bottom"/>
            <w:hideMark/>
          </w:tcPr>
          <w:p w14:paraId="2C322352"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A81D2D7"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182319D"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AB60DA7" w14:textId="2E69A629"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536B3A9"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E97204E"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6BF15DE"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341CCBE6"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18CAD6"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422A4FAE"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ISP0050602</w:t>
            </w:r>
          </w:p>
        </w:tc>
        <w:tc>
          <w:tcPr>
            <w:tcW w:w="0" w:type="auto"/>
            <w:tcBorders>
              <w:top w:val="nil"/>
              <w:left w:val="nil"/>
              <w:bottom w:val="single" w:sz="4" w:space="0" w:color="auto"/>
              <w:right w:val="single" w:sz="4" w:space="0" w:color="auto"/>
            </w:tcBorders>
            <w:shd w:val="clear" w:color="auto" w:fill="auto"/>
            <w:noWrap/>
            <w:vAlign w:val="bottom"/>
            <w:hideMark/>
          </w:tcPr>
          <w:p w14:paraId="6C3F9B2D"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xml:space="preserve">Tarjetas </w:t>
            </w:r>
            <w:proofErr w:type="spellStart"/>
            <w:r w:rsidRPr="002B413D">
              <w:rPr>
                <w:rFonts w:ascii="Museo Sans 300" w:hAnsi="Museo Sans 300" w:cs="Calibri"/>
                <w:color w:val="000000"/>
                <w:sz w:val="16"/>
                <w:szCs w:val="16"/>
                <w:lang w:eastAsia="es-SV"/>
              </w:rPr>
              <w:t>Mastercard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F310CCD"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7C4ED42"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8CF068B"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193AEF38" w14:textId="0A9878C0"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4F80054"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93146D8"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277AC61"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A32648" w:rsidRPr="002B413D" w14:paraId="2C00223E" w14:textId="77777777" w:rsidTr="009F0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C6F50B"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w:t>
            </w:r>
          </w:p>
        </w:tc>
        <w:tc>
          <w:tcPr>
            <w:tcW w:w="0" w:type="auto"/>
            <w:tcBorders>
              <w:top w:val="nil"/>
              <w:left w:val="nil"/>
              <w:bottom w:val="single" w:sz="4" w:space="0" w:color="auto"/>
              <w:right w:val="single" w:sz="4" w:space="0" w:color="auto"/>
            </w:tcBorders>
            <w:shd w:val="clear" w:color="auto" w:fill="auto"/>
            <w:noWrap/>
            <w:vAlign w:val="bottom"/>
            <w:hideMark/>
          </w:tcPr>
          <w:p w14:paraId="1EB39392"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ISP0050603</w:t>
            </w:r>
          </w:p>
        </w:tc>
        <w:tc>
          <w:tcPr>
            <w:tcW w:w="0" w:type="auto"/>
            <w:tcBorders>
              <w:top w:val="nil"/>
              <w:left w:val="nil"/>
              <w:bottom w:val="single" w:sz="4" w:space="0" w:color="auto"/>
              <w:right w:val="single" w:sz="4" w:space="0" w:color="auto"/>
            </w:tcBorders>
            <w:shd w:val="clear" w:color="auto" w:fill="auto"/>
            <w:noWrap/>
            <w:vAlign w:val="bottom"/>
            <w:hideMark/>
          </w:tcPr>
          <w:p w14:paraId="6A310315" w14:textId="77777777" w:rsidR="00A32648" w:rsidRPr="002B413D" w:rsidRDefault="00A32648" w:rsidP="00A32648">
            <w:pPr>
              <w:ind w:firstLineChars="100" w:firstLine="160"/>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Otras Tarjetas</w:t>
            </w:r>
          </w:p>
        </w:tc>
        <w:tc>
          <w:tcPr>
            <w:tcW w:w="0" w:type="auto"/>
            <w:tcBorders>
              <w:top w:val="nil"/>
              <w:left w:val="nil"/>
              <w:bottom w:val="single" w:sz="4" w:space="0" w:color="auto"/>
              <w:right w:val="single" w:sz="4" w:space="0" w:color="auto"/>
            </w:tcBorders>
            <w:shd w:val="clear" w:color="auto" w:fill="auto"/>
            <w:noWrap/>
            <w:vAlign w:val="bottom"/>
            <w:hideMark/>
          </w:tcPr>
          <w:p w14:paraId="75501B8F"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D3E4279"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888E9CE"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77E7979" w14:textId="0E9B0B04" w:rsidR="00A32648" w:rsidRPr="002B413D" w:rsidRDefault="00A32648" w:rsidP="00A32648">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A06F7B1"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85907E2" w14:textId="77777777" w:rsidR="00A32648" w:rsidRPr="002B413D" w:rsidRDefault="00A32648" w:rsidP="00A32648">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A9046FD" w14:textId="77777777" w:rsidR="00A32648" w:rsidRPr="002B413D" w:rsidRDefault="00A32648" w:rsidP="00A32648">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575ACE" w:rsidRPr="002B413D" w14:paraId="3C150B67" w14:textId="77777777" w:rsidTr="00AB19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8FB882" w14:textId="78FE2068"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CA608BA" w14:textId="482E39E1"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ISP00507</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8A99591" w14:textId="1543326D" w:rsidR="00575ACE" w:rsidRPr="00A10185" w:rsidRDefault="006F4557" w:rsidP="00575ACE">
            <w:pPr>
              <w:rPr>
                <w:rFonts w:ascii="Museo Sans 300" w:hAnsi="Museo Sans 300" w:cs="Calibri"/>
                <w:color w:val="000000"/>
                <w:sz w:val="16"/>
                <w:szCs w:val="16"/>
                <w:lang w:eastAsia="es-SV"/>
              </w:rPr>
            </w:pPr>
            <w:r w:rsidRPr="006F4557">
              <w:rPr>
                <w:rFonts w:ascii="Museo Sans 300" w:hAnsi="Museo Sans 300" w:cs="Calibri"/>
                <w:color w:val="000000"/>
                <w:sz w:val="16"/>
                <w:szCs w:val="16"/>
              </w:rPr>
              <w:t xml:space="preserve">Cliente con </w:t>
            </w:r>
            <w:r w:rsidR="00A000DA">
              <w:rPr>
                <w:rFonts w:ascii="Museo Sans 300" w:hAnsi="Museo Sans 300" w:cs="Calibri"/>
                <w:color w:val="000000"/>
                <w:sz w:val="16"/>
                <w:szCs w:val="16"/>
              </w:rPr>
              <w:t>T</w:t>
            </w:r>
            <w:r w:rsidRPr="006F4557">
              <w:rPr>
                <w:rFonts w:ascii="Museo Sans 300" w:hAnsi="Museo Sans 300" w:cs="Calibri"/>
                <w:color w:val="000000"/>
                <w:sz w:val="16"/>
                <w:szCs w:val="16"/>
              </w:rPr>
              <w:t>arjeta de Débito</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CDBDF41" w14:textId="4BC75488"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A107297" w14:textId="39B78253"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408EA9E" w14:textId="000504E7"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tcPr>
          <w:p w14:paraId="051D6820" w14:textId="3727CEFE" w:rsidR="00575ACE" w:rsidRPr="002B413D" w:rsidRDefault="00575ACE" w:rsidP="00575ACE">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3033FE" w14:textId="6D49F9B9"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8478318" w14:textId="2904ECCB"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7D182B" w14:textId="3CFCE7BC"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575ACE" w:rsidRPr="002B413D" w14:paraId="3B9F4AED" w14:textId="77777777" w:rsidTr="00AB19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6349D5" w14:textId="394C5DEB"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2143AF0" w14:textId="41BBDDF5"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ISP0050701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D25B266" w14:textId="36950BE9" w:rsidR="00575ACE" w:rsidRPr="00A10185" w:rsidRDefault="00575ACE" w:rsidP="00575ACE">
            <w:pPr>
              <w:ind w:firstLineChars="100" w:firstLine="160"/>
              <w:rPr>
                <w:rFonts w:ascii="Museo Sans 300" w:hAnsi="Museo Sans 300" w:cs="Calibri"/>
                <w:color w:val="000000"/>
                <w:sz w:val="16"/>
                <w:szCs w:val="16"/>
                <w:lang w:eastAsia="es-SV"/>
              </w:rPr>
            </w:pPr>
            <w:r w:rsidRPr="00A10185">
              <w:rPr>
                <w:rFonts w:ascii="Museo Sans 300" w:hAnsi="Museo Sans 300" w:cs="Calibri"/>
                <w:color w:val="000000"/>
                <w:sz w:val="16"/>
                <w:szCs w:val="16"/>
              </w:rPr>
              <w:t>Persona Natural</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A39C926" w14:textId="2ABC28F9"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5E68555" w14:textId="39FCAB62"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795CF24" w14:textId="2EE541F1"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tcPr>
          <w:p w14:paraId="793879EE" w14:textId="522DB644" w:rsidR="00575ACE" w:rsidRPr="002B413D" w:rsidRDefault="00575ACE" w:rsidP="00575ACE">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6AAA835" w14:textId="704EEADC"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C03BFC3" w14:textId="313B92E8"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6E072C2" w14:textId="557F8AAC"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575ACE" w:rsidRPr="002B413D" w14:paraId="1D5DB7FD" w14:textId="77777777" w:rsidTr="00AB19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0A46C1" w14:textId="08776DCF"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lastRenderedPageBreak/>
              <w:t>ISP005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494017" w14:textId="68BC58CA"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ISP005070101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72C945C" w14:textId="525B25D2" w:rsidR="00575ACE" w:rsidRPr="00A10185" w:rsidRDefault="00575ACE" w:rsidP="00575ACE">
            <w:pPr>
              <w:ind w:firstLineChars="100" w:firstLine="160"/>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A10185">
              <w:rPr>
                <w:rFonts w:ascii="Museo Sans 300" w:hAnsi="Museo Sans 300" w:cs="Calibri"/>
                <w:color w:val="000000"/>
                <w:sz w:val="16"/>
                <w:szCs w:val="16"/>
              </w:rPr>
              <w:t>Género Masculino</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4447DBE" w14:textId="1CD9BEEE"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298A04A" w14:textId="56DD7C8D"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4A0E8D" w14:textId="41EA36A5"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tcPr>
          <w:p w14:paraId="681CFEA1" w14:textId="7DF013A6" w:rsidR="00575ACE" w:rsidRPr="002B413D" w:rsidRDefault="00575ACE" w:rsidP="00575ACE">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B61444D" w14:textId="60DCD840"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D860156" w14:textId="456A1076"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8EDFF08" w14:textId="11066260"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575ACE" w:rsidRPr="002B413D" w14:paraId="0B16E7EF" w14:textId="77777777" w:rsidTr="00AB19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6835D6" w14:textId="5731B251"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BE60CD0" w14:textId="2892BF3E"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ISP005070102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38658A2" w14:textId="0870624E" w:rsidR="00575ACE" w:rsidRPr="00A10185" w:rsidRDefault="00575ACE" w:rsidP="00575ACE">
            <w:pPr>
              <w:ind w:firstLineChars="100" w:firstLine="160"/>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A10185">
              <w:rPr>
                <w:rFonts w:ascii="Museo Sans 300" w:hAnsi="Museo Sans 300" w:cs="Calibri"/>
                <w:color w:val="000000"/>
                <w:sz w:val="16"/>
                <w:szCs w:val="16"/>
              </w:rPr>
              <w:t>Género Femenino</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4032D38" w14:textId="4AA10B98"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EAAC89" w14:textId="72A83A6E"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DE9F2E4" w14:textId="5280855E"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tcPr>
          <w:p w14:paraId="6317D69D" w14:textId="59FEBF84" w:rsidR="00575ACE" w:rsidRPr="002B413D" w:rsidRDefault="00575ACE" w:rsidP="00575ACE">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491314F" w14:textId="0ED8248C"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1D693B" w14:textId="550295D8"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05AEBDB" w14:textId="5F3B7255"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575ACE" w:rsidRPr="002B413D" w14:paraId="59A29122" w14:textId="77777777" w:rsidTr="00AB19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CC7838" w14:textId="6E377246"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72CBF42" w14:textId="6027E0D0"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ISP0050702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AB20251" w14:textId="0ACBA1EE" w:rsidR="00575ACE" w:rsidRPr="00A10185" w:rsidRDefault="00575ACE" w:rsidP="00575ACE">
            <w:pPr>
              <w:ind w:firstLineChars="100" w:firstLine="160"/>
              <w:rPr>
                <w:rFonts w:ascii="Museo Sans 300" w:hAnsi="Museo Sans 300" w:cs="Calibri"/>
                <w:color w:val="000000"/>
                <w:sz w:val="16"/>
                <w:szCs w:val="16"/>
                <w:lang w:eastAsia="es-SV"/>
              </w:rPr>
            </w:pPr>
            <w:r w:rsidRPr="00A10185">
              <w:rPr>
                <w:rFonts w:ascii="Museo Sans 300" w:hAnsi="Museo Sans 300" w:cs="Calibri"/>
                <w:color w:val="000000"/>
                <w:sz w:val="16"/>
                <w:szCs w:val="16"/>
              </w:rPr>
              <w:t>Persona Jurídica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A0FD83C" w14:textId="170A297A"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CE7448B" w14:textId="3DA89B60"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F3D8506" w14:textId="07D13CA4"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tcPr>
          <w:p w14:paraId="7625332F" w14:textId="5E2E2EFC" w:rsidR="00575ACE" w:rsidRPr="002B413D" w:rsidRDefault="00575ACE" w:rsidP="00575ACE">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C298398" w14:textId="5D8BC883"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FAA18E4" w14:textId="7CD97854"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B899EEC" w14:textId="3DEA1E9C"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575ACE" w:rsidRPr="002B413D" w14:paraId="465E1801" w14:textId="77777777" w:rsidTr="00AB19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A6B78B" w14:textId="14026106"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2DC2271" w14:textId="3A50CF77"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ISP00508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2225D0" w14:textId="0D435E3F" w:rsidR="00575ACE" w:rsidRPr="00A10185" w:rsidRDefault="007D14AC" w:rsidP="00575ACE">
            <w:pPr>
              <w:rPr>
                <w:rFonts w:ascii="Museo Sans 300" w:hAnsi="Museo Sans 300" w:cs="Calibri"/>
                <w:color w:val="000000"/>
                <w:sz w:val="16"/>
                <w:szCs w:val="16"/>
                <w:lang w:eastAsia="es-SV"/>
              </w:rPr>
            </w:pPr>
            <w:r w:rsidRPr="007D14AC">
              <w:rPr>
                <w:rFonts w:ascii="Museo Sans 300" w:hAnsi="Museo Sans 300" w:cs="Calibri"/>
                <w:color w:val="000000"/>
                <w:sz w:val="16"/>
                <w:szCs w:val="16"/>
              </w:rPr>
              <w:t>Cliente con Tarjeta de Crédito</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3117175" w14:textId="5D6D1E63"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3A67A0" w14:textId="5FBE46B3"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EA641F6" w14:textId="3EADCBBD"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tcPr>
          <w:p w14:paraId="0B3D563C" w14:textId="115D6EC0" w:rsidR="00575ACE" w:rsidRPr="002B413D" w:rsidRDefault="00575ACE" w:rsidP="00575ACE">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B21E36F" w14:textId="51AA9EDA"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E1EF688" w14:textId="04D1B703"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4E4BE1C" w14:textId="7C669007"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575ACE" w:rsidRPr="002B413D" w14:paraId="029CE02B" w14:textId="77777777" w:rsidTr="00AB19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CBC46B" w14:textId="62B76946"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E3AFF7B" w14:textId="314E996B"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ISP0050801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867FDE1" w14:textId="33CC2BA0" w:rsidR="00575ACE" w:rsidRPr="00A10185" w:rsidRDefault="00575ACE" w:rsidP="00575ACE">
            <w:pPr>
              <w:ind w:firstLineChars="100" w:firstLine="160"/>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A10185">
              <w:rPr>
                <w:rFonts w:ascii="Museo Sans 300" w:hAnsi="Museo Sans 300" w:cs="Calibri"/>
                <w:color w:val="000000"/>
                <w:sz w:val="16"/>
                <w:szCs w:val="16"/>
              </w:rPr>
              <w:t>Persona Natural</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88385AC" w14:textId="6767C823"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8ABBE4C" w14:textId="2C28C28E"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FB046E5" w14:textId="060B7426"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tcPr>
          <w:p w14:paraId="189C9E81" w14:textId="6A440DE3" w:rsidR="00575ACE" w:rsidRPr="002B413D" w:rsidRDefault="00575ACE" w:rsidP="00575ACE">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B797023" w14:textId="54EB90FD"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CCFCE2D" w14:textId="307BFB44"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B255790" w14:textId="1F631D4C"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575ACE" w:rsidRPr="002B413D" w14:paraId="6860AE5F" w14:textId="77777777" w:rsidTr="00AB19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7509594" w14:textId="1FACF785"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987454E" w14:textId="49A06FD3"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ISP005080101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57A9973" w14:textId="0FCFD063" w:rsidR="00575ACE" w:rsidRPr="00A10185" w:rsidRDefault="00575ACE" w:rsidP="00575ACE">
            <w:pPr>
              <w:ind w:firstLineChars="100" w:firstLine="160"/>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A10185">
              <w:rPr>
                <w:rFonts w:ascii="Museo Sans 300" w:hAnsi="Museo Sans 300" w:cs="Calibri"/>
                <w:color w:val="000000"/>
                <w:sz w:val="16"/>
                <w:szCs w:val="16"/>
              </w:rPr>
              <w:t>Género Masculino</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B5DC1FF" w14:textId="0FBEE648"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6E818B8" w14:textId="546AE8DA"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10936D1" w14:textId="0BC10A99"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tcPr>
          <w:p w14:paraId="6988BFF2" w14:textId="7577AC84" w:rsidR="00575ACE" w:rsidRPr="002B413D" w:rsidRDefault="00575ACE" w:rsidP="00575ACE">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E38A6D1" w14:textId="3A8C9C13"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E647C17" w14:textId="3133067B"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FF941DE" w14:textId="0D8C7301"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575ACE" w:rsidRPr="002B413D" w14:paraId="671C0CE5" w14:textId="77777777" w:rsidTr="00AB19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0E72B6" w14:textId="2591577E"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553A827" w14:textId="53D63711"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ISP005080102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566B98F" w14:textId="6F7C94F6" w:rsidR="00575ACE" w:rsidRPr="00A10185" w:rsidRDefault="00575ACE" w:rsidP="00575ACE">
            <w:pPr>
              <w:ind w:firstLineChars="100" w:firstLine="160"/>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A10185">
              <w:rPr>
                <w:rFonts w:ascii="Museo Sans 300" w:hAnsi="Museo Sans 300" w:cs="Calibri"/>
                <w:color w:val="000000"/>
                <w:sz w:val="16"/>
                <w:szCs w:val="16"/>
              </w:rPr>
              <w:t>Género Femenino</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0E9712D" w14:textId="4E732E9F"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6A7971A" w14:textId="5A9892FD"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65C8C6C" w14:textId="3C6B4A88"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tcPr>
          <w:p w14:paraId="3783EC1E" w14:textId="3DFE0BC3" w:rsidR="00575ACE" w:rsidRPr="002B413D" w:rsidRDefault="00575ACE" w:rsidP="00575ACE">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B060F6B" w14:textId="262FE337"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28A5184" w14:textId="4FEC9DF6"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F660008" w14:textId="4374D137"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r w:rsidR="00575ACE" w:rsidRPr="002B413D" w14:paraId="6B380A97" w14:textId="77777777" w:rsidTr="00AB19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278CCD" w14:textId="3D67532D"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A51659F" w14:textId="3FEEAF4D" w:rsidR="00575ACE" w:rsidRPr="00A10185" w:rsidRDefault="00575ACE" w:rsidP="00575ACE">
            <w:pPr>
              <w:rPr>
                <w:rFonts w:ascii="Museo Sans 300" w:hAnsi="Museo Sans 300" w:cs="Calibri"/>
                <w:color w:val="000000"/>
                <w:sz w:val="16"/>
                <w:szCs w:val="16"/>
                <w:lang w:eastAsia="es-SV"/>
              </w:rPr>
            </w:pPr>
            <w:r w:rsidRPr="00A10185">
              <w:rPr>
                <w:rFonts w:ascii="Museo Sans 300" w:hAnsi="Museo Sans 300" w:cs="Calibri"/>
                <w:color w:val="000000"/>
                <w:sz w:val="16"/>
                <w:szCs w:val="16"/>
              </w:rPr>
              <w:t>ISP0050802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B453BD" w14:textId="42E388D4" w:rsidR="00575ACE" w:rsidRPr="00A10185" w:rsidRDefault="00575ACE" w:rsidP="00575ACE">
            <w:pPr>
              <w:ind w:firstLineChars="100" w:firstLine="160"/>
              <w:rPr>
                <w:rFonts w:ascii="Museo Sans 300" w:hAnsi="Museo Sans 300" w:cs="Calibri"/>
                <w:color w:val="000000"/>
                <w:sz w:val="16"/>
                <w:szCs w:val="16"/>
                <w:lang w:eastAsia="es-SV"/>
              </w:rPr>
            </w:pPr>
            <w:r w:rsidRPr="00A10185">
              <w:rPr>
                <w:rFonts w:ascii="Museo Sans 300" w:hAnsi="Museo Sans 300" w:cs="Calibri"/>
                <w:color w:val="000000"/>
                <w:sz w:val="16"/>
                <w:szCs w:val="16"/>
              </w:rPr>
              <w:t>Persona Jurídica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3FD3E60" w14:textId="118315A1"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54E8BA5" w14:textId="23FFCEFC"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14FF735" w14:textId="4F56FEAC"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tcPr>
          <w:p w14:paraId="03CB83ED" w14:textId="3C7AFB64" w:rsidR="00575ACE" w:rsidRPr="002B413D" w:rsidRDefault="00575ACE" w:rsidP="00575ACE">
            <w:pPr>
              <w:jc w:val="center"/>
              <w:rPr>
                <w:rFonts w:ascii="Museo Sans 300" w:hAnsi="Museo Sans 300" w:cs="Calibri"/>
                <w:color w:val="000000"/>
                <w:sz w:val="16"/>
                <w:szCs w:val="16"/>
                <w:lang w:eastAsia="es-SV"/>
              </w:rPr>
            </w:pPr>
            <w:r w:rsidRPr="006A5B52">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190BC24" w14:textId="22E91343"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Unidades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88E8EE4" w14:textId="5954407B" w:rsidR="00575ACE" w:rsidRPr="002B413D" w:rsidRDefault="00575ACE" w:rsidP="00575ACE">
            <w:pP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00C8431" w14:textId="103AA24D" w:rsidR="00575ACE" w:rsidRPr="002B413D" w:rsidRDefault="00575ACE" w:rsidP="00575ACE">
            <w:pPr>
              <w:jc w:val="center"/>
              <w:rPr>
                <w:rFonts w:ascii="Museo Sans 300" w:hAnsi="Museo Sans 300" w:cs="Calibri"/>
                <w:color w:val="000000"/>
                <w:sz w:val="16"/>
                <w:szCs w:val="16"/>
                <w:lang w:eastAsia="es-SV"/>
              </w:rPr>
            </w:pPr>
            <w:r w:rsidRPr="002B413D">
              <w:rPr>
                <w:rFonts w:ascii="Museo Sans 300" w:hAnsi="Museo Sans 300" w:cs="Calibri"/>
                <w:color w:val="000000"/>
                <w:sz w:val="16"/>
                <w:szCs w:val="16"/>
                <w:lang w:eastAsia="es-SV"/>
              </w:rPr>
              <w:t>Local</w:t>
            </w:r>
          </w:p>
        </w:tc>
      </w:tr>
    </w:tbl>
    <w:p w14:paraId="5DE8AA2D" w14:textId="77777777" w:rsidR="00A10185" w:rsidRDefault="00A10185" w:rsidP="003F6A09">
      <w:pPr>
        <w:rPr>
          <w:rFonts w:ascii="Arial" w:hAnsi="Arial" w:cs="Arial"/>
          <w:sz w:val="28"/>
          <w:szCs w:val="28"/>
        </w:rPr>
      </w:pPr>
    </w:p>
    <w:p w14:paraId="3555A28B" w14:textId="77777777" w:rsidR="00A10185" w:rsidRDefault="00A10185" w:rsidP="003F6A09">
      <w:pPr>
        <w:rPr>
          <w:rFonts w:ascii="Arial" w:hAnsi="Arial" w:cs="Arial"/>
          <w:sz w:val="28"/>
          <w:szCs w:val="28"/>
        </w:rPr>
      </w:pPr>
    </w:p>
    <w:tbl>
      <w:tblPr>
        <w:tblW w:w="12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4961"/>
        <w:gridCol w:w="5757"/>
      </w:tblGrid>
      <w:tr w:rsidR="00EE24CA" w:rsidRPr="002B413D" w14:paraId="10035E62" w14:textId="77777777" w:rsidTr="00A4568A">
        <w:trPr>
          <w:cantSplit/>
          <w:jc w:val="center"/>
        </w:trPr>
        <w:tc>
          <w:tcPr>
            <w:tcW w:w="12840" w:type="dxa"/>
            <w:gridSpan w:val="3"/>
            <w:shd w:val="clear" w:color="auto" w:fill="auto"/>
            <w:noWrap/>
            <w:vAlign w:val="center"/>
            <w:hideMark/>
          </w:tcPr>
          <w:p w14:paraId="52DD5499" w14:textId="77777777" w:rsidR="00EE24CA" w:rsidRPr="002B413D" w:rsidRDefault="00EE24CA" w:rsidP="002B413D">
            <w:pPr>
              <w:jc w:val="center"/>
              <w:rPr>
                <w:rFonts w:ascii="Museo Sans 300" w:hAnsi="Museo Sans 300" w:cs="Calibri"/>
                <w:b/>
                <w:bCs/>
                <w:color w:val="000000"/>
                <w:sz w:val="22"/>
                <w:szCs w:val="22"/>
                <w:lang w:eastAsia="es-SV"/>
              </w:rPr>
            </w:pPr>
            <w:r w:rsidRPr="002B413D">
              <w:rPr>
                <w:rFonts w:ascii="Museo Sans 300" w:hAnsi="Museo Sans 300" w:cs="Calibri"/>
                <w:b/>
                <w:bCs/>
                <w:color w:val="000000"/>
                <w:sz w:val="22"/>
                <w:szCs w:val="22"/>
                <w:lang w:eastAsia="es-SV"/>
              </w:rPr>
              <w:t>Detalle de los campos requeridos en la tabla ISP005</w:t>
            </w:r>
          </w:p>
        </w:tc>
      </w:tr>
      <w:tr w:rsidR="00EE24CA" w:rsidRPr="002B413D" w14:paraId="34442702" w14:textId="77777777" w:rsidTr="00A4568A">
        <w:trPr>
          <w:cantSplit/>
          <w:trHeight w:val="264"/>
          <w:jc w:val="center"/>
        </w:trPr>
        <w:tc>
          <w:tcPr>
            <w:tcW w:w="12840" w:type="dxa"/>
            <w:gridSpan w:val="3"/>
            <w:vMerge w:val="restart"/>
            <w:shd w:val="clear" w:color="auto" w:fill="auto"/>
            <w:vAlign w:val="center"/>
            <w:hideMark/>
          </w:tcPr>
          <w:p w14:paraId="6C487F2F" w14:textId="611A96DD" w:rsidR="00EE24CA" w:rsidRPr="002B413D" w:rsidRDefault="00D631DF" w:rsidP="002B413D">
            <w:pPr>
              <w:jc w:val="center"/>
              <w:rPr>
                <w:rFonts w:ascii="Museo Sans 300" w:hAnsi="Museo Sans 300" w:cs="Calibri"/>
                <w:color w:val="000000"/>
                <w:sz w:val="22"/>
                <w:szCs w:val="22"/>
                <w:lang w:eastAsia="es-SV"/>
              </w:rPr>
            </w:pPr>
            <w:r w:rsidRPr="00D631DF">
              <w:rPr>
                <w:rFonts w:ascii="Museo Sans 300" w:hAnsi="Museo Sans 300" w:cs="Calibri"/>
                <w:color w:val="000000"/>
                <w:sz w:val="22"/>
                <w:szCs w:val="22"/>
                <w:lang w:eastAsia="es-SV"/>
              </w:rPr>
              <w:t>Este requerimiento está compuesto por cuenta de mayor y subcuentas, por lo que para las subcuentas debe reportarse la información requerida de operaciones y montos realizados en cada trimestre a reportar, así como también la información relacionada a los clientes que poseen el producto de tarjetas bancarias. En el campo de “Tipo de dato” se colocará Unidades e Importe en USD, por lo que para cada cuenta tendrá que reportar el “Valor del Dato” correspondiente al tipo de dato seleccionado.</w:t>
            </w:r>
          </w:p>
        </w:tc>
      </w:tr>
      <w:tr w:rsidR="00EE24CA" w:rsidRPr="002B413D" w14:paraId="34D10B1A" w14:textId="77777777" w:rsidTr="00A4568A">
        <w:trPr>
          <w:cantSplit/>
          <w:trHeight w:val="230"/>
          <w:jc w:val="center"/>
        </w:trPr>
        <w:tc>
          <w:tcPr>
            <w:tcW w:w="12840" w:type="dxa"/>
            <w:gridSpan w:val="3"/>
            <w:vMerge/>
            <w:vAlign w:val="center"/>
            <w:hideMark/>
          </w:tcPr>
          <w:p w14:paraId="35995829"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38E7F403" w14:textId="77777777" w:rsidTr="00A4568A">
        <w:trPr>
          <w:cantSplit/>
          <w:trHeight w:val="230"/>
          <w:jc w:val="center"/>
        </w:trPr>
        <w:tc>
          <w:tcPr>
            <w:tcW w:w="12840" w:type="dxa"/>
            <w:gridSpan w:val="3"/>
            <w:vMerge/>
            <w:vAlign w:val="center"/>
            <w:hideMark/>
          </w:tcPr>
          <w:p w14:paraId="52A3AD46"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272E3A9C" w14:textId="77777777" w:rsidTr="00A4568A">
        <w:trPr>
          <w:cantSplit/>
          <w:jc w:val="center"/>
        </w:trPr>
        <w:tc>
          <w:tcPr>
            <w:tcW w:w="12840" w:type="dxa"/>
            <w:gridSpan w:val="3"/>
            <w:shd w:val="clear" w:color="auto" w:fill="auto"/>
            <w:noWrap/>
            <w:vAlign w:val="center"/>
            <w:hideMark/>
          </w:tcPr>
          <w:p w14:paraId="3588DD26" w14:textId="77777777" w:rsidR="00EE24CA" w:rsidRPr="002B413D" w:rsidRDefault="00EE24CA" w:rsidP="002B413D">
            <w:pPr>
              <w:jc w:val="center"/>
              <w:rPr>
                <w:rFonts w:ascii="Museo Sans 300" w:hAnsi="Museo Sans 300" w:cs="Calibri"/>
                <w:b/>
                <w:bCs/>
                <w:color w:val="000000"/>
                <w:sz w:val="22"/>
                <w:szCs w:val="22"/>
                <w:lang w:eastAsia="es-SV"/>
              </w:rPr>
            </w:pPr>
            <w:r w:rsidRPr="002B413D">
              <w:rPr>
                <w:rFonts w:ascii="Museo Sans 300" w:hAnsi="Museo Sans 300" w:cs="Calibri"/>
                <w:b/>
                <w:bCs/>
                <w:color w:val="000000"/>
                <w:sz w:val="22"/>
                <w:szCs w:val="22"/>
                <w:lang w:eastAsia="es-SV"/>
              </w:rPr>
              <w:t>Periodicidad = Trimestral</w:t>
            </w:r>
          </w:p>
        </w:tc>
      </w:tr>
      <w:tr w:rsidR="00EE24CA" w:rsidRPr="002B413D" w14:paraId="2D60CEF9" w14:textId="77777777" w:rsidTr="007651F3">
        <w:trPr>
          <w:cantSplit/>
          <w:jc w:val="center"/>
        </w:trPr>
        <w:tc>
          <w:tcPr>
            <w:tcW w:w="2122" w:type="dxa"/>
            <w:shd w:val="clear" w:color="auto" w:fill="auto"/>
            <w:noWrap/>
            <w:vAlign w:val="center"/>
            <w:hideMark/>
          </w:tcPr>
          <w:p w14:paraId="338B2AB8" w14:textId="77777777" w:rsidR="00EE24CA" w:rsidRPr="002B413D" w:rsidRDefault="00EE24CA" w:rsidP="002B413D">
            <w:pPr>
              <w:jc w:val="center"/>
              <w:rPr>
                <w:rFonts w:ascii="Museo Sans 300" w:hAnsi="Museo Sans 300" w:cs="Calibri"/>
                <w:b/>
                <w:bCs/>
                <w:color w:val="000000"/>
                <w:sz w:val="22"/>
                <w:szCs w:val="22"/>
                <w:lang w:eastAsia="es-SV"/>
              </w:rPr>
            </w:pPr>
            <w:r w:rsidRPr="002B413D">
              <w:rPr>
                <w:rFonts w:ascii="Museo Sans 300" w:hAnsi="Museo Sans 300" w:cs="Calibri"/>
                <w:b/>
                <w:bCs/>
                <w:color w:val="000000"/>
                <w:sz w:val="22"/>
                <w:szCs w:val="22"/>
                <w:lang w:eastAsia="es-SV"/>
              </w:rPr>
              <w:t>Código de cuenta</w:t>
            </w:r>
          </w:p>
        </w:tc>
        <w:tc>
          <w:tcPr>
            <w:tcW w:w="4961" w:type="dxa"/>
            <w:shd w:val="clear" w:color="auto" w:fill="auto"/>
            <w:vAlign w:val="center"/>
            <w:hideMark/>
          </w:tcPr>
          <w:p w14:paraId="7CF2A996" w14:textId="77777777" w:rsidR="00EE24CA" w:rsidRPr="002B413D" w:rsidRDefault="00EE24CA" w:rsidP="002B413D">
            <w:pPr>
              <w:jc w:val="center"/>
              <w:rPr>
                <w:rFonts w:ascii="Museo Sans 300" w:hAnsi="Museo Sans 300" w:cs="Calibri"/>
                <w:b/>
                <w:bCs/>
                <w:color w:val="000000"/>
                <w:sz w:val="22"/>
                <w:szCs w:val="22"/>
                <w:lang w:eastAsia="es-SV"/>
              </w:rPr>
            </w:pPr>
            <w:r w:rsidRPr="002B413D">
              <w:rPr>
                <w:rFonts w:ascii="Museo Sans 300" w:hAnsi="Museo Sans 300" w:cs="Calibri"/>
                <w:b/>
                <w:bCs/>
                <w:color w:val="000000"/>
                <w:sz w:val="22"/>
                <w:szCs w:val="22"/>
                <w:lang w:eastAsia="es-SV"/>
              </w:rPr>
              <w:t>Requerimiento</w:t>
            </w:r>
          </w:p>
        </w:tc>
        <w:tc>
          <w:tcPr>
            <w:tcW w:w="5757" w:type="dxa"/>
            <w:shd w:val="clear" w:color="auto" w:fill="auto"/>
            <w:vAlign w:val="center"/>
            <w:hideMark/>
          </w:tcPr>
          <w:p w14:paraId="0460CA0B" w14:textId="77777777" w:rsidR="00EE24CA" w:rsidRPr="002B413D" w:rsidRDefault="00EE24CA" w:rsidP="002B413D">
            <w:pPr>
              <w:jc w:val="center"/>
              <w:rPr>
                <w:rFonts w:ascii="Museo Sans 300" w:hAnsi="Museo Sans 300" w:cs="Calibri"/>
                <w:b/>
                <w:bCs/>
                <w:color w:val="000000"/>
                <w:sz w:val="22"/>
                <w:szCs w:val="22"/>
                <w:lang w:eastAsia="es-SV"/>
              </w:rPr>
            </w:pPr>
            <w:r w:rsidRPr="002B413D">
              <w:rPr>
                <w:rFonts w:ascii="Museo Sans 300" w:hAnsi="Museo Sans 300" w:cs="Calibri"/>
                <w:b/>
                <w:bCs/>
                <w:color w:val="000000"/>
                <w:sz w:val="22"/>
                <w:szCs w:val="22"/>
                <w:lang w:eastAsia="es-SV"/>
              </w:rPr>
              <w:t>Descripción</w:t>
            </w:r>
          </w:p>
        </w:tc>
      </w:tr>
      <w:tr w:rsidR="00EE24CA" w:rsidRPr="002B413D" w14:paraId="2F61BE8A" w14:textId="77777777" w:rsidTr="007651F3">
        <w:trPr>
          <w:cantSplit/>
          <w:jc w:val="center"/>
        </w:trPr>
        <w:tc>
          <w:tcPr>
            <w:tcW w:w="2122" w:type="dxa"/>
            <w:shd w:val="clear" w:color="auto" w:fill="auto"/>
            <w:noWrap/>
            <w:vAlign w:val="center"/>
            <w:hideMark/>
          </w:tcPr>
          <w:p w14:paraId="75F0F341"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ISP00501</w:t>
            </w:r>
          </w:p>
        </w:tc>
        <w:tc>
          <w:tcPr>
            <w:tcW w:w="4961" w:type="dxa"/>
            <w:shd w:val="clear" w:color="auto" w:fill="auto"/>
            <w:vAlign w:val="center"/>
            <w:hideMark/>
          </w:tcPr>
          <w:p w14:paraId="37B10BC9"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 xml:space="preserve">Total de Operaciones con Tarjetas de Débito </w:t>
            </w:r>
          </w:p>
        </w:tc>
        <w:tc>
          <w:tcPr>
            <w:tcW w:w="5757" w:type="dxa"/>
            <w:vMerge w:val="restart"/>
            <w:shd w:val="clear" w:color="auto" w:fill="auto"/>
            <w:vAlign w:val="center"/>
            <w:hideMark/>
          </w:tcPr>
          <w:p w14:paraId="1E1DEB93"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 xml:space="preserve">Número e importe del total de operación con de tarjetas de débito por marca </w:t>
            </w:r>
          </w:p>
        </w:tc>
      </w:tr>
      <w:tr w:rsidR="00EE24CA" w:rsidRPr="002B413D" w14:paraId="2C78766F" w14:textId="77777777" w:rsidTr="007651F3">
        <w:trPr>
          <w:cantSplit/>
          <w:jc w:val="center"/>
        </w:trPr>
        <w:tc>
          <w:tcPr>
            <w:tcW w:w="2122" w:type="dxa"/>
            <w:shd w:val="clear" w:color="auto" w:fill="auto"/>
            <w:noWrap/>
            <w:vAlign w:val="center"/>
            <w:hideMark/>
          </w:tcPr>
          <w:p w14:paraId="53D791B8"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ISP0050101</w:t>
            </w:r>
          </w:p>
        </w:tc>
        <w:tc>
          <w:tcPr>
            <w:tcW w:w="4961" w:type="dxa"/>
            <w:shd w:val="clear" w:color="auto" w:fill="auto"/>
            <w:vAlign w:val="center"/>
            <w:hideMark/>
          </w:tcPr>
          <w:p w14:paraId="0FFE14AA"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Tarjetas Visa</w:t>
            </w:r>
          </w:p>
        </w:tc>
        <w:tc>
          <w:tcPr>
            <w:tcW w:w="5757" w:type="dxa"/>
            <w:vMerge/>
            <w:vAlign w:val="center"/>
            <w:hideMark/>
          </w:tcPr>
          <w:p w14:paraId="216B88EA"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210B6F08" w14:textId="77777777" w:rsidTr="007651F3">
        <w:trPr>
          <w:cantSplit/>
          <w:jc w:val="center"/>
        </w:trPr>
        <w:tc>
          <w:tcPr>
            <w:tcW w:w="2122" w:type="dxa"/>
            <w:shd w:val="clear" w:color="auto" w:fill="auto"/>
            <w:noWrap/>
            <w:vAlign w:val="center"/>
            <w:hideMark/>
          </w:tcPr>
          <w:p w14:paraId="246451D9"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ISP0050102</w:t>
            </w:r>
          </w:p>
        </w:tc>
        <w:tc>
          <w:tcPr>
            <w:tcW w:w="4961" w:type="dxa"/>
            <w:shd w:val="clear" w:color="auto" w:fill="auto"/>
            <w:vAlign w:val="center"/>
            <w:hideMark/>
          </w:tcPr>
          <w:p w14:paraId="37A4BD49"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 xml:space="preserve">Tarjetas </w:t>
            </w:r>
            <w:proofErr w:type="spellStart"/>
            <w:r w:rsidRPr="002B413D">
              <w:rPr>
                <w:rFonts w:ascii="Museo Sans 300" w:hAnsi="Museo Sans 300" w:cs="Calibri"/>
                <w:color w:val="000000"/>
                <w:sz w:val="22"/>
                <w:szCs w:val="22"/>
                <w:lang w:eastAsia="es-SV"/>
              </w:rPr>
              <w:t>Mastercard</w:t>
            </w:r>
            <w:proofErr w:type="spellEnd"/>
          </w:p>
        </w:tc>
        <w:tc>
          <w:tcPr>
            <w:tcW w:w="5757" w:type="dxa"/>
            <w:vMerge/>
            <w:vAlign w:val="center"/>
            <w:hideMark/>
          </w:tcPr>
          <w:p w14:paraId="45FE6FFD"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55A7A269" w14:textId="77777777" w:rsidTr="007651F3">
        <w:trPr>
          <w:cantSplit/>
          <w:jc w:val="center"/>
        </w:trPr>
        <w:tc>
          <w:tcPr>
            <w:tcW w:w="2122" w:type="dxa"/>
            <w:shd w:val="clear" w:color="auto" w:fill="auto"/>
            <w:noWrap/>
            <w:vAlign w:val="center"/>
            <w:hideMark/>
          </w:tcPr>
          <w:p w14:paraId="4EAF4346"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ISP0050103</w:t>
            </w:r>
          </w:p>
        </w:tc>
        <w:tc>
          <w:tcPr>
            <w:tcW w:w="4961" w:type="dxa"/>
            <w:shd w:val="clear" w:color="auto" w:fill="auto"/>
            <w:vAlign w:val="center"/>
            <w:hideMark/>
          </w:tcPr>
          <w:p w14:paraId="34B4A534"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Otras Tarjetas</w:t>
            </w:r>
          </w:p>
        </w:tc>
        <w:tc>
          <w:tcPr>
            <w:tcW w:w="5757" w:type="dxa"/>
            <w:vMerge/>
            <w:vAlign w:val="center"/>
            <w:hideMark/>
          </w:tcPr>
          <w:p w14:paraId="11328E64"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73CAF85B" w14:textId="77777777" w:rsidTr="007651F3">
        <w:trPr>
          <w:cantSplit/>
          <w:jc w:val="center"/>
        </w:trPr>
        <w:tc>
          <w:tcPr>
            <w:tcW w:w="2122" w:type="dxa"/>
            <w:shd w:val="clear" w:color="auto" w:fill="auto"/>
            <w:noWrap/>
            <w:vAlign w:val="center"/>
            <w:hideMark/>
          </w:tcPr>
          <w:p w14:paraId="1B0E8C62"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ISP00502</w:t>
            </w:r>
          </w:p>
        </w:tc>
        <w:tc>
          <w:tcPr>
            <w:tcW w:w="4961" w:type="dxa"/>
            <w:shd w:val="clear" w:color="auto" w:fill="auto"/>
            <w:vAlign w:val="center"/>
            <w:hideMark/>
          </w:tcPr>
          <w:p w14:paraId="182C5735"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Total de Operaciones con Tarjetas de Crédito</w:t>
            </w:r>
          </w:p>
        </w:tc>
        <w:tc>
          <w:tcPr>
            <w:tcW w:w="5757" w:type="dxa"/>
            <w:vMerge w:val="restart"/>
            <w:shd w:val="clear" w:color="auto" w:fill="auto"/>
            <w:vAlign w:val="center"/>
            <w:hideMark/>
          </w:tcPr>
          <w:p w14:paraId="781A4A4B"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Número e importe del total de operación con de tarjetas de crédito</w:t>
            </w:r>
          </w:p>
        </w:tc>
      </w:tr>
      <w:tr w:rsidR="00EE24CA" w:rsidRPr="002B413D" w14:paraId="44E33E37" w14:textId="77777777" w:rsidTr="007651F3">
        <w:trPr>
          <w:cantSplit/>
          <w:jc w:val="center"/>
        </w:trPr>
        <w:tc>
          <w:tcPr>
            <w:tcW w:w="2122" w:type="dxa"/>
            <w:shd w:val="clear" w:color="auto" w:fill="auto"/>
            <w:noWrap/>
            <w:vAlign w:val="center"/>
            <w:hideMark/>
          </w:tcPr>
          <w:p w14:paraId="4CA69EB6"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ISP0050201</w:t>
            </w:r>
          </w:p>
        </w:tc>
        <w:tc>
          <w:tcPr>
            <w:tcW w:w="4961" w:type="dxa"/>
            <w:shd w:val="clear" w:color="auto" w:fill="auto"/>
            <w:vAlign w:val="center"/>
            <w:hideMark/>
          </w:tcPr>
          <w:p w14:paraId="2F239C70"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Tarjetas Visa</w:t>
            </w:r>
          </w:p>
        </w:tc>
        <w:tc>
          <w:tcPr>
            <w:tcW w:w="5757" w:type="dxa"/>
            <w:vMerge/>
            <w:vAlign w:val="center"/>
            <w:hideMark/>
          </w:tcPr>
          <w:p w14:paraId="043532E2"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567306DB" w14:textId="77777777" w:rsidTr="007651F3">
        <w:trPr>
          <w:cantSplit/>
          <w:jc w:val="center"/>
        </w:trPr>
        <w:tc>
          <w:tcPr>
            <w:tcW w:w="2122" w:type="dxa"/>
            <w:shd w:val="clear" w:color="auto" w:fill="auto"/>
            <w:noWrap/>
            <w:vAlign w:val="center"/>
            <w:hideMark/>
          </w:tcPr>
          <w:p w14:paraId="5CD6A16A"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ISP0050202</w:t>
            </w:r>
          </w:p>
        </w:tc>
        <w:tc>
          <w:tcPr>
            <w:tcW w:w="4961" w:type="dxa"/>
            <w:shd w:val="clear" w:color="auto" w:fill="auto"/>
            <w:vAlign w:val="center"/>
            <w:hideMark/>
          </w:tcPr>
          <w:p w14:paraId="30FB4CC1"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 xml:space="preserve">Tarjetas </w:t>
            </w:r>
            <w:proofErr w:type="spellStart"/>
            <w:r w:rsidRPr="002B413D">
              <w:rPr>
                <w:rFonts w:ascii="Museo Sans 300" w:hAnsi="Museo Sans 300" w:cs="Calibri"/>
                <w:color w:val="000000"/>
                <w:sz w:val="22"/>
                <w:szCs w:val="22"/>
                <w:lang w:eastAsia="es-SV"/>
              </w:rPr>
              <w:t>Mastercard</w:t>
            </w:r>
            <w:proofErr w:type="spellEnd"/>
          </w:p>
        </w:tc>
        <w:tc>
          <w:tcPr>
            <w:tcW w:w="5757" w:type="dxa"/>
            <w:vMerge/>
            <w:vAlign w:val="center"/>
            <w:hideMark/>
          </w:tcPr>
          <w:p w14:paraId="33BC5B82"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115A6B0A" w14:textId="77777777" w:rsidTr="007651F3">
        <w:trPr>
          <w:cantSplit/>
          <w:jc w:val="center"/>
        </w:trPr>
        <w:tc>
          <w:tcPr>
            <w:tcW w:w="2122" w:type="dxa"/>
            <w:shd w:val="clear" w:color="auto" w:fill="auto"/>
            <w:noWrap/>
            <w:vAlign w:val="center"/>
            <w:hideMark/>
          </w:tcPr>
          <w:p w14:paraId="15DAD3EE"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ISP0050203</w:t>
            </w:r>
          </w:p>
        </w:tc>
        <w:tc>
          <w:tcPr>
            <w:tcW w:w="4961" w:type="dxa"/>
            <w:shd w:val="clear" w:color="auto" w:fill="auto"/>
            <w:vAlign w:val="center"/>
            <w:hideMark/>
          </w:tcPr>
          <w:p w14:paraId="0701192C"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Otras Tarjetas</w:t>
            </w:r>
          </w:p>
        </w:tc>
        <w:tc>
          <w:tcPr>
            <w:tcW w:w="5757" w:type="dxa"/>
            <w:vMerge/>
            <w:vAlign w:val="center"/>
            <w:hideMark/>
          </w:tcPr>
          <w:p w14:paraId="502F59F1"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2B43BCC7" w14:textId="77777777" w:rsidTr="007651F3">
        <w:trPr>
          <w:cantSplit/>
          <w:jc w:val="center"/>
        </w:trPr>
        <w:tc>
          <w:tcPr>
            <w:tcW w:w="2122" w:type="dxa"/>
            <w:shd w:val="clear" w:color="auto" w:fill="auto"/>
            <w:noWrap/>
            <w:vAlign w:val="center"/>
            <w:hideMark/>
          </w:tcPr>
          <w:p w14:paraId="54C90C43"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ISP00503</w:t>
            </w:r>
          </w:p>
        </w:tc>
        <w:tc>
          <w:tcPr>
            <w:tcW w:w="4961" w:type="dxa"/>
            <w:shd w:val="clear" w:color="auto" w:fill="auto"/>
            <w:vAlign w:val="center"/>
            <w:hideMark/>
          </w:tcPr>
          <w:p w14:paraId="3FE857EE" w14:textId="7186DD8E"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 xml:space="preserve">Total de Tarjetas de Crédito Activas </w:t>
            </w:r>
          </w:p>
        </w:tc>
        <w:tc>
          <w:tcPr>
            <w:tcW w:w="5757" w:type="dxa"/>
            <w:vMerge w:val="restart"/>
            <w:shd w:val="clear" w:color="auto" w:fill="auto"/>
            <w:vAlign w:val="center"/>
            <w:hideMark/>
          </w:tcPr>
          <w:p w14:paraId="4F822D63"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Número total de tarjetas de Crédito activas por marca</w:t>
            </w:r>
          </w:p>
        </w:tc>
      </w:tr>
      <w:tr w:rsidR="00EE24CA" w:rsidRPr="002B413D" w14:paraId="22487F45" w14:textId="77777777" w:rsidTr="007651F3">
        <w:trPr>
          <w:cantSplit/>
          <w:jc w:val="center"/>
        </w:trPr>
        <w:tc>
          <w:tcPr>
            <w:tcW w:w="2122" w:type="dxa"/>
            <w:shd w:val="clear" w:color="auto" w:fill="auto"/>
            <w:noWrap/>
            <w:vAlign w:val="center"/>
            <w:hideMark/>
          </w:tcPr>
          <w:p w14:paraId="60ADE639"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lastRenderedPageBreak/>
              <w:t>ISP0050301</w:t>
            </w:r>
          </w:p>
        </w:tc>
        <w:tc>
          <w:tcPr>
            <w:tcW w:w="4961" w:type="dxa"/>
            <w:shd w:val="clear" w:color="auto" w:fill="auto"/>
            <w:vAlign w:val="center"/>
            <w:hideMark/>
          </w:tcPr>
          <w:p w14:paraId="0A6600F0"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Tarjetas Visa</w:t>
            </w:r>
          </w:p>
        </w:tc>
        <w:tc>
          <w:tcPr>
            <w:tcW w:w="5757" w:type="dxa"/>
            <w:vMerge/>
            <w:vAlign w:val="center"/>
            <w:hideMark/>
          </w:tcPr>
          <w:p w14:paraId="063E9DB4"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0926C7A8" w14:textId="77777777" w:rsidTr="007651F3">
        <w:trPr>
          <w:cantSplit/>
          <w:jc w:val="center"/>
        </w:trPr>
        <w:tc>
          <w:tcPr>
            <w:tcW w:w="2122" w:type="dxa"/>
            <w:shd w:val="clear" w:color="auto" w:fill="auto"/>
            <w:noWrap/>
            <w:vAlign w:val="center"/>
            <w:hideMark/>
          </w:tcPr>
          <w:p w14:paraId="52472DD7"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ISP0050302</w:t>
            </w:r>
          </w:p>
        </w:tc>
        <w:tc>
          <w:tcPr>
            <w:tcW w:w="4961" w:type="dxa"/>
            <w:shd w:val="clear" w:color="auto" w:fill="auto"/>
            <w:vAlign w:val="center"/>
            <w:hideMark/>
          </w:tcPr>
          <w:p w14:paraId="0FB67EA7"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 xml:space="preserve">Tarjetas </w:t>
            </w:r>
            <w:proofErr w:type="spellStart"/>
            <w:r w:rsidRPr="002B413D">
              <w:rPr>
                <w:rFonts w:ascii="Museo Sans 300" w:hAnsi="Museo Sans 300" w:cs="Calibri"/>
                <w:color w:val="000000"/>
                <w:sz w:val="22"/>
                <w:szCs w:val="22"/>
                <w:lang w:eastAsia="es-SV"/>
              </w:rPr>
              <w:t>Mastercard</w:t>
            </w:r>
            <w:proofErr w:type="spellEnd"/>
          </w:p>
        </w:tc>
        <w:tc>
          <w:tcPr>
            <w:tcW w:w="5757" w:type="dxa"/>
            <w:vMerge/>
            <w:vAlign w:val="center"/>
            <w:hideMark/>
          </w:tcPr>
          <w:p w14:paraId="67259592"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3D924B73" w14:textId="77777777" w:rsidTr="007651F3">
        <w:trPr>
          <w:cantSplit/>
          <w:jc w:val="center"/>
        </w:trPr>
        <w:tc>
          <w:tcPr>
            <w:tcW w:w="2122" w:type="dxa"/>
            <w:shd w:val="clear" w:color="auto" w:fill="auto"/>
            <w:noWrap/>
            <w:vAlign w:val="center"/>
            <w:hideMark/>
          </w:tcPr>
          <w:p w14:paraId="2FC63E51"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ISP0050303</w:t>
            </w:r>
          </w:p>
        </w:tc>
        <w:tc>
          <w:tcPr>
            <w:tcW w:w="4961" w:type="dxa"/>
            <w:shd w:val="clear" w:color="auto" w:fill="auto"/>
            <w:vAlign w:val="center"/>
            <w:hideMark/>
          </w:tcPr>
          <w:p w14:paraId="63516B70"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Otras Tarjetas</w:t>
            </w:r>
          </w:p>
        </w:tc>
        <w:tc>
          <w:tcPr>
            <w:tcW w:w="5757" w:type="dxa"/>
            <w:vMerge/>
            <w:vAlign w:val="center"/>
            <w:hideMark/>
          </w:tcPr>
          <w:p w14:paraId="45938280"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464E3E7B" w14:textId="77777777" w:rsidTr="007651F3">
        <w:trPr>
          <w:cantSplit/>
          <w:jc w:val="center"/>
        </w:trPr>
        <w:tc>
          <w:tcPr>
            <w:tcW w:w="2122" w:type="dxa"/>
            <w:shd w:val="clear" w:color="auto" w:fill="auto"/>
            <w:noWrap/>
            <w:vAlign w:val="center"/>
            <w:hideMark/>
          </w:tcPr>
          <w:p w14:paraId="30654DE0"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ISP00504</w:t>
            </w:r>
          </w:p>
        </w:tc>
        <w:tc>
          <w:tcPr>
            <w:tcW w:w="4961" w:type="dxa"/>
            <w:shd w:val="clear" w:color="auto" w:fill="auto"/>
            <w:vAlign w:val="center"/>
            <w:hideMark/>
          </w:tcPr>
          <w:p w14:paraId="39694EB6" w14:textId="5DEE9163"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 xml:space="preserve">Total de Tarjetas de Débito Activas </w:t>
            </w:r>
          </w:p>
        </w:tc>
        <w:tc>
          <w:tcPr>
            <w:tcW w:w="5757" w:type="dxa"/>
            <w:vMerge w:val="restart"/>
            <w:shd w:val="clear" w:color="auto" w:fill="auto"/>
            <w:vAlign w:val="center"/>
            <w:hideMark/>
          </w:tcPr>
          <w:p w14:paraId="17FD68C6"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Número total de tarjetas de Débito activas por marca</w:t>
            </w:r>
          </w:p>
        </w:tc>
      </w:tr>
      <w:tr w:rsidR="00EE24CA" w:rsidRPr="002B413D" w14:paraId="2C7B6A68" w14:textId="77777777" w:rsidTr="007651F3">
        <w:trPr>
          <w:cantSplit/>
          <w:jc w:val="center"/>
        </w:trPr>
        <w:tc>
          <w:tcPr>
            <w:tcW w:w="2122" w:type="dxa"/>
            <w:shd w:val="clear" w:color="auto" w:fill="auto"/>
            <w:noWrap/>
            <w:vAlign w:val="center"/>
            <w:hideMark/>
          </w:tcPr>
          <w:p w14:paraId="42BFCDC6"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ISP0050401</w:t>
            </w:r>
          </w:p>
        </w:tc>
        <w:tc>
          <w:tcPr>
            <w:tcW w:w="4961" w:type="dxa"/>
            <w:shd w:val="clear" w:color="auto" w:fill="auto"/>
            <w:vAlign w:val="center"/>
            <w:hideMark/>
          </w:tcPr>
          <w:p w14:paraId="5345FDA5"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Tarjetas Visa</w:t>
            </w:r>
          </w:p>
        </w:tc>
        <w:tc>
          <w:tcPr>
            <w:tcW w:w="5757" w:type="dxa"/>
            <w:vMerge/>
            <w:vAlign w:val="center"/>
            <w:hideMark/>
          </w:tcPr>
          <w:p w14:paraId="3F207F2E"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5C11BF5A" w14:textId="77777777" w:rsidTr="007651F3">
        <w:trPr>
          <w:cantSplit/>
          <w:jc w:val="center"/>
        </w:trPr>
        <w:tc>
          <w:tcPr>
            <w:tcW w:w="2122" w:type="dxa"/>
            <w:shd w:val="clear" w:color="auto" w:fill="auto"/>
            <w:noWrap/>
            <w:vAlign w:val="center"/>
            <w:hideMark/>
          </w:tcPr>
          <w:p w14:paraId="15ADF1FF"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ISP0050402</w:t>
            </w:r>
          </w:p>
        </w:tc>
        <w:tc>
          <w:tcPr>
            <w:tcW w:w="4961" w:type="dxa"/>
            <w:shd w:val="clear" w:color="auto" w:fill="auto"/>
            <w:vAlign w:val="center"/>
            <w:hideMark/>
          </w:tcPr>
          <w:p w14:paraId="4D2991C9"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 xml:space="preserve">Tarjetas </w:t>
            </w:r>
            <w:proofErr w:type="spellStart"/>
            <w:r w:rsidRPr="002B413D">
              <w:rPr>
                <w:rFonts w:ascii="Museo Sans 300" w:hAnsi="Museo Sans 300" w:cs="Calibri"/>
                <w:color w:val="000000"/>
                <w:sz w:val="22"/>
                <w:szCs w:val="22"/>
                <w:lang w:eastAsia="es-SV"/>
              </w:rPr>
              <w:t>Mastercard</w:t>
            </w:r>
            <w:proofErr w:type="spellEnd"/>
          </w:p>
        </w:tc>
        <w:tc>
          <w:tcPr>
            <w:tcW w:w="5757" w:type="dxa"/>
            <w:vMerge/>
            <w:vAlign w:val="center"/>
            <w:hideMark/>
          </w:tcPr>
          <w:p w14:paraId="4ECAB72B"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3EE3B5B1" w14:textId="77777777" w:rsidTr="007651F3">
        <w:trPr>
          <w:cantSplit/>
          <w:jc w:val="center"/>
        </w:trPr>
        <w:tc>
          <w:tcPr>
            <w:tcW w:w="2122" w:type="dxa"/>
            <w:shd w:val="clear" w:color="auto" w:fill="auto"/>
            <w:noWrap/>
            <w:vAlign w:val="center"/>
            <w:hideMark/>
          </w:tcPr>
          <w:p w14:paraId="2FE6B7BD"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ISP0050403</w:t>
            </w:r>
          </w:p>
        </w:tc>
        <w:tc>
          <w:tcPr>
            <w:tcW w:w="4961" w:type="dxa"/>
            <w:shd w:val="clear" w:color="auto" w:fill="auto"/>
            <w:vAlign w:val="center"/>
            <w:hideMark/>
          </w:tcPr>
          <w:p w14:paraId="4123918C"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Otras Tarjetas</w:t>
            </w:r>
          </w:p>
        </w:tc>
        <w:tc>
          <w:tcPr>
            <w:tcW w:w="5757" w:type="dxa"/>
            <w:vMerge/>
            <w:vAlign w:val="center"/>
            <w:hideMark/>
          </w:tcPr>
          <w:p w14:paraId="0C937111"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53F81929" w14:textId="77777777" w:rsidTr="007651F3">
        <w:trPr>
          <w:cantSplit/>
          <w:jc w:val="center"/>
        </w:trPr>
        <w:tc>
          <w:tcPr>
            <w:tcW w:w="2122" w:type="dxa"/>
            <w:shd w:val="clear" w:color="auto" w:fill="auto"/>
            <w:noWrap/>
            <w:vAlign w:val="center"/>
            <w:hideMark/>
          </w:tcPr>
          <w:p w14:paraId="40BE0F15"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ISP00505</w:t>
            </w:r>
          </w:p>
        </w:tc>
        <w:tc>
          <w:tcPr>
            <w:tcW w:w="4961" w:type="dxa"/>
            <w:shd w:val="clear" w:color="auto" w:fill="auto"/>
            <w:vAlign w:val="center"/>
            <w:hideMark/>
          </w:tcPr>
          <w:p w14:paraId="565572EB" w14:textId="244C6619"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Total de Tarjetas de Crédito Inactivas</w:t>
            </w:r>
          </w:p>
        </w:tc>
        <w:tc>
          <w:tcPr>
            <w:tcW w:w="5757" w:type="dxa"/>
            <w:vMerge w:val="restart"/>
            <w:shd w:val="clear" w:color="auto" w:fill="auto"/>
            <w:vAlign w:val="center"/>
            <w:hideMark/>
          </w:tcPr>
          <w:p w14:paraId="2726767E" w14:textId="260C4208"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 xml:space="preserve">Número total de tarjetas de Crédito </w:t>
            </w:r>
            <w:r w:rsidR="001D0713" w:rsidRPr="002B413D">
              <w:rPr>
                <w:rFonts w:ascii="Museo Sans 300" w:hAnsi="Museo Sans 300" w:cs="Calibri"/>
                <w:color w:val="000000"/>
                <w:sz w:val="22"/>
                <w:szCs w:val="22"/>
                <w:lang w:eastAsia="es-SV"/>
              </w:rPr>
              <w:t>inactivas por marca</w:t>
            </w:r>
            <w:r w:rsidR="001D0713">
              <w:rPr>
                <w:rFonts w:ascii="Museo Sans 300" w:hAnsi="Museo Sans 300" w:cs="Calibri"/>
                <w:color w:val="000000"/>
                <w:sz w:val="22"/>
                <w:szCs w:val="22"/>
                <w:lang w:eastAsia="es-SV"/>
              </w:rPr>
              <w:t>, tomando en cuenta que la inactividad se refiere a que el cliente no puede utilizar la tarjeta derivado a cualquier inactividad que se haya estipulado.</w:t>
            </w:r>
          </w:p>
        </w:tc>
      </w:tr>
      <w:tr w:rsidR="00EE24CA" w:rsidRPr="002B413D" w14:paraId="38427BAE" w14:textId="77777777" w:rsidTr="007651F3">
        <w:trPr>
          <w:cantSplit/>
          <w:jc w:val="center"/>
        </w:trPr>
        <w:tc>
          <w:tcPr>
            <w:tcW w:w="2122" w:type="dxa"/>
            <w:shd w:val="clear" w:color="auto" w:fill="auto"/>
            <w:noWrap/>
            <w:vAlign w:val="center"/>
            <w:hideMark/>
          </w:tcPr>
          <w:p w14:paraId="6FEA16E1"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ISP0050501</w:t>
            </w:r>
          </w:p>
        </w:tc>
        <w:tc>
          <w:tcPr>
            <w:tcW w:w="4961" w:type="dxa"/>
            <w:shd w:val="clear" w:color="auto" w:fill="auto"/>
            <w:vAlign w:val="center"/>
            <w:hideMark/>
          </w:tcPr>
          <w:p w14:paraId="027C9F8B"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Tarjetas Visa</w:t>
            </w:r>
          </w:p>
        </w:tc>
        <w:tc>
          <w:tcPr>
            <w:tcW w:w="5757" w:type="dxa"/>
            <w:vMerge/>
            <w:vAlign w:val="center"/>
            <w:hideMark/>
          </w:tcPr>
          <w:p w14:paraId="020136E5"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57EF9872" w14:textId="77777777" w:rsidTr="007651F3">
        <w:trPr>
          <w:cantSplit/>
          <w:jc w:val="center"/>
        </w:trPr>
        <w:tc>
          <w:tcPr>
            <w:tcW w:w="2122" w:type="dxa"/>
            <w:shd w:val="clear" w:color="auto" w:fill="auto"/>
            <w:noWrap/>
            <w:vAlign w:val="center"/>
            <w:hideMark/>
          </w:tcPr>
          <w:p w14:paraId="698F8E6D"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ISP0050502</w:t>
            </w:r>
          </w:p>
        </w:tc>
        <w:tc>
          <w:tcPr>
            <w:tcW w:w="4961" w:type="dxa"/>
            <w:shd w:val="clear" w:color="auto" w:fill="auto"/>
            <w:vAlign w:val="center"/>
            <w:hideMark/>
          </w:tcPr>
          <w:p w14:paraId="4357D1E0"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 xml:space="preserve">Tarjetas </w:t>
            </w:r>
            <w:proofErr w:type="spellStart"/>
            <w:r w:rsidRPr="002B413D">
              <w:rPr>
                <w:rFonts w:ascii="Museo Sans 300" w:hAnsi="Museo Sans 300" w:cs="Calibri"/>
                <w:color w:val="000000"/>
                <w:sz w:val="22"/>
                <w:szCs w:val="22"/>
                <w:lang w:eastAsia="es-SV"/>
              </w:rPr>
              <w:t>Mastercard</w:t>
            </w:r>
            <w:proofErr w:type="spellEnd"/>
          </w:p>
        </w:tc>
        <w:tc>
          <w:tcPr>
            <w:tcW w:w="5757" w:type="dxa"/>
            <w:vMerge/>
            <w:vAlign w:val="center"/>
            <w:hideMark/>
          </w:tcPr>
          <w:p w14:paraId="1B1B55E5"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4B85A08D" w14:textId="77777777" w:rsidTr="007651F3">
        <w:trPr>
          <w:cantSplit/>
          <w:jc w:val="center"/>
        </w:trPr>
        <w:tc>
          <w:tcPr>
            <w:tcW w:w="2122" w:type="dxa"/>
            <w:shd w:val="clear" w:color="auto" w:fill="auto"/>
            <w:noWrap/>
            <w:vAlign w:val="center"/>
            <w:hideMark/>
          </w:tcPr>
          <w:p w14:paraId="1DB83665"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ISP0050503</w:t>
            </w:r>
          </w:p>
        </w:tc>
        <w:tc>
          <w:tcPr>
            <w:tcW w:w="4961" w:type="dxa"/>
            <w:shd w:val="clear" w:color="auto" w:fill="auto"/>
            <w:vAlign w:val="center"/>
            <w:hideMark/>
          </w:tcPr>
          <w:p w14:paraId="3F0B772A"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Otras Tarjetas</w:t>
            </w:r>
          </w:p>
        </w:tc>
        <w:tc>
          <w:tcPr>
            <w:tcW w:w="5757" w:type="dxa"/>
            <w:vMerge/>
            <w:vAlign w:val="center"/>
            <w:hideMark/>
          </w:tcPr>
          <w:p w14:paraId="35E7621F"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24BA0362" w14:textId="77777777" w:rsidTr="007651F3">
        <w:trPr>
          <w:cantSplit/>
          <w:jc w:val="center"/>
        </w:trPr>
        <w:tc>
          <w:tcPr>
            <w:tcW w:w="2122" w:type="dxa"/>
            <w:shd w:val="clear" w:color="auto" w:fill="auto"/>
            <w:noWrap/>
            <w:vAlign w:val="center"/>
            <w:hideMark/>
          </w:tcPr>
          <w:p w14:paraId="606D1990"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ISP00506</w:t>
            </w:r>
          </w:p>
        </w:tc>
        <w:tc>
          <w:tcPr>
            <w:tcW w:w="4961" w:type="dxa"/>
            <w:shd w:val="clear" w:color="auto" w:fill="auto"/>
            <w:vAlign w:val="center"/>
            <w:hideMark/>
          </w:tcPr>
          <w:p w14:paraId="547A8912"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Total de Tarjetas de Débito Inactivas</w:t>
            </w:r>
          </w:p>
        </w:tc>
        <w:tc>
          <w:tcPr>
            <w:tcW w:w="5757" w:type="dxa"/>
            <w:vMerge w:val="restart"/>
            <w:shd w:val="clear" w:color="auto" w:fill="auto"/>
            <w:vAlign w:val="center"/>
            <w:hideMark/>
          </w:tcPr>
          <w:p w14:paraId="7BE9569F" w14:textId="320E2479"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Número total de tarjetas de Débito inactivas por marca</w:t>
            </w:r>
            <w:r w:rsidR="006033EA">
              <w:rPr>
                <w:rFonts w:ascii="Museo Sans 300" w:hAnsi="Museo Sans 300" w:cs="Calibri"/>
                <w:color w:val="000000"/>
                <w:sz w:val="22"/>
                <w:szCs w:val="22"/>
                <w:lang w:eastAsia="es-SV"/>
              </w:rPr>
              <w:t xml:space="preserve">, tomando en cuenta que la inactividad </w:t>
            </w:r>
            <w:r w:rsidR="001D0713">
              <w:rPr>
                <w:rFonts w:ascii="Museo Sans 300" w:hAnsi="Museo Sans 300" w:cs="Calibri"/>
                <w:color w:val="000000"/>
                <w:sz w:val="22"/>
                <w:szCs w:val="22"/>
                <w:lang w:eastAsia="es-SV"/>
              </w:rPr>
              <w:t>se refiere a que el cliente no puede utilizar la tarjeta derivado a cualquier inactividad que se haya estipulado.</w:t>
            </w:r>
          </w:p>
        </w:tc>
      </w:tr>
      <w:tr w:rsidR="00EE24CA" w:rsidRPr="002B413D" w14:paraId="43FA11FB" w14:textId="77777777" w:rsidTr="007651F3">
        <w:trPr>
          <w:cantSplit/>
          <w:jc w:val="center"/>
        </w:trPr>
        <w:tc>
          <w:tcPr>
            <w:tcW w:w="2122" w:type="dxa"/>
            <w:shd w:val="clear" w:color="auto" w:fill="auto"/>
            <w:noWrap/>
            <w:vAlign w:val="center"/>
            <w:hideMark/>
          </w:tcPr>
          <w:p w14:paraId="0F2088B1"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ISP0050601</w:t>
            </w:r>
          </w:p>
        </w:tc>
        <w:tc>
          <w:tcPr>
            <w:tcW w:w="4961" w:type="dxa"/>
            <w:shd w:val="clear" w:color="auto" w:fill="auto"/>
            <w:vAlign w:val="center"/>
            <w:hideMark/>
          </w:tcPr>
          <w:p w14:paraId="6E28A9B7"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Tarjetas Visa</w:t>
            </w:r>
          </w:p>
        </w:tc>
        <w:tc>
          <w:tcPr>
            <w:tcW w:w="5757" w:type="dxa"/>
            <w:vMerge/>
            <w:vAlign w:val="center"/>
            <w:hideMark/>
          </w:tcPr>
          <w:p w14:paraId="2903D342"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6BBE9125" w14:textId="77777777" w:rsidTr="007651F3">
        <w:trPr>
          <w:cantSplit/>
          <w:jc w:val="center"/>
        </w:trPr>
        <w:tc>
          <w:tcPr>
            <w:tcW w:w="2122" w:type="dxa"/>
            <w:shd w:val="clear" w:color="auto" w:fill="auto"/>
            <w:noWrap/>
            <w:vAlign w:val="center"/>
            <w:hideMark/>
          </w:tcPr>
          <w:p w14:paraId="6B90A046"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ISP0050602</w:t>
            </w:r>
          </w:p>
        </w:tc>
        <w:tc>
          <w:tcPr>
            <w:tcW w:w="4961" w:type="dxa"/>
            <w:shd w:val="clear" w:color="auto" w:fill="auto"/>
            <w:vAlign w:val="center"/>
            <w:hideMark/>
          </w:tcPr>
          <w:p w14:paraId="26619252"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 xml:space="preserve">Tarjetas </w:t>
            </w:r>
            <w:proofErr w:type="spellStart"/>
            <w:r w:rsidRPr="002B413D">
              <w:rPr>
                <w:rFonts w:ascii="Museo Sans 300" w:hAnsi="Museo Sans 300" w:cs="Calibri"/>
                <w:color w:val="000000"/>
                <w:sz w:val="22"/>
                <w:szCs w:val="22"/>
                <w:lang w:eastAsia="es-SV"/>
              </w:rPr>
              <w:t>Mastercard</w:t>
            </w:r>
            <w:proofErr w:type="spellEnd"/>
          </w:p>
        </w:tc>
        <w:tc>
          <w:tcPr>
            <w:tcW w:w="5757" w:type="dxa"/>
            <w:vMerge/>
            <w:vAlign w:val="center"/>
            <w:hideMark/>
          </w:tcPr>
          <w:p w14:paraId="0837150E" w14:textId="77777777" w:rsidR="00EE24CA" w:rsidRPr="002B413D" w:rsidRDefault="00EE24CA" w:rsidP="002B413D">
            <w:pPr>
              <w:rPr>
                <w:rFonts w:ascii="Museo Sans 300" w:hAnsi="Museo Sans 300" w:cs="Calibri"/>
                <w:color w:val="000000"/>
                <w:sz w:val="22"/>
                <w:szCs w:val="22"/>
                <w:lang w:eastAsia="es-SV"/>
              </w:rPr>
            </w:pPr>
          </w:p>
        </w:tc>
      </w:tr>
      <w:tr w:rsidR="00EE24CA" w:rsidRPr="002B413D" w14:paraId="7AF60BD5" w14:textId="77777777" w:rsidTr="007651F3">
        <w:trPr>
          <w:cantSplit/>
          <w:jc w:val="center"/>
        </w:trPr>
        <w:tc>
          <w:tcPr>
            <w:tcW w:w="2122" w:type="dxa"/>
            <w:shd w:val="clear" w:color="auto" w:fill="auto"/>
            <w:noWrap/>
            <w:vAlign w:val="center"/>
            <w:hideMark/>
          </w:tcPr>
          <w:p w14:paraId="08D3253E"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ISP0050603</w:t>
            </w:r>
          </w:p>
        </w:tc>
        <w:tc>
          <w:tcPr>
            <w:tcW w:w="4961" w:type="dxa"/>
            <w:shd w:val="clear" w:color="auto" w:fill="auto"/>
            <w:vAlign w:val="center"/>
            <w:hideMark/>
          </w:tcPr>
          <w:p w14:paraId="2748651C" w14:textId="77777777" w:rsidR="00EE24CA" w:rsidRPr="002B413D" w:rsidRDefault="00EE24CA" w:rsidP="002B413D">
            <w:pPr>
              <w:jc w:val="center"/>
              <w:rPr>
                <w:rFonts w:ascii="Museo Sans 300" w:hAnsi="Museo Sans 300" w:cs="Calibri"/>
                <w:color w:val="000000"/>
                <w:sz w:val="22"/>
                <w:szCs w:val="22"/>
                <w:lang w:eastAsia="es-SV"/>
              </w:rPr>
            </w:pPr>
            <w:r w:rsidRPr="002B413D">
              <w:rPr>
                <w:rFonts w:ascii="Museo Sans 300" w:hAnsi="Museo Sans 300" w:cs="Calibri"/>
                <w:color w:val="000000"/>
                <w:sz w:val="22"/>
                <w:szCs w:val="22"/>
                <w:lang w:eastAsia="es-SV"/>
              </w:rPr>
              <w:t>Otras Tarjetas</w:t>
            </w:r>
          </w:p>
        </w:tc>
        <w:tc>
          <w:tcPr>
            <w:tcW w:w="5757" w:type="dxa"/>
            <w:vMerge/>
            <w:vAlign w:val="center"/>
            <w:hideMark/>
          </w:tcPr>
          <w:p w14:paraId="1F5BB5BF" w14:textId="77777777" w:rsidR="00EE24CA" w:rsidRPr="002B413D" w:rsidRDefault="00EE24CA" w:rsidP="002B413D">
            <w:pPr>
              <w:rPr>
                <w:rFonts w:ascii="Museo Sans 300" w:hAnsi="Museo Sans 300" w:cs="Calibri"/>
                <w:color w:val="000000"/>
                <w:sz w:val="22"/>
                <w:szCs w:val="22"/>
                <w:lang w:eastAsia="es-SV"/>
              </w:rPr>
            </w:pPr>
          </w:p>
        </w:tc>
      </w:tr>
      <w:tr w:rsidR="00575ACE" w:rsidRPr="002B413D" w14:paraId="77F3EE29" w14:textId="77777777" w:rsidTr="007651F3">
        <w:trPr>
          <w:cantSplit/>
          <w:jc w:val="center"/>
        </w:trPr>
        <w:tc>
          <w:tcPr>
            <w:tcW w:w="2122" w:type="dxa"/>
            <w:shd w:val="clear" w:color="auto" w:fill="auto"/>
            <w:noWrap/>
            <w:vAlign w:val="center"/>
          </w:tcPr>
          <w:p w14:paraId="0A2D03B4" w14:textId="07D92684"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ISP00507</w:t>
            </w:r>
          </w:p>
        </w:tc>
        <w:tc>
          <w:tcPr>
            <w:tcW w:w="4961" w:type="dxa"/>
            <w:shd w:val="clear" w:color="auto" w:fill="auto"/>
            <w:vAlign w:val="bottom"/>
          </w:tcPr>
          <w:p w14:paraId="7BF3B7CD" w14:textId="0B118AE9"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 xml:space="preserve">Cliente </w:t>
            </w:r>
            <w:r w:rsidR="00942122">
              <w:rPr>
                <w:rFonts w:ascii="Museo Sans 300" w:hAnsi="Museo Sans 300" w:cs="Calibri"/>
                <w:color w:val="000000"/>
                <w:sz w:val="22"/>
                <w:szCs w:val="22"/>
              </w:rPr>
              <w:t xml:space="preserve">con </w:t>
            </w:r>
            <w:r w:rsidR="00D531FD">
              <w:rPr>
                <w:rFonts w:ascii="Museo Sans 300" w:hAnsi="Museo Sans 300" w:cs="Calibri"/>
                <w:color w:val="000000"/>
                <w:sz w:val="22"/>
                <w:szCs w:val="22"/>
              </w:rPr>
              <w:t>T</w:t>
            </w:r>
            <w:r w:rsidRPr="00A03F82">
              <w:rPr>
                <w:rFonts w:ascii="Museo Sans 300" w:hAnsi="Museo Sans 300" w:cs="Calibri"/>
                <w:color w:val="000000"/>
                <w:sz w:val="22"/>
                <w:szCs w:val="22"/>
              </w:rPr>
              <w:t>arjeta de Débito</w:t>
            </w:r>
          </w:p>
        </w:tc>
        <w:tc>
          <w:tcPr>
            <w:tcW w:w="5757" w:type="dxa"/>
            <w:vMerge w:val="restart"/>
            <w:vAlign w:val="center"/>
          </w:tcPr>
          <w:p w14:paraId="4FDF2224" w14:textId="428BA24A" w:rsidR="00575ACE" w:rsidRPr="00A03F82" w:rsidRDefault="001F1E52" w:rsidP="00F83598">
            <w:pPr>
              <w:jc w:val="center"/>
              <w:rPr>
                <w:rFonts w:ascii="Museo Sans 300" w:hAnsi="Museo Sans 300" w:cs="Calibri"/>
                <w:color w:val="000000"/>
                <w:sz w:val="22"/>
                <w:szCs w:val="22"/>
              </w:rPr>
            </w:pPr>
            <w:r w:rsidRPr="001F1E52">
              <w:rPr>
                <w:rFonts w:ascii="Museo Sans 300" w:hAnsi="Museo Sans 300" w:cs="Calibri"/>
                <w:color w:val="000000"/>
                <w:sz w:val="22"/>
                <w:szCs w:val="22"/>
              </w:rPr>
              <w:t>Se refiere a la cantidad de clientes individuales que poseen al menos una tarjeta de débito activa al cierre del trimestre a reportar. Es decir, si un cliente tiene más de una tarjeta débito se reportará como un solo cliente y no la cantidad de tarjetas que este tiene.</w:t>
            </w:r>
          </w:p>
        </w:tc>
      </w:tr>
      <w:tr w:rsidR="00575ACE" w:rsidRPr="002B413D" w14:paraId="35BECDF3" w14:textId="77777777" w:rsidTr="007651F3">
        <w:trPr>
          <w:cantSplit/>
          <w:jc w:val="center"/>
        </w:trPr>
        <w:tc>
          <w:tcPr>
            <w:tcW w:w="2122" w:type="dxa"/>
            <w:shd w:val="clear" w:color="auto" w:fill="auto"/>
            <w:noWrap/>
            <w:vAlign w:val="center"/>
          </w:tcPr>
          <w:p w14:paraId="6404806C" w14:textId="3A68DC46"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ISP0050701</w:t>
            </w:r>
          </w:p>
        </w:tc>
        <w:tc>
          <w:tcPr>
            <w:tcW w:w="4961" w:type="dxa"/>
            <w:shd w:val="clear" w:color="auto" w:fill="auto"/>
            <w:vAlign w:val="bottom"/>
          </w:tcPr>
          <w:p w14:paraId="1BBF8DDF" w14:textId="260F0865"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Persona Natural</w:t>
            </w:r>
          </w:p>
        </w:tc>
        <w:tc>
          <w:tcPr>
            <w:tcW w:w="5757" w:type="dxa"/>
            <w:vMerge/>
            <w:vAlign w:val="center"/>
          </w:tcPr>
          <w:p w14:paraId="1EB2674D" w14:textId="77777777" w:rsidR="00575ACE" w:rsidRPr="00A03F82" w:rsidRDefault="00575ACE" w:rsidP="00575ACE">
            <w:pPr>
              <w:rPr>
                <w:rFonts w:ascii="Museo Sans 300" w:hAnsi="Museo Sans 300" w:cs="Calibri"/>
                <w:color w:val="000000"/>
                <w:sz w:val="22"/>
                <w:szCs w:val="22"/>
                <w:lang w:eastAsia="es-SV"/>
              </w:rPr>
            </w:pPr>
          </w:p>
        </w:tc>
      </w:tr>
      <w:tr w:rsidR="00575ACE" w:rsidRPr="002B413D" w14:paraId="65894837" w14:textId="77777777" w:rsidTr="007651F3">
        <w:trPr>
          <w:cantSplit/>
          <w:jc w:val="center"/>
        </w:trPr>
        <w:tc>
          <w:tcPr>
            <w:tcW w:w="2122" w:type="dxa"/>
            <w:shd w:val="clear" w:color="auto" w:fill="auto"/>
            <w:noWrap/>
            <w:vAlign w:val="center"/>
          </w:tcPr>
          <w:p w14:paraId="73EFB3D3" w14:textId="5381A825"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ISP005070101</w:t>
            </w:r>
          </w:p>
        </w:tc>
        <w:tc>
          <w:tcPr>
            <w:tcW w:w="4961" w:type="dxa"/>
            <w:shd w:val="clear" w:color="auto" w:fill="auto"/>
            <w:vAlign w:val="bottom"/>
          </w:tcPr>
          <w:p w14:paraId="4DD2899B" w14:textId="0C5AFEC0"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Género Masculino</w:t>
            </w:r>
          </w:p>
        </w:tc>
        <w:tc>
          <w:tcPr>
            <w:tcW w:w="5757" w:type="dxa"/>
            <w:vMerge/>
            <w:vAlign w:val="center"/>
          </w:tcPr>
          <w:p w14:paraId="20F5E523" w14:textId="77777777" w:rsidR="00575ACE" w:rsidRPr="00A03F82" w:rsidRDefault="00575ACE" w:rsidP="00575ACE">
            <w:pPr>
              <w:rPr>
                <w:rFonts w:ascii="Museo Sans 300" w:hAnsi="Museo Sans 300" w:cs="Calibri"/>
                <w:color w:val="000000"/>
                <w:sz w:val="22"/>
                <w:szCs w:val="22"/>
                <w:lang w:eastAsia="es-SV"/>
              </w:rPr>
            </w:pPr>
          </w:p>
        </w:tc>
      </w:tr>
      <w:tr w:rsidR="00575ACE" w:rsidRPr="002B413D" w14:paraId="17C20B02" w14:textId="77777777" w:rsidTr="007651F3">
        <w:trPr>
          <w:cantSplit/>
          <w:jc w:val="center"/>
        </w:trPr>
        <w:tc>
          <w:tcPr>
            <w:tcW w:w="2122" w:type="dxa"/>
            <w:shd w:val="clear" w:color="auto" w:fill="auto"/>
            <w:noWrap/>
            <w:vAlign w:val="center"/>
          </w:tcPr>
          <w:p w14:paraId="76A38E95" w14:textId="4D6E16C4"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ISP005070102</w:t>
            </w:r>
          </w:p>
        </w:tc>
        <w:tc>
          <w:tcPr>
            <w:tcW w:w="4961" w:type="dxa"/>
            <w:shd w:val="clear" w:color="auto" w:fill="auto"/>
            <w:vAlign w:val="bottom"/>
          </w:tcPr>
          <w:p w14:paraId="7BA1DBDE" w14:textId="020B9D27"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Género Femenino</w:t>
            </w:r>
          </w:p>
        </w:tc>
        <w:tc>
          <w:tcPr>
            <w:tcW w:w="5757" w:type="dxa"/>
            <w:vMerge/>
            <w:vAlign w:val="center"/>
          </w:tcPr>
          <w:p w14:paraId="0B7CD7E7" w14:textId="77777777" w:rsidR="00575ACE" w:rsidRPr="00A03F82" w:rsidRDefault="00575ACE" w:rsidP="00575ACE">
            <w:pPr>
              <w:rPr>
                <w:rFonts w:ascii="Museo Sans 300" w:hAnsi="Museo Sans 300" w:cs="Calibri"/>
                <w:color w:val="000000"/>
                <w:sz w:val="22"/>
                <w:szCs w:val="22"/>
                <w:lang w:eastAsia="es-SV"/>
              </w:rPr>
            </w:pPr>
          </w:p>
        </w:tc>
      </w:tr>
      <w:tr w:rsidR="00575ACE" w:rsidRPr="002B413D" w14:paraId="48AD8EB3" w14:textId="77777777" w:rsidTr="00F83598">
        <w:trPr>
          <w:cantSplit/>
          <w:trHeight w:val="133"/>
          <w:jc w:val="center"/>
        </w:trPr>
        <w:tc>
          <w:tcPr>
            <w:tcW w:w="2122" w:type="dxa"/>
            <w:shd w:val="clear" w:color="auto" w:fill="auto"/>
            <w:noWrap/>
            <w:vAlign w:val="center"/>
          </w:tcPr>
          <w:p w14:paraId="1D53E017" w14:textId="3CFAEAF7"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ISP0050702</w:t>
            </w:r>
          </w:p>
        </w:tc>
        <w:tc>
          <w:tcPr>
            <w:tcW w:w="4961" w:type="dxa"/>
            <w:shd w:val="clear" w:color="auto" w:fill="auto"/>
            <w:vAlign w:val="bottom"/>
          </w:tcPr>
          <w:p w14:paraId="35C8A29B" w14:textId="0506930A"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Persona Jurídica</w:t>
            </w:r>
          </w:p>
        </w:tc>
        <w:tc>
          <w:tcPr>
            <w:tcW w:w="5757" w:type="dxa"/>
            <w:vMerge/>
            <w:vAlign w:val="center"/>
          </w:tcPr>
          <w:p w14:paraId="6D12DC63" w14:textId="77777777" w:rsidR="00575ACE" w:rsidRPr="00A03F82" w:rsidRDefault="00575ACE" w:rsidP="00575ACE">
            <w:pPr>
              <w:rPr>
                <w:rFonts w:ascii="Museo Sans 300" w:hAnsi="Museo Sans 300" w:cs="Calibri"/>
                <w:color w:val="000000"/>
                <w:sz w:val="22"/>
                <w:szCs w:val="22"/>
                <w:lang w:eastAsia="es-SV"/>
              </w:rPr>
            </w:pPr>
          </w:p>
        </w:tc>
      </w:tr>
      <w:tr w:rsidR="00575ACE" w:rsidRPr="002B413D" w14:paraId="17E45C66" w14:textId="77777777" w:rsidTr="007651F3">
        <w:trPr>
          <w:cantSplit/>
          <w:jc w:val="center"/>
        </w:trPr>
        <w:tc>
          <w:tcPr>
            <w:tcW w:w="2122" w:type="dxa"/>
            <w:shd w:val="clear" w:color="auto" w:fill="auto"/>
            <w:noWrap/>
            <w:vAlign w:val="center"/>
          </w:tcPr>
          <w:p w14:paraId="45483228" w14:textId="18E01511"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ISP00508</w:t>
            </w:r>
          </w:p>
        </w:tc>
        <w:tc>
          <w:tcPr>
            <w:tcW w:w="4961" w:type="dxa"/>
            <w:shd w:val="clear" w:color="auto" w:fill="auto"/>
            <w:vAlign w:val="bottom"/>
          </w:tcPr>
          <w:p w14:paraId="7DB90D28" w14:textId="089CCD3C" w:rsidR="00575ACE" w:rsidRPr="00A03F82" w:rsidRDefault="00942122"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Cliente</w:t>
            </w:r>
            <w:r w:rsidR="00497858">
              <w:rPr>
                <w:rFonts w:ascii="Museo Sans 300" w:hAnsi="Museo Sans 300" w:cs="Calibri"/>
                <w:color w:val="000000"/>
                <w:sz w:val="22"/>
                <w:szCs w:val="22"/>
              </w:rPr>
              <w:t xml:space="preserve"> </w:t>
            </w:r>
            <w:r>
              <w:rPr>
                <w:rFonts w:ascii="Museo Sans 300" w:hAnsi="Museo Sans 300" w:cs="Calibri"/>
                <w:color w:val="000000"/>
                <w:sz w:val="22"/>
                <w:szCs w:val="22"/>
              </w:rPr>
              <w:t xml:space="preserve">con </w:t>
            </w:r>
            <w:r w:rsidR="00575ACE" w:rsidRPr="00A03F82">
              <w:rPr>
                <w:rFonts w:ascii="Museo Sans 300" w:hAnsi="Museo Sans 300" w:cs="Calibri"/>
                <w:color w:val="000000"/>
                <w:sz w:val="22"/>
                <w:szCs w:val="22"/>
              </w:rPr>
              <w:t>Tarjeta de Crédito</w:t>
            </w:r>
          </w:p>
        </w:tc>
        <w:tc>
          <w:tcPr>
            <w:tcW w:w="5757" w:type="dxa"/>
            <w:vMerge w:val="restart"/>
            <w:vAlign w:val="center"/>
          </w:tcPr>
          <w:p w14:paraId="3F3AB590" w14:textId="01DDD969" w:rsidR="00575ACE" w:rsidRPr="00A03F82" w:rsidRDefault="001F1E52" w:rsidP="001F1E52">
            <w:pPr>
              <w:jc w:val="center"/>
              <w:rPr>
                <w:rFonts w:ascii="Museo Sans 300" w:hAnsi="Museo Sans 300" w:cs="Calibri"/>
                <w:color w:val="000000"/>
                <w:sz w:val="22"/>
                <w:szCs w:val="22"/>
              </w:rPr>
            </w:pPr>
            <w:r w:rsidRPr="001F1E52">
              <w:rPr>
                <w:rFonts w:ascii="Museo Sans 300" w:hAnsi="Museo Sans 300" w:cs="Calibri"/>
                <w:color w:val="000000"/>
                <w:sz w:val="22"/>
                <w:szCs w:val="22"/>
              </w:rPr>
              <w:t>Se refiere a la cantidad de clientes individuales que poseen al menos una tarjeta de Crédito activa al cierre del trimestre a reportar. Es decir, si un cliente tiene más de una tarjeta de Crédito se reportará como un solo cliente y no la cantidad de tarjetas que este tiene.</w:t>
            </w:r>
          </w:p>
        </w:tc>
      </w:tr>
      <w:tr w:rsidR="00575ACE" w:rsidRPr="002B413D" w14:paraId="17D72D85" w14:textId="77777777" w:rsidTr="007651F3">
        <w:trPr>
          <w:cantSplit/>
          <w:jc w:val="center"/>
        </w:trPr>
        <w:tc>
          <w:tcPr>
            <w:tcW w:w="2122" w:type="dxa"/>
            <w:shd w:val="clear" w:color="auto" w:fill="auto"/>
            <w:noWrap/>
            <w:vAlign w:val="center"/>
          </w:tcPr>
          <w:p w14:paraId="2EB9702D" w14:textId="767003EC"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ISP0050801</w:t>
            </w:r>
          </w:p>
        </w:tc>
        <w:tc>
          <w:tcPr>
            <w:tcW w:w="4961" w:type="dxa"/>
            <w:shd w:val="clear" w:color="auto" w:fill="auto"/>
            <w:vAlign w:val="bottom"/>
          </w:tcPr>
          <w:p w14:paraId="1B112DE4" w14:textId="03B8AE56"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Persona Natural</w:t>
            </w:r>
          </w:p>
        </w:tc>
        <w:tc>
          <w:tcPr>
            <w:tcW w:w="5757" w:type="dxa"/>
            <w:vMerge/>
            <w:vAlign w:val="center"/>
          </w:tcPr>
          <w:p w14:paraId="7D1A3880" w14:textId="77777777" w:rsidR="00575ACE" w:rsidRPr="00A03F82" w:rsidRDefault="00575ACE" w:rsidP="00575ACE">
            <w:pPr>
              <w:rPr>
                <w:rFonts w:ascii="Museo Sans 300" w:hAnsi="Museo Sans 300" w:cs="Calibri"/>
                <w:color w:val="000000"/>
                <w:sz w:val="22"/>
                <w:szCs w:val="22"/>
                <w:lang w:eastAsia="es-SV"/>
              </w:rPr>
            </w:pPr>
          </w:p>
        </w:tc>
      </w:tr>
      <w:tr w:rsidR="00575ACE" w:rsidRPr="002B413D" w14:paraId="7D576894" w14:textId="77777777" w:rsidTr="007651F3">
        <w:trPr>
          <w:cantSplit/>
          <w:jc w:val="center"/>
        </w:trPr>
        <w:tc>
          <w:tcPr>
            <w:tcW w:w="2122" w:type="dxa"/>
            <w:shd w:val="clear" w:color="auto" w:fill="auto"/>
            <w:noWrap/>
            <w:vAlign w:val="center"/>
          </w:tcPr>
          <w:p w14:paraId="0654B755" w14:textId="142A8A6C"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ISP005080101</w:t>
            </w:r>
          </w:p>
        </w:tc>
        <w:tc>
          <w:tcPr>
            <w:tcW w:w="4961" w:type="dxa"/>
            <w:shd w:val="clear" w:color="auto" w:fill="auto"/>
            <w:vAlign w:val="bottom"/>
          </w:tcPr>
          <w:p w14:paraId="7B09E415" w14:textId="54FDCE39"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Género Masculino</w:t>
            </w:r>
          </w:p>
        </w:tc>
        <w:tc>
          <w:tcPr>
            <w:tcW w:w="5757" w:type="dxa"/>
            <w:vMerge/>
            <w:vAlign w:val="center"/>
          </w:tcPr>
          <w:p w14:paraId="45800046" w14:textId="77777777" w:rsidR="00575ACE" w:rsidRPr="00A03F82" w:rsidRDefault="00575ACE" w:rsidP="00575ACE">
            <w:pPr>
              <w:rPr>
                <w:rFonts w:ascii="Museo Sans 300" w:hAnsi="Museo Sans 300" w:cs="Calibri"/>
                <w:color w:val="000000"/>
                <w:sz w:val="22"/>
                <w:szCs w:val="22"/>
                <w:lang w:eastAsia="es-SV"/>
              </w:rPr>
            </w:pPr>
          </w:p>
        </w:tc>
      </w:tr>
      <w:tr w:rsidR="00575ACE" w:rsidRPr="002B413D" w14:paraId="212957F3" w14:textId="77777777" w:rsidTr="007651F3">
        <w:trPr>
          <w:cantSplit/>
          <w:jc w:val="center"/>
        </w:trPr>
        <w:tc>
          <w:tcPr>
            <w:tcW w:w="2122" w:type="dxa"/>
            <w:shd w:val="clear" w:color="auto" w:fill="auto"/>
            <w:noWrap/>
            <w:vAlign w:val="center"/>
          </w:tcPr>
          <w:p w14:paraId="364D8733" w14:textId="7548FFF2"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ISP005080102</w:t>
            </w:r>
          </w:p>
        </w:tc>
        <w:tc>
          <w:tcPr>
            <w:tcW w:w="4961" w:type="dxa"/>
            <w:shd w:val="clear" w:color="auto" w:fill="auto"/>
            <w:vAlign w:val="bottom"/>
          </w:tcPr>
          <w:p w14:paraId="574876B5" w14:textId="6F43C5B3"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Género Femenino</w:t>
            </w:r>
          </w:p>
        </w:tc>
        <w:tc>
          <w:tcPr>
            <w:tcW w:w="5757" w:type="dxa"/>
            <w:vMerge/>
            <w:vAlign w:val="center"/>
          </w:tcPr>
          <w:p w14:paraId="11FEED07" w14:textId="77777777" w:rsidR="00575ACE" w:rsidRPr="00A03F82" w:rsidRDefault="00575ACE" w:rsidP="00575ACE">
            <w:pPr>
              <w:rPr>
                <w:rFonts w:ascii="Museo Sans 300" w:hAnsi="Museo Sans 300" w:cs="Calibri"/>
                <w:color w:val="000000"/>
                <w:sz w:val="22"/>
                <w:szCs w:val="22"/>
                <w:lang w:eastAsia="es-SV"/>
              </w:rPr>
            </w:pPr>
          </w:p>
        </w:tc>
      </w:tr>
      <w:tr w:rsidR="00575ACE" w:rsidRPr="002B413D" w14:paraId="7E83CC3F" w14:textId="77777777" w:rsidTr="007651F3">
        <w:trPr>
          <w:cantSplit/>
          <w:jc w:val="center"/>
        </w:trPr>
        <w:tc>
          <w:tcPr>
            <w:tcW w:w="2122" w:type="dxa"/>
            <w:shd w:val="clear" w:color="auto" w:fill="auto"/>
            <w:noWrap/>
            <w:vAlign w:val="center"/>
          </w:tcPr>
          <w:p w14:paraId="4A1FCBA2" w14:textId="052CB7E6"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ISP0050802</w:t>
            </w:r>
          </w:p>
        </w:tc>
        <w:tc>
          <w:tcPr>
            <w:tcW w:w="4961" w:type="dxa"/>
            <w:shd w:val="clear" w:color="auto" w:fill="auto"/>
            <w:vAlign w:val="bottom"/>
          </w:tcPr>
          <w:p w14:paraId="40D3F532" w14:textId="3DDCE757" w:rsidR="00575ACE" w:rsidRPr="00A03F82" w:rsidRDefault="00575ACE" w:rsidP="00575ACE">
            <w:pPr>
              <w:jc w:val="center"/>
              <w:rPr>
                <w:rFonts w:ascii="Museo Sans 300" w:hAnsi="Museo Sans 300" w:cs="Calibri"/>
                <w:color w:val="000000"/>
                <w:sz w:val="22"/>
                <w:szCs w:val="22"/>
                <w:lang w:eastAsia="es-SV"/>
              </w:rPr>
            </w:pPr>
            <w:r w:rsidRPr="00A03F82">
              <w:rPr>
                <w:rFonts w:ascii="Museo Sans 300" w:hAnsi="Museo Sans 300" w:cs="Calibri"/>
                <w:color w:val="000000"/>
                <w:sz w:val="22"/>
                <w:szCs w:val="22"/>
              </w:rPr>
              <w:t>Persona Jurídica</w:t>
            </w:r>
          </w:p>
        </w:tc>
        <w:tc>
          <w:tcPr>
            <w:tcW w:w="5757" w:type="dxa"/>
            <w:vMerge/>
            <w:vAlign w:val="center"/>
          </w:tcPr>
          <w:p w14:paraId="1E7255DC" w14:textId="77777777" w:rsidR="00575ACE" w:rsidRPr="00A03F82" w:rsidRDefault="00575ACE" w:rsidP="00575ACE">
            <w:pPr>
              <w:rPr>
                <w:rFonts w:ascii="Museo Sans 300" w:hAnsi="Museo Sans 300" w:cs="Calibri"/>
                <w:color w:val="000000"/>
                <w:sz w:val="22"/>
                <w:szCs w:val="22"/>
                <w:lang w:eastAsia="es-SV"/>
              </w:rPr>
            </w:pPr>
          </w:p>
        </w:tc>
      </w:tr>
    </w:tbl>
    <w:p w14:paraId="4A89987B" w14:textId="77777777" w:rsidR="008428D4" w:rsidRDefault="008428D4" w:rsidP="003F6A09">
      <w:pPr>
        <w:rPr>
          <w:rFonts w:ascii="Arial" w:hAnsi="Arial" w:cs="Arial"/>
          <w:sz w:val="28"/>
          <w:szCs w:val="28"/>
        </w:rPr>
      </w:pPr>
    </w:p>
    <w:tbl>
      <w:tblPr>
        <w:tblW w:w="0" w:type="auto"/>
        <w:jc w:val="center"/>
        <w:tblLayout w:type="fixed"/>
        <w:tblCellMar>
          <w:left w:w="70" w:type="dxa"/>
          <w:right w:w="70" w:type="dxa"/>
        </w:tblCellMar>
        <w:tblLook w:val="04A0" w:firstRow="1" w:lastRow="0" w:firstColumn="1" w:lastColumn="0" w:noHBand="0" w:noVBand="1"/>
      </w:tblPr>
      <w:tblGrid>
        <w:gridCol w:w="980"/>
        <w:gridCol w:w="1147"/>
        <w:gridCol w:w="5567"/>
        <w:gridCol w:w="737"/>
        <w:gridCol w:w="754"/>
        <w:gridCol w:w="883"/>
        <w:gridCol w:w="599"/>
        <w:gridCol w:w="1052"/>
        <w:gridCol w:w="435"/>
        <w:gridCol w:w="852"/>
      </w:tblGrid>
      <w:tr w:rsidR="00210C99" w:rsidRPr="00210C99" w14:paraId="2F243E2D" w14:textId="77777777" w:rsidTr="008B3643">
        <w:trPr>
          <w:cantSplit/>
          <w:tblHeader/>
          <w:jc w:val="center"/>
        </w:trPr>
        <w:tc>
          <w:tcPr>
            <w:tcW w:w="13006" w:type="dxa"/>
            <w:gridSpan w:val="10"/>
            <w:tcBorders>
              <w:top w:val="nil"/>
              <w:left w:val="nil"/>
              <w:bottom w:val="nil"/>
              <w:right w:val="nil"/>
            </w:tcBorders>
            <w:shd w:val="clear" w:color="auto" w:fill="auto"/>
            <w:noWrap/>
            <w:vAlign w:val="center"/>
            <w:hideMark/>
          </w:tcPr>
          <w:p w14:paraId="04759D67" w14:textId="77777777" w:rsidR="00210C99" w:rsidRPr="00210C99" w:rsidRDefault="00210C99" w:rsidP="00210C99">
            <w:pPr>
              <w:jc w:val="center"/>
              <w:rPr>
                <w:rFonts w:ascii="Museo Sans 300" w:hAnsi="Museo Sans 300" w:cs="Calibri"/>
                <w:b/>
                <w:bCs/>
                <w:color w:val="000000"/>
                <w:sz w:val="24"/>
                <w:szCs w:val="24"/>
                <w:lang w:eastAsia="es-SV"/>
              </w:rPr>
            </w:pPr>
            <w:r w:rsidRPr="00210C99">
              <w:rPr>
                <w:rFonts w:ascii="Museo Sans 300" w:hAnsi="Museo Sans 300" w:cs="Calibri"/>
                <w:b/>
                <w:bCs/>
                <w:color w:val="000000"/>
                <w:sz w:val="24"/>
                <w:szCs w:val="24"/>
                <w:lang w:eastAsia="es-SV"/>
              </w:rPr>
              <w:lastRenderedPageBreak/>
              <w:t>ISP006 – Operaciones de Tarjetas de Crédito/Débito por medios de pagos</w:t>
            </w:r>
          </w:p>
        </w:tc>
      </w:tr>
      <w:tr w:rsidR="00210C99" w:rsidRPr="00210C99" w14:paraId="619B01FF" w14:textId="77777777" w:rsidTr="008B3643">
        <w:trPr>
          <w:cantSplit/>
          <w:tblHeader/>
          <w:jc w:val="center"/>
        </w:trPr>
        <w:tc>
          <w:tcPr>
            <w:tcW w:w="13006" w:type="dxa"/>
            <w:gridSpan w:val="10"/>
            <w:tcBorders>
              <w:top w:val="nil"/>
              <w:left w:val="nil"/>
              <w:bottom w:val="nil"/>
              <w:right w:val="nil"/>
            </w:tcBorders>
            <w:shd w:val="clear" w:color="auto" w:fill="auto"/>
            <w:noWrap/>
            <w:vAlign w:val="center"/>
            <w:hideMark/>
          </w:tcPr>
          <w:p w14:paraId="1C72224F" w14:textId="77777777" w:rsidR="00210C99" w:rsidRPr="00210C99" w:rsidRDefault="00210C99" w:rsidP="00210C99">
            <w:pPr>
              <w:jc w:val="center"/>
              <w:rPr>
                <w:rFonts w:ascii="Museo Sans 300" w:hAnsi="Museo Sans 300" w:cs="Calibri"/>
                <w:b/>
                <w:bCs/>
                <w:color w:val="000000"/>
                <w:sz w:val="24"/>
                <w:szCs w:val="24"/>
                <w:lang w:eastAsia="es-SV"/>
              </w:rPr>
            </w:pPr>
            <w:r w:rsidRPr="00210C99">
              <w:rPr>
                <w:rFonts w:ascii="Museo Sans 300" w:hAnsi="Museo Sans 300" w:cs="Calibri"/>
                <w:b/>
                <w:bCs/>
                <w:color w:val="000000"/>
                <w:sz w:val="24"/>
                <w:szCs w:val="24"/>
                <w:lang w:eastAsia="es-SV"/>
              </w:rPr>
              <w:t>(Valores en Unidades y USD)</w:t>
            </w:r>
          </w:p>
        </w:tc>
      </w:tr>
      <w:tr w:rsidR="00210C99" w:rsidRPr="00210C99" w14:paraId="614C4121" w14:textId="77777777" w:rsidTr="008B3643">
        <w:trPr>
          <w:cantSplit/>
          <w:tblHeader/>
          <w:jc w:val="center"/>
        </w:trPr>
        <w:tc>
          <w:tcPr>
            <w:tcW w:w="98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2A8708D" w14:textId="77777777" w:rsidR="00210C99" w:rsidRPr="00210C99" w:rsidRDefault="00210C99" w:rsidP="00210C99">
            <w:pPr>
              <w:jc w:val="center"/>
              <w:rPr>
                <w:rFonts w:ascii="Museo Sans 300" w:hAnsi="Museo Sans 300" w:cs="Calibri"/>
                <w:color w:val="FFFFFF"/>
                <w:sz w:val="16"/>
                <w:szCs w:val="16"/>
                <w:lang w:eastAsia="es-SV"/>
              </w:rPr>
            </w:pPr>
            <w:r w:rsidRPr="00210C99">
              <w:rPr>
                <w:rFonts w:ascii="Museo Sans 300" w:hAnsi="Museo Sans 300" w:cs="Calibri"/>
                <w:color w:val="FFFFFF"/>
                <w:sz w:val="16"/>
                <w:szCs w:val="16"/>
                <w:lang w:eastAsia="es-SV"/>
              </w:rPr>
              <w:t>Código de Tabla de Requerimiento de información</w:t>
            </w:r>
          </w:p>
        </w:tc>
        <w:tc>
          <w:tcPr>
            <w:tcW w:w="1147" w:type="dxa"/>
            <w:tcBorders>
              <w:top w:val="single" w:sz="4" w:space="0" w:color="auto"/>
              <w:left w:val="nil"/>
              <w:bottom w:val="single" w:sz="4" w:space="0" w:color="auto"/>
              <w:right w:val="single" w:sz="4" w:space="0" w:color="auto"/>
            </w:tcBorders>
            <w:shd w:val="clear" w:color="000000" w:fill="002060"/>
            <w:vAlign w:val="center"/>
            <w:hideMark/>
          </w:tcPr>
          <w:p w14:paraId="62F28DB0" w14:textId="77777777" w:rsidR="00210C99" w:rsidRPr="00210C99" w:rsidRDefault="00210C99" w:rsidP="00210C99">
            <w:pPr>
              <w:jc w:val="center"/>
              <w:rPr>
                <w:rFonts w:ascii="Museo Sans 300" w:hAnsi="Museo Sans 300" w:cs="Calibri"/>
                <w:color w:val="FFFFFF"/>
                <w:sz w:val="16"/>
                <w:szCs w:val="16"/>
                <w:lang w:eastAsia="es-SV"/>
              </w:rPr>
            </w:pPr>
            <w:r w:rsidRPr="00210C99">
              <w:rPr>
                <w:rFonts w:ascii="Museo Sans 300" w:hAnsi="Museo Sans 300" w:cs="Calibri"/>
                <w:color w:val="FFFFFF"/>
                <w:sz w:val="16"/>
                <w:szCs w:val="16"/>
                <w:lang w:eastAsia="es-SV"/>
              </w:rPr>
              <w:t>Código de cuenta</w:t>
            </w:r>
          </w:p>
        </w:tc>
        <w:tc>
          <w:tcPr>
            <w:tcW w:w="5567" w:type="dxa"/>
            <w:tcBorders>
              <w:top w:val="single" w:sz="4" w:space="0" w:color="auto"/>
              <w:left w:val="nil"/>
              <w:bottom w:val="single" w:sz="4" w:space="0" w:color="auto"/>
              <w:right w:val="single" w:sz="4" w:space="0" w:color="auto"/>
            </w:tcBorders>
            <w:shd w:val="clear" w:color="000000" w:fill="002060"/>
            <w:vAlign w:val="center"/>
            <w:hideMark/>
          </w:tcPr>
          <w:p w14:paraId="0E32892F" w14:textId="77777777" w:rsidR="00210C99" w:rsidRPr="00210C99" w:rsidRDefault="00210C99" w:rsidP="00210C99">
            <w:pPr>
              <w:jc w:val="center"/>
              <w:rPr>
                <w:rFonts w:ascii="Museo Sans 300" w:hAnsi="Museo Sans 300" w:cs="Calibri"/>
                <w:color w:val="FFFFFF"/>
                <w:sz w:val="16"/>
                <w:szCs w:val="16"/>
                <w:lang w:eastAsia="es-SV"/>
              </w:rPr>
            </w:pPr>
            <w:r w:rsidRPr="00210C99">
              <w:rPr>
                <w:rFonts w:ascii="Museo Sans 300" w:hAnsi="Museo Sans 300" w:cs="Calibri"/>
                <w:color w:val="FFFFFF"/>
                <w:sz w:val="16"/>
                <w:szCs w:val="16"/>
                <w:lang w:eastAsia="es-SV"/>
              </w:rPr>
              <w:t>Descripción de cuenta</w:t>
            </w:r>
          </w:p>
        </w:tc>
        <w:tc>
          <w:tcPr>
            <w:tcW w:w="737" w:type="dxa"/>
            <w:tcBorders>
              <w:top w:val="single" w:sz="4" w:space="0" w:color="auto"/>
              <w:left w:val="nil"/>
              <w:bottom w:val="single" w:sz="4" w:space="0" w:color="auto"/>
              <w:right w:val="single" w:sz="4" w:space="0" w:color="auto"/>
            </w:tcBorders>
            <w:shd w:val="clear" w:color="000000" w:fill="002060"/>
            <w:vAlign w:val="center"/>
            <w:hideMark/>
          </w:tcPr>
          <w:p w14:paraId="43C5874C" w14:textId="77777777" w:rsidR="00210C99" w:rsidRPr="00210C99" w:rsidRDefault="00210C99" w:rsidP="00210C99">
            <w:pPr>
              <w:jc w:val="center"/>
              <w:rPr>
                <w:rFonts w:ascii="Museo Sans 300" w:hAnsi="Museo Sans 300" w:cs="Calibri"/>
                <w:color w:val="FFFFFF"/>
                <w:sz w:val="16"/>
                <w:szCs w:val="16"/>
                <w:lang w:eastAsia="es-SV"/>
              </w:rPr>
            </w:pPr>
            <w:r w:rsidRPr="00210C99">
              <w:rPr>
                <w:rFonts w:ascii="Museo Sans 300" w:hAnsi="Museo Sans 300" w:cs="Calibri"/>
                <w:color w:val="FFFFFF"/>
                <w:sz w:val="16"/>
                <w:szCs w:val="16"/>
                <w:lang w:eastAsia="es-SV"/>
              </w:rPr>
              <w:t>Nombre de la Institución</w:t>
            </w:r>
          </w:p>
        </w:tc>
        <w:tc>
          <w:tcPr>
            <w:tcW w:w="754" w:type="dxa"/>
            <w:tcBorders>
              <w:top w:val="single" w:sz="4" w:space="0" w:color="auto"/>
              <w:left w:val="nil"/>
              <w:bottom w:val="single" w:sz="4" w:space="0" w:color="auto"/>
              <w:right w:val="single" w:sz="4" w:space="0" w:color="auto"/>
            </w:tcBorders>
            <w:shd w:val="clear" w:color="000000" w:fill="002060"/>
            <w:vAlign w:val="center"/>
            <w:hideMark/>
          </w:tcPr>
          <w:p w14:paraId="0BE4436F" w14:textId="77777777" w:rsidR="00210C99" w:rsidRPr="00210C99" w:rsidRDefault="00210C99" w:rsidP="00210C99">
            <w:pPr>
              <w:jc w:val="center"/>
              <w:rPr>
                <w:rFonts w:ascii="Museo Sans 300" w:hAnsi="Museo Sans 300" w:cs="Calibri"/>
                <w:color w:val="FFFFFF"/>
                <w:sz w:val="16"/>
                <w:szCs w:val="16"/>
                <w:lang w:eastAsia="es-SV"/>
              </w:rPr>
            </w:pPr>
            <w:r w:rsidRPr="00210C99">
              <w:rPr>
                <w:rFonts w:ascii="Museo Sans 300" w:hAnsi="Museo Sans 300" w:cs="Calibri"/>
                <w:color w:val="FFFFFF"/>
                <w:sz w:val="16"/>
                <w:szCs w:val="16"/>
                <w:lang w:eastAsia="es-SV"/>
              </w:rPr>
              <w:t xml:space="preserve">Código Institución </w:t>
            </w:r>
          </w:p>
        </w:tc>
        <w:tc>
          <w:tcPr>
            <w:tcW w:w="883" w:type="dxa"/>
            <w:tcBorders>
              <w:top w:val="single" w:sz="4" w:space="0" w:color="auto"/>
              <w:left w:val="nil"/>
              <w:bottom w:val="single" w:sz="4" w:space="0" w:color="auto"/>
              <w:right w:val="single" w:sz="4" w:space="0" w:color="auto"/>
            </w:tcBorders>
            <w:shd w:val="clear" w:color="000000" w:fill="002060"/>
            <w:vAlign w:val="center"/>
            <w:hideMark/>
          </w:tcPr>
          <w:p w14:paraId="4EFB9E1D" w14:textId="77777777" w:rsidR="00210C99" w:rsidRPr="00210C99" w:rsidRDefault="00210C99" w:rsidP="00210C99">
            <w:pPr>
              <w:jc w:val="center"/>
              <w:rPr>
                <w:rFonts w:ascii="Museo Sans 300" w:hAnsi="Museo Sans 300" w:cs="Calibri"/>
                <w:color w:val="FFFFFF"/>
                <w:sz w:val="16"/>
                <w:szCs w:val="16"/>
                <w:lang w:eastAsia="es-SV"/>
              </w:rPr>
            </w:pPr>
            <w:r w:rsidRPr="00210C99">
              <w:rPr>
                <w:rFonts w:ascii="Museo Sans 300" w:hAnsi="Museo Sans 300" w:cs="Calibri"/>
                <w:color w:val="FFFFFF"/>
                <w:sz w:val="16"/>
                <w:szCs w:val="16"/>
                <w:lang w:eastAsia="es-SV"/>
              </w:rPr>
              <w:t xml:space="preserve"> Periodo a reportar </w:t>
            </w:r>
          </w:p>
        </w:tc>
        <w:tc>
          <w:tcPr>
            <w:tcW w:w="599" w:type="dxa"/>
            <w:tcBorders>
              <w:top w:val="single" w:sz="4" w:space="0" w:color="auto"/>
              <w:left w:val="nil"/>
              <w:bottom w:val="single" w:sz="4" w:space="0" w:color="auto"/>
              <w:right w:val="single" w:sz="4" w:space="0" w:color="auto"/>
            </w:tcBorders>
            <w:shd w:val="clear" w:color="000000" w:fill="002060"/>
            <w:vAlign w:val="center"/>
            <w:hideMark/>
          </w:tcPr>
          <w:p w14:paraId="25ED9F7F" w14:textId="77777777" w:rsidR="00210C99" w:rsidRPr="00210C99" w:rsidRDefault="00210C99" w:rsidP="00210C99">
            <w:pPr>
              <w:jc w:val="center"/>
              <w:rPr>
                <w:rFonts w:ascii="Museo Sans 300" w:hAnsi="Museo Sans 300" w:cs="Calibri"/>
                <w:color w:val="FFFFFF"/>
                <w:sz w:val="16"/>
                <w:szCs w:val="16"/>
                <w:lang w:eastAsia="es-SV"/>
              </w:rPr>
            </w:pPr>
            <w:r w:rsidRPr="00210C99">
              <w:rPr>
                <w:rFonts w:ascii="Museo Sans 300" w:hAnsi="Museo Sans 300" w:cs="Calibri"/>
                <w:color w:val="FFFFFF"/>
                <w:sz w:val="16"/>
                <w:szCs w:val="16"/>
                <w:lang w:eastAsia="es-SV"/>
              </w:rPr>
              <w:t>Año del periodo a reportar (AAAA)</w:t>
            </w:r>
          </w:p>
        </w:tc>
        <w:tc>
          <w:tcPr>
            <w:tcW w:w="1052" w:type="dxa"/>
            <w:tcBorders>
              <w:top w:val="single" w:sz="4" w:space="0" w:color="auto"/>
              <w:left w:val="nil"/>
              <w:bottom w:val="single" w:sz="4" w:space="0" w:color="auto"/>
              <w:right w:val="single" w:sz="4" w:space="0" w:color="auto"/>
            </w:tcBorders>
            <w:shd w:val="clear" w:color="000000" w:fill="002060"/>
            <w:vAlign w:val="center"/>
            <w:hideMark/>
          </w:tcPr>
          <w:p w14:paraId="280C8043" w14:textId="77777777" w:rsidR="00210C99" w:rsidRPr="00210C99" w:rsidRDefault="00210C99" w:rsidP="00210C99">
            <w:pPr>
              <w:jc w:val="center"/>
              <w:rPr>
                <w:rFonts w:ascii="Museo Sans 300" w:hAnsi="Museo Sans 300" w:cs="Calibri"/>
                <w:color w:val="FFFFFF"/>
                <w:sz w:val="16"/>
                <w:szCs w:val="16"/>
                <w:lang w:eastAsia="es-SV"/>
              </w:rPr>
            </w:pPr>
            <w:r w:rsidRPr="00210C99">
              <w:rPr>
                <w:rFonts w:ascii="Museo Sans 300" w:hAnsi="Museo Sans 300" w:cs="Calibri"/>
                <w:color w:val="FFFFFF"/>
                <w:sz w:val="16"/>
                <w:szCs w:val="16"/>
                <w:lang w:eastAsia="es-SV"/>
              </w:rPr>
              <w:t>Tipo dato</w:t>
            </w:r>
          </w:p>
        </w:tc>
        <w:tc>
          <w:tcPr>
            <w:tcW w:w="435" w:type="dxa"/>
            <w:tcBorders>
              <w:top w:val="single" w:sz="4" w:space="0" w:color="auto"/>
              <w:left w:val="nil"/>
              <w:bottom w:val="single" w:sz="4" w:space="0" w:color="auto"/>
              <w:right w:val="single" w:sz="4" w:space="0" w:color="auto"/>
            </w:tcBorders>
            <w:shd w:val="clear" w:color="000000" w:fill="002060"/>
            <w:vAlign w:val="center"/>
            <w:hideMark/>
          </w:tcPr>
          <w:p w14:paraId="02A15BDE" w14:textId="77777777" w:rsidR="00210C99" w:rsidRPr="00210C99" w:rsidRDefault="00210C99" w:rsidP="00210C99">
            <w:pPr>
              <w:jc w:val="center"/>
              <w:rPr>
                <w:rFonts w:ascii="Museo Sans 300" w:hAnsi="Museo Sans 300" w:cs="Calibri"/>
                <w:color w:val="FFFFFF"/>
                <w:sz w:val="16"/>
                <w:szCs w:val="16"/>
                <w:lang w:eastAsia="es-SV"/>
              </w:rPr>
            </w:pPr>
            <w:r w:rsidRPr="00210C99">
              <w:rPr>
                <w:rFonts w:ascii="Museo Sans 300" w:hAnsi="Museo Sans 300" w:cs="Calibri"/>
                <w:color w:val="FFFFFF"/>
                <w:sz w:val="16"/>
                <w:szCs w:val="16"/>
                <w:lang w:eastAsia="es-SV"/>
              </w:rPr>
              <w:t>Valor del Dato</w:t>
            </w:r>
          </w:p>
        </w:tc>
        <w:tc>
          <w:tcPr>
            <w:tcW w:w="852" w:type="dxa"/>
            <w:tcBorders>
              <w:top w:val="single" w:sz="4" w:space="0" w:color="auto"/>
              <w:left w:val="nil"/>
              <w:bottom w:val="single" w:sz="4" w:space="0" w:color="auto"/>
              <w:right w:val="single" w:sz="4" w:space="0" w:color="auto"/>
            </w:tcBorders>
            <w:shd w:val="clear" w:color="000000" w:fill="002060"/>
            <w:vAlign w:val="center"/>
            <w:hideMark/>
          </w:tcPr>
          <w:p w14:paraId="034DF8BE" w14:textId="77777777" w:rsidR="00210C99" w:rsidRPr="00210C99" w:rsidRDefault="00210C99" w:rsidP="00210C99">
            <w:pPr>
              <w:jc w:val="center"/>
              <w:rPr>
                <w:rFonts w:ascii="Museo Sans 300" w:hAnsi="Museo Sans 300" w:cs="Calibri"/>
                <w:color w:val="FFFFFF"/>
                <w:sz w:val="16"/>
                <w:szCs w:val="16"/>
                <w:lang w:eastAsia="es-SV"/>
              </w:rPr>
            </w:pPr>
            <w:r w:rsidRPr="00210C99">
              <w:rPr>
                <w:rFonts w:ascii="Museo Sans 300" w:hAnsi="Museo Sans 300" w:cs="Calibri"/>
                <w:color w:val="FFFFFF"/>
                <w:sz w:val="16"/>
                <w:szCs w:val="16"/>
                <w:lang w:eastAsia="es-SV"/>
              </w:rPr>
              <w:t>Código de Localización</w:t>
            </w:r>
          </w:p>
        </w:tc>
      </w:tr>
      <w:tr w:rsidR="00210C99" w:rsidRPr="00210C99" w14:paraId="3ED7BFB6" w14:textId="77777777" w:rsidTr="008B3643">
        <w:trPr>
          <w:cantSplit/>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56B70FD"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nil"/>
              <w:left w:val="nil"/>
              <w:bottom w:val="single" w:sz="4" w:space="0" w:color="auto"/>
              <w:right w:val="single" w:sz="4" w:space="0" w:color="auto"/>
            </w:tcBorders>
            <w:shd w:val="clear" w:color="auto" w:fill="auto"/>
            <w:noWrap/>
            <w:vAlign w:val="bottom"/>
            <w:hideMark/>
          </w:tcPr>
          <w:p w14:paraId="45DA8296"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5567" w:type="dxa"/>
            <w:tcBorders>
              <w:top w:val="nil"/>
              <w:left w:val="nil"/>
              <w:bottom w:val="single" w:sz="4" w:space="0" w:color="auto"/>
              <w:right w:val="single" w:sz="4" w:space="0" w:color="auto"/>
            </w:tcBorders>
            <w:shd w:val="clear" w:color="auto" w:fill="auto"/>
            <w:noWrap/>
            <w:vAlign w:val="bottom"/>
            <w:hideMark/>
          </w:tcPr>
          <w:p w14:paraId="6AD084D0"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xml:space="preserve">Nombre de la Red de </w:t>
            </w:r>
            <w:proofErr w:type="spellStart"/>
            <w:r w:rsidRPr="00210C99">
              <w:rPr>
                <w:rFonts w:ascii="Museo Sans 300" w:hAnsi="Museo Sans 300" w:cs="Calibri"/>
                <w:color w:val="000000"/>
                <w:sz w:val="16"/>
                <w:szCs w:val="16"/>
                <w:lang w:eastAsia="es-SV"/>
              </w:rPr>
              <w:t>ATMs</w:t>
            </w:r>
            <w:proofErr w:type="spellEnd"/>
          </w:p>
        </w:tc>
        <w:tc>
          <w:tcPr>
            <w:tcW w:w="737" w:type="dxa"/>
            <w:tcBorders>
              <w:top w:val="nil"/>
              <w:left w:val="nil"/>
              <w:bottom w:val="single" w:sz="4" w:space="0" w:color="auto"/>
              <w:right w:val="single" w:sz="4" w:space="0" w:color="auto"/>
            </w:tcBorders>
            <w:shd w:val="clear" w:color="auto" w:fill="auto"/>
            <w:noWrap/>
            <w:vAlign w:val="bottom"/>
            <w:hideMark/>
          </w:tcPr>
          <w:p w14:paraId="5C8414F9"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52258692"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04A88162"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4F78471F" w14:textId="0FBE9422"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544D44C8"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Texto</w:t>
            </w:r>
          </w:p>
        </w:tc>
        <w:tc>
          <w:tcPr>
            <w:tcW w:w="435" w:type="dxa"/>
            <w:tcBorders>
              <w:top w:val="nil"/>
              <w:left w:val="nil"/>
              <w:bottom w:val="single" w:sz="4" w:space="0" w:color="auto"/>
              <w:right w:val="single" w:sz="4" w:space="0" w:color="auto"/>
            </w:tcBorders>
            <w:shd w:val="clear" w:color="auto" w:fill="auto"/>
            <w:noWrap/>
            <w:vAlign w:val="bottom"/>
            <w:hideMark/>
          </w:tcPr>
          <w:p w14:paraId="3354824D"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4C178F0D"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r w:rsidR="00210C99" w:rsidRPr="00210C99" w14:paraId="00231B78" w14:textId="77777777" w:rsidTr="008B3643">
        <w:trPr>
          <w:cantSplit/>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5E288B9"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nil"/>
              <w:left w:val="nil"/>
              <w:bottom w:val="single" w:sz="4" w:space="0" w:color="auto"/>
              <w:right w:val="single" w:sz="4" w:space="0" w:color="auto"/>
            </w:tcBorders>
            <w:shd w:val="clear" w:color="auto" w:fill="auto"/>
            <w:noWrap/>
            <w:vAlign w:val="bottom"/>
            <w:hideMark/>
          </w:tcPr>
          <w:p w14:paraId="0EA418B9"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ISP00601</w:t>
            </w:r>
          </w:p>
        </w:tc>
        <w:tc>
          <w:tcPr>
            <w:tcW w:w="5567" w:type="dxa"/>
            <w:tcBorders>
              <w:top w:val="nil"/>
              <w:left w:val="nil"/>
              <w:bottom w:val="single" w:sz="4" w:space="0" w:color="auto"/>
              <w:right w:val="single" w:sz="4" w:space="0" w:color="auto"/>
            </w:tcBorders>
            <w:shd w:val="clear" w:color="auto" w:fill="auto"/>
            <w:noWrap/>
            <w:vAlign w:val="bottom"/>
            <w:hideMark/>
          </w:tcPr>
          <w:p w14:paraId="485519E5" w14:textId="314987D0"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xml:space="preserve">Total Transacciones por medio </w:t>
            </w:r>
            <w:proofErr w:type="spellStart"/>
            <w:r w:rsidRPr="00210C99">
              <w:rPr>
                <w:rFonts w:ascii="Museo Sans 300" w:hAnsi="Museo Sans 300" w:cs="Calibri"/>
                <w:color w:val="000000"/>
                <w:sz w:val="16"/>
                <w:szCs w:val="16"/>
                <w:lang w:eastAsia="es-SV"/>
              </w:rPr>
              <w:t>ATMs</w:t>
            </w:r>
            <w:proofErr w:type="spellEnd"/>
          </w:p>
        </w:tc>
        <w:tc>
          <w:tcPr>
            <w:tcW w:w="737" w:type="dxa"/>
            <w:tcBorders>
              <w:top w:val="nil"/>
              <w:left w:val="nil"/>
              <w:bottom w:val="single" w:sz="4" w:space="0" w:color="auto"/>
              <w:right w:val="single" w:sz="4" w:space="0" w:color="auto"/>
            </w:tcBorders>
            <w:shd w:val="clear" w:color="auto" w:fill="auto"/>
            <w:noWrap/>
            <w:vAlign w:val="bottom"/>
            <w:hideMark/>
          </w:tcPr>
          <w:p w14:paraId="03CF31DF"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3EB8FD05"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59CF8DD2"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0A808570" w14:textId="1163816A"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7F8BCC7C"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Unidades</w:t>
            </w:r>
          </w:p>
        </w:tc>
        <w:tc>
          <w:tcPr>
            <w:tcW w:w="435" w:type="dxa"/>
            <w:tcBorders>
              <w:top w:val="nil"/>
              <w:left w:val="nil"/>
              <w:bottom w:val="single" w:sz="4" w:space="0" w:color="auto"/>
              <w:right w:val="single" w:sz="4" w:space="0" w:color="auto"/>
            </w:tcBorders>
            <w:shd w:val="clear" w:color="auto" w:fill="auto"/>
            <w:noWrap/>
            <w:vAlign w:val="bottom"/>
            <w:hideMark/>
          </w:tcPr>
          <w:p w14:paraId="3130B718"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34ECEBE9" w14:textId="334DB9C0" w:rsidR="00210C99" w:rsidRPr="00210C99" w:rsidRDefault="0033518A"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r w:rsidR="00210C99" w:rsidRPr="00210C99">
              <w:rPr>
                <w:rFonts w:ascii="Museo Sans 300" w:hAnsi="Museo Sans 300" w:cs="Calibri"/>
                <w:color w:val="000000"/>
                <w:sz w:val="16"/>
                <w:szCs w:val="16"/>
                <w:lang w:eastAsia="es-SV"/>
              </w:rPr>
              <w:t> </w:t>
            </w:r>
          </w:p>
        </w:tc>
      </w:tr>
      <w:tr w:rsidR="00210C99" w:rsidRPr="00210C99" w14:paraId="35B300F1" w14:textId="77777777" w:rsidTr="008B3643">
        <w:trPr>
          <w:cantSplit/>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DE18B8E"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nil"/>
              <w:left w:val="nil"/>
              <w:bottom w:val="single" w:sz="4" w:space="0" w:color="auto"/>
              <w:right w:val="single" w:sz="4" w:space="0" w:color="auto"/>
            </w:tcBorders>
            <w:shd w:val="clear" w:color="auto" w:fill="auto"/>
            <w:noWrap/>
            <w:vAlign w:val="bottom"/>
            <w:hideMark/>
          </w:tcPr>
          <w:p w14:paraId="30B3B2EF"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ISP0060101</w:t>
            </w:r>
          </w:p>
        </w:tc>
        <w:tc>
          <w:tcPr>
            <w:tcW w:w="5567" w:type="dxa"/>
            <w:tcBorders>
              <w:top w:val="nil"/>
              <w:left w:val="nil"/>
              <w:bottom w:val="single" w:sz="4" w:space="0" w:color="auto"/>
              <w:right w:val="single" w:sz="4" w:space="0" w:color="auto"/>
            </w:tcBorders>
            <w:shd w:val="clear" w:color="auto" w:fill="auto"/>
            <w:noWrap/>
            <w:vAlign w:val="bottom"/>
            <w:hideMark/>
          </w:tcPr>
          <w:p w14:paraId="78E455B6" w14:textId="77777777" w:rsidR="00210C99" w:rsidRPr="00210C99" w:rsidRDefault="00210C99" w:rsidP="00210C99">
            <w:pPr>
              <w:ind w:firstLineChars="100" w:firstLine="160"/>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xml:space="preserve">Operaciones con tarjetas emitidas por su institución realizadas en los cajeros propios </w:t>
            </w:r>
          </w:p>
        </w:tc>
        <w:tc>
          <w:tcPr>
            <w:tcW w:w="737" w:type="dxa"/>
            <w:tcBorders>
              <w:top w:val="nil"/>
              <w:left w:val="nil"/>
              <w:bottom w:val="single" w:sz="4" w:space="0" w:color="auto"/>
              <w:right w:val="single" w:sz="4" w:space="0" w:color="auto"/>
            </w:tcBorders>
            <w:shd w:val="clear" w:color="auto" w:fill="auto"/>
            <w:noWrap/>
            <w:vAlign w:val="bottom"/>
            <w:hideMark/>
          </w:tcPr>
          <w:p w14:paraId="6AB90D9E"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584C52D2"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031215C3"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67D99AA7" w14:textId="0FB6B7B9"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220ED715"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Unidades</w:t>
            </w:r>
          </w:p>
        </w:tc>
        <w:tc>
          <w:tcPr>
            <w:tcW w:w="435" w:type="dxa"/>
            <w:tcBorders>
              <w:top w:val="nil"/>
              <w:left w:val="nil"/>
              <w:bottom w:val="single" w:sz="4" w:space="0" w:color="auto"/>
              <w:right w:val="single" w:sz="4" w:space="0" w:color="auto"/>
            </w:tcBorders>
            <w:shd w:val="clear" w:color="auto" w:fill="auto"/>
            <w:noWrap/>
            <w:vAlign w:val="bottom"/>
            <w:hideMark/>
          </w:tcPr>
          <w:p w14:paraId="2E5E0604"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68198292"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r w:rsidR="00210C99" w:rsidRPr="00210C99" w14:paraId="2D013F1A" w14:textId="77777777" w:rsidTr="008B3643">
        <w:trPr>
          <w:cantSplit/>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F37F897"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nil"/>
              <w:left w:val="nil"/>
              <w:bottom w:val="single" w:sz="4" w:space="0" w:color="auto"/>
              <w:right w:val="single" w:sz="4" w:space="0" w:color="auto"/>
            </w:tcBorders>
            <w:shd w:val="clear" w:color="auto" w:fill="auto"/>
            <w:noWrap/>
            <w:vAlign w:val="bottom"/>
            <w:hideMark/>
          </w:tcPr>
          <w:p w14:paraId="114886EF"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ISP0060102</w:t>
            </w:r>
          </w:p>
        </w:tc>
        <w:tc>
          <w:tcPr>
            <w:tcW w:w="5567" w:type="dxa"/>
            <w:tcBorders>
              <w:top w:val="nil"/>
              <w:left w:val="nil"/>
              <w:bottom w:val="single" w:sz="4" w:space="0" w:color="auto"/>
              <w:right w:val="single" w:sz="4" w:space="0" w:color="auto"/>
            </w:tcBorders>
            <w:shd w:val="clear" w:color="auto" w:fill="auto"/>
            <w:noWrap/>
            <w:vAlign w:val="bottom"/>
            <w:hideMark/>
          </w:tcPr>
          <w:p w14:paraId="266D3CA4" w14:textId="77777777" w:rsidR="00210C99" w:rsidRPr="00210C99" w:rsidRDefault="00210C99" w:rsidP="00210C99">
            <w:pPr>
              <w:ind w:firstLineChars="100" w:firstLine="160"/>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xml:space="preserve">Operaciones con tarjetas emitidas por otra institución en sus cajeros propios </w:t>
            </w:r>
          </w:p>
        </w:tc>
        <w:tc>
          <w:tcPr>
            <w:tcW w:w="737" w:type="dxa"/>
            <w:tcBorders>
              <w:top w:val="nil"/>
              <w:left w:val="nil"/>
              <w:bottom w:val="single" w:sz="4" w:space="0" w:color="auto"/>
              <w:right w:val="single" w:sz="4" w:space="0" w:color="auto"/>
            </w:tcBorders>
            <w:shd w:val="clear" w:color="auto" w:fill="auto"/>
            <w:noWrap/>
            <w:vAlign w:val="bottom"/>
            <w:hideMark/>
          </w:tcPr>
          <w:p w14:paraId="47BC33CC"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1A1BF93F"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3E359B16"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298B737C" w14:textId="3C0A8648"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65DA2360"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Unidades</w:t>
            </w:r>
          </w:p>
        </w:tc>
        <w:tc>
          <w:tcPr>
            <w:tcW w:w="435" w:type="dxa"/>
            <w:tcBorders>
              <w:top w:val="nil"/>
              <w:left w:val="nil"/>
              <w:bottom w:val="single" w:sz="4" w:space="0" w:color="auto"/>
              <w:right w:val="single" w:sz="4" w:space="0" w:color="auto"/>
            </w:tcBorders>
            <w:shd w:val="clear" w:color="auto" w:fill="auto"/>
            <w:noWrap/>
            <w:vAlign w:val="bottom"/>
            <w:hideMark/>
          </w:tcPr>
          <w:p w14:paraId="7C8C1714"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255E481D"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r w:rsidR="00210C99" w:rsidRPr="00210C99" w14:paraId="213DE98E" w14:textId="77777777" w:rsidTr="008B3643">
        <w:trPr>
          <w:cantSplit/>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3DE95A0"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nil"/>
              <w:left w:val="nil"/>
              <w:bottom w:val="single" w:sz="4" w:space="0" w:color="auto"/>
              <w:right w:val="single" w:sz="4" w:space="0" w:color="auto"/>
            </w:tcBorders>
            <w:shd w:val="clear" w:color="auto" w:fill="auto"/>
            <w:noWrap/>
            <w:vAlign w:val="bottom"/>
            <w:hideMark/>
          </w:tcPr>
          <w:p w14:paraId="2D1ED20D"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ISP00602</w:t>
            </w:r>
          </w:p>
        </w:tc>
        <w:tc>
          <w:tcPr>
            <w:tcW w:w="5567" w:type="dxa"/>
            <w:tcBorders>
              <w:top w:val="nil"/>
              <w:left w:val="nil"/>
              <w:bottom w:val="single" w:sz="4" w:space="0" w:color="auto"/>
              <w:right w:val="single" w:sz="4" w:space="0" w:color="auto"/>
            </w:tcBorders>
            <w:shd w:val="clear" w:color="auto" w:fill="auto"/>
            <w:noWrap/>
            <w:vAlign w:val="bottom"/>
            <w:hideMark/>
          </w:tcPr>
          <w:p w14:paraId="126CF5AC" w14:textId="6CEBFDD1"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Total Transacciones por medio Puntos de Venta (POS)</w:t>
            </w:r>
          </w:p>
        </w:tc>
        <w:tc>
          <w:tcPr>
            <w:tcW w:w="737" w:type="dxa"/>
            <w:tcBorders>
              <w:top w:val="nil"/>
              <w:left w:val="nil"/>
              <w:bottom w:val="single" w:sz="4" w:space="0" w:color="auto"/>
              <w:right w:val="single" w:sz="4" w:space="0" w:color="auto"/>
            </w:tcBorders>
            <w:shd w:val="clear" w:color="auto" w:fill="auto"/>
            <w:noWrap/>
            <w:vAlign w:val="bottom"/>
            <w:hideMark/>
          </w:tcPr>
          <w:p w14:paraId="79197CC1"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61D3FDEF"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1CC1A38D"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4BAC1703" w14:textId="59F8609D"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23FBB02C"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Unidades</w:t>
            </w:r>
          </w:p>
        </w:tc>
        <w:tc>
          <w:tcPr>
            <w:tcW w:w="435" w:type="dxa"/>
            <w:tcBorders>
              <w:top w:val="nil"/>
              <w:left w:val="nil"/>
              <w:bottom w:val="single" w:sz="4" w:space="0" w:color="auto"/>
              <w:right w:val="single" w:sz="4" w:space="0" w:color="auto"/>
            </w:tcBorders>
            <w:shd w:val="clear" w:color="auto" w:fill="auto"/>
            <w:noWrap/>
            <w:vAlign w:val="bottom"/>
            <w:hideMark/>
          </w:tcPr>
          <w:p w14:paraId="09A258E9"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34399CB7"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r w:rsidR="00210C99" w:rsidRPr="00210C99" w14:paraId="352FE564" w14:textId="77777777" w:rsidTr="008B3643">
        <w:trPr>
          <w:cantSplit/>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F35B497"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nil"/>
              <w:left w:val="nil"/>
              <w:bottom w:val="nil"/>
              <w:right w:val="single" w:sz="4" w:space="0" w:color="auto"/>
            </w:tcBorders>
            <w:shd w:val="clear" w:color="auto" w:fill="auto"/>
            <w:noWrap/>
            <w:vAlign w:val="bottom"/>
            <w:hideMark/>
          </w:tcPr>
          <w:p w14:paraId="2A5DF40D"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ISP0060201</w:t>
            </w:r>
          </w:p>
        </w:tc>
        <w:tc>
          <w:tcPr>
            <w:tcW w:w="5567" w:type="dxa"/>
            <w:tcBorders>
              <w:top w:val="nil"/>
              <w:left w:val="nil"/>
              <w:bottom w:val="single" w:sz="4" w:space="0" w:color="auto"/>
              <w:right w:val="single" w:sz="4" w:space="0" w:color="auto"/>
            </w:tcBorders>
            <w:shd w:val="clear" w:color="auto" w:fill="auto"/>
            <w:noWrap/>
            <w:vAlign w:val="bottom"/>
            <w:hideMark/>
          </w:tcPr>
          <w:p w14:paraId="71685F7A" w14:textId="77777777" w:rsidR="00210C99" w:rsidRPr="00210C99" w:rsidRDefault="00210C99" w:rsidP="00210C99">
            <w:pPr>
              <w:ind w:firstLineChars="100" w:firstLine="160"/>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xml:space="preserve">Operaciones con tarjetas emitidas por su institución realizadas en los POS propios </w:t>
            </w:r>
          </w:p>
        </w:tc>
        <w:tc>
          <w:tcPr>
            <w:tcW w:w="737" w:type="dxa"/>
            <w:tcBorders>
              <w:top w:val="nil"/>
              <w:left w:val="nil"/>
              <w:bottom w:val="single" w:sz="4" w:space="0" w:color="auto"/>
              <w:right w:val="single" w:sz="4" w:space="0" w:color="auto"/>
            </w:tcBorders>
            <w:shd w:val="clear" w:color="auto" w:fill="auto"/>
            <w:noWrap/>
            <w:vAlign w:val="bottom"/>
            <w:hideMark/>
          </w:tcPr>
          <w:p w14:paraId="4C23B378"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10A8EF05"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3BE63FEC"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0B2F27EA" w14:textId="0528EDC5"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2B1AF40E"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Unidades</w:t>
            </w:r>
          </w:p>
        </w:tc>
        <w:tc>
          <w:tcPr>
            <w:tcW w:w="435" w:type="dxa"/>
            <w:tcBorders>
              <w:top w:val="nil"/>
              <w:left w:val="nil"/>
              <w:bottom w:val="single" w:sz="4" w:space="0" w:color="auto"/>
              <w:right w:val="single" w:sz="4" w:space="0" w:color="auto"/>
            </w:tcBorders>
            <w:shd w:val="clear" w:color="auto" w:fill="auto"/>
            <w:noWrap/>
            <w:vAlign w:val="bottom"/>
            <w:hideMark/>
          </w:tcPr>
          <w:p w14:paraId="441191D4"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71145C90"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r w:rsidR="00210C99" w:rsidRPr="00210C99" w14:paraId="09184E96" w14:textId="77777777" w:rsidTr="008B3643">
        <w:trPr>
          <w:cantSplit/>
          <w:jc w:val="center"/>
        </w:trPr>
        <w:tc>
          <w:tcPr>
            <w:tcW w:w="980" w:type="dxa"/>
            <w:tcBorders>
              <w:top w:val="nil"/>
              <w:left w:val="single" w:sz="4" w:space="0" w:color="auto"/>
              <w:bottom w:val="single" w:sz="4" w:space="0" w:color="auto"/>
              <w:right w:val="nil"/>
            </w:tcBorders>
            <w:shd w:val="clear" w:color="auto" w:fill="auto"/>
            <w:noWrap/>
            <w:vAlign w:val="bottom"/>
            <w:hideMark/>
          </w:tcPr>
          <w:p w14:paraId="09800885"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38BF8"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ISP0060202</w:t>
            </w:r>
          </w:p>
        </w:tc>
        <w:tc>
          <w:tcPr>
            <w:tcW w:w="5567" w:type="dxa"/>
            <w:tcBorders>
              <w:top w:val="nil"/>
              <w:left w:val="nil"/>
              <w:bottom w:val="single" w:sz="4" w:space="0" w:color="auto"/>
              <w:right w:val="single" w:sz="4" w:space="0" w:color="auto"/>
            </w:tcBorders>
            <w:shd w:val="clear" w:color="auto" w:fill="auto"/>
            <w:noWrap/>
            <w:vAlign w:val="bottom"/>
            <w:hideMark/>
          </w:tcPr>
          <w:p w14:paraId="41AD5EAB" w14:textId="77777777" w:rsidR="00210C99" w:rsidRPr="00210C99" w:rsidRDefault="00210C99" w:rsidP="00210C99">
            <w:pPr>
              <w:ind w:firstLineChars="100" w:firstLine="160"/>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xml:space="preserve">Operaciones con tarjetas emitidas por otra institución en sus POS propios </w:t>
            </w:r>
          </w:p>
        </w:tc>
        <w:tc>
          <w:tcPr>
            <w:tcW w:w="737" w:type="dxa"/>
            <w:tcBorders>
              <w:top w:val="nil"/>
              <w:left w:val="nil"/>
              <w:bottom w:val="single" w:sz="4" w:space="0" w:color="auto"/>
              <w:right w:val="single" w:sz="4" w:space="0" w:color="auto"/>
            </w:tcBorders>
            <w:shd w:val="clear" w:color="auto" w:fill="auto"/>
            <w:noWrap/>
            <w:vAlign w:val="bottom"/>
            <w:hideMark/>
          </w:tcPr>
          <w:p w14:paraId="33159B17"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5EEB9A72"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0F90E022"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43F32E3A" w14:textId="53699384"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6341318C"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Unidades</w:t>
            </w:r>
          </w:p>
        </w:tc>
        <w:tc>
          <w:tcPr>
            <w:tcW w:w="435" w:type="dxa"/>
            <w:tcBorders>
              <w:top w:val="nil"/>
              <w:left w:val="nil"/>
              <w:bottom w:val="single" w:sz="4" w:space="0" w:color="auto"/>
              <w:right w:val="single" w:sz="4" w:space="0" w:color="auto"/>
            </w:tcBorders>
            <w:shd w:val="clear" w:color="auto" w:fill="auto"/>
            <w:noWrap/>
            <w:vAlign w:val="bottom"/>
            <w:hideMark/>
          </w:tcPr>
          <w:p w14:paraId="5716B6D4"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1D70BD3B"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r w:rsidR="00210C99" w:rsidRPr="00210C99" w14:paraId="2AB623FA" w14:textId="77777777" w:rsidTr="008B3643">
        <w:trPr>
          <w:cantSplit/>
          <w:jc w:val="center"/>
        </w:trPr>
        <w:tc>
          <w:tcPr>
            <w:tcW w:w="980" w:type="dxa"/>
            <w:tcBorders>
              <w:top w:val="nil"/>
              <w:left w:val="single" w:sz="4" w:space="0" w:color="auto"/>
              <w:bottom w:val="single" w:sz="4" w:space="0" w:color="auto"/>
              <w:right w:val="nil"/>
            </w:tcBorders>
            <w:shd w:val="clear" w:color="auto" w:fill="auto"/>
            <w:noWrap/>
            <w:vAlign w:val="bottom"/>
            <w:hideMark/>
          </w:tcPr>
          <w:p w14:paraId="048B9548"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79EA94E3"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ISP00603</w:t>
            </w:r>
          </w:p>
        </w:tc>
        <w:tc>
          <w:tcPr>
            <w:tcW w:w="5567" w:type="dxa"/>
            <w:tcBorders>
              <w:top w:val="nil"/>
              <w:left w:val="nil"/>
              <w:bottom w:val="single" w:sz="4" w:space="0" w:color="auto"/>
              <w:right w:val="single" w:sz="4" w:space="0" w:color="auto"/>
            </w:tcBorders>
            <w:shd w:val="clear" w:color="auto" w:fill="auto"/>
            <w:noWrap/>
            <w:vAlign w:val="bottom"/>
            <w:hideMark/>
          </w:tcPr>
          <w:p w14:paraId="375ECF56"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Total Transacciones por Otros medios de pagos</w:t>
            </w:r>
          </w:p>
        </w:tc>
        <w:tc>
          <w:tcPr>
            <w:tcW w:w="737" w:type="dxa"/>
            <w:tcBorders>
              <w:top w:val="nil"/>
              <w:left w:val="nil"/>
              <w:bottom w:val="single" w:sz="4" w:space="0" w:color="auto"/>
              <w:right w:val="single" w:sz="4" w:space="0" w:color="auto"/>
            </w:tcBorders>
            <w:shd w:val="clear" w:color="auto" w:fill="auto"/>
            <w:noWrap/>
            <w:vAlign w:val="bottom"/>
            <w:hideMark/>
          </w:tcPr>
          <w:p w14:paraId="4B44EE48"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2E762A68"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0645A0FD"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383DCF25" w14:textId="694331D5"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364091FD"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Unidades</w:t>
            </w:r>
          </w:p>
        </w:tc>
        <w:tc>
          <w:tcPr>
            <w:tcW w:w="435" w:type="dxa"/>
            <w:tcBorders>
              <w:top w:val="nil"/>
              <w:left w:val="nil"/>
              <w:bottom w:val="single" w:sz="4" w:space="0" w:color="auto"/>
              <w:right w:val="single" w:sz="4" w:space="0" w:color="auto"/>
            </w:tcBorders>
            <w:shd w:val="clear" w:color="auto" w:fill="auto"/>
            <w:noWrap/>
            <w:vAlign w:val="bottom"/>
            <w:hideMark/>
          </w:tcPr>
          <w:p w14:paraId="662D5EB1"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75968696"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r w:rsidR="00210C99" w:rsidRPr="00210C99" w14:paraId="2B860817" w14:textId="77777777" w:rsidTr="008B3643">
        <w:trPr>
          <w:cantSplit/>
          <w:jc w:val="center"/>
        </w:trPr>
        <w:tc>
          <w:tcPr>
            <w:tcW w:w="980" w:type="dxa"/>
            <w:tcBorders>
              <w:top w:val="nil"/>
              <w:left w:val="single" w:sz="4" w:space="0" w:color="auto"/>
              <w:bottom w:val="single" w:sz="4" w:space="0" w:color="auto"/>
              <w:right w:val="nil"/>
            </w:tcBorders>
            <w:shd w:val="clear" w:color="auto" w:fill="auto"/>
            <w:noWrap/>
            <w:vAlign w:val="bottom"/>
            <w:hideMark/>
          </w:tcPr>
          <w:p w14:paraId="288EEE7C"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0E5FDB86"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ISP0060301</w:t>
            </w:r>
          </w:p>
        </w:tc>
        <w:tc>
          <w:tcPr>
            <w:tcW w:w="5567" w:type="dxa"/>
            <w:tcBorders>
              <w:top w:val="nil"/>
              <w:left w:val="nil"/>
              <w:bottom w:val="single" w:sz="4" w:space="0" w:color="auto"/>
              <w:right w:val="single" w:sz="4" w:space="0" w:color="auto"/>
            </w:tcBorders>
            <w:shd w:val="clear" w:color="auto" w:fill="auto"/>
            <w:noWrap/>
            <w:vAlign w:val="bottom"/>
            <w:hideMark/>
          </w:tcPr>
          <w:p w14:paraId="0E755A4E" w14:textId="5D0ECE8D" w:rsidR="00210C99" w:rsidRPr="00210C99" w:rsidRDefault="00210C99" w:rsidP="00210C99">
            <w:pPr>
              <w:ind w:firstLineChars="100" w:firstLine="160"/>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xml:space="preserve">Operaciones con tarjetas emitidas por su institución realizadas por otros medios de pagos propios </w:t>
            </w:r>
          </w:p>
        </w:tc>
        <w:tc>
          <w:tcPr>
            <w:tcW w:w="737" w:type="dxa"/>
            <w:tcBorders>
              <w:top w:val="nil"/>
              <w:left w:val="nil"/>
              <w:bottom w:val="single" w:sz="4" w:space="0" w:color="auto"/>
              <w:right w:val="single" w:sz="4" w:space="0" w:color="auto"/>
            </w:tcBorders>
            <w:shd w:val="clear" w:color="auto" w:fill="auto"/>
            <w:noWrap/>
            <w:vAlign w:val="bottom"/>
            <w:hideMark/>
          </w:tcPr>
          <w:p w14:paraId="471625C5"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37B3E2B0"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0B0C57E7"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7394E3D9" w14:textId="713FEC19"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31F5FF1C"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Unidades</w:t>
            </w:r>
          </w:p>
        </w:tc>
        <w:tc>
          <w:tcPr>
            <w:tcW w:w="435" w:type="dxa"/>
            <w:tcBorders>
              <w:top w:val="nil"/>
              <w:left w:val="nil"/>
              <w:bottom w:val="single" w:sz="4" w:space="0" w:color="auto"/>
              <w:right w:val="single" w:sz="4" w:space="0" w:color="auto"/>
            </w:tcBorders>
            <w:shd w:val="clear" w:color="auto" w:fill="auto"/>
            <w:noWrap/>
            <w:vAlign w:val="bottom"/>
            <w:hideMark/>
          </w:tcPr>
          <w:p w14:paraId="454891A4"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0C080A76"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r w:rsidR="00210C99" w:rsidRPr="00210C99" w14:paraId="2A7C37C8" w14:textId="77777777" w:rsidTr="008B3643">
        <w:trPr>
          <w:cantSplit/>
          <w:jc w:val="center"/>
        </w:trPr>
        <w:tc>
          <w:tcPr>
            <w:tcW w:w="980" w:type="dxa"/>
            <w:tcBorders>
              <w:top w:val="nil"/>
              <w:left w:val="single" w:sz="4" w:space="0" w:color="auto"/>
              <w:bottom w:val="single" w:sz="4" w:space="0" w:color="auto"/>
              <w:right w:val="nil"/>
            </w:tcBorders>
            <w:shd w:val="clear" w:color="auto" w:fill="auto"/>
            <w:noWrap/>
            <w:vAlign w:val="bottom"/>
            <w:hideMark/>
          </w:tcPr>
          <w:p w14:paraId="4FF12F2C"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72AB9C7F"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ISP0060302</w:t>
            </w:r>
          </w:p>
        </w:tc>
        <w:tc>
          <w:tcPr>
            <w:tcW w:w="5567" w:type="dxa"/>
            <w:tcBorders>
              <w:top w:val="nil"/>
              <w:left w:val="nil"/>
              <w:bottom w:val="single" w:sz="4" w:space="0" w:color="auto"/>
              <w:right w:val="single" w:sz="4" w:space="0" w:color="auto"/>
            </w:tcBorders>
            <w:shd w:val="clear" w:color="auto" w:fill="auto"/>
            <w:noWrap/>
            <w:vAlign w:val="bottom"/>
            <w:hideMark/>
          </w:tcPr>
          <w:p w14:paraId="3C9FBB75" w14:textId="77777777" w:rsidR="00210C99" w:rsidRPr="00210C99" w:rsidRDefault="00210C99" w:rsidP="00210C99">
            <w:pPr>
              <w:ind w:firstLineChars="100" w:firstLine="160"/>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Operaciones con tarjetas emitidas por otra institución realizadas en otros medios de pagos propios</w:t>
            </w:r>
          </w:p>
        </w:tc>
        <w:tc>
          <w:tcPr>
            <w:tcW w:w="737" w:type="dxa"/>
            <w:tcBorders>
              <w:top w:val="nil"/>
              <w:left w:val="nil"/>
              <w:bottom w:val="single" w:sz="4" w:space="0" w:color="auto"/>
              <w:right w:val="single" w:sz="4" w:space="0" w:color="auto"/>
            </w:tcBorders>
            <w:shd w:val="clear" w:color="auto" w:fill="auto"/>
            <w:noWrap/>
            <w:vAlign w:val="bottom"/>
            <w:hideMark/>
          </w:tcPr>
          <w:p w14:paraId="56E75324"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036D6B8A"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17C35059"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3AEE1730" w14:textId="19C315FF"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5AFC5065"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Unidades</w:t>
            </w:r>
          </w:p>
        </w:tc>
        <w:tc>
          <w:tcPr>
            <w:tcW w:w="435" w:type="dxa"/>
            <w:tcBorders>
              <w:top w:val="nil"/>
              <w:left w:val="nil"/>
              <w:bottom w:val="single" w:sz="4" w:space="0" w:color="auto"/>
              <w:right w:val="single" w:sz="4" w:space="0" w:color="auto"/>
            </w:tcBorders>
            <w:shd w:val="clear" w:color="auto" w:fill="auto"/>
            <w:noWrap/>
            <w:vAlign w:val="bottom"/>
            <w:hideMark/>
          </w:tcPr>
          <w:p w14:paraId="1CA5293B"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072B7D8D"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r w:rsidR="00210C99" w:rsidRPr="00210C99" w14:paraId="257DFE3A" w14:textId="77777777" w:rsidTr="008B3643">
        <w:trPr>
          <w:cantSplit/>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A74B7EA"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nil"/>
              <w:left w:val="nil"/>
              <w:bottom w:val="single" w:sz="4" w:space="0" w:color="auto"/>
              <w:right w:val="single" w:sz="4" w:space="0" w:color="auto"/>
            </w:tcBorders>
            <w:shd w:val="clear" w:color="auto" w:fill="auto"/>
            <w:noWrap/>
            <w:vAlign w:val="bottom"/>
            <w:hideMark/>
          </w:tcPr>
          <w:p w14:paraId="6AC0780D"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ISP00601</w:t>
            </w:r>
          </w:p>
        </w:tc>
        <w:tc>
          <w:tcPr>
            <w:tcW w:w="5567" w:type="dxa"/>
            <w:tcBorders>
              <w:top w:val="nil"/>
              <w:left w:val="nil"/>
              <w:bottom w:val="single" w:sz="4" w:space="0" w:color="auto"/>
              <w:right w:val="single" w:sz="4" w:space="0" w:color="auto"/>
            </w:tcBorders>
            <w:shd w:val="clear" w:color="auto" w:fill="auto"/>
            <w:noWrap/>
            <w:vAlign w:val="bottom"/>
            <w:hideMark/>
          </w:tcPr>
          <w:p w14:paraId="74CA883A" w14:textId="5572C373"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xml:space="preserve">Total Transacciones por medio </w:t>
            </w:r>
            <w:proofErr w:type="spellStart"/>
            <w:r w:rsidRPr="00210C99">
              <w:rPr>
                <w:rFonts w:ascii="Museo Sans 300" w:hAnsi="Museo Sans 300" w:cs="Calibri"/>
                <w:color w:val="000000"/>
                <w:sz w:val="16"/>
                <w:szCs w:val="16"/>
                <w:lang w:eastAsia="es-SV"/>
              </w:rPr>
              <w:t>ATMs</w:t>
            </w:r>
            <w:proofErr w:type="spellEnd"/>
          </w:p>
        </w:tc>
        <w:tc>
          <w:tcPr>
            <w:tcW w:w="737" w:type="dxa"/>
            <w:tcBorders>
              <w:top w:val="nil"/>
              <w:left w:val="nil"/>
              <w:bottom w:val="single" w:sz="4" w:space="0" w:color="auto"/>
              <w:right w:val="single" w:sz="4" w:space="0" w:color="auto"/>
            </w:tcBorders>
            <w:shd w:val="clear" w:color="auto" w:fill="auto"/>
            <w:noWrap/>
            <w:vAlign w:val="bottom"/>
            <w:hideMark/>
          </w:tcPr>
          <w:p w14:paraId="18D8FC6E"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5758B60A"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014C92AD"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71A39FAE" w14:textId="7ADE1C54"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2D31D631"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Importe en USD</w:t>
            </w:r>
          </w:p>
        </w:tc>
        <w:tc>
          <w:tcPr>
            <w:tcW w:w="435" w:type="dxa"/>
            <w:tcBorders>
              <w:top w:val="nil"/>
              <w:left w:val="nil"/>
              <w:bottom w:val="single" w:sz="4" w:space="0" w:color="auto"/>
              <w:right w:val="single" w:sz="4" w:space="0" w:color="auto"/>
            </w:tcBorders>
            <w:shd w:val="clear" w:color="auto" w:fill="auto"/>
            <w:noWrap/>
            <w:vAlign w:val="bottom"/>
            <w:hideMark/>
          </w:tcPr>
          <w:p w14:paraId="6BF2DE1B"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5F3F9683"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r w:rsidR="00210C99" w:rsidRPr="00210C99" w14:paraId="76D9645A" w14:textId="77777777" w:rsidTr="008B3643">
        <w:trPr>
          <w:cantSplit/>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D8EBA5A"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nil"/>
              <w:left w:val="nil"/>
              <w:bottom w:val="single" w:sz="4" w:space="0" w:color="auto"/>
              <w:right w:val="single" w:sz="4" w:space="0" w:color="auto"/>
            </w:tcBorders>
            <w:shd w:val="clear" w:color="auto" w:fill="auto"/>
            <w:noWrap/>
            <w:vAlign w:val="bottom"/>
            <w:hideMark/>
          </w:tcPr>
          <w:p w14:paraId="1790133F"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ISP0060101</w:t>
            </w:r>
          </w:p>
        </w:tc>
        <w:tc>
          <w:tcPr>
            <w:tcW w:w="5567" w:type="dxa"/>
            <w:tcBorders>
              <w:top w:val="nil"/>
              <w:left w:val="nil"/>
              <w:bottom w:val="single" w:sz="4" w:space="0" w:color="auto"/>
              <w:right w:val="single" w:sz="4" w:space="0" w:color="auto"/>
            </w:tcBorders>
            <w:shd w:val="clear" w:color="auto" w:fill="auto"/>
            <w:noWrap/>
            <w:vAlign w:val="bottom"/>
            <w:hideMark/>
          </w:tcPr>
          <w:p w14:paraId="0D3F17CE" w14:textId="77777777" w:rsidR="00210C99" w:rsidRPr="00210C99" w:rsidRDefault="00210C99" w:rsidP="00210C99">
            <w:pPr>
              <w:ind w:firstLineChars="100" w:firstLine="160"/>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xml:space="preserve">Operaciones con tarjetas emitidas por su institución realizadas en los cajeros propios </w:t>
            </w:r>
          </w:p>
        </w:tc>
        <w:tc>
          <w:tcPr>
            <w:tcW w:w="737" w:type="dxa"/>
            <w:tcBorders>
              <w:top w:val="nil"/>
              <w:left w:val="nil"/>
              <w:bottom w:val="single" w:sz="4" w:space="0" w:color="auto"/>
              <w:right w:val="single" w:sz="4" w:space="0" w:color="auto"/>
            </w:tcBorders>
            <w:shd w:val="clear" w:color="auto" w:fill="auto"/>
            <w:noWrap/>
            <w:vAlign w:val="bottom"/>
            <w:hideMark/>
          </w:tcPr>
          <w:p w14:paraId="4880EAFD"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14C3CBBF"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366C1E14"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6CCAA7E0" w14:textId="1524317A"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35972893"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Importe en USD</w:t>
            </w:r>
          </w:p>
        </w:tc>
        <w:tc>
          <w:tcPr>
            <w:tcW w:w="435" w:type="dxa"/>
            <w:tcBorders>
              <w:top w:val="nil"/>
              <w:left w:val="nil"/>
              <w:bottom w:val="single" w:sz="4" w:space="0" w:color="auto"/>
              <w:right w:val="single" w:sz="4" w:space="0" w:color="auto"/>
            </w:tcBorders>
            <w:shd w:val="clear" w:color="auto" w:fill="auto"/>
            <w:noWrap/>
            <w:vAlign w:val="bottom"/>
            <w:hideMark/>
          </w:tcPr>
          <w:p w14:paraId="02FC4DF9"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2447F046"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r w:rsidR="00210C99" w:rsidRPr="00210C99" w14:paraId="537A7945" w14:textId="77777777" w:rsidTr="008B3643">
        <w:trPr>
          <w:cantSplit/>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CEBC703"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nil"/>
              <w:left w:val="nil"/>
              <w:bottom w:val="single" w:sz="4" w:space="0" w:color="auto"/>
              <w:right w:val="single" w:sz="4" w:space="0" w:color="auto"/>
            </w:tcBorders>
            <w:shd w:val="clear" w:color="auto" w:fill="auto"/>
            <w:noWrap/>
            <w:vAlign w:val="bottom"/>
            <w:hideMark/>
          </w:tcPr>
          <w:p w14:paraId="4C3E6A5F"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ISP0060102</w:t>
            </w:r>
          </w:p>
        </w:tc>
        <w:tc>
          <w:tcPr>
            <w:tcW w:w="5567" w:type="dxa"/>
            <w:tcBorders>
              <w:top w:val="nil"/>
              <w:left w:val="nil"/>
              <w:bottom w:val="single" w:sz="4" w:space="0" w:color="auto"/>
              <w:right w:val="single" w:sz="4" w:space="0" w:color="auto"/>
            </w:tcBorders>
            <w:shd w:val="clear" w:color="auto" w:fill="auto"/>
            <w:noWrap/>
            <w:vAlign w:val="bottom"/>
            <w:hideMark/>
          </w:tcPr>
          <w:p w14:paraId="1183A5C4" w14:textId="77777777" w:rsidR="00210C99" w:rsidRPr="00210C99" w:rsidRDefault="00210C99" w:rsidP="00210C99">
            <w:pPr>
              <w:ind w:firstLineChars="100" w:firstLine="160"/>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xml:space="preserve">Operaciones con tarjetas emitidas por otra institución en sus cajeros propios </w:t>
            </w:r>
          </w:p>
        </w:tc>
        <w:tc>
          <w:tcPr>
            <w:tcW w:w="737" w:type="dxa"/>
            <w:tcBorders>
              <w:top w:val="nil"/>
              <w:left w:val="nil"/>
              <w:bottom w:val="single" w:sz="4" w:space="0" w:color="auto"/>
              <w:right w:val="single" w:sz="4" w:space="0" w:color="auto"/>
            </w:tcBorders>
            <w:shd w:val="clear" w:color="auto" w:fill="auto"/>
            <w:noWrap/>
            <w:vAlign w:val="bottom"/>
            <w:hideMark/>
          </w:tcPr>
          <w:p w14:paraId="027B0F39"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4603A7F7"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154F99A9"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29C6943B" w14:textId="6E6E757A"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423158E0"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Importe en USD</w:t>
            </w:r>
          </w:p>
        </w:tc>
        <w:tc>
          <w:tcPr>
            <w:tcW w:w="435" w:type="dxa"/>
            <w:tcBorders>
              <w:top w:val="nil"/>
              <w:left w:val="nil"/>
              <w:bottom w:val="single" w:sz="4" w:space="0" w:color="auto"/>
              <w:right w:val="single" w:sz="4" w:space="0" w:color="auto"/>
            </w:tcBorders>
            <w:shd w:val="clear" w:color="auto" w:fill="auto"/>
            <w:noWrap/>
            <w:vAlign w:val="bottom"/>
            <w:hideMark/>
          </w:tcPr>
          <w:p w14:paraId="7A2B611D"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6D398A45"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r w:rsidR="00210C99" w:rsidRPr="00210C99" w14:paraId="76C78254" w14:textId="77777777" w:rsidTr="008B3643">
        <w:trPr>
          <w:cantSplit/>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C8B1DD1"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nil"/>
              <w:left w:val="nil"/>
              <w:bottom w:val="single" w:sz="4" w:space="0" w:color="auto"/>
              <w:right w:val="single" w:sz="4" w:space="0" w:color="auto"/>
            </w:tcBorders>
            <w:shd w:val="clear" w:color="auto" w:fill="auto"/>
            <w:noWrap/>
            <w:vAlign w:val="bottom"/>
            <w:hideMark/>
          </w:tcPr>
          <w:p w14:paraId="200394EC"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ISP00602</w:t>
            </w:r>
          </w:p>
        </w:tc>
        <w:tc>
          <w:tcPr>
            <w:tcW w:w="5567" w:type="dxa"/>
            <w:tcBorders>
              <w:top w:val="nil"/>
              <w:left w:val="nil"/>
              <w:bottom w:val="single" w:sz="4" w:space="0" w:color="auto"/>
              <w:right w:val="single" w:sz="4" w:space="0" w:color="auto"/>
            </w:tcBorders>
            <w:shd w:val="clear" w:color="auto" w:fill="auto"/>
            <w:noWrap/>
            <w:vAlign w:val="bottom"/>
            <w:hideMark/>
          </w:tcPr>
          <w:p w14:paraId="4474EBD7" w14:textId="399B8292"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Total Transacciones por medio Puntos de Venta (POS)</w:t>
            </w:r>
          </w:p>
        </w:tc>
        <w:tc>
          <w:tcPr>
            <w:tcW w:w="737" w:type="dxa"/>
            <w:tcBorders>
              <w:top w:val="nil"/>
              <w:left w:val="nil"/>
              <w:bottom w:val="single" w:sz="4" w:space="0" w:color="auto"/>
              <w:right w:val="single" w:sz="4" w:space="0" w:color="auto"/>
            </w:tcBorders>
            <w:shd w:val="clear" w:color="auto" w:fill="auto"/>
            <w:noWrap/>
            <w:vAlign w:val="bottom"/>
            <w:hideMark/>
          </w:tcPr>
          <w:p w14:paraId="5488633B"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0F53BD41"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1A9032E5"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28FD2B39" w14:textId="268B088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136FEDBF"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Importe en USD</w:t>
            </w:r>
          </w:p>
        </w:tc>
        <w:tc>
          <w:tcPr>
            <w:tcW w:w="435" w:type="dxa"/>
            <w:tcBorders>
              <w:top w:val="nil"/>
              <w:left w:val="nil"/>
              <w:bottom w:val="single" w:sz="4" w:space="0" w:color="auto"/>
              <w:right w:val="single" w:sz="4" w:space="0" w:color="auto"/>
            </w:tcBorders>
            <w:shd w:val="clear" w:color="auto" w:fill="auto"/>
            <w:noWrap/>
            <w:vAlign w:val="bottom"/>
            <w:hideMark/>
          </w:tcPr>
          <w:p w14:paraId="4800692A"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52CF539D"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r w:rsidR="00210C99" w:rsidRPr="00210C99" w14:paraId="629D153F" w14:textId="77777777" w:rsidTr="008B3643">
        <w:trPr>
          <w:cantSplit/>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EDFB79E"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nil"/>
              <w:left w:val="nil"/>
              <w:bottom w:val="nil"/>
              <w:right w:val="single" w:sz="4" w:space="0" w:color="auto"/>
            </w:tcBorders>
            <w:shd w:val="clear" w:color="auto" w:fill="auto"/>
            <w:noWrap/>
            <w:vAlign w:val="bottom"/>
            <w:hideMark/>
          </w:tcPr>
          <w:p w14:paraId="4793FFD7"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ISP0060201</w:t>
            </w:r>
          </w:p>
        </w:tc>
        <w:tc>
          <w:tcPr>
            <w:tcW w:w="5567" w:type="dxa"/>
            <w:tcBorders>
              <w:top w:val="nil"/>
              <w:left w:val="nil"/>
              <w:bottom w:val="single" w:sz="4" w:space="0" w:color="auto"/>
              <w:right w:val="single" w:sz="4" w:space="0" w:color="auto"/>
            </w:tcBorders>
            <w:shd w:val="clear" w:color="auto" w:fill="auto"/>
            <w:noWrap/>
            <w:vAlign w:val="bottom"/>
            <w:hideMark/>
          </w:tcPr>
          <w:p w14:paraId="13CAB3F9" w14:textId="77777777" w:rsidR="00210C99" w:rsidRPr="00210C99" w:rsidRDefault="00210C99" w:rsidP="00210C99">
            <w:pPr>
              <w:ind w:firstLineChars="100" w:firstLine="160"/>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xml:space="preserve">Operaciones con tarjetas emitidas por su institución realizadas en los POS propios </w:t>
            </w:r>
          </w:p>
        </w:tc>
        <w:tc>
          <w:tcPr>
            <w:tcW w:w="737" w:type="dxa"/>
            <w:tcBorders>
              <w:top w:val="nil"/>
              <w:left w:val="nil"/>
              <w:bottom w:val="single" w:sz="4" w:space="0" w:color="auto"/>
              <w:right w:val="single" w:sz="4" w:space="0" w:color="auto"/>
            </w:tcBorders>
            <w:shd w:val="clear" w:color="auto" w:fill="auto"/>
            <w:noWrap/>
            <w:vAlign w:val="bottom"/>
            <w:hideMark/>
          </w:tcPr>
          <w:p w14:paraId="62671B44"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288DE84E"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6715C1B0"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48B47679" w14:textId="3E8CE3AA"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4E31CB42"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Importe en USD</w:t>
            </w:r>
          </w:p>
        </w:tc>
        <w:tc>
          <w:tcPr>
            <w:tcW w:w="435" w:type="dxa"/>
            <w:tcBorders>
              <w:top w:val="nil"/>
              <w:left w:val="nil"/>
              <w:bottom w:val="single" w:sz="4" w:space="0" w:color="auto"/>
              <w:right w:val="single" w:sz="4" w:space="0" w:color="auto"/>
            </w:tcBorders>
            <w:shd w:val="clear" w:color="auto" w:fill="auto"/>
            <w:noWrap/>
            <w:vAlign w:val="bottom"/>
            <w:hideMark/>
          </w:tcPr>
          <w:p w14:paraId="674F91DE"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729BEB41"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r w:rsidR="00210C99" w:rsidRPr="00210C99" w14:paraId="15211DBB" w14:textId="77777777" w:rsidTr="008B3643">
        <w:trPr>
          <w:cantSplit/>
          <w:jc w:val="center"/>
        </w:trPr>
        <w:tc>
          <w:tcPr>
            <w:tcW w:w="980" w:type="dxa"/>
            <w:tcBorders>
              <w:top w:val="nil"/>
              <w:left w:val="single" w:sz="4" w:space="0" w:color="auto"/>
              <w:bottom w:val="single" w:sz="4" w:space="0" w:color="auto"/>
              <w:right w:val="nil"/>
            </w:tcBorders>
            <w:shd w:val="clear" w:color="auto" w:fill="auto"/>
            <w:noWrap/>
            <w:vAlign w:val="bottom"/>
            <w:hideMark/>
          </w:tcPr>
          <w:p w14:paraId="3F44FCCF"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lastRenderedPageBreak/>
              <w:t>ISP006</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372C1"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ISP0060202</w:t>
            </w:r>
          </w:p>
        </w:tc>
        <w:tc>
          <w:tcPr>
            <w:tcW w:w="5567" w:type="dxa"/>
            <w:tcBorders>
              <w:top w:val="nil"/>
              <w:left w:val="nil"/>
              <w:bottom w:val="single" w:sz="4" w:space="0" w:color="auto"/>
              <w:right w:val="single" w:sz="4" w:space="0" w:color="auto"/>
            </w:tcBorders>
            <w:shd w:val="clear" w:color="auto" w:fill="auto"/>
            <w:noWrap/>
            <w:vAlign w:val="bottom"/>
            <w:hideMark/>
          </w:tcPr>
          <w:p w14:paraId="1D7642FD" w14:textId="77777777" w:rsidR="00210C99" w:rsidRPr="00210C99" w:rsidRDefault="00210C99" w:rsidP="00210C99">
            <w:pPr>
              <w:ind w:firstLineChars="100" w:firstLine="160"/>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xml:space="preserve">Operaciones con tarjetas emitidas por otra institución en sus POS propios </w:t>
            </w:r>
          </w:p>
        </w:tc>
        <w:tc>
          <w:tcPr>
            <w:tcW w:w="737" w:type="dxa"/>
            <w:tcBorders>
              <w:top w:val="nil"/>
              <w:left w:val="nil"/>
              <w:bottom w:val="single" w:sz="4" w:space="0" w:color="auto"/>
              <w:right w:val="single" w:sz="4" w:space="0" w:color="auto"/>
            </w:tcBorders>
            <w:shd w:val="clear" w:color="auto" w:fill="auto"/>
            <w:noWrap/>
            <w:vAlign w:val="bottom"/>
            <w:hideMark/>
          </w:tcPr>
          <w:p w14:paraId="5CF49476"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2DF067AF"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7AC65EDD"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273250A1" w14:textId="22F39FA6"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504BEC35"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Importe en USD</w:t>
            </w:r>
          </w:p>
        </w:tc>
        <w:tc>
          <w:tcPr>
            <w:tcW w:w="435" w:type="dxa"/>
            <w:tcBorders>
              <w:top w:val="nil"/>
              <w:left w:val="nil"/>
              <w:bottom w:val="single" w:sz="4" w:space="0" w:color="auto"/>
              <w:right w:val="single" w:sz="4" w:space="0" w:color="auto"/>
            </w:tcBorders>
            <w:shd w:val="clear" w:color="auto" w:fill="auto"/>
            <w:noWrap/>
            <w:vAlign w:val="bottom"/>
            <w:hideMark/>
          </w:tcPr>
          <w:p w14:paraId="0BB17E2E"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334264C8"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r w:rsidR="00210C99" w:rsidRPr="00210C99" w14:paraId="5DC37696" w14:textId="77777777" w:rsidTr="008B3643">
        <w:trPr>
          <w:cantSplit/>
          <w:jc w:val="center"/>
        </w:trPr>
        <w:tc>
          <w:tcPr>
            <w:tcW w:w="980" w:type="dxa"/>
            <w:tcBorders>
              <w:top w:val="nil"/>
              <w:left w:val="single" w:sz="4" w:space="0" w:color="auto"/>
              <w:bottom w:val="single" w:sz="4" w:space="0" w:color="auto"/>
              <w:right w:val="nil"/>
            </w:tcBorders>
            <w:shd w:val="clear" w:color="auto" w:fill="auto"/>
            <w:noWrap/>
            <w:vAlign w:val="bottom"/>
            <w:hideMark/>
          </w:tcPr>
          <w:p w14:paraId="327E56F1"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33DA2462"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ISP00603</w:t>
            </w:r>
          </w:p>
        </w:tc>
        <w:tc>
          <w:tcPr>
            <w:tcW w:w="5567" w:type="dxa"/>
            <w:tcBorders>
              <w:top w:val="nil"/>
              <w:left w:val="nil"/>
              <w:bottom w:val="single" w:sz="4" w:space="0" w:color="auto"/>
              <w:right w:val="single" w:sz="4" w:space="0" w:color="auto"/>
            </w:tcBorders>
            <w:shd w:val="clear" w:color="auto" w:fill="auto"/>
            <w:noWrap/>
            <w:vAlign w:val="bottom"/>
            <w:hideMark/>
          </w:tcPr>
          <w:p w14:paraId="52B28C5B"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Total Transacciones por Otros medios de pagos</w:t>
            </w:r>
          </w:p>
        </w:tc>
        <w:tc>
          <w:tcPr>
            <w:tcW w:w="737" w:type="dxa"/>
            <w:tcBorders>
              <w:top w:val="nil"/>
              <w:left w:val="nil"/>
              <w:bottom w:val="single" w:sz="4" w:space="0" w:color="auto"/>
              <w:right w:val="single" w:sz="4" w:space="0" w:color="auto"/>
            </w:tcBorders>
            <w:shd w:val="clear" w:color="auto" w:fill="auto"/>
            <w:noWrap/>
            <w:vAlign w:val="bottom"/>
            <w:hideMark/>
          </w:tcPr>
          <w:p w14:paraId="26BF6736"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17E74887"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1ED62894"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18DF7ED3" w14:textId="7BA418EF"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51111BF3"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Importe en USD</w:t>
            </w:r>
          </w:p>
        </w:tc>
        <w:tc>
          <w:tcPr>
            <w:tcW w:w="435" w:type="dxa"/>
            <w:tcBorders>
              <w:top w:val="nil"/>
              <w:left w:val="nil"/>
              <w:bottom w:val="single" w:sz="4" w:space="0" w:color="auto"/>
              <w:right w:val="single" w:sz="4" w:space="0" w:color="auto"/>
            </w:tcBorders>
            <w:shd w:val="clear" w:color="auto" w:fill="auto"/>
            <w:noWrap/>
            <w:vAlign w:val="bottom"/>
            <w:hideMark/>
          </w:tcPr>
          <w:p w14:paraId="186A1511"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38B6F435"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r w:rsidR="00210C99" w:rsidRPr="00210C99" w14:paraId="6C43ED9E" w14:textId="77777777" w:rsidTr="008B3643">
        <w:trPr>
          <w:cantSplit/>
          <w:jc w:val="center"/>
        </w:trPr>
        <w:tc>
          <w:tcPr>
            <w:tcW w:w="980" w:type="dxa"/>
            <w:tcBorders>
              <w:top w:val="nil"/>
              <w:left w:val="single" w:sz="4" w:space="0" w:color="auto"/>
              <w:bottom w:val="single" w:sz="4" w:space="0" w:color="auto"/>
              <w:right w:val="nil"/>
            </w:tcBorders>
            <w:shd w:val="clear" w:color="auto" w:fill="auto"/>
            <w:noWrap/>
            <w:vAlign w:val="bottom"/>
            <w:hideMark/>
          </w:tcPr>
          <w:p w14:paraId="2EA93076"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2BB4DBC9"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ISP0060301</w:t>
            </w:r>
          </w:p>
        </w:tc>
        <w:tc>
          <w:tcPr>
            <w:tcW w:w="5567" w:type="dxa"/>
            <w:tcBorders>
              <w:top w:val="nil"/>
              <w:left w:val="nil"/>
              <w:bottom w:val="single" w:sz="4" w:space="0" w:color="auto"/>
              <w:right w:val="single" w:sz="4" w:space="0" w:color="auto"/>
            </w:tcBorders>
            <w:shd w:val="clear" w:color="auto" w:fill="auto"/>
            <w:noWrap/>
            <w:vAlign w:val="bottom"/>
            <w:hideMark/>
          </w:tcPr>
          <w:p w14:paraId="54607B58" w14:textId="27BD1EED" w:rsidR="00210C99" w:rsidRPr="00210C99" w:rsidRDefault="00210C99" w:rsidP="00210C99">
            <w:pPr>
              <w:ind w:firstLineChars="100" w:firstLine="160"/>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xml:space="preserve">Operaciones con tarjetas emitidas por su institución realizadas por otros medios de pagos propios </w:t>
            </w:r>
          </w:p>
        </w:tc>
        <w:tc>
          <w:tcPr>
            <w:tcW w:w="737" w:type="dxa"/>
            <w:tcBorders>
              <w:top w:val="nil"/>
              <w:left w:val="nil"/>
              <w:bottom w:val="single" w:sz="4" w:space="0" w:color="auto"/>
              <w:right w:val="single" w:sz="4" w:space="0" w:color="auto"/>
            </w:tcBorders>
            <w:shd w:val="clear" w:color="auto" w:fill="auto"/>
            <w:noWrap/>
            <w:vAlign w:val="bottom"/>
            <w:hideMark/>
          </w:tcPr>
          <w:p w14:paraId="1468CA32"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132190DF"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09BF710A"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10603EB0" w14:textId="5D8F5594"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5751A64D"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Importe en USD</w:t>
            </w:r>
          </w:p>
        </w:tc>
        <w:tc>
          <w:tcPr>
            <w:tcW w:w="435" w:type="dxa"/>
            <w:tcBorders>
              <w:top w:val="nil"/>
              <w:left w:val="nil"/>
              <w:bottom w:val="single" w:sz="4" w:space="0" w:color="auto"/>
              <w:right w:val="single" w:sz="4" w:space="0" w:color="auto"/>
            </w:tcBorders>
            <w:shd w:val="clear" w:color="auto" w:fill="auto"/>
            <w:noWrap/>
            <w:vAlign w:val="bottom"/>
            <w:hideMark/>
          </w:tcPr>
          <w:p w14:paraId="7265B2EF"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428E684B"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r w:rsidR="00210C99" w:rsidRPr="00210C99" w14:paraId="321B7315" w14:textId="77777777" w:rsidTr="008B3643">
        <w:trPr>
          <w:cantSplit/>
          <w:jc w:val="center"/>
        </w:trPr>
        <w:tc>
          <w:tcPr>
            <w:tcW w:w="980" w:type="dxa"/>
            <w:tcBorders>
              <w:top w:val="nil"/>
              <w:left w:val="single" w:sz="4" w:space="0" w:color="auto"/>
              <w:bottom w:val="single" w:sz="4" w:space="0" w:color="auto"/>
              <w:right w:val="nil"/>
            </w:tcBorders>
            <w:shd w:val="clear" w:color="auto" w:fill="auto"/>
            <w:noWrap/>
            <w:vAlign w:val="bottom"/>
            <w:hideMark/>
          </w:tcPr>
          <w:p w14:paraId="04FFC794"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639831EF"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ISP0060302</w:t>
            </w:r>
          </w:p>
        </w:tc>
        <w:tc>
          <w:tcPr>
            <w:tcW w:w="5567" w:type="dxa"/>
            <w:tcBorders>
              <w:top w:val="nil"/>
              <w:left w:val="nil"/>
              <w:bottom w:val="single" w:sz="4" w:space="0" w:color="auto"/>
              <w:right w:val="single" w:sz="4" w:space="0" w:color="auto"/>
            </w:tcBorders>
            <w:shd w:val="clear" w:color="auto" w:fill="auto"/>
            <w:noWrap/>
            <w:vAlign w:val="bottom"/>
            <w:hideMark/>
          </w:tcPr>
          <w:p w14:paraId="60C08E5D" w14:textId="77777777" w:rsidR="00210C99" w:rsidRPr="00210C99" w:rsidRDefault="00210C99" w:rsidP="00210C99">
            <w:pPr>
              <w:ind w:firstLineChars="100" w:firstLine="160"/>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Operaciones con tarjetas emitidas por otra institución realizadas en otros medios de pagos propios</w:t>
            </w:r>
          </w:p>
        </w:tc>
        <w:tc>
          <w:tcPr>
            <w:tcW w:w="737" w:type="dxa"/>
            <w:tcBorders>
              <w:top w:val="nil"/>
              <w:left w:val="nil"/>
              <w:bottom w:val="single" w:sz="4" w:space="0" w:color="auto"/>
              <w:right w:val="single" w:sz="4" w:space="0" w:color="auto"/>
            </w:tcBorders>
            <w:shd w:val="clear" w:color="auto" w:fill="auto"/>
            <w:noWrap/>
            <w:vAlign w:val="bottom"/>
            <w:hideMark/>
          </w:tcPr>
          <w:p w14:paraId="56227F3E"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Banco A</w:t>
            </w:r>
          </w:p>
        </w:tc>
        <w:tc>
          <w:tcPr>
            <w:tcW w:w="754" w:type="dxa"/>
            <w:tcBorders>
              <w:top w:val="nil"/>
              <w:left w:val="nil"/>
              <w:bottom w:val="single" w:sz="4" w:space="0" w:color="auto"/>
              <w:right w:val="single" w:sz="4" w:space="0" w:color="auto"/>
            </w:tcBorders>
            <w:shd w:val="clear" w:color="auto" w:fill="auto"/>
            <w:noWrap/>
            <w:vAlign w:val="bottom"/>
            <w:hideMark/>
          </w:tcPr>
          <w:p w14:paraId="0478583A"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AAAAAAAA</w:t>
            </w:r>
          </w:p>
        </w:tc>
        <w:tc>
          <w:tcPr>
            <w:tcW w:w="883" w:type="dxa"/>
            <w:tcBorders>
              <w:top w:val="nil"/>
              <w:left w:val="nil"/>
              <w:bottom w:val="single" w:sz="4" w:space="0" w:color="auto"/>
              <w:right w:val="single" w:sz="4" w:space="0" w:color="auto"/>
            </w:tcBorders>
            <w:shd w:val="clear" w:color="auto" w:fill="auto"/>
            <w:noWrap/>
            <w:vAlign w:val="bottom"/>
            <w:hideMark/>
          </w:tcPr>
          <w:p w14:paraId="17DD4F5D" w14:textId="77777777"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TRIMESTRE 1</w:t>
            </w:r>
          </w:p>
        </w:tc>
        <w:tc>
          <w:tcPr>
            <w:tcW w:w="599" w:type="dxa"/>
            <w:tcBorders>
              <w:top w:val="nil"/>
              <w:left w:val="nil"/>
              <w:bottom w:val="single" w:sz="4" w:space="0" w:color="auto"/>
              <w:right w:val="single" w:sz="4" w:space="0" w:color="auto"/>
            </w:tcBorders>
            <w:shd w:val="clear" w:color="auto" w:fill="auto"/>
            <w:noWrap/>
            <w:vAlign w:val="bottom"/>
            <w:hideMark/>
          </w:tcPr>
          <w:p w14:paraId="203A4F4B" w14:textId="60B3001E" w:rsidR="00210C99" w:rsidRPr="00210C99" w:rsidRDefault="00210C99" w:rsidP="00210C99">
            <w:pP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202</w:t>
            </w:r>
            <w:r w:rsidR="00AF0707">
              <w:rPr>
                <w:rFonts w:ascii="Museo Sans 300" w:hAnsi="Museo Sans 300" w:cs="Calibri"/>
                <w:color w:val="000000"/>
                <w:sz w:val="16"/>
                <w:szCs w:val="16"/>
                <w:lang w:eastAsia="es-SV"/>
              </w:rPr>
              <w:t>4</w:t>
            </w:r>
          </w:p>
        </w:tc>
        <w:tc>
          <w:tcPr>
            <w:tcW w:w="1052" w:type="dxa"/>
            <w:tcBorders>
              <w:top w:val="nil"/>
              <w:left w:val="nil"/>
              <w:bottom w:val="single" w:sz="4" w:space="0" w:color="auto"/>
              <w:right w:val="single" w:sz="4" w:space="0" w:color="auto"/>
            </w:tcBorders>
            <w:shd w:val="clear" w:color="auto" w:fill="auto"/>
            <w:noWrap/>
            <w:vAlign w:val="bottom"/>
            <w:hideMark/>
          </w:tcPr>
          <w:p w14:paraId="7800C609"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Importe en USD</w:t>
            </w:r>
          </w:p>
        </w:tc>
        <w:tc>
          <w:tcPr>
            <w:tcW w:w="435" w:type="dxa"/>
            <w:tcBorders>
              <w:top w:val="nil"/>
              <w:left w:val="nil"/>
              <w:bottom w:val="single" w:sz="4" w:space="0" w:color="auto"/>
              <w:right w:val="single" w:sz="4" w:space="0" w:color="auto"/>
            </w:tcBorders>
            <w:shd w:val="clear" w:color="auto" w:fill="auto"/>
            <w:noWrap/>
            <w:vAlign w:val="bottom"/>
            <w:hideMark/>
          </w:tcPr>
          <w:p w14:paraId="50BA46A6"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 </w:t>
            </w:r>
          </w:p>
        </w:tc>
        <w:tc>
          <w:tcPr>
            <w:tcW w:w="852" w:type="dxa"/>
            <w:tcBorders>
              <w:top w:val="nil"/>
              <w:left w:val="nil"/>
              <w:bottom w:val="single" w:sz="4" w:space="0" w:color="auto"/>
              <w:right w:val="single" w:sz="4" w:space="0" w:color="auto"/>
            </w:tcBorders>
            <w:shd w:val="clear" w:color="auto" w:fill="auto"/>
            <w:noWrap/>
            <w:vAlign w:val="bottom"/>
            <w:hideMark/>
          </w:tcPr>
          <w:p w14:paraId="1535200E" w14:textId="77777777" w:rsidR="00210C99" w:rsidRPr="00210C99" w:rsidRDefault="00210C99" w:rsidP="00210C99">
            <w:pPr>
              <w:jc w:val="center"/>
              <w:rPr>
                <w:rFonts w:ascii="Museo Sans 300" w:hAnsi="Museo Sans 300" w:cs="Calibri"/>
                <w:color w:val="000000"/>
                <w:sz w:val="16"/>
                <w:szCs w:val="16"/>
                <w:lang w:eastAsia="es-SV"/>
              </w:rPr>
            </w:pPr>
            <w:r w:rsidRPr="00210C99">
              <w:rPr>
                <w:rFonts w:ascii="Museo Sans 300" w:hAnsi="Museo Sans 300" w:cs="Calibri"/>
                <w:color w:val="000000"/>
                <w:sz w:val="16"/>
                <w:szCs w:val="16"/>
                <w:lang w:eastAsia="es-SV"/>
              </w:rPr>
              <w:t>Local</w:t>
            </w:r>
          </w:p>
        </w:tc>
      </w:tr>
    </w:tbl>
    <w:p w14:paraId="1D68A69D" w14:textId="77777777" w:rsidR="008428D4" w:rsidRDefault="008428D4" w:rsidP="003F6A09">
      <w:pPr>
        <w:rPr>
          <w:rFonts w:ascii="Arial" w:hAnsi="Arial" w:cs="Arial"/>
          <w:sz w:val="28"/>
          <w:szCs w:val="28"/>
        </w:rPr>
      </w:pPr>
    </w:p>
    <w:p w14:paraId="70E29045" w14:textId="77777777" w:rsidR="00C44B55" w:rsidRDefault="00C44B55" w:rsidP="003F6A09">
      <w:pPr>
        <w:rPr>
          <w:rFonts w:ascii="Arial" w:hAnsi="Arial" w:cs="Arial"/>
          <w:sz w:val="28"/>
          <w:szCs w:val="28"/>
        </w:rPr>
      </w:pPr>
    </w:p>
    <w:p w14:paraId="3E86C10F" w14:textId="77777777" w:rsidR="00C44B55" w:rsidRDefault="00C44B55" w:rsidP="003F6A09">
      <w:pPr>
        <w:rPr>
          <w:rFonts w:ascii="Arial" w:hAnsi="Arial" w:cs="Arial"/>
          <w:sz w:val="28"/>
          <w:szCs w:val="28"/>
        </w:rPr>
      </w:pPr>
    </w:p>
    <w:p w14:paraId="40E22310" w14:textId="77777777" w:rsidR="00C44B55" w:rsidRDefault="00C44B55" w:rsidP="003F6A09">
      <w:pPr>
        <w:rPr>
          <w:rFonts w:ascii="Arial" w:hAnsi="Arial" w:cs="Arial"/>
          <w:sz w:val="28"/>
          <w:szCs w:val="28"/>
        </w:rPr>
      </w:pPr>
    </w:p>
    <w:p w14:paraId="35EF9085" w14:textId="77777777" w:rsidR="00C44B55" w:rsidRDefault="00C44B55" w:rsidP="003F6A09">
      <w:pPr>
        <w:rPr>
          <w:rFonts w:ascii="Arial" w:hAnsi="Arial" w:cs="Arial"/>
          <w:sz w:val="28"/>
          <w:szCs w:val="28"/>
        </w:rPr>
      </w:pPr>
    </w:p>
    <w:p w14:paraId="0CC8CDD1" w14:textId="77777777" w:rsidR="008428D4" w:rsidRDefault="008428D4" w:rsidP="003F6A09">
      <w:pPr>
        <w:rPr>
          <w:rFonts w:ascii="Arial" w:hAnsi="Arial" w:cs="Arial"/>
          <w:sz w:val="28"/>
          <w:szCs w:val="28"/>
        </w:rPr>
      </w:pPr>
    </w:p>
    <w:p w14:paraId="3DCBD33F" w14:textId="77777777" w:rsidR="008428D4" w:rsidRDefault="008428D4" w:rsidP="003F6A09">
      <w:pPr>
        <w:rPr>
          <w:rFonts w:ascii="Arial" w:hAnsi="Arial" w:cs="Arial"/>
          <w:sz w:val="28"/>
          <w:szCs w:val="28"/>
        </w:rPr>
      </w:pPr>
    </w:p>
    <w:tbl>
      <w:tblPr>
        <w:tblW w:w="0" w:type="auto"/>
        <w:jc w:val="center"/>
        <w:tblCellMar>
          <w:left w:w="70" w:type="dxa"/>
          <w:right w:w="70" w:type="dxa"/>
        </w:tblCellMar>
        <w:tblLook w:val="04A0" w:firstRow="1" w:lastRow="0" w:firstColumn="1" w:lastColumn="0" w:noHBand="0" w:noVBand="1"/>
      </w:tblPr>
      <w:tblGrid>
        <w:gridCol w:w="1784"/>
        <w:gridCol w:w="4774"/>
        <w:gridCol w:w="6282"/>
        <w:gridCol w:w="146"/>
      </w:tblGrid>
      <w:tr w:rsidR="00210C99" w:rsidRPr="00210C99" w14:paraId="3CF3530E" w14:textId="77777777" w:rsidTr="00210C99">
        <w:trPr>
          <w:gridAfter w:val="1"/>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9F5101" w14:textId="77777777" w:rsidR="00210C99" w:rsidRPr="00210C99" w:rsidRDefault="00210C99" w:rsidP="00210C99">
            <w:pPr>
              <w:jc w:val="center"/>
              <w:rPr>
                <w:rFonts w:ascii="Museo Sans 300" w:hAnsi="Museo Sans 300" w:cs="Calibri"/>
                <w:b/>
                <w:bCs/>
                <w:color w:val="000000"/>
                <w:sz w:val="22"/>
                <w:szCs w:val="22"/>
                <w:lang w:eastAsia="es-SV"/>
              </w:rPr>
            </w:pPr>
            <w:r w:rsidRPr="00210C99">
              <w:rPr>
                <w:rFonts w:ascii="Museo Sans 300" w:hAnsi="Museo Sans 300" w:cs="Calibri"/>
                <w:b/>
                <w:bCs/>
                <w:color w:val="000000"/>
                <w:sz w:val="22"/>
                <w:szCs w:val="22"/>
                <w:lang w:eastAsia="es-SV"/>
              </w:rPr>
              <w:lastRenderedPageBreak/>
              <w:t>Detalle de los campos requeridos en la tabla ISP006</w:t>
            </w:r>
          </w:p>
        </w:tc>
      </w:tr>
      <w:tr w:rsidR="00210C99" w:rsidRPr="00210C99" w14:paraId="106252DD" w14:textId="77777777" w:rsidTr="00210C99">
        <w:trPr>
          <w:gridAfter w:val="1"/>
          <w:cantSplit/>
          <w:trHeight w:val="264"/>
          <w:tblHeader/>
          <w:jc w:val="center"/>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DC602B2" w14:textId="726A6653"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Este requerimiento est</w:t>
            </w:r>
            <w:r w:rsidR="007E0804">
              <w:rPr>
                <w:rFonts w:ascii="Museo Sans 300" w:hAnsi="Museo Sans 300" w:cs="Calibri"/>
                <w:color w:val="000000"/>
                <w:sz w:val="22"/>
                <w:szCs w:val="22"/>
                <w:lang w:eastAsia="es-SV"/>
              </w:rPr>
              <w:t>á</w:t>
            </w:r>
            <w:r w:rsidRPr="00210C99">
              <w:rPr>
                <w:rFonts w:ascii="Museo Sans 300" w:hAnsi="Museo Sans 300" w:cs="Calibri"/>
                <w:color w:val="000000"/>
                <w:sz w:val="22"/>
                <w:szCs w:val="22"/>
                <w:lang w:eastAsia="es-SV"/>
              </w:rPr>
              <w:t xml:space="preserve"> compuesto por cuenta de mayor y subcuentas, por lo que para las subcuentas debe reportarse la información requerida de operaciones y montos realizados en cada trimestre a reportar. En el campo de “Tipo de dato” se colocará Unidades e Importe en USD, por lo que para cada cuenta tendrá que reportar el “Valor del Dato” correspondiente al tipo de dato seleccionado.</w:t>
            </w:r>
          </w:p>
        </w:tc>
      </w:tr>
      <w:tr w:rsidR="00210C99" w:rsidRPr="00210C99" w14:paraId="48D907CC" w14:textId="77777777" w:rsidTr="00210C99">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2711A6DA" w14:textId="77777777" w:rsidR="00210C99" w:rsidRPr="00210C99" w:rsidRDefault="00210C99" w:rsidP="00210C99">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6B3AC65F" w14:textId="77777777" w:rsidR="00210C99" w:rsidRPr="00210C99" w:rsidRDefault="00210C99" w:rsidP="00210C99">
            <w:pPr>
              <w:jc w:val="center"/>
              <w:rPr>
                <w:rFonts w:ascii="Museo Sans 300" w:hAnsi="Museo Sans 300" w:cs="Calibri"/>
                <w:color w:val="000000"/>
                <w:sz w:val="22"/>
                <w:szCs w:val="22"/>
                <w:lang w:eastAsia="es-SV"/>
              </w:rPr>
            </w:pPr>
          </w:p>
        </w:tc>
      </w:tr>
      <w:tr w:rsidR="00210C99" w:rsidRPr="00210C99" w14:paraId="21FB7494" w14:textId="77777777" w:rsidTr="00210C99">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0CFC7E" w14:textId="77777777" w:rsidR="00210C99" w:rsidRPr="00210C99" w:rsidRDefault="00210C99" w:rsidP="00210C99">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123F5062" w14:textId="77777777" w:rsidR="00210C99" w:rsidRPr="00210C99" w:rsidRDefault="00210C99" w:rsidP="00210C99">
            <w:pPr>
              <w:rPr>
                <w:rFonts w:ascii="Museo Sans 300" w:hAnsi="Museo Sans 300"/>
                <w:sz w:val="22"/>
                <w:szCs w:val="22"/>
                <w:lang w:eastAsia="es-SV"/>
              </w:rPr>
            </w:pPr>
          </w:p>
        </w:tc>
      </w:tr>
      <w:tr w:rsidR="00210C99" w:rsidRPr="00210C99" w14:paraId="7D705F0B" w14:textId="77777777" w:rsidTr="00210C99">
        <w:trPr>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B4155A" w14:textId="77777777" w:rsidR="00210C99" w:rsidRPr="00210C99" w:rsidRDefault="00210C99" w:rsidP="00210C99">
            <w:pPr>
              <w:jc w:val="center"/>
              <w:rPr>
                <w:rFonts w:ascii="Museo Sans 300" w:hAnsi="Museo Sans 300" w:cs="Calibri"/>
                <w:b/>
                <w:bCs/>
                <w:color w:val="000000"/>
                <w:sz w:val="22"/>
                <w:szCs w:val="22"/>
                <w:lang w:eastAsia="es-SV"/>
              </w:rPr>
            </w:pPr>
            <w:r w:rsidRPr="00210C99">
              <w:rPr>
                <w:rFonts w:ascii="Museo Sans 300" w:hAnsi="Museo Sans 300" w:cs="Calibri"/>
                <w:b/>
                <w:bCs/>
                <w:color w:val="000000"/>
                <w:sz w:val="22"/>
                <w:szCs w:val="22"/>
                <w:lang w:eastAsia="es-SV"/>
              </w:rPr>
              <w:t>Periodicidad = Trimestral</w:t>
            </w:r>
          </w:p>
        </w:tc>
        <w:tc>
          <w:tcPr>
            <w:tcW w:w="0" w:type="auto"/>
            <w:vAlign w:val="center"/>
            <w:hideMark/>
          </w:tcPr>
          <w:p w14:paraId="05A3F165" w14:textId="77777777" w:rsidR="00210C99" w:rsidRPr="00210C99" w:rsidRDefault="00210C99" w:rsidP="00210C99">
            <w:pPr>
              <w:rPr>
                <w:rFonts w:ascii="Museo Sans 300" w:hAnsi="Museo Sans 300"/>
                <w:sz w:val="22"/>
                <w:szCs w:val="22"/>
                <w:lang w:eastAsia="es-SV"/>
              </w:rPr>
            </w:pPr>
          </w:p>
        </w:tc>
      </w:tr>
      <w:tr w:rsidR="00210C99" w:rsidRPr="00210C99" w14:paraId="4ECF07E7" w14:textId="77777777" w:rsidTr="00210C99">
        <w:trPr>
          <w:cantSplit/>
          <w:tblHeader/>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FB2168" w14:textId="77777777" w:rsidR="00210C99" w:rsidRPr="00210C99" w:rsidRDefault="00210C99" w:rsidP="00210C99">
            <w:pPr>
              <w:jc w:val="center"/>
              <w:rPr>
                <w:rFonts w:ascii="Museo Sans 300" w:hAnsi="Museo Sans 300" w:cs="Calibri"/>
                <w:b/>
                <w:bCs/>
                <w:color w:val="000000"/>
                <w:sz w:val="22"/>
                <w:szCs w:val="22"/>
                <w:lang w:eastAsia="es-SV"/>
              </w:rPr>
            </w:pPr>
            <w:r w:rsidRPr="00210C99">
              <w:rPr>
                <w:rFonts w:ascii="Museo Sans 300" w:hAnsi="Museo Sans 300" w:cs="Calibri"/>
                <w:b/>
                <w:bCs/>
                <w:color w:val="000000"/>
                <w:sz w:val="22"/>
                <w:szCs w:val="22"/>
                <w:lang w:eastAsia="es-SV"/>
              </w:rPr>
              <w:t>Código de cuenta</w:t>
            </w:r>
          </w:p>
        </w:tc>
        <w:tc>
          <w:tcPr>
            <w:tcW w:w="0" w:type="auto"/>
            <w:tcBorders>
              <w:top w:val="nil"/>
              <w:left w:val="nil"/>
              <w:bottom w:val="single" w:sz="8" w:space="0" w:color="auto"/>
              <w:right w:val="single" w:sz="8" w:space="0" w:color="auto"/>
            </w:tcBorders>
            <w:shd w:val="clear" w:color="auto" w:fill="auto"/>
            <w:vAlign w:val="center"/>
            <w:hideMark/>
          </w:tcPr>
          <w:p w14:paraId="6F3D68B9" w14:textId="77777777" w:rsidR="00210C99" w:rsidRPr="00210C99" w:rsidRDefault="00210C99" w:rsidP="00210C99">
            <w:pPr>
              <w:jc w:val="center"/>
              <w:rPr>
                <w:rFonts w:ascii="Museo Sans 300" w:hAnsi="Museo Sans 300" w:cs="Calibri"/>
                <w:b/>
                <w:bCs/>
                <w:color w:val="000000"/>
                <w:sz w:val="22"/>
                <w:szCs w:val="22"/>
                <w:lang w:eastAsia="es-SV"/>
              </w:rPr>
            </w:pPr>
            <w:r w:rsidRPr="00210C99">
              <w:rPr>
                <w:rFonts w:ascii="Museo Sans 300" w:hAnsi="Museo Sans 300" w:cs="Calibri"/>
                <w:b/>
                <w:bCs/>
                <w:color w:val="000000"/>
                <w:sz w:val="22"/>
                <w:szCs w:val="22"/>
                <w:lang w:eastAsia="es-SV"/>
              </w:rPr>
              <w:t>Requerimiento</w:t>
            </w:r>
          </w:p>
        </w:tc>
        <w:tc>
          <w:tcPr>
            <w:tcW w:w="0" w:type="auto"/>
            <w:tcBorders>
              <w:top w:val="nil"/>
              <w:left w:val="nil"/>
              <w:bottom w:val="single" w:sz="8" w:space="0" w:color="auto"/>
              <w:right w:val="single" w:sz="8" w:space="0" w:color="auto"/>
            </w:tcBorders>
            <w:shd w:val="clear" w:color="auto" w:fill="auto"/>
            <w:vAlign w:val="center"/>
            <w:hideMark/>
          </w:tcPr>
          <w:p w14:paraId="21E76829" w14:textId="77777777" w:rsidR="00210C99" w:rsidRPr="00210C99" w:rsidRDefault="00210C99" w:rsidP="00210C99">
            <w:pPr>
              <w:jc w:val="center"/>
              <w:rPr>
                <w:rFonts w:ascii="Museo Sans 300" w:hAnsi="Museo Sans 300" w:cs="Calibri"/>
                <w:b/>
                <w:bCs/>
                <w:color w:val="000000"/>
                <w:sz w:val="22"/>
                <w:szCs w:val="22"/>
                <w:lang w:eastAsia="es-SV"/>
              </w:rPr>
            </w:pPr>
            <w:r w:rsidRPr="00210C99">
              <w:rPr>
                <w:rFonts w:ascii="Museo Sans 300" w:hAnsi="Museo Sans 300" w:cs="Calibri"/>
                <w:b/>
                <w:bCs/>
                <w:color w:val="000000"/>
                <w:sz w:val="22"/>
                <w:szCs w:val="22"/>
                <w:lang w:eastAsia="es-SV"/>
              </w:rPr>
              <w:t>Descripción</w:t>
            </w:r>
          </w:p>
        </w:tc>
        <w:tc>
          <w:tcPr>
            <w:tcW w:w="0" w:type="auto"/>
            <w:vAlign w:val="center"/>
            <w:hideMark/>
          </w:tcPr>
          <w:p w14:paraId="4593B68D" w14:textId="77777777" w:rsidR="00210C99" w:rsidRPr="00210C99" w:rsidRDefault="00210C99" w:rsidP="00210C99">
            <w:pPr>
              <w:rPr>
                <w:rFonts w:ascii="Museo Sans 300" w:hAnsi="Museo Sans 300"/>
                <w:sz w:val="22"/>
                <w:szCs w:val="22"/>
                <w:lang w:eastAsia="es-SV"/>
              </w:rPr>
            </w:pPr>
          </w:p>
        </w:tc>
      </w:tr>
      <w:tr w:rsidR="00210C99" w:rsidRPr="00210C99" w14:paraId="3EE6EF1D" w14:textId="77777777" w:rsidTr="00210C9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6F0A19"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ISP006</w:t>
            </w:r>
          </w:p>
        </w:tc>
        <w:tc>
          <w:tcPr>
            <w:tcW w:w="0" w:type="auto"/>
            <w:tcBorders>
              <w:top w:val="nil"/>
              <w:left w:val="nil"/>
              <w:bottom w:val="single" w:sz="8" w:space="0" w:color="auto"/>
              <w:right w:val="single" w:sz="8" w:space="0" w:color="auto"/>
            </w:tcBorders>
            <w:shd w:val="clear" w:color="auto" w:fill="auto"/>
            <w:vAlign w:val="center"/>
            <w:hideMark/>
          </w:tcPr>
          <w:p w14:paraId="79E35179"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 xml:space="preserve">Nombre de la Red de </w:t>
            </w:r>
            <w:proofErr w:type="spellStart"/>
            <w:r w:rsidRPr="00210C99">
              <w:rPr>
                <w:rFonts w:ascii="Museo Sans 300" w:hAnsi="Museo Sans 300" w:cs="Calibri"/>
                <w:color w:val="000000"/>
                <w:sz w:val="22"/>
                <w:szCs w:val="22"/>
                <w:lang w:eastAsia="es-SV"/>
              </w:rPr>
              <w:t>ATMs</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20B97A7B"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 xml:space="preserve">Se refiere al nombre de la Red de </w:t>
            </w:r>
            <w:proofErr w:type="spellStart"/>
            <w:r w:rsidRPr="00210C99">
              <w:rPr>
                <w:rFonts w:ascii="Museo Sans 300" w:hAnsi="Museo Sans 300" w:cs="Calibri"/>
                <w:color w:val="000000"/>
                <w:sz w:val="22"/>
                <w:szCs w:val="22"/>
                <w:lang w:eastAsia="es-SV"/>
              </w:rPr>
              <w:t>ATM´s</w:t>
            </w:r>
            <w:proofErr w:type="spellEnd"/>
            <w:r w:rsidRPr="00210C99">
              <w:rPr>
                <w:rFonts w:ascii="Museo Sans 300" w:hAnsi="Museo Sans 300" w:cs="Calibri"/>
                <w:color w:val="000000"/>
                <w:sz w:val="22"/>
                <w:szCs w:val="22"/>
                <w:lang w:eastAsia="es-SV"/>
              </w:rPr>
              <w:t xml:space="preserve"> propios</w:t>
            </w:r>
          </w:p>
        </w:tc>
        <w:tc>
          <w:tcPr>
            <w:tcW w:w="0" w:type="auto"/>
            <w:vAlign w:val="center"/>
            <w:hideMark/>
          </w:tcPr>
          <w:p w14:paraId="069C8D57" w14:textId="77777777" w:rsidR="00210C99" w:rsidRPr="00210C99" w:rsidRDefault="00210C99" w:rsidP="00210C99">
            <w:pPr>
              <w:rPr>
                <w:rFonts w:ascii="Museo Sans 300" w:hAnsi="Museo Sans 300"/>
                <w:sz w:val="22"/>
                <w:szCs w:val="22"/>
                <w:lang w:eastAsia="es-SV"/>
              </w:rPr>
            </w:pPr>
          </w:p>
        </w:tc>
      </w:tr>
      <w:tr w:rsidR="00210C99" w:rsidRPr="00210C99" w14:paraId="0004E427" w14:textId="77777777" w:rsidTr="00210C9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700154"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ISP00601</w:t>
            </w:r>
          </w:p>
        </w:tc>
        <w:tc>
          <w:tcPr>
            <w:tcW w:w="0" w:type="auto"/>
            <w:tcBorders>
              <w:top w:val="nil"/>
              <w:left w:val="nil"/>
              <w:bottom w:val="single" w:sz="8" w:space="0" w:color="auto"/>
              <w:right w:val="single" w:sz="8" w:space="0" w:color="auto"/>
            </w:tcBorders>
            <w:shd w:val="clear" w:color="auto" w:fill="auto"/>
            <w:vAlign w:val="center"/>
            <w:hideMark/>
          </w:tcPr>
          <w:p w14:paraId="2FEFCC88" w14:textId="641ACB0E"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 xml:space="preserve">Total Transacciones por medio </w:t>
            </w:r>
            <w:proofErr w:type="spellStart"/>
            <w:r w:rsidRPr="00210C99">
              <w:rPr>
                <w:rFonts w:ascii="Museo Sans 300" w:hAnsi="Museo Sans 300" w:cs="Calibri"/>
                <w:color w:val="000000"/>
                <w:sz w:val="22"/>
                <w:szCs w:val="22"/>
                <w:lang w:eastAsia="es-SV"/>
              </w:rPr>
              <w:t>ATMs</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1D864F28"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 xml:space="preserve">Número e importe del total de transacciones por medio de </w:t>
            </w:r>
            <w:proofErr w:type="spellStart"/>
            <w:r w:rsidRPr="00210C99">
              <w:rPr>
                <w:rFonts w:ascii="Museo Sans 300" w:hAnsi="Museo Sans 300" w:cs="Calibri"/>
                <w:color w:val="000000"/>
                <w:sz w:val="22"/>
                <w:szCs w:val="22"/>
                <w:lang w:eastAsia="es-SV"/>
              </w:rPr>
              <w:t>ATM´s</w:t>
            </w:r>
            <w:proofErr w:type="spellEnd"/>
          </w:p>
        </w:tc>
        <w:tc>
          <w:tcPr>
            <w:tcW w:w="0" w:type="auto"/>
            <w:vAlign w:val="center"/>
            <w:hideMark/>
          </w:tcPr>
          <w:p w14:paraId="44976B87" w14:textId="77777777" w:rsidR="00210C99" w:rsidRPr="00210C99" w:rsidRDefault="00210C99" w:rsidP="00210C99">
            <w:pPr>
              <w:rPr>
                <w:rFonts w:ascii="Museo Sans 300" w:hAnsi="Museo Sans 300"/>
                <w:sz w:val="22"/>
                <w:szCs w:val="22"/>
                <w:lang w:eastAsia="es-SV"/>
              </w:rPr>
            </w:pPr>
          </w:p>
        </w:tc>
      </w:tr>
      <w:tr w:rsidR="00210C99" w:rsidRPr="00210C99" w14:paraId="77AA3885" w14:textId="77777777" w:rsidTr="00210C9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B151EE"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ISP0060101</w:t>
            </w:r>
          </w:p>
        </w:tc>
        <w:tc>
          <w:tcPr>
            <w:tcW w:w="0" w:type="auto"/>
            <w:tcBorders>
              <w:top w:val="nil"/>
              <w:left w:val="nil"/>
              <w:bottom w:val="single" w:sz="8" w:space="0" w:color="auto"/>
              <w:right w:val="single" w:sz="8" w:space="0" w:color="auto"/>
            </w:tcBorders>
            <w:shd w:val="clear" w:color="auto" w:fill="auto"/>
            <w:vAlign w:val="center"/>
            <w:hideMark/>
          </w:tcPr>
          <w:p w14:paraId="6BA10647"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 xml:space="preserve">Operaciones con tarjetas emitidas por su institución realizadas en los cajeros propios </w:t>
            </w:r>
          </w:p>
        </w:tc>
        <w:tc>
          <w:tcPr>
            <w:tcW w:w="0" w:type="auto"/>
            <w:tcBorders>
              <w:top w:val="nil"/>
              <w:left w:val="nil"/>
              <w:bottom w:val="single" w:sz="8" w:space="0" w:color="auto"/>
              <w:right w:val="single" w:sz="8" w:space="0" w:color="auto"/>
            </w:tcBorders>
            <w:shd w:val="clear" w:color="auto" w:fill="auto"/>
            <w:vAlign w:val="center"/>
            <w:hideMark/>
          </w:tcPr>
          <w:p w14:paraId="1B7AD24C"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 xml:space="preserve">Número e importe de operaciones con tarjetas emitidas por su institución realizadas en los cajeros propios </w:t>
            </w:r>
          </w:p>
        </w:tc>
        <w:tc>
          <w:tcPr>
            <w:tcW w:w="0" w:type="auto"/>
            <w:vAlign w:val="center"/>
            <w:hideMark/>
          </w:tcPr>
          <w:p w14:paraId="51E274DE" w14:textId="77777777" w:rsidR="00210C99" w:rsidRPr="00210C99" w:rsidRDefault="00210C99" w:rsidP="00210C99">
            <w:pPr>
              <w:rPr>
                <w:rFonts w:ascii="Museo Sans 300" w:hAnsi="Museo Sans 300"/>
                <w:sz w:val="22"/>
                <w:szCs w:val="22"/>
                <w:lang w:eastAsia="es-SV"/>
              </w:rPr>
            </w:pPr>
          </w:p>
        </w:tc>
      </w:tr>
      <w:tr w:rsidR="00210C99" w:rsidRPr="00210C99" w14:paraId="02F0DC61" w14:textId="77777777" w:rsidTr="00210C9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473848"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ISP0060102</w:t>
            </w:r>
          </w:p>
        </w:tc>
        <w:tc>
          <w:tcPr>
            <w:tcW w:w="0" w:type="auto"/>
            <w:tcBorders>
              <w:top w:val="nil"/>
              <w:left w:val="nil"/>
              <w:bottom w:val="single" w:sz="8" w:space="0" w:color="auto"/>
              <w:right w:val="single" w:sz="8" w:space="0" w:color="auto"/>
            </w:tcBorders>
            <w:shd w:val="clear" w:color="auto" w:fill="auto"/>
            <w:vAlign w:val="center"/>
            <w:hideMark/>
          </w:tcPr>
          <w:p w14:paraId="3F4706A3"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 xml:space="preserve">Operaciones con tarjetas emitidas por otra institución en sus cajeros propios </w:t>
            </w:r>
          </w:p>
        </w:tc>
        <w:tc>
          <w:tcPr>
            <w:tcW w:w="0" w:type="auto"/>
            <w:tcBorders>
              <w:top w:val="nil"/>
              <w:left w:val="nil"/>
              <w:bottom w:val="single" w:sz="8" w:space="0" w:color="auto"/>
              <w:right w:val="single" w:sz="8" w:space="0" w:color="auto"/>
            </w:tcBorders>
            <w:shd w:val="clear" w:color="auto" w:fill="auto"/>
            <w:vAlign w:val="center"/>
            <w:hideMark/>
          </w:tcPr>
          <w:p w14:paraId="22D664F2"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Número e importe operaciones con tarjetas emitidas por otra institución en sus cajeros propios</w:t>
            </w:r>
          </w:p>
        </w:tc>
        <w:tc>
          <w:tcPr>
            <w:tcW w:w="0" w:type="auto"/>
            <w:vAlign w:val="center"/>
            <w:hideMark/>
          </w:tcPr>
          <w:p w14:paraId="15EB6791" w14:textId="77777777" w:rsidR="00210C99" w:rsidRPr="00210C99" w:rsidRDefault="00210C99" w:rsidP="00210C99">
            <w:pPr>
              <w:rPr>
                <w:rFonts w:ascii="Museo Sans 300" w:hAnsi="Museo Sans 300"/>
                <w:sz w:val="22"/>
                <w:szCs w:val="22"/>
                <w:lang w:eastAsia="es-SV"/>
              </w:rPr>
            </w:pPr>
          </w:p>
        </w:tc>
      </w:tr>
      <w:tr w:rsidR="00210C99" w:rsidRPr="00210C99" w14:paraId="4B344590" w14:textId="77777777" w:rsidTr="00210C9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D431947"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ISP00602</w:t>
            </w:r>
          </w:p>
        </w:tc>
        <w:tc>
          <w:tcPr>
            <w:tcW w:w="0" w:type="auto"/>
            <w:tcBorders>
              <w:top w:val="nil"/>
              <w:left w:val="nil"/>
              <w:bottom w:val="single" w:sz="8" w:space="0" w:color="auto"/>
              <w:right w:val="single" w:sz="8" w:space="0" w:color="auto"/>
            </w:tcBorders>
            <w:shd w:val="clear" w:color="auto" w:fill="auto"/>
            <w:vAlign w:val="center"/>
            <w:hideMark/>
          </w:tcPr>
          <w:p w14:paraId="422DA0CC" w14:textId="02AB46A3"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Total Transacciones por medio Puntos de Venta (POS)</w:t>
            </w:r>
          </w:p>
        </w:tc>
        <w:tc>
          <w:tcPr>
            <w:tcW w:w="0" w:type="auto"/>
            <w:tcBorders>
              <w:top w:val="nil"/>
              <w:left w:val="nil"/>
              <w:bottom w:val="single" w:sz="8" w:space="0" w:color="auto"/>
              <w:right w:val="single" w:sz="8" w:space="0" w:color="auto"/>
            </w:tcBorders>
            <w:shd w:val="clear" w:color="auto" w:fill="auto"/>
            <w:vAlign w:val="center"/>
            <w:hideMark/>
          </w:tcPr>
          <w:p w14:paraId="6B7E8128" w14:textId="4FB1B8C4"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 xml:space="preserve">Número e importe del Total </w:t>
            </w:r>
            <w:r w:rsidR="00E0619A">
              <w:rPr>
                <w:rFonts w:ascii="Museo Sans 300" w:hAnsi="Museo Sans 300" w:cs="Calibri"/>
                <w:color w:val="000000"/>
                <w:sz w:val="22"/>
                <w:szCs w:val="22"/>
                <w:lang w:eastAsia="es-SV"/>
              </w:rPr>
              <w:t>de</w:t>
            </w:r>
            <w:r w:rsidR="00D0228F">
              <w:rPr>
                <w:rFonts w:ascii="Museo Sans 300" w:hAnsi="Museo Sans 300" w:cs="Calibri"/>
                <w:color w:val="000000"/>
                <w:sz w:val="22"/>
                <w:szCs w:val="22"/>
                <w:lang w:eastAsia="es-SV"/>
              </w:rPr>
              <w:t xml:space="preserve"> </w:t>
            </w:r>
            <w:r w:rsidR="00E0619A">
              <w:rPr>
                <w:rFonts w:ascii="Museo Sans 300" w:hAnsi="Museo Sans 300" w:cs="Calibri"/>
                <w:color w:val="000000"/>
                <w:sz w:val="22"/>
                <w:szCs w:val="22"/>
                <w:lang w:eastAsia="es-SV"/>
              </w:rPr>
              <w:t>t</w:t>
            </w:r>
            <w:r w:rsidR="00E0619A" w:rsidRPr="00210C99">
              <w:rPr>
                <w:rFonts w:ascii="Museo Sans 300" w:hAnsi="Museo Sans 300" w:cs="Calibri"/>
                <w:color w:val="000000"/>
                <w:sz w:val="22"/>
                <w:szCs w:val="22"/>
                <w:lang w:eastAsia="es-SV"/>
              </w:rPr>
              <w:t>ransacciones</w:t>
            </w:r>
            <w:r w:rsidRPr="00210C99">
              <w:rPr>
                <w:rFonts w:ascii="Museo Sans 300" w:hAnsi="Museo Sans 300" w:cs="Calibri"/>
                <w:color w:val="000000"/>
                <w:sz w:val="22"/>
                <w:szCs w:val="22"/>
                <w:lang w:eastAsia="es-SV"/>
              </w:rPr>
              <w:t xml:space="preserve"> por medio Puntos de Venta (POS)</w:t>
            </w:r>
          </w:p>
        </w:tc>
        <w:tc>
          <w:tcPr>
            <w:tcW w:w="0" w:type="auto"/>
            <w:vAlign w:val="center"/>
            <w:hideMark/>
          </w:tcPr>
          <w:p w14:paraId="6F2DCD92" w14:textId="77777777" w:rsidR="00210C99" w:rsidRPr="00210C99" w:rsidRDefault="00210C99" w:rsidP="00210C99">
            <w:pPr>
              <w:rPr>
                <w:rFonts w:ascii="Museo Sans 300" w:hAnsi="Museo Sans 300"/>
                <w:sz w:val="22"/>
                <w:szCs w:val="22"/>
                <w:lang w:eastAsia="es-SV"/>
              </w:rPr>
            </w:pPr>
          </w:p>
        </w:tc>
      </w:tr>
      <w:tr w:rsidR="00210C99" w:rsidRPr="00210C99" w14:paraId="7B9DBD97" w14:textId="77777777" w:rsidTr="00210C9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F5D71F7"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ISP0060201</w:t>
            </w:r>
          </w:p>
        </w:tc>
        <w:tc>
          <w:tcPr>
            <w:tcW w:w="0" w:type="auto"/>
            <w:tcBorders>
              <w:top w:val="nil"/>
              <w:left w:val="nil"/>
              <w:bottom w:val="single" w:sz="8" w:space="0" w:color="auto"/>
              <w:right w:val="single" w:sz="8" w:space="0" w:color="auto"/>
            </w:tcBorders>
            <w:shd w:val="clear" w:color="auto" w:fill="auto"/>
            <w:vAlign w:val="center"/>
            <w:hideMark/>
          </w:tcPr>
          <w:p w14:paraId="2EE9E39A"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 xml:space="preserve">Operaciones con tarjetas emitidas por su institución realizadas en los POS propios </w:t>
            </w:r>
          </w:p>
        </w:tc>
        <w:tc>
          <w:tcPr>
            <w:tcW w:w="0" w:type="auto"/>
            <w:tcBorders>
              <w:top w:val="nil"/>
              <w:left w:val="nil"/>
              <w:bottom w:val="single" w:sz="8" w:space="0" w:color="auto"/>
              <w:right w:val="single" w:sz="8" w:space="0" w:color="auto"/>
            </w:tcBorders>
            <w:shd w:val="clear" w:color="auto" w:fill="auto"/>
            <w:vAlign w:val="center"/>
            <w:hideMark/>
          </w:tcPr>
          <w:p w14:paraId="5DCD60BD"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 xml:space="preserve">Número e importe de operaciones con tarjetas emitidas por su institución realizadas en los POS propios </w:t>
            </w:r>
          </w:p>
        </w:tc>
        <w:tc>
          <w:tcPr>
            <w:tcW w:w="0" w:type="auto"/>
            <w:vAlign w:val="center"/>
            <w:hideMark/>
          </w:tcPr>
          <w:p w14:paraId="2B050BAD" w14:textId="77777777" w:rsidR="00210C99" w:rsidRPr="00210C99" w:rsidRDefault="00210C99" w:rsidP="00210C99">
            <w:pPr>
              <w:rPr>
                <w:rFonts w:ascii="Museo Sans 300" w:hAnsi="Museo Sans 300"/>
                <w:sz w:val="22"/>
                <w:szCs w:val="22"/>
                <w:lang w:eastAsia="es-SV"/>
              </w:rPr>
            </w:pPr>
          </w:p>
        </w:tc>
      </w:tr>
      <w:tr w:rsidR="00210C99" w:rsidRPr="00210C99" w14:paraId="22F40958" w14:textId="77777777" w:rsidTr="00210C9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D7F5093"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ISP0060202</w:t>
            </w:r>
          </w:p>
        </w:tc>
        <w:tc>
          <w:tcPr>
            <w:tcW w:w="0" w:type="auto"/>
            <w:tcBorders>
              <w:top w:val="nil"/>
              <w:left w:val="nil"/>
              <w:bottom w:val="single" w:sz="8" w:space="0" w:color="auto"/>
              <w:right w:val="single" w:sz="8" w:space="0" w:color="auto"/>
            </w:tcBorders>
            <w:shd w:val="clear" w:color="auto" w:fill="auto"/>
            <w:vAlign w:val="center"/>
            <w:hideMark/>
          </w:tcPr>
          <w:p w14:paraId="48430805"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 xml:space="preserve">Operaciones con tarjetas emitidas por otra institución en sus POS propios </w:t>
            </w:r>
          </w:p>
        </w:tc>
        <w:tc>
          <w:tcPr>
            <w:tcW w:w="0" w:type="auto"/>
            <w:tcBorders>
              <w:top w:val="nil"/>
              <w:left w:val="nil"/>
              <w:bottom w:val="single" w:sz="8" w:space="0" w:color="auto"/>
              <w:right w:val="single" w:sz="8" w:space="0" w:color="auto"/>
            </w:tcBorders>
            <w:shd w:val="clear" w:color="auto" w:fill="auto"/>
            <w:vAlign w:val="center"/>
            <w:hideMark/>
          </w:tcPr>
          <w:p w14:paraId="4E9781F4"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Número e importe de operaciones con tarjetas emitidas por otra institución en sus POS propios</w:t>
            </w:r>
          </w:p>
        </w:tc>
        <w:tc>
          <w:tcPr>
            <w:tcW w:w="0" w:type="auto"/>
            <w:vAlign w:val="center"/>
            <w:hideMark/>
          </w:tcPr>
          <w:p w14:paraId="25615B30" w14:textId="77777777" w:rsidR="00210C99" w:rsidRPr="00210C99" w:rsidRDefault="00210C99" w:rsidP="00210C99">
            <w:pPr>
              <w:rPr>
                <w:rFonts w:ascii="Museo Sans 300" w:hAnsi="Museo Sans 300"/>
                <w:sz w:val="22"/>
                <w:szCs w:val="22"/>
                <w:lang w:eastAsia="es-SV"/>
              </w:rPr>
            </w:pPr>
          </w:p>
        </w:tc>
      </w:tr>
      <w:tr w:rsidR="00210C99" w:rsidRPr="00210C99" w14:paraId="759F5BE0" w14:textId="77777777" w:rsidTr="00210C9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1744B2"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ISP00603</w:t>
            </w:r>
          </w:p>
        </w:tc>
        <w:tc>
          <w:tcPr>
            <w:tcW w:w="0" w:type="auto"/>
            <w:tcBorders>
              <w:top w:val="nil"/>
              <w:left w:val="nil"/>
              <w:bottom w:val="single" w:sz="8" w:space="0" w:color="auto"/>
              <w:right w:val="single" w:sz="8" w:space="0" w:color="auto"/>
            </w:tcBorders>
            <w:shd w:val="clear" w:color="auto" w:fill="auto"/>
            <w:vAlign w:val="center"/>
            <w:hideMark/>
          </w:tcPr>
          <w:p w14:paraId="22B31E55"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Total Transacciones por Otros medios de pagos</w:t>
            </w:r>
          </w:p>
        </w:tc>
        <w:tc>
          <w:tcPr>
            <w:tcW w:w="0" w:type="auto"/>
            <w:tcBorders>
              <w:top w:val="nil"/>
              <w:left w:val="nil"/>
              <w:bottom w:val="single" w:sz="8" w:space="0" w:color="auto"/>
              <w:right w:val="single" w:sz="8" w:space="0" w:color="auto"/>
            </w:tcBorders>
            <w:shd w:val="clear" w:color="auto" w:fill="auto"/>
            <w:vAlign w:val="center"/>
            <w:hideMark/>
          </w:tcPr>
          <w:p w14:paraId="4C9F6929"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Número e importe del Total Transacciones por Otros medios de pagos</w:t>
            </w:r>
          </w:p>
        </w:tc>
        <w:tc>
          <w:tcPr>
            <w:tcW w:w="0" w:type="auto"/>
            <w:vAlign w:val="center"/>
            <w:hideMark/>
          </w:tcPr>
          <w:p w14:paraId="1A923246" w14:textId="77777777" w:rsidR="00210C99" w:rsidRPr="00210C99" w:rsidRDefault="00210C99" w:rsidP="00210C99">
            <w:pPr>
              <w:rPr>
                <w:rFonts w:ascii="Museo Sans 300" w:hAnsi="Museo Sans 300"/>
                <w:sz w:val="22"/>
                <w:szCs w:val="22"/>
                <w:lang w:eastAsia="es-SV"/>
              </w:rPr>
            </w:pPr>
          </w:p>
        </w:tc>
      </w:tr>
      <w:tr w:rsidR="00210C99" w:rsidRPr="00210C99" w14:paraId="19199DAA" w14:textId="77777777" w:rsidTr="00210C9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D94A645"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ISP0060301</w:t>
            </w:r>
          </w:p>
        </w:tc>
        <w:tc>
          <w:tcPr>
            <w:tcW w:w="0" w:type="auto"/>
            <w:tcBorders>
              <w:top w:val="nil"/>
              <w:left w:val="nil"/>
              <w:bottom w:val="single" w:sz="8" w:space="0" w:color="auto"/>
              <w:right w:val="single" w:sz="8" w:space="0" w:color="auto"/>
            </w:tcBorders>
            <w:shd w:val="clear" w:color="auto" w:fill="auto"/>
            <w:vAlign w:val="center"/>
            <w:hideMark/>
          </w:tcPr>
          <w:p w14:paraId="4ABB95AF" w14:textId="3FC56B64"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 xml:space="preserve">Operaciones con tarjetas emitidas por su institución realizadas por otros medios de pagos propios </w:t>
            </w:r>
          </w:p>
        </w:tc>
        <w:tc>
          <w:tcPr>
            <w:tcW w:w="0" w:type="auto"/>
            <w:tcBorders>
              <w:top w:val="nil"/>
              <w:left w:val="nil"/>
              <w:bottom w:val="single" w:sz="8" w:space="0" w:color="auto"/>
              <w:right w:val="single" w:sz="8" w:space="0" w:color="auto"/>
            </w:tcBorders>
            <w:shd w:val="clear" w:color="auto" w:fill="auto"/>
            <w:vAlign w:val="center"/>
            <w:hideMark/>
          </w:tcPr>
          <w:p w14:paraId="196A34B7" w14:textId="39BDE948"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Número e importe de operaciones con tarjetas emitidas por su institución realizadas por otros medios de pagos propios</w:t>
            </w:r>
          </w:p>
        </w:tc>
        <w:tc>
          <w:tcPr>
            <w:tcW w:w="0" w:type="auto"/>
            <w:vAlign w:val="center"/>
            <w:hideMark/>
          </w:tcPr>
          <w:p w14:paraId="1A7517AA" w14:textId="77777777" w:rsidR="00210C99" w:rsidRPr="00210C99" w:rsidRDefault="00210C99" w:rsidP="00210C99">
            <w:pPr>
              <w:rPr>
                <w:rFonts w:ascii="Museo Sans 300" w:hAnsi="Museo Sans 300"/>
                <w:sz w:val="22"/>
                <w:szCs w:val="22"/>
                <w:lang w:eastAsia="es-SV"/>
              </w:rPr>
            </w:pPr>
          </w:p>
        </w:tc>
      </w:tr>
      <w:tr w:rsidR="00210C99" w:rsidRPr="00210C99" w14:paraId="1111E3CC" w14:textId="77777777" w:rsidTr="00210C9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C2527C"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ISP0060302</w:t>
            </w:r>
          </w:p>
        </w:tc>
        <w:tc>
          <w:tcPr>
            <w:tcW w:w="0" w:type="auto"/>
            <w:tcBorders>
              <w:top w:val="nil"/>
              <w:left w:val="nil"/>
              <w:bottom w:val="single" w:sz="8" w:space="0" w:color="auto"/>
              <w:right w:val="single" w:sz="8" w:space="0" w:color="auto"/>
            </w:tcBorders>
            <w:shd w:val="clear" w:color="auto" w:fill="auto"/>
            <w:vAlign w:val="center"/>
            <w:hideMark/>
          </w:tcPr>
          <w:p w14:paraId="67E31CB6"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Operaciones con tarjetas emitidas por otra institución realizadas en otros medios de pagos propios</w:t>
            </w:r>
          </w:p>
        </w:tc>
        <w:tc>
          <w:tcPr>
            <w:tcW w:w="0" w:type="auto"/>
            <w:tcBorders>
              <w:top w:val="nil"/>
              <w:left w:val="nil"/>
              <w:bottom w:val="single" w:sz="8" w:space="0" w:color="auto"/>
              <w:right w:val="single" w:sz="8" w:space="0" w:color="auto"/>
            </w:tcBorders>
            <w:shd w:val="clear" w:color="auto" w:fill="auto"/>
            <w:vAlign w:val="center"/>
            <w:hideMark/>
          </w:tcPr>
          <w:p w14:paraId="0ED15EC4" w14:textId="77777777" w:rsidR="00210C99" w:rsidRPr="00210C99" w:rsidRDefault="00210C99" w:rsidP="00210C99">
            <w:pPr>
              <w:jc w:val="center"/>
              <w:rPr>
                <w:rFonts w:ascii="Museo Sans 300" w:hAnsi="Museo Sans 300" w:cs="Calibri"/>
                <w:color w:val="000000"/>
                <w:sz w:val="22"/>
                <w:szCs w:val="22"/>
                <w:lang w:eastAsia="es-SV"/>
              </w:rPr>
            </w:pPr>
            <w:r w:rsidRPr="00210C99">
              <w:rPr>
                <w:rFonts w:ascii="Museo Sans 300" w:hAnsi="Museo Sans 300" w:cs="Calibri"/>
                <w:color w:val="000000"/>
                <w:sz w:val="22"/>
                <w:szCs w:val="22"/>
                <w:lang w:eastAsia="es-SV"/>
              </w:rPr>
              <w:t xml:space="preserve">Número e importe de operaciones con tarjetas emitidas por otra institución realizadas en otros medios de pagos propios (diferentes a </w:t>
            </w:r>
            <w:proofErr w:type="spellStart"/>
            <w:r w:rsidRPr="00210C99">
              <w:rPr>
                <w:rFonts w:ascii="Museo Sans 300" w:hAnsi="Museo Sans 300" w:cs="Calibri"/>
                <w:color w:val="000000"/>
                <w:sz w:val="22"/>
                <w:szCs w:val="22"/>
                <w:lang w:eastAsia="es-SV"/>
              </w:rPr>
              <w:t>ATM´s</w:t>
            </w:r>
            <w:proofErr w:type="spellEnd"/>
            <w:r w:rsidRPr="00210C99">
              <w:rPr>
                <w:rFonts w:ascii="Museo Sans 300" w:hAnsi="Museo Sans 300" w:cs="Calibri"/>
                <w:color w:val="000000"/>
                <w:sz w:val="22"/>
                <w:szCs w:val="22"/>
                <w:lang w:eastAsia="es-SV"/>
              </w:rPr>
              <w:t xml:space="preserve"> y POS)</w:t>
            </w:r>
          </w:p>
        </w:tc>
        <w:tc>
          <w:tcPr>
            <w:tcW w:w="0" w:type="auto"/>
            <w:vAlign w:val="center"/>
            <w:hideMark/>
          </w:tcPr>
          <w:p w14:paraId="112D4738" w14:textId="77777777" w:rsidR="00210C99" w:rsidRPr="00210C99" w:rsidRDefault="00210C99" w:rsidP="00210C99">
            <w:pPr>
              <w:rPr>
                <w:rFonts w:ascii="Museo Sans 300" w:hAnsi="Museo Sans 300"/>
                <w:sz w:val="22"/>
                <w:szCs w:val="22"/>
                <w:lang w:eastAsia="es-SV"/>
              </w:rPr>
            </w:pPr>
          </w:p>
        </w:tc>
      </w:tr>
    </w:tbl>
    <w:p w14:paraId="7DB60D27" w14:textId="77777777" w:rsidR="008428D4" w:rsidRDefault="008428D4" w:rsidP="003F6A09">
      <w:pPr>
        <w:rPr>
          <w:rFonts w:ascii="Arial" w:hAnsi="Arial" w:cs="Arial"/>
          <w:sz w:val="28"/>
          <w:szCs w:val="28"/>
        </w:rPr>
      </w:pPr>
    </w:p>
    <w:tbl>
      <w:tblPr>
        <w:tblW w:w="0" w:type="auto"/>
        <w:jc w:val="center"/>
        <w:tblCellMar>
          <w:left w:w="70" w:type="dxa"/>
          <w:right w:w="70" w:type="dxa"/>
        </w:tblCellMar>
        <w:tblLook w:val="04A0" w:firstRow="1" w:lastRow="0" w:firstColumn="1" w:lastColumn="0" w:noHBand="0" w:noVBand="1"/>
      </w:tblPr>
      <w:tblGrid>
        <w:gridCol w:w="1219"/>
        <w:gridCol w:w="1015"/>
        <w:gridCol w:w="4381"/>
        <w:gridCol w:w="908"/>
        <w:gridCol w:w="929"/>
        <w:gridCol w:w="1182"/>
        <w:gridCol w:w="827"/>
        <w:gridCol w:w="971"/>
        <w:gridCol w:w="519"/>
        <w:gridCol w:w="1055"/>
      </w:tblGrid>
      <w:tr w:rsidR="005216D4" w:rsidRPr="005216D4" w14:paraId="26BA5043" w14:textId="77777777" w:rsidTr="005216D4">
        <w:trPr>
          <w:cantSplit/>
          <w:tblHeader/>
          <w:jc w:val="center"/>
        </w:trPr>
        <w:tc>
          <w:tcPr>
            <w:tcW w:w="0" w:type="auto"/>
            <w:gridSpan w:val="10"/>
            <w:tcBorders>
              <w:top w:val="nil"/>
              <w:left w:val="nil"/>
              <w:bottom w:val="nil"/>
              <w:right w:val="nil"/>
            </w:tcBorders>
            <w:shd w:val="clear" w:color="auto" w:fill="auto"/>
            <w:vAlign w:val="center"/>
            <w:hideMark/>
          </w:tcPr>
          <w:p w14:paraId="7CC1828D" w14:textId="77777777" w:rsidR="005216D4" w:rsidRPr="005216D4" w:rsidRDefault="005216D4" w:rsidP="005216D4">
            <w:pPr>
              <w:jc w:val="center"/>
              <w:rPr>
                <w:rFonts w:ascii="Museo Sans 300" w:hAnsi="Museo Sans 300" w:cs="Calibri"/>
                <w:b/>
                <w:bCs/>
                <w:color w:val="000000"/>
                <w:sz w:val="24"/>
                <w:szCs w:val="24"/>
                <w:lang w:eastAsia="es-SV"/>
              </w:rPr>
            </w:pPr>
            <w:r w:rsidRPr="005216D4">
              <w:rPr>
                <w:rFonts w:ascii="Museo Sans 300" w:hAnsi="Museo Sans 300" w:cs="Calibri"/>
                <w:b/>
                <w:bCs/>
                <w:color w:val="000000"/>
                <w:sz w:val="24"/>
                <w:szCs w:val="24"/>
                <w:lang w:eastAsia="es-SV"/>
              </w:rPr>
              <w:lastRenderedPageBreak/>
              <w:t xml:space="preserve">ISP007 - Comisiones, Recargos y Cargos en Tarjetas de Débito y Crédito </w:t>
            </w:r>
          </w:p>
        </w:tc>
      </w:tr>
      <w:tr w:rsidR="005216D4" w:rsidRPr="005216D4" w14:paraId="7C02EC7C" w14:textId="77777777" w:rsidTr="005216D4">
        <w:trPr>
          <w:cantSplit/>
          <w:tblHeader/>
          <w:jc w:val="center"/>
        </w:trPr>
        <w:tc>
          <w:tcPr>
            <w:tcW w:w="0" w:type="auto"/>
            <w:gridSpan w:val="10"/>
            <w:tcBorders>
              <w:top w:val="nil"/>
              <w:left w:val="nil"/>
              <w:bottom w:val="nil"/>
              <w:right w:val="nil"/>
            </w:tcBorders>
            <w:shd w:val="clear" w:color="auto" w:fill="auto"/>
            <w:vAlign w:val="center"/>
            <w:hideMark/>
          </w:tcPr>
          <w:p w14:paraId="54A5E9B0" w14:textId="77777777" w:rsidR="005216D4" w:rsidRPr="005216D4" w:rsidRDefault="005216D4" w:rsidP="005216D4">
            <w:pPr>
              <w:jc w:val="center"/>
              <w:rPr>
                <w:rFonts w:ascii="Museo Sans 300" w:hAnsi="Museo Sans 300" w:cs="Calibri"/>
                <w:b/>
                <w:bCs/>
                <w:color w:val="000000"/>
                <w:sz w:val="24"/>
                <w:szCs w:val="24"/>
                <w:lang w:eastAsia="es-SV"/>
              </w:rPr>
            </w:pPr>
            <w:r w:rsidRPr="005216D4">
              <w:rPr>
                <w:rFonts w:ascii="Museo Sans 300" w:hAnsi="Museo Sans 300" w:cs="Calibri"/>
                <w:b/>
                <w:bCs/>
                <w:color w:val="000000"/>
                <w:sz w:val="24"/>
                <w:szCs w:val="24"/>
                <w:lang w:eastAsia="es-SV"/>
              </w:rPr>
              <w:t>(Valores en USD y %)</w:t>
            </w:r>
          </w:p>
        </w:tc>
      </w:tr>
      <w:tr w:rsidR="005216D4" w:rsidRPr="005216D4" w14:paraId="350B3038" w14:textId="77777777" w:rsidTr="00B33128">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002060"/>
            <w:vAlign w:val="center"/>
            <w:hideMark/>
          </w:tcPr>
          <w:p w14:paraId="1737524D" w14:textId="77777777" w:rsidR="005216D4" w:rsidRPr="005216D4" w:rsidRDefault="005216D4" w:rsidP="005216D4">
            <w:pPr>
              <w:jc w:val="center"/>
              <w:rPr>
                <w:rFonts w:ascii="Museo Sans 300" w:hAnsi="Museo Sans 300" w:cs="Calibri"/>
                <w:color w:val="FFFFFF"/>
                <w:sz w:val="16"/>
                <w:szCs w:val="16"/>
                <w:lang w:eastAsia="es-SV"/>
              </w:rPr>
            </w:pPr>
            <w:r w:rsidRPr="005216D4">
              <w:rPr>
                <w:rFonts w:ascii="Museo Sans 300" w:hAnsi="Museo Sans 300" w:cs="Calibri"/>
                <w:color w:val="FFFFFF"/>
                <w:sz w:val="16"/>
                <w:szCs w:val="16"/>
                <w:lang w:eastAsia="es-SV"/>
              </w:rPr>
              <w:t>Código de Tabla de Requerimiento de información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405D1430" w14:textId="77777777" w:rsidR="005216D4" w:rsidRPr="005216D4" w:rsidRDefault="005216D4" w:rsidP="005216D4">
            <w:pPr>
              <w:jc w:val="center"/>
              <w:rPr>
                <w:rFonts w:ascii="Museo Sans 300" w:hAnsi="Museo Sans 300" w:cs="Calibri"/>
                <w:color w:val="FFFFFF"/>
                <w:sz w:val="16"/>
                <w:szCs w:val="16"/>
                <w:lang w:eastAsia="es-SV"/>
              </w:rPr>
            </w:pPr>
            <w:r w:rsidRPr="005216D4">
              <w:rPr>
                <w:rFonts w:ascii="Museo Sans 300" w:hAnsi="Museo Sans 300" w:cs="Calibri"/>
                <w:color w:val="FFFFFF"/>
                <w:sz w:val="16"/>
                <w:szCs w:val="16"/>
                <w:lang w:eastAsia="es-SV"/>
              </w:rPr>
              <w:t>Código de cuenta</w:t>
            </w:r>
          </w:p>
        </w:tc>
        <w:tc>
          <w:tcPr>
            <w:tcW w:w="4381" w:type="dxa"/>
            <w:tcBorders>
              <w:top w:val="single" w:sz="4" w:space="0" w:color="auto"/>
              <w:left w:val="nil"/>
              <w:bottom w:val="single" w:sz="4" w:space="0" w:color="auto"/>
              <w:right w:val="single" w:sz="4" w:space="0" w:color="auto"/>
            </w:tcBorders>
            <w:shd w:val="clear" w:color="000000" w:fill="002060"/>
            <w:vAlign w:val="center"/>
            <w:hideMark/>
          </w:tcPr>
          <w:p w14:paraId="4DDC4277" w14:textId="77777777" w:rsidR="005216D4" w:rsidRPr="005216D4" w:rsidRDefault="005216D4" w:rsidP="005216D4">
            <w:pPr>
              <w:jc w:val="center"/>
              <w:rPr>
                <w:rFonts w:ascii="Museo Sans 300" w:hAnsi="Museo Sans 300" w:cs="Calibri"/>
                <w:color w:val="FFFFFF"/>
                <w:sz w:val="16"/>
                <w:szCs w:val="16"/>
                <w:lang w:eastAsia="es-SV"/>
              </w:rPr>
            </w:pPr>
            <w:r w:rsidRPr="005216D4">
              <w:rPr>
                <w:rFonts w:ascii="Museo Sans 300" w:hAnsi="Museo Sans 300" w:cs="Calibri"/>
                <w:color w:val="FFFFFF"/>
                <w:sz w:val="16"/>
                <w:szCs w:val="16"/>
                <w:lang w:eastAsia="es-SV"/>
              </w:rPr>
              <w:t>Descripción de cuenta</w:t>
            </w:r>
          </w:p>
        </w:tc>
        <w:tc>
          <w:tcPr>
            <w:tcW w:w="908" w:type="dxa"/>
            <w:tcBorders>
              <w:top w:val="single" w:sz="4" w:space="0" w:color="auto"/>
              <w:left w:val="nil"/>
              <w:bottom w:val="single" w:sz="4" w:space="0" w:color="auto"/>
              <w:right w:val="single" w:sz="4" w:space="0" w:color="auto"/>
            </w:tcBorders>
            <w:shd w:val="clear" w:color="000000" w:fill="002060"/>
            <w:vAlign w:val="center"/>
            <w:hideMark/>
          </w:tcPr>
          <w:p w14:paraId="15EE9E95" w14:textId="77777777" w:rsidR="005216D4" w:rsidRPr="005216D4" w:rsidRDefault="005216D4" w:rsidP="005216D4">
            <w:pPr>
              <w:jc w:val="center"/>
              <w:rPr>
                <w:rFonts w:ascii="Museo Sans 300" w:hAnsi="Museo Sans 300" w:cs="Calibri"/>
                <w:color w:val="FFFFFF"/>
                <w:sz w:val="16"/>
                <w:szCs w:val="16"/>
                <w:lang w:eastAsia="es-SV"/>
              </w:rPr>
            </w:pPr>
            <w:r w:rsidRPr="005216D4">
              <w:rPr>
                <w:rFonts w:ascii="Museo Sans 300" w:hAnsi="Museo Sans 300" w:cs="Calibri"/>
                <w:color w:val="FFFFFF"/>
                <w:sz w:val="16"/>
                <w:szCs w:val="16"/>
                <w:lang w:eastAsia="es-SV"/>
              </w:rPr>
              <w:t>Nombre de la Institución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7E467B50" w14:textId="77777777" w:rsidR="005216D4" w:rsidRPr="005216D4" w:rsidRDefault="005216D4" w:rsidP="005216D4">
            <w:pPr>
              <w:jc w:val="center"/>
              <w:rPr>
                <w:rFonts w:ascii="Museo Sans 300" w:hAnsi="Museo Sans 300" w:cs="Calibri"/>
                <w:color w:val="FFFFFF"/>
                <w:sz w:val="16"/>
                <w:szCs w:val="16"/>
                <w:lang w:eastAsia="es-SV"/>
              </w:rPr>
            </w:pPr>
            <w:r w:rsidRPr="005216D4">
              <w:rPr>
                <w:rFonts w:ascii="Museo Sans 300" w:hAnsi="Museo Sans 300" w:cs="Calibri"/>
                <w:color w:val="FFFFFF"/>
                <w:sz w:val="16"/>
                <w:szCs w:val="16"/>
                <w:lang w:eastAsia="es-SV"/>
              </w:rPr>
              <w:t xml:space="preserve">Código Institución </w:t>
            </w:r>
          </w:p>
        </w:tc>
        <w:tc>
          <w:tcPr>
            <w:tcW w:w="1182" w:type="dxa"/>
            <w:tcBorders>
              <w:top w:val="single" w:sz="4" w:space="0" w:color="auto"/>
              <w:left w:val="nil"/>
              <w:bottom w:val="single" w:sz="4" w:space="0" w:color="auto"/>
              <w:right w:val="single" w:sz="4" w:space="0" w:color="auto"/>
            </w:tcBorders>
            <w:shd w:val="clear" w:color="000000" w:fill="002060"/>
            <w:vAlign w:val="center"/>
            <w:hideMark/>
          </w:tcPr>
          <w:p w14:paraId="70F5AD50" w14:textId="77777777" w:rsidR="005216D4" w:rsidRPr="005216D4" w:rsidRDefault="005216D4" w:rsidP="005216D4">
            <w:pPr>
              <w:jc w:val="center"/>
              <w:rPr>
                <w:rFonts w:ascii="Museo Sans 300" w:hAnsi="Museo Sans 300" w:cs="Calibri"/>
                <w:color w:val="FFFFFF"/>
                <w:sz w:val="16"/>
                <w:szCs w:val="16"/>
                <w:lang w:eastAsia="es-SV"/>
              </w:rPr>
            </w:pPr>
            <w:r w:rsidRPr="005216D4">
              <w:rPr>
                <w:rFonts w:ascii="Museo Sans 300" w:hAnsi="Museo Sans 300" w:cs="Calibri"/>
                <w:color w:val="FFFFFF"/>
                <w:sz w:val="16"/>
                <w:szCs w:val="16"/>
                <w:lang w:eastAsia="es-SV"/>
              </w:rPr>
              <w:t xml:space="preserve"> Periodo a reportar </w:t>
            </w:r>
          </w:p>
        </w:tc>
        <w:tc>
          <w:tcPr>
            <w:tcW w:w="827" w:type="dxa"/>
            <w:tcBorders>
              <w:top w:val="single" w:sz="4" w:space="0" w:color="auto"/>
              <w:left w:val="nil"/>
              <w:bottom w:val="single" w:sz="4" w:space="0" w:color="auto"/>
              <w:right w:val="single" w:sz="4" w:space="0" w:color="auto"/>
            </w:tcBorders>
            <w:shd w:val="clear" w:color="000000" w:fill="002060"/>
            <w:vAlign w:val="center"/>
            <w:hideMark/>
          </w:tcPr>
          <w:p w14:paraId="1C06BCA4" w14:textId="77777777" w:rsidR="005216D4" w:rsidRPr="005216D4" w:rsidRDefault="005216D4" w:rsidP="005216D4">
            <w:pPr>
              <w:jc w:val="center"/>
              <w:rPr>
                <w:rFonts w:ascii="Museo Sans 300" w:hAnsi="Museo Sans 300" w:cs="Calibri"/>
                <w:color w:val="FFFFFF"/>
                <w:sz w:val="16"/>
                <w:szCs w:val="16"/>
                <w:lang w:eastAsia="es-SV"/>
              </w:rPr>
            </w:pPr>
            <w:r w:rsidRPr="005216D4">
              <w:rPr>
                <w:rFonts w:ascii="Museo Sans 300" w:hAnsi="Museo Sans 300" w:cs="Calibri"/>
                <w:color w:val="FFFFFF"/>
                <w:sz w:val="16"/>
                <w:szCs w:val="16"/>
                <w:lang w:eastAsia="es-SV"/>
              </w:rPr>
              <w:t>Año del periodo a reportar (AAAA)</w:t>
            </w:r>
          </w:p>
        </w:tc>
        <w:tc>
          <w:tcPr>
            <w:tcW w:w="971" w:type="dxa"/>
            <w:tcBorders>
              <w:top w:val="single" w:sz="4" w:space="0" w:color="auto"/>
              <w:left w:val="nil"/>
              <w:bottom w:val="single" w:sz="4" w:space="0" w:color="auto"/>
              <w:right w:val="single" w:sz="4" w:space="0" w:color="auto"/>
            </w:tcBorders>
            <w:shd w:val="clear" w:color="000000" w:fill="002060"/>
            <w:vAlign w:val="center"/>
            <w:hideMark/>
          </w:tcPr>
          <w:p w14:paraId="497FACAE" w14:textId="77777777" w:rsidR="005216D4" w:rsidRPr="005216D4" w:rsidRDefault="005216D4" w:rsidP="005216D4">
            <w:pPr>
              <w:jc w:val="center"/>
              <w:rPr>
                <w:rFonts w:ascii="Museo Sans 300" w:hAnsi="Museo Sans 300" w:cs="Calibri"/>
                <w:color w:val="FFFFFF"/>
                <w:sz w:val="16"/>
                <w:szCs w:val="16"/>
                <w:lang w:eastAsia="es-SV"/>
              </w:rPr>
            </w:pPr>
            <w:r w:rsidRPr="005216D4">
              <w:rPr>
                <w:rFonts w:ascii="Museo Sans 300" w:hAnsi="Museo Sans 300" w:cs="Calibri"/>
                <w:color w:val="FFFFFF"/>
                <w:sz w:val="16"/>
                <w:szCs w:val="16"/>
                <w:lang w:eastAsia="es-SV"/>
              </w:rPr>
              <w:t>Tipo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42106587" w14:textId="77777777" w:rsidR="005216D4" w:rsidRPr="005216D4" w:rsidRDefault="005216D4" w:rsidP="005216D4">
            <w:pPr>
              <w:jc w:val="center"/>
              <w:rPr>
                <w:rFonts w:ascii="Museo Sans 300" w:hAnsi="Museo Sans 300" w:cs="Calibri"/>
                <w:color w:val="FFFFFF"/>
                <w:sz w:val="16"/>
                <w:szCs w:val="16"/>
                <w:lang w:eastAsia="es-SV"/>
              </w:rPr>
            </w:pPr>
            <w:r w:rsidRPr="005216D4">
              <w:rPr>
                <w:rFonts w:ascii="Museo Sans 300" w:hAnsi="Museo Sans 300" w:cs="Calibri"/>
                <w:color w:val="FFFFFF"/>
                <w:sz w:val="16"/>
                <w:szCs w:val="16"/>
                <w:lang w:eastAsia="es-SV"/>
              </w:rPr>
              <w:t>Valor del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0A13CF7A" w14:textId="77777777" w:rsidR="005216D4" w:rsidRPr="005216D4" w:rsidRDefault="005216D4" w:rsidP="005216D4">
            <w:pPr>
              <w:jc w:val="center"/>
              <w:rPr>
                <w:rFonts w:ascii="Museo Sans 300" w:hAnsi="Museo Sans 300" w:cs="Calibri"/>
                <w:color w:val="FFFFFF"/>
                <w:sz w:val="16"/>
                <w:szCs w:val="16"/>
                <w:lang w:eastAsia="es-SV"/>
              </w:rPr>
            </w:pPr>
            <w:r w:rsidRPr="005216D4">
              <w:rPr>
                <w:rFonts w:ascii="Museo Sans 300" w:hAnsi="Museo Sans 300" w:cs="Calibri"/>
                <w:color w:val="FFFFFF"/>
                <w:sz w:val="16"/>
                <w:szCs w:val="16"/>
                <w:lang w:eastAsia="es-SV"/>
              </w:rPr>
              <w:t>Código de Localización</w:t>
            </w:r>
          </w:p>
        </w:tc>
      </w:tr>
      <w:tr w:rsidR="00B33128" w:rsidRPr="005216D4" w14:paraId="7B649472" w14:textId="77777777" w:rsidTr="00B33128">
        <w:trPr>
          <w:cantSplit/>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45B754" w14:textId="0C0493DB"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96C2F8" w14:textId="3C65050F"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ISP00701</w:t>
            </w:r>
          </w:p>
        </w:tc>
        <w:tc>
          <w:tcPr>
            <w:tcW w:w="4381" w:type="dxa"/>
            <w:tcBorders>
              <w:top w:val="nil"/>
              <w:left w:val="nil"/>
              <w:bottom w:val="single" w:sz="4" w:space="0" w:color="auto"/>
              <w:right w:val="single" w:sz="4" w:space="0" w:color="auto"/>
            </w:tcBorders>
            <w:shd w:val="clear" w:color="auto" w:fill="auto"/>
            <w:noWrap/>
            <w:vAlign w:val="bottom"/>
            <w:hideMark/>
          </w:tcPr>
          <w:p w14:paraId="7CC2796F" w14:textId="6765F4E6"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xml:space="preserve">Comisión por retiro en ATM Tarjeta de Débito del mismo banco </w:t>
            </w:r>
          </w:p>
        </w:tc>
        <w:tc>
          <w:tcPr>
            <w:tcW w:w="908" w:type="dxa"/>
            <w:tcBorders>
              <w:top w:val="nil"/>
              <w:left w:val="nil"/>
              <w:bottom w:val="single" w:sz="4" w:space="0" w:color="auto"/>
              <w:right w:val="single" w:sz="4" w:space="0" w:color="auto"/>
            </w:tcBorders>
            <w:shd w:val="clear" w:color="auto" w:fill="auto"/>
            <w:noWrap/>
            <w:vAlign w:val="bottom"/>
            <w:hideMark/>
          </w:tcPr>
          <w:p w14:paraId="4BB99341" w14:textId="025DDB2B"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9530F3D" w14:textId="53619A93"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727C5CD7" w14:textId="12E8A744"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2802A176" w14:textId="0BF6779D"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hideMark/>
          </w:tcPr>
          <w:p w14:paraId="07F9015D" w14:textId="4892FE82" w:rsidR="00B33128" w:rsidRPr="00B33AC6" w:rsidRDefault="00B33128" w:rsidP="00B33128">
            <w:pPr>
              <w:jc w:val="center"/>
              <w:rPr>
                <w:rFonts w:ascii="Museo Sans 300" w:hAnsi="Museo Sans 300" w:cs="Calibri"/>
                <w:sz w:val="16"/>
                <w:szCs w:val="16"/>
                <w:lang w:eastAsia="es-SV"/>
              </w:rPr>
            </w:pPr>
            <w:r w:rsidRPr="00BE4AF4">
              <w:rPr>
                <w:rFonts w:ascii="Museo Sans 300" w:hAnsi="Museo Sans 300" w:cs="Calibri"/>
                <w:sz w:val="16"/>
                <w:szCs w:val="16"/>
              </w:rPr>
              <w:t xml:space="preserve">Importe en USD </w:t>
            </w:r>
          </w:p>
        </w:tc>
        <w:tc>
          <w:tcPr>
            <w:tcW w:w="0" w:type="auto"/>
            <w:tcBorders>
              <w:top w:val="nil"/>
              <w:left w:val="nil"/>
              <w:bottom w:val="single" w:sz="4" w:space="0" w:color="auto"/>
              <w:right w:val="single" w:sz="4" w:space="0" w:color="auto"/>
            </w:tcBorders>
            <w:shd w:val="clear" w:color="auto" w:fill="auto"/>
            <w:noWrap/>
            <w:vAlign w:val="center"/>
            <w:hideMark/>
          </w:tcPr>
          <w:p w14:paraId="76B609EC" w14:textId="3E82BA2A"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0A7AB54" w14:textId="25D53321"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7AA928DF"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C9FDEEF" w14:textId="04DB8ED4"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386B09" w14:textId="6E2D4AFF"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ISP00702</w:t>
            </w:r>
          </w:p>
        </w:tc>
        <w:tc>
          <w:tcPr>
            <w:tcW w:w="4381" w:type="dxa"/>
            <w:tcBorders>
              <w:top w:val="nil"/>
              <w:left w:val="nil"/>
              <w:bottom w:val="single" w:sz="4" w:space="0" w:color="auto"/>
              <w:right w:val="single" w:sz="4" w:space="0" w:color="auto"/>
            </w:tcBorders>
            <w:shd w:val="clear" w:color="auto" w:fill="auto"/>
            <w:noWrap/>
            <w:vAlign w:val="bottom"/>
            <w:hideMark/>
          </w:tcPr>
          <w:p w14:paraId="1B6F2DE9" w14:textId="39DAF172"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xml:space="preserve">Comisión por retiro en ATM Tarjeta de Débito de otro banco </w:t>
            </w:r>
          </w:p>
        </w:tc>
        <w:tc>
          <w:tcPr>
            <w:tcW w:w="908" w:type="dxa"/>
            <w:tcBorders>
              <w:top w:val="nil"/>
              <w:left w:val="nil"/>
              <w:bottom w:val="single" w:sz="4" w:space="0" w:color="auto"/>
              <w:right w:val="single" w:sz="4" w:space="0" w:color="auto"/>
            </w:tcBorders>
            <w:shd w:val="clear" w:color="auto" w:fill="auto"/>
            <w:noWrap/>
            <w:vAlign w:val="bottom"/>
            <w:hideMark/>
          </w:tcPr>
          <w:p w14:paraId="1340FE04" w14:textId="37B57B88"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F5DA609" w14:textId="6273CD5A"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06B78529" w14:textId="1C6AB90C"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497C19DC" w14:textId="36F34FB1"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hideMark/>
          </w:tcPr>
          <w:p w14:paraId="38F8EDF4" w14:textId="483E6B9C" w:rsidR="00B33128" w:rsidRPr="00B33AC6" w:rsidRDefault="00B33128" w:rsidP="00B33128">
            <w:pPr>
              <w:jc w:val="center"/>
              <w:rPr>
                <w:rFonts w:ascii="Museo Sans 300" w:hAnsi="Museo Sans 300" w:cs="Calibri"/>
                <w:sz w:val="16"/>
                <w:szCs w:val="16"/>
                <w:lang w:eastAsia="es-SV"/>
              </w:rPr>
            </w:pPr>
            <w:r w:rsidRPr="00BE4AF4">
              <w:rPr>
                <w:rFonts w:ascii="Museo Sans 300" w:hAnsi="Museo Sans 300" w:cs="Calibri"/>
                <w:sz w:val="16"/>
                <w:szCs w:val="16"/>
              </w:rPr>
              <w:t xml:space="preserve">Importe en USD </w:t>
            </w:r>
          </w:p>
        </w:tc>
        <w:tc>
          <w:tcPr>
            <w:tcW w:w="0" w:type="auto"/>
            <w:tcBorders>
              <w:top w:val="nil"/>
              <w:left w:val="nil"/>
              <w:bottom w:val="single" w:sz="4" w:space="0" w:color="auto"/>
              <w:right w:val="single" w:sz="4" w:space="0" w:color="auto"/>
            </w:tcBorders>
            <w:shd w:val="clear" w:color="auto" w:fill="auto"/>
            <w:noWrap/>
            <w:vAlign w:val="center"/>
            <w:hideMark/>
          </w:tcPr>
          <w:p w14:paraId="40CD8C19" w14:textId="4948CD1C"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884687C" w14:textId="34DED1E2"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1F6D114F"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691EC52" w14:textId="448CCF12"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23E2A0" w14:textId="795A81D8"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ISP00703</w:t>
            </w:r>
          </w:p>
        </w:tc>
        <w:tc>
          <w:tcPr>
            <w:tcW w:w="4381" w:type="dxa"/>
            <w:tcBorders>
              <w:top w:val="nil"/>
              <w:left w:val="nil"/>
              <w:bottom w:val="single" w:sz="4" w:space="0" w:color="auto"/>
              <w:right w:val="single" w:sz="4" w:space="0" w:color="auto"/>
            </w:tcBorders>
            <w:shd w:val="clear" w:color="auto" w:fill="auto"/>
            <w:noWrap/>
            <w:vAlign w:val="bottom"/>
            <w:hideMark/>
          </w:tcPr>
          <w:p w14:paraId="66B9EFFC" w14:textId="0D07BCA6"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xml:space="preserve">Comisión por retiro en ATM Tarjeta de Crédito del mismo banco </w:t>
            </w:r>
          </w:p>
        </w:tc>
        <w:tc>
          <w:tcPr>
            <w:tcW w:w="908" w:type="dxa"/>
            <w:tcBorders>
              <w:top w:val="nil"/>
              <w:left w:val="nil"/>
              <w:bottom w:val="single" w:sz="4" w:space="0" w:color="auto"/>
              <w:right w:val="single" w:sz="4" w:space="0" w:color="auto"/>
            </w:tcBorders>
            <w:shd w:val="clear" w:color="auto" w:fill="auto"/>
            <w:noWrap/>
            <w:vAlign w:val="bottom"/>
            <w:hideMark/>
          </w:tcPr>
          <w:p w14:paraId="06388AEA" w14:textId="5B3992BE"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235E9DB" w14:textId="29A823FA"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29594EE7" w14:textId="66224758"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6234AD50" w14:textId="4B290567"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hideMark/>
          </w:tcPr>
          <w:p w14:paraId="19E9B526" w14:textId="7D170F0A" w:rsidR="00B33128" w:rsidRPr="00B33AC6" w:rsidRDefault="00B33128" w:rsidP="00B33128">
            <w:pPr>
              <w:jc w:val="center"/>
              <w:rPr>
                <w:rFonts w:ascii="Museo Sans 300" w:hAnsi="Museo Sans 300" w:cs="Calibri"/>
                <w:sz w:val="16"/>
                <w:szCs w:val="16"/>
                <w:lang w:eastAsia="es-SV"/>
              </w:rPr>
            </w:pPr>
            <w:r w:rsidRPr="00BE4AF4">
              <w:rPr>
                <w:rFonts w:ascii="Museo Sans 300" w:hAnsi="Museo Sans 300" w:cs="Calibri"/>
                <w:sz w:val="16"/>
                <w:szCs w:val="16"/>
              </w:rPr>
              <w:t xml:space="preserve">Importe en USD </w:t>
            </w:r>
          </w:p>
        </w:tc>
        <w:tc>
          <w:tcPr>
            <w:tcW w:w="0" w:type="auto"/>
            <w:tcBorders>
              <w:top w:val="nil"/>
              <w:left w:val="nil"/>
              <w:bottom w:val="single" w:sz="4" w:space="0" w:color="auto"/>
              <w:right w:val="single" w:sz="4" w:space="0" w:color="auto"/>
            </w:tcBorders>
            <w:shd w:val="clear" w:color="auto" w:fill="auto"/>
            <w:noWrap/>
            <w:vAlign w:val="center"/>
            <w:hideMark/>
          </w:tcPr>
          <w:p w14:paraId="35D7398A" w14:textId="75BB1ED9"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CC72898" w14:textId="33D3451A"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24DDAADF"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63DBF1E" w14:textId="40F1E849"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D9BD4F" w14:textId="27CCF249"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ISP00704</w:t>
            </w:r>
          </w:p>
        </w:tc>
        <w:tc>
          <w:tcPr>
            <w:tcW w:w="4381" w:type="dxa"/>
            <w:tcBorders>
              <w:top w:val="nil"/>
              <w:left w:val="nil"/>
              <w:bottom w:val="single" w:sz="4" w:space="0" w:color="auto"/>
              <w:right w:val="single" w:sz="4" w:space="0" w:color="auto"/>
            </w:tcBorders>
            <w:shd w:val="clear" w:color="auto" w:fill="auto"/>
            <w:noWrap/>
            <w:vAlign w:val="bottom"/>
            <w:hideMark/>
          </w:tcPr>
          <w:p w14:paraId="3140709E" w14:textId="16FE82B8"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xml:space="preserve">Comisión por retiro en ATM Tarjeta de Crédito de otro banco </w:t>
            </w:r>
          </w:p>
        </w:tc>
        <w:tc>
          <w:tcPr>
            <w:tcW w:w="908" w:type="dxa"/>
            <w:tcBorders>
              <w:top w:val="nil"/>
              <w:left w:val="nil"/>
              <w:bottom w:val="single" w:sz="4" w:space="0" w:color="auto"/>
              <w:right w:val="single" w:sz="4" w:space="0" w:color="auto"/>
            </w:tcBorders>
            <w:shd w:val="clear" w:color="auto" w:fill="auto"/>
            <w:noWrap/>
            <w:vAlign w:val="bottom"/>
            <w:hideMark/>
          </w:tcPr>
          <w:p w14:paraId="102D2D0D" w14:textId="12DAAC60"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026026C" w14:textId="0CC56E27"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3D37B3A3" w14:textId="0FA02761"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1CF35C38" w14:textId="1BAF2FF0"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hideMark/>
          </w:tcPr>
          <w:p w14:paraId="3F258851" w14:textId="04B52AB4" w:rsidR="00B33128" w:rsidRPr="00B33AC6" w:rsidRDefault="00B33128" w:rsidP="00B33128">
            <w:pPr>
              <w:jc w:val="center"/>
              <w:rPr>
                <w:rFonts w:ascii="Museo Sans 300" w:hAnsi="Museo Sans 300" w:cs="Calibri"/>
                <w:sz w:val="16"/>
                <w:szCs w:val="16"/>
                <w:lang w:eastAsia="es-SV"/>
              </w:rPr>
            </w:pPr>
            <w:r w:rsidRPr="00BE4AF4">
              <w:rPr>
                <w:rFonts w:ascii="Museo Sans 300" w:hAnsi="Museo Sans 300" w:cs="Calibri"/>
                <w:sz w:val="16"/>
                <w:szCs w:val="16"/>
              </w:rPr>
              <w:t xml:space="preserve">Importe en USD </w:t>
            </w:r>
          </w:p>
        </w:tc>
        <w:tc>
          <w:tcPr>
            <w:tcW w:w="0" w:type="auto"/>
            <w:tcBorders>
              <w:top w:val="nil"/>
              <w:left w:val="nil"/>
              <w:bottom w:val="single" w:sz="4" w:space="0" w:color="auto"/>
              <w:right w:val="single" w:sz="4" w:space="0" w:color="auto"/>
            </w:tcBorders>
            <w:shd w:val="clear" w:color="auto" w:fill="auto"/>
            <w:noWrap/>
            <w:vAlign w:val="center"/>
            <w:hideMark/>
          </w:tcPr>
          <w:p w14:paraId="1DEB5934" w14:textId="40C4542E"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8C9E832" w14:textId="55FCC04B"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1E26FF98"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66F0E548" w14:textId="64EC9B75"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98E4CE" w14:textId="0E92CD34"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ISP00705</w:t>
            </w:r>
          </w:p>
        </w:tc>
        <w:tc>
          <w:tcPr>
            <w:tcW w:w="4381" w:type="dxa"/>
            <w:tcBorders>
              <w:top w:val="nil"/>
              <w:left w:val="nil"/>
              <w:bottom w:val="single" w:sz="4" w:space="0" w:color="auto"/>
              <w:right w:val="single" w:sz="4" w:space="0" w:color="auto"/>
            </w:tcBorders>
            <w:shd w:val="clear" w:color="auto" w:fill="auto"/>
            <w:noWrap/>
            <w:vAlign w:val="bottom"/>
            <w:hideMark/>
          </w:tcPr>
          <w:p w14:paraId="7E8E9104" w14:textId="457FF8EB"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xml:space="preserve">Comisión por Transferencia UNI </w:t>
            </w:r>
          </w:p>
        </w:tc>
        <w:tc>
          <w:tcPr>
            <w:tcW w:w="908" w:type="dxa"/>
            <w:tcBorders>
              <w:top w:val="nil"/>
              <w:left w:val="nil"/>
              <w:bottom w:val="single" w:sz="4" w:space="0" w:color="auto"/>
              <w:right w:val="single" w:sz="4" w:space="0" w:color="auto"/>
            </w:tcBorders>
            <w:shd w:val="clear" w:color="auto" w:fill="auto"/>
            <w:noWrap/>
            <w:vAlign w:val="bottom"/>
            <w:hideMark/>
          </w:tcPr>
          <w:p w14:paraId="3E5E5305" w14:textId="6402B1F0"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3A3B75D" w14:textId="4EE9E993"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7ABE4EBC" w14:textId="2105D382"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71DF8E56" w14:textId="68337BF3"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hideMark/>
          </w:tcPr>
          <w:p w14:paraId="286465D1" w14:textId="22D89DE9" w:rsidR="00B33128" w:rsidRPr="00B33AC6" w:rsidRDefault="00B33128" w:rsidP="00B33128">
            <w:pPr>
              <w:jc w:val="center"/>
              <w:rPr>
                <w:rFonts w:ascii="Museo Sans 300" w:hAnsi="Museo Sans 300" w:cs="Calibri"/>
                <w:sz w:val="16"/>
                <w:szCs w:val="16"/>
                <w:lang w:eastAsia="es-SV"/>
              </w:rPr>
            </w:pPr>
            <w:r w:rsidRPr="00BE4AF4">
              <w:rPr>
                <w:rFonts w:ascii="Museo Sans 300" w:hAnsi="Museo Sans 300" w:cs="Calibri"/>
                <w:sz w:val="16"/>
                <w:szCs w:val="16"/>
              </w:rPr>
              <w:t xml:space="preserve">Importe en USD </w:t>
            </w:r>
          </w:p>
        </w:tc>
        <w:tc>
          <w:tcPr>
            <w:tcW w:w="0" w:type="auto"/>
            <w:tcBorders>
              <w:top w:val="nil"/>
              <w:left w:val="nil"/>
              <w:bottom w:val="single" w:sz="4" w:space="0" w:color="auto"/>
              <w:right w:val="single" w:sz="4" w:space="0" w:color="auto"/>
            </w:tcBorders>
            <w:shd w:val="clear" w:color="auto" w:fill="auto"/>
            <w:noWrap/>
            <w:vAlign w:val="center"/>
            <w:hideMark/>
          </w:tcPr>
          <w:p w14:paraId="2EA2BE0C" w14:textId="5DFED63F"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46191E6" w14:textId="5D430E61"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6D5AEC3B"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928384B" w14:textId="32B10222"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04796C" w14:textId="1358ACB8"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ISP00706</w:t>
            </w:r>
          </w:p>
        </w:tc>
        <w:tc>
          <w:tcPr>
            <w:tcW w:w="4381" w:type="dxa"/>
            <w:tcBorders>
              <w:top w:val="nil"/>
              <w:left w:val="nil"/>
              <w:bottom w:val="single" w:sz="4" w:space="0" w:color="auto"/>
              <w:right w:val="single" w:sz="4" w:space="0" w:color="auto"/>
            </w:tcBorders>
            <w:shd w:val="clear" w:color="auto" w:fill="auto"/>
            <w:noWrap/>
            <w:vAlign w:val="bottom"/>
            <w:hideMark/>
          </w:tcPr>
          <w:p w14:paraId="01B31ED2" w14:textId="6EBF5533"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xml:space="preserve">Recargo por sobregiro sobre monto excedido en tarjeta de Crédito </w:t>
            </w:r>
          </w:p>
        </w:tc>
        <w:tc>
          <w:tcPr>
            <w:tcW w:w="908" w:type="dxa"/>
            <w:tcBorders>
              <w:top w:val="nil"/>
              <w:left w:val="nil"/>
              <w:bottom w:val="single" w:sz="4" w:space="0" w:color="auto"/>
              <w:right w:val="single" w:sz="4" w:space="0" w:color="auto"/>
            </w:tcBorders>
            <w:shd w:val="clear" w:color="auto" w:fill="auto"/>
            <w:noWrap/>
            <w:vAlign w:val="bottom"/>
            <w:hideMark/>
          </w:tcPr>
          <w:p w14:paraId="4FB2180F" w14:textId="317D0844"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E51D303" w14:textId="7F9C9556"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24190996" w14:textId="43CD0848"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6F917DC1" w14:textId="04EA8953"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hideMark/>
          </w:tcPr>
          <w:p w14:paraId="3B925325" w14:textId="7B3DBA5B" w:rsidR="00B33128" w:rsidRPr="00B33AC6" w:rsidRDefault="00B33128" w:rsidP="00B33128">
            <w:pPr>
              <w:jc w:val="center"/>
              <w:rPr>
                <w:rFonts w:ascii="Museo Sans 300" w:hAnsi="Museo Sans 300" w:cs="Calibri"/>
                <w:sz w:val="16"/>
                <w:szCs w:val="16"/>
                <w:lang w:eastAsia="es-SV"/>
              </w:rPr>
            </w:pPr>
            <w:r w:rsidRPr="00BE4AF4">
              <w:rPr>
                <w:rFonts w:ascii="Museo Sans 300" w:hAnsi="Museo Sans 300" w:cs="Calibri"/>
                <w:sz w:val="16"/>
                <w:szCs w:val="16"/>
              </w:rPr>
              <w:t xml:space="preserve">Importe en USD </w:t>
            </w:r>
          </w:p>
        </w:tc>
        <w:tc>
          <w:tcPr>
            <w:tcW w:w="0" w:type="auto"/>
            <w:tcBorders>
              <w:top w:val="nil"/>
              <w:left w:val="nil"/>
              <w:bottom w:val="single" w:sz="4" w:space="0" w:color="auto"/>
              <w:right w:val="single" w:sz="4" w:space="0" w:color="auto"/>
            </w:tcBorders>
            <w:shd w:val="clear" w:color="auto" w:fill="auto"/>
            <w:noWrap/>
            <w:vAlign w:val="center"/>
            <w:hideMark/>
          </w:tcPr>
          <w:p w14:paraId="778C79FF" w14:textId="017717B0"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3311762" w14:textId="0293B38E"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43306D09"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4258746" w14:textId="21ADB7AF"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C35B60" w14:textId="7D81029E"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ISP00707</w:t>
            </w:r>
          </w:p>
        </w:tc>
        <w:tc>
          <w:tcPr>
            <w:tcW w:w="4381" w:type="dxa"/>
            <w:tcBorders>
              <w:top w:val="nil"/>
              <w:left w:val="nil"/>
              <w:bottom w:val="single" w:sz="4" w:space="0" w:color="auto"/>
              <w:right w:val="single" w:sz="4" w:space="0" w:color="auto"/>
            </w:tcBorders>
            <w:shd w:val="clear" w:color="auto" w:fill="auto"/>
            <w:noWrap/>
            <w:vAlign w:val="bottom"/>
            <w:hideMark/>
          </w:tcPr>
          <w:p w14:paraId="67954EA2" w14:textId="31959D59"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xml:space="preserve">Recargo Máximo por incumplimiento de pago en tarjeta de Crédito </w:t>
            </w:r>
          </w:p>
        </w:tc>
        <w:tc>
          <w:tcPr>
            <w:tcW w:w="908" w:type="dxa"/>
            <w:tcBorders>
              <w:top w:val="nil"/>
              <w:left w:val="nil"/>
              <w:bottom w:val="single" w:sz="4" w:space="0" w:color="auto"/>
              <w:right w:val="single" w:sz="4" w:space="0" w:color="auto"/>
            </w:tcBorders>
            <w:shd w:val="clear" w:color="auto" w:fill="auto"/>
            <w:noWrap/>
            <w:vAlign w:val="bottom"/>
            <w:hideMark/>
          </w:tcPr>
          <w:p w14:paraId="65F6981B" w14:textId="1CD6D35F"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0363C4B" w14:textId="232108F5"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7BB3E614" w14:textId="451B6286"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3F8E8F7E" w14:textId="70B56E74"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hideMark/>
          </w:tcPr>
          <w:p w14:paraId="5B23A2EC" w14:textId="046B9555" w:rsidR="00B33128" w:rsidRPr="00B33AC6" w:rsidRDefault="00B33128" w:rsidP="00B33128">
            <w:pPr>
              <w:jc w:val="center"/>
              <w:rPr>
                <w:rFonts w:ascii="Museo Sans 300" w:hAnsi="Museo Sans 300" w:cs="Calibri"/>
                <w:sz w:val="16"/>
                <w:szCs w:val="16"/>
                <w:lang w:eastAsia="es-SV"/>
              </w:rPr>
            </w:pPr>
            <w:r w:rsidRPr="00BE4AF4">
              <w:rPr>
                <w:rFonts w:ascii="Museo Sans 300" w:hAnsi="Museo Sans 300" w:cs="Calibri"/>
                <w:sz w:val="16"/>
                <w:szCs w:val="16"/>
              </w:rPr>
              <w:t xml:space="preserve">Importe en USD </w:t>
            </w:r>
          </w:p>
        </w:tc>
        <w:tc>
          <w:tcPr>
            <w:tcW w:w="0" w:type="auto"/>
            <w:tcBorders>
              <w:top w:val="nil"/>
              <w:left w:val="nil"/>
              <w:bottom w:val="single" w:sz="4" w:space="0" w:color="auto"/>
              <w:right w:val="single" w:sz="4" w:space="0" w:color="auto"/>
            </w:tcBorders>
            <w:shd w:val="clear" w:color="auto" w:fill="auto"/>
            <w:noWrap/>
            <w:vAlign w:val="center"/>
            <w:hideMark/>
          </w:tcPr>
          <w:p w14:paraId="012E22E3" w14:textId="41053CA6"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1FD0833" w14:textId="3ECE167F"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1EC0701E"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3D3D5C6" w14:textId="5CFE3FD2"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BCEF29" w14:textId="4737E7A2"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ISP00708</w:t>
            </w:r>
          </w:p>
        </w:tc>
        <w:tc>
          <w:tcPr>
            <w:tcW w:w="4381" w:type="dxa"/>
            <w:tcBorders>
              <w:top w:val="nil"/>
              <w:left w:val="nil"/>
              <w:bottom w:val="single" w:sz="4" w:space="0" w:color="auto"/>
              <w:right w:val="single" w:sz="4" w:space="0" w:color="auto"/>
            </w:tcBorders>
            <w:shd w:val="clear" w:color="auto" w:fill="auto"/>
            <w:noWrap/>
            <w:vAlign w:val="bottom"/>
            <w:hideMark/>
          </w:tcPr>
          <w:p w14:paraId="4B2FD6C1" w14:textId="0676D896"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xml:space="preserve">Rechazo de Cheque </w:t>
            </w:r>
          </w:p>
        </w:tc>
        <w:tc>
          <w:tcPr>
            <w:tcW w:w="908" w:type="dxa"/>
            <w:tcBorders>
              <w:top w:val="nil"/>
              <w:left w:val="nil"/>
              <w:bottom w:val="single" w:sz="4" w:space="0" w:color="auto"/>
              <w:right w:val="single" w:sz="4" w:space="0" w:color="auto"/>
            </w:tcBorders>
            <w:shd w:val="clear" w:color="auto" w:fill="auto"/>
            <w:noWrap/>
            <w:vAlign w:val="bottom"/>
            <w:hideMark/>
          </w:tcPr>
          <w:p w14:paraId="054E824F" w14:textId="0E043BF2"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FE9BC29" w14:textId="6953B1C4"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34E431DC" w14:textId="4A12DC19"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31598AE8" w14:textId="203BA0D2"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hideMark/>
          </w:tcPr>
          <w:p w14:paraId="5332B2C8" w14:textId="48DBD3F7" w:rsidR="00B33128" w:rsidRPr="00B33AC6" w:rsidRDefault="00B33128" w:rsidP="00B33128">
            <w:pPr>
              <w:jc w:val="center"/>
              <w:rPr>
                <w:rFonts w:ascii="Museo Sans 300" w:hAnsi="Museo Sans 300" w:cs="Calibri"/>
                <w:sz w:val="16"/>
                <w:szCs w:val="16"/>
                <w:lang w:eastAsia="es-SV"/>
              </w:rPr>
            </w:pPr>
            <w:r w:rsidRPr="00BE4AF4">
              <w:rPr>
                <w:rFonts w:ascii="Museo Sans 300" w:hAnsi="Museo Sans 300" w:cs="Calibri"/>
                <w:sz w:val="16"/>
                <w:szCs w:val="16"/>
              </w:rPr>
              <w:t xml:space="preserve">Importe en USD </w:t>
            </w:r>
          </w:p>
        </w:tc>
        <w:tc>
          <w:tcPr>
            <w:tcW w:w="0" w:type="auto"/>
            <w:tcBorders>
              <w:top w:val="nil"/>
              <w:left w:val="nil"/>
              <w:bottom w:val="single" w:sz="4" w:space="0" w:color="auto"/>
              <w:right w:val="single" w:sz="4" w:space="0" w:color="auto"/>
            </w:tcBorders>
            <w:shd w:val="clear" w:color="auto" w:fill="auto"/>
            <w:noWrap/>
            <w:vAlign w:val="center"/>
            <w:hideMark/>
          </w:tcPr>
          <w:p w14:paraId="5B018DF4" w14:textId="7B038D9D"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5AFA7AC" w14:textId="4C336B4D"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36FCFD70"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799E153" w14:textId="26F65DB6"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66105B" w14:textId="45102EE2"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ISP00709</w:t>
            </w:r>
          </w:p>
        </w:tc>
        <w:tc>
          <w:tcPr>
            <w:tcW w:w="4381" w:type="dxa"/>
            <w:tcBorders>
              <w:top w:val="nil"/>
              <w:left w:val="nil"/>
              <w:bottom w:val="single" w:sz="4" w:space="0" w:color="auto"/>
              <w:right w:val="single" w:sz="4" w:space="0" w:color="auto"/>
            </w:tcBorders>
            <w:shd w:val="clear" w:color="auto" w:fill="auto"/>
            <w:noWrap/>
            <w:vAlign w:val="bottom"/>
            <w:hideMark/>
          </w:tcPr>
          <w:p w14:paraId="778E5FC7" w14:textId="66067EDA"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xml:space="preserve">Comisión por Servicio de Banca por Internet </w:t>
            </w:r>
          </w:p>
        </w:tc>
        <w:tc>
          <w:tcPr>
            <w:tcW w:w="908" w:type="dxa"/>
            <w:tcBorders>
              <w:top w:val="nil"/>
              <w:left w:val="nil"/>
              <w:bottom w:val="single" w:sz="4" w:space="0" w:color="auto"/>
              <w:right w:val="single" w:sz="4" w:space="0" w:color="auto"/>
            </w:tcBorders>
            <w:shd w:val="clear" w:color="auto" w:fill="auto"/>
            <w:noWrap/>
            <w:vAlign w:val="bottom"/>
            <w:hideMark/>
          </w:tcPr>
          <w:p w14:paraId="2BFD44A3" w14:textId="332BBF4F"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E3EF80F" w14:textId="1841DF0C"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40BF1EEE" w14:textId="27C53977"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7F12753C" w14:textId="5A161226"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hideMark/>
          </w:tcPr>
          <w:p w14:paraId="02288AC4" w14:textId="5033FDC9" w:rsidR="00B33128" w:rsidRPr="00B33AC6" w:rsidRDefault="00B33128" w:rsidP="00B33128">
            <w:pPr>
              <w:jc w:val="center"/>
              <w:rPr>
                <w:rFonts w:ascii="Museo Sans 300" w:hAnsi="Museo Sans 300" w:cs="Calibri"/>
                <w:sz w:val="16"/>
                <w:szCs w:val="16"/>
                <w:lang w:eastAsia="es-SV"/>
              </w:rPr>
            </w:pPr>
            <w:r w:rsidRPr="00BE4AF4">
              <w:rPr>
                <w:rFonts w:ascii="Museo Sans 300" w:hAnsi="Museo Sans 300" w:cs="Calibri"/>
                <w:sz w:val="16"/>
                <w:szCs w:val="16"/>
              </w:rPr>
              <w:t xml:space="preserve">Importe en USD </w:t>
            </w:r>
          </w:p>
        </w:tc>
        <w:tc>
          <w:tcPr>
            <w:tcW w:w="0" w:type="auto"/>
            <w:tcBorders>
              <w:top w:val="nil"/>
              <w:left w:val="nil"/>
              <w:bottom w:val="single" w:sz="4" w:space="0" w:color="auto"/>
              <w:right w:val="single" w:sz="4" w:space="0" w:color="auto"/>
            </w:tcBorders>
            <w:shd w:val="clear" w:color="auto" w:fill="auto"/>
            <w:noWrap/>
            <w:vAlign w:val="center"/>
            <w:hideMark/>
          </w:tcPr>
          <w:p w14:paraId="6860405E" w14:textId="1C2EBB96"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F9234B6" w14:textId="572D5355"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2B082871"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2938AEE" w14:textId="28FAD5D3"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458CC1" w14:textId="598BFC7D"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ISP00710</w:t>
            </w:r>
          </w:p>
        </w:tc>
        <w:tc>
          <w:tcPr>
            <w:tcW w:w="4381" w:type="dxa"/>
            <w:tcBorders>
              <w:top w:val="nil"/>
              <w:left w:val="nil"/>
              <w:bottom w:val="single" w:sz="4" w:space="0" w:color="auto"/>
              <w:right w:val="single" w:sz="4" w:space="0" w:color="auto"/>
            </w:tcBorders>
            <w:shd w:val="clear" w:color="auto" w:fill="auto"/>
            <w:noWrap/>
            <w:vAlign w:val="bottom"/>
            <w:hideMark/>
          </w:tcPr>
          <w:p w14:paraId="343575BF" w14:textId="554E5BA2"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xml:space="preserve">Comisión Programa Seguro (Robo, Hurto, Fraude y Extravío) </w:t>
            </w:r>
          </w:p>
        </w:tc>
        <w:tc>
          <w:tcPr>
            <w:tcW w:w="908" w:type="dxa"/>
            <w:tcBorders>
              <w:top w:val="nil"/>
              <w:left w:val="nil"/>
              <w:bottom w:val="single" w:sz="4" w:space="0" w:color="auto"/>
              <w:right w:val="single" w:sz="4" w:space="0" w:color="auto"/>
            </w:tcBorders>
            <w:shd w:val="clear" w:color="auto" w:fill="auto"/>
            <w:noWrap/>
            <w:vAlign w:val="bottom"/>
            <w:hideMark/>
          </w:tcPr>
          <w:p w14:paraId="01F2EB9E" w14:textId="15AC0C7C"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F45CDF6" w14:textId="17DD3D52"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13FB2DBD" w14:textId="40134DD1"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26166E33" w14:textId="0B041011"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hideMark/>
          </w:tcPr>
          <w:p w14:paraId="458E5964" w14:textId="7B848070" w:rsidR="00B33128" w:rsidRPr="00B33AC6" w:rsidRDefault="00B33128" w:rsidP="00B33128">
            <w:pPr>
              <w:jc w:val="center"/>
              <w:rPr>
                <w:rFonts w:ascii="Museo Sans 300" w:hAnsi="Museo Sans 300" w:cs="Calibri"/>
                <w:sz w:val="16"/>
                <w:szCs w:val="16"/>
                <w:lang w:eastAsia="es-SV"/>
              </w:rPr>
            </w:pPr>
            <w:r w:rsidRPr="00BE4AF4">
              <w:rPr>
                <w:rFonts w:ascii="Museo Sans 300" w:hAnsi="Museo Sans 300" w:cs="Calibri"/>
                <w:sz w:val="16"/>
                <w:szCs w:val="16"/>
              </w:rPr>
              <w:t xml:space="preserve">Importe en USD </w:t>
            </w:r>
          </w:p>
        </w:tc>
        <w:tc>
          <w:tcPr>
            <w:tcW w:w="0" w:type="auto"/>
            <w:tcBorders>
              <w:top w:val="nil"/>
              <w:left w:val="nil"/>
              <w:bottom w:val="single" w:sz="4" w:space="0" w:color="auto"/>
              <w:right w:val="single" w:sz="4" w:space="0" w:color="auto"/>
            </w:tcBorders>
            <w:shd w:val="clear" w:color="auto" w:fill="auto"/>
            <w:noWrap/>
            <w:vAlign w:val="center"/>
            <w:hideMark/>
          </w:tcPr>
          <w:p w14:paraId="01083A62" w14:textId="085A2723"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3B4680A" w14:textId="5282E22D"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AC6" w:rsidRPr="005216D4" w14:paraId="5E8A7397"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304501A" w14:textId="324C5428"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81DDDD" w14:textId="3EBF33A9"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ISP00711</w:t>
            </w:r>
          </w:p>
        </w:tc>
        <w:tc>
          <w:tcPr>
            <w:tcW w:w="4381" w:type="dxa"/>
            <w:tcBorders>
              <w:top w:val="nil"/>
              <w:left w:val="nil"/>
              <w:bottom w:val="single" w:sz="4" w:space="0" w:color="auto"/>
              <w:right w:val="single" w:sz="4" w:space="0" w:color="auto"/>
            </w:tcBorders>
            <w:shd w:val="clear" w:color="auto" w:fill="auto"/>
            <w:noWrap/>
            <w:vAlign w:val="bottom"/>
            <w:hideMark/>
          </w:tcPr>
          <w:p w14:paraId="1C290C14" w14:textId="1D458983"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 xml:space="preserve">Reposición por extravío y deterioro </w:t>
            </w:r>
          </w:p>
        </w:tc>
        <w:tc>
          <w:tcPr>
            <w:tcW w:w="908" w:type="dxa"/>
            <w:tcBorders>
              <w:top w:val="nil"/>
              <w:left w:val="nil"/>
              <w:bottom w:val="single" w:sz="4" w:space="0" w:color="auto"/>
              <w:right w:val="single" w:sz="4" w:space="0" w:color="auto"/>
            </w:tcBorders>
            <w:shd w:val="clear" w:color="auto" w:fill="auto"/>
            <w:noWrap/>
            <w:vAlign w:val="bottom"/>
            <w:hideMark/>
          </w:tcPr>
          <w:p w14:paraId="6DC115DB" w14:textId="63FA8F1B"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3707469" w14:textId="1EF5FC96"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2C2EB1BE" w14:textId="1E68CA2C"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16659873" w14:textId="449997C9" w:rsidR="00B33AC6" w:rsidRPr="00B33AC6" w:rsidRDefault="00B33AC6" w:rsidP="00E83EF3">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vAlign w:val="center"/>
            <w:hideMark/>
          </w:tcPr>
          <w:p w14:paraId="52961FC2" w14:textId="2B6405C0" w:rsidR="00B33AC6" w:rsidRPr="00B33AC6" w:rsidRDefault="00B33128" w:rsidP="00B33AC6">
            <w:pPr>
              <w:jc w:val="center"/>
              <w:rPr>
                <w:rFonts w:ascii="Museo Sans 300" w:hAnsi="Museo Sans 300" w:cs="Calibri"/>
                <w:sz w:val="16"/>
                <w:szCs w:val="16"/>
                <w:lang w:eastAsia="es-SV"/>
              </w:rPr>
            </w:pPr>
            <w:r w:rsidRPr="00BE4AF4">
              <w:rPr>
                <w:rFonts w:ascii="Museo Sans 300" w:hAnsi="Museo Sans 300" w:cs="Calibri"/>
                <w:sz w:val="16"/>
                <w:szCs w:val="16"/>
              </w:rPr>
              <w:t>Importe en USD</w:t>
            </w:r>
          </w:p>
        </w:tc>
        <w:tc>
          <w:tcPr>
            <w:tcW w:w="0" w:type="auto"/>
            <w:tcBorders>
              <w:top w:val="nil"/>
              <w:left w:val="nil"/>
              <w:bottom w:val="single" w:sz="4" w:space="0" w:color="auto"/>
              <w:right w:val="single" w:sz="4" w:space="0" w:color="auto"/>
            </w:tcBorders>
            <w:shd w:val="clear" w:color="auto" w:fill="auto"/>
            <w:noWrap/>
            <w:vAlign w:val="center"/>
            <w:hideMark/>
          </w:tcPr>
          <w:p w14:paraId="644D4737" w14:textId="387569D4"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3B1FED9" w14:textId="73211F03"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28A1887B"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08160DE" w14:textId="4F48C062"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6DE588" w14:textId="43920059"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ISP00701</w:t>
            </w:r>
          </w:p>
        </w:tc>
        <w:tc>
          <w:tcPr>
            <w:tcW w:w="4381" w:type="dxa"/>
            <w:tcBorders>
              <w:top w:val="nil"/>
              <w:left w:val="nil"/>
              <w:bottom w:val="single" w:sz="4" w:space="0" w:color="auto"/>
              <w:right w:val="single" w:sz="4" w:space="0" w:color="auto"/>
            </w:tcBorders>
            <w:shd w:val="clear" w:color="auto" w:fill="auto"/>
            <w:noWrap/>
            <w:vAlign w:val="bottom"/>
            <w:hideMark/>
          </w:tcPr>
          <w:p w14:paraId="590B9E26" w14:textId="2E057D68"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xml:space="preserve">Comisión por retiro en ATM Tarjeta de Débito del mismo banco </w:t>
            </w:r>
          </w:p>
        </w:tc>
        <w:tc>
          <w:tcPr>
            <w:tcW w:w="908" w:type="dxa"/>
            <w:tcBorders>
              <w:top w:val="nil"/>
              <w:left w:val="nil"/>
              <w:bottom w:val="single" w:sz="4" w:space="0" w:color="auto"/>
              <w:right w:val="single" w:sz="4" w:space="0" w:color="auto"/>
            </w:tcBorders>
            <w:shd w:val="clear" w:color="auto" w:fill="auto"/>
            <w:noWrap/>
            <w:vAlign w:val="bottom"/>
            <w:hideMark/>
          </w:tcPr>
          <w:p w14:paraId="2DBEF40B" w14:textId="67BA8F5F"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1A5147A" w14:textId="5D2D6F36"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050F54EE" w14:textId="144CB517"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3839E250" w14:textId="733DC138"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vAlign w:val="center"/>
            <w:hideMark/>
          </w:tcPr>
          <w:p w14:paraId="1FABE537" w14:textId="3EC64569" w:rsidR="00B33128" w:rsidRPr="00B33AC6" w:rsidRDefault="00B33128" w:rsidP="00B33128">
            <w:pPr>
              <w:jc w:val="center"/>
              <w:rPr>
                <w:rFonts w:ascii="Museo Sans 300" w:hAnsi="Museo Sans 300" w:cs="Calibri"/>
                <w:sz w:val="16"/>
                <w:szCs w:val="16"/>
                <w:lang w:eastAsia="es-SV"/>
              </w:rPr>
            </w:pPr>
            <w:r w:rsidRPr="006D456B">
              <w:rPr>
                <w:rFonts w:ascii="Museo Sans 300" w:hAnsi="Museo Sans 300" w:cs="Calibri"/>
                <w:sz w:val="16"/>
                <w:szCs w:val="16"/>
              </w:rPr>
              <w:t>Porcentaje</w:t>
            </w:r>
          </w:p>
        </w:tc>
        <w:tc>
          <w:tcPr>
            <w:tcW w:w="0" w:type="auto"/>
            <w:tcBorders>
              <w:top w:val="nil"/>
              <w:left w:val="nil"/>
              <w:bottom w:val="single" w:sz="4" w:space="0" w:color="auto"/>
              <w:right w:val="single" w:sz="4" w:space="0" w:color="auto"/>
            </w:tcBorders>
            <w:shd w:val="clear" w:color="auto" w:fill="auto"/>
            <w:noWrap/>
            <w:vAlign w:val="center"/>
            <w:hideMark/>
          </w:tcPr>
          <w:p w14:paraId="208533C4" w14:textId="570D5AFA"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11FB64D" w14:textId="4EB0E546"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2EFF8BA7"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7FDAEB9" w14:textId="20237695"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24D975" w14:textId="1F8F4974"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ISP00702</w:t>
            </w:r>
          </w:p>
        </w:tc>
        <w:tc>
          <w:tcPr>
            <w:tcW w:w="4381" w:type="dxa"/>
            <w:tcBorders>
              <w:top w:val="nil"/>
              <w:left w:val="nil"/>
              <w:bottom w:val="single" w:sz="4" w:space="0" w:color="auto"/>
              <w:right w:val="single" w:sz="4" w:space="0" w:color="auto"/>
            </w:tcBorders>
            <w:shd w:val="clear" w:color="auto" w:fill="auto"/>
            <w:noWrap/>
            <w:vAlign w:val="bottom"/>
            <w:hideMark/>
          </w:tcPr>
          <w:p w14:paraId="32B726B6" w14:textId="77FF1E3E"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xml:space="preserve">Comisión por retiro en ATM Tarjeta de Débito de otro banco </w:t>
            </w:r>
          </w:p>
        </w:tc>
        <w:tc>
          <w:tcPr>
            <w:tcW w:w="908" w:type="dxa"/>
            <w:tcBorders>
              <w:top w:val="nil"/>
              <w:left w:val="nil"/>
              <w:bottom w:val="single" w:sz="4" w:space="0" w:color="auto"/>
              <w:right w:val="single" w:sz="4" w:space="0" w:color="auto"/>
            </w:tcBorders>
            <w:shd w:val="clear" w:color="auto" w:fill="auto"/>
            <w:noWrap/>
            <w:vAlign w:val="bottom"/>
            <w:hideMark/>
          </w:tcPr>
          <w:p w14:paraId="3754D95A" w14:textId="2745472C"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D23253D" w14:textId="424BFBF4"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5858834E" w14:textId="3BDA1FF6"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56B221A0" w14:textId="0448A261"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vAlign w:val="center"/>
            <w:hideMark/>
          </w:tcPr>
          <w:p w14:paraId="0AC0CC3F" w14:textId="583044A4" w:rsidR="00B33128" w:rsidRPr="00B33AC6" w:rsidRDefault="00B33128" w:rsidP="00B33128">
            <w:pPr>
              <w:jc w:val="center"/>
              <w:rPr>
                <w:rFonts w:ascii="Museo Sans 300" w:hAnsi="Museo Sans 300" w:cs="Calibri"/>
                <w:sz w:val="16"/>
                <w:szCs w:val="16"/>
                <w:lang w:eastAsia="es-SV"/>
              </w:rPr>
            </w:pPr>
            <w:r w:rsidRPr="006D456B">
              <w:rPr>
                <w:rFonts w:ascii="Museo Sans 300" w:hAnsi="Museo Sans 300" w:cs="Calibri"/>
                <w:sz w:val="16"/>
                <w:szCs w:val="16"/>
              </w:rPr>
              <w:t>Porcentaje</w:t>
            </w:r>
          </w:p>
        </w:tc>
        <w:tc>
          <w:tcPr>
            <w:tcW w:w="0" w:type="auto"/>
            <w:tcBorders>
              <w:top w:val="nil"/>
              <w:left w:val="nil"/>
              <w:bottom w:val="single" w:sz="4" w:space="0" w:color="auto"/>
              <w:right w:val="single" w:sz="4" w:space="0" w:color="auto"/>
            </w:tcBorders>
            <w:shd w:val="clear" w:color="auto" w:fill="auto"/>
            <w:noWrap/>
            <w:vAlign w:val="center"/>
            <w:hideMark/>
          </w:tcPr>
          <w:p w14:paraId="21684D8D" w14:textId="4AE555CD"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973EAB2" w14:textId="7B04CEBF"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5023A879"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C9D491B" w14:textId="3261D086"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0A5691" w14:textId="4E51AB4A"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ISP00703</w:t>
            </w:r>
          </w:p>
        </w:tc>
        <w:tc>
          <w:tcPr>
            <w:tcW w:w="4381" w:type="dxa"/>
            <w:tcBorders>
              <w:top w:val="nil"/>
              <w:left w:val="nil"/>
              <w:bottom w:val="single" w:sz="4" w:space="0" w:color="auto"/>
              <w:right w:val="single" w:sz="4" w:space="0" w:color="auto"/>
            </w:tcBorders>
            <w:shd w:val="clear" w:color="auto" w:fill="auto"/>
            <w:noWrap/>
            <w:vAlign w:val="bottom"/>
            <w:hideMark/>
          </w:tcPr>
          <w:p w14:paraId="7CA7D6A2" w14:textId="611DA3C1"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xml:space="preserve">Comisión por retiro en ATM Tarjeta de Crédito del mismo banco </w:t>
            </w:r>
          </w:p>
        </w:tc>
        <w:tc>
          <w:tcPr>
            <w:tcW w:w="908" w:type="dxa"/>
            <w:tcBorders>
              <w:top w:val="nil"/>
              <w:left w:val="nil"/>
              <w:bottom w:val="single" w:sz="4" w:space="0" w:color="auto"/>
              <w:right w:val="single" w:sz="4" w:space="0" w:color="auto"/>
            </w:tcBorders>
            <w:shd w:val="clear" w:color="auto" w:fill="auto"/>
            <w:noWrap/>
            <w:vAlign w:val="bottom"/>
            <w:hideMark/>
          </w:tcPr>
          <w:p w14:paraId="4DE1FC83" w14:textId="7CCBE72F"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1A10A93" w14:textId="48D313FC"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4A1F9333" w14:textId="2E430A83"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385EF7A6" w14:textId="0B682238"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vAlign w:val="center"/>
            <w:hideMark/>
          </w:tcPr>
          <w:p w14:paraId="2E4F7944" w14:textId="22F6EC4B" w:rsidR="00B33128" w:rsidRPr="00B33AC6" w:rsidRDefault="00B33128" w:rsidP="00B33128">
            <w:pPr>
              <w:jc w:val="center"/>
              <w:rPr>
                <w:rFonts w:ascii="Museo Sans 300" w:hAnsi="Museo Sans 300" w:cs="Calibri"/>
                <w:sz w:val="16"/>
                <w:szCs w:val="16"/>
                <w:lang w:eastAsia="es-SV"/>
              </w:rPr>
            </w:pPr>
            <w:r w:rsidRPr="006D456B">
              <w:rPr>
                <w:rFonts w:ascii="Museo Sans 300" w:hAnsi="Museo Sans 300" w:cs="Calibri"/>
                <w:sz w:val="16"/>
                <w:szCs w:val="16"/>
              </w:rPr>
              <w:t>Porcentaje</w:t>
            </w:r>
          </w:p>
        </w:tc>
        <w:tc>
          <w:tcPr>
            <w:tcW w:w="0" w:type="auto"/>
            <w:tcBorders>
              <w:top w:val="nil"/>
              <w:left w:val="nil"/>
              <w:bottom w:val="single" w:sz="4" w:space="0" w:color="auto"/>
              <w:right w:val="single" w:sz="4" w:space="0" w:color="auto"/>
            </w:tcBorders>
            <w:shd w:val="clear" w:color="auto" w:fill="auto"/>
            <w:noWrap/>
            <w:vAlign w:val="center"/>
            <w:hideMark/>
          </w:tcPr>
          <w:p w14:paraId="39EBF700" w14:textId="07E4E860"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C6F97EA" w14:textId="41AAC637"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575FD1BD"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3031A34" w14:textId="6CE15B2B"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10F41D" w14:textId="16A62A74"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ISP00704</w:t>
            </w:r>
          </w:p>
        </w:tc>
        <w:tc>
          <w:tcPr>
            <w:tcW w:w="4381" w:type="dxa"/>
            <w:tcBorders>
              <w:top w:val="nil"/>
              <w:left w:val="nil"/>
              <w:bottom w:val="single" w:sz="4" w:space="0" w:color="auto"/>
              <w:right w:val="single" w:sz="4" w:space="0" w:color="auto"/>
            </w:tcBorders>
            <w:shd w:val="clear" w:color="auto" w:fill="auto"/>
            <w:noWrap/>
            <w:vAlign w:val="bottom"/>
            <w:hideMark/>
          </w:tcPr>
          <w:p w14:paraId="0A71D15C" w14:textId="38F96AF1"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xml:space="preserve">Comisión por retiro en ATM Tarjeta de Crédito de otro banco </w:t>
            </w:r>
          </w:p>
        </w:tc>
        <w:tc>
          <w:tcPr>
            <w:tcW w:w="908" w:type="dxa"/>
            <w:tcBorders>
              <w:top w:val="nil"/>
              <w:left w:val="nil"/>
              <w:bottom w:val="single" w:sz="4" w:space="0" w:color="auto"/>
              <w:right w:val="single" w:sz="4" w:space="0" w:color="auto"/>
            </w:tcBorders>
            <w:shd w:val="clear" w:color="auto" w:fill="auto"/>
            <w:noWrap/>
            <w:vAlign w:val="bottom"/>
            <w:hideMark/>
          </w:tcPr>
          <w:p w14:paraId="4B797237" w14:textId="6F6F2760"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D1F7FE0" w14:textId="27C05550"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0C796A54" w14:textId="4097E34B"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28F0C39A" w14:textId="3A3B7462"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vAlign w:val="center"/>
            <w:hideMark/>
          </w:tcPr>
          <w:p w14:paraId="378CAF6E" w14:textId="5847BC54" w:rsidR="00B33128" w:rsidRPr="00B33AC6" w:rsidRDefault="00B33128" w:rsidP="00B33128">
            <w:pPr>
              <w:jc w:val="center"/>
              <w:rPr>
                <w:rFonts w:ascii="Museo Sans 300" w:hAnsi="Museo Sans 300" w:cs="Calibri"/>
                <w:sz w:val="16"/>
                <w:szCs w:val="16"/>
                <w:lang w:eastAsia="es-SV"/>
              </w:rPr>
            </w:pPr>
            <w:r w:rsidRPr="006D456B">
              <w:rPr>
                <w:rFonts w:ascii="Museo Sans 300" w:hAnsi="Museo Sans 300" w:cs="Calibri"/>
                <w:sz w:val="16"/>
                <w:szCs w:val="16"/>
              </w:rPr>
              <w:t>Porcentaje</w:t>
            </w:r>
          </w:p>
        </w:tc>
        <w:tc>
          <w:tcPr>
            <w:tcW w:w="0" w:type="auto"/>
            <w:tcBorders>
              <w:top w:val="nil"/>
              <w:left w:val="nil"/>
              <w:bottom w:val="single" w:sz="4" w:space="0" w:color="auto"/>
              <w:right w:val="single" w:sz="4" w:space="0" w:color="auto"/>
            </w:tcBorders>
            <w:shd w:val="clear" w:color="auto" w:fill="auto"/>
            <w:noWrap/>
            <w:vAlign w:val="center"/>
            <w:hideMark/>
          </w:tcPr>
          <w:p w14:paraId="2B32E98D" w14:textId="03C6880C"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B3690DA" w14:textId="1699D0A9"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0000BEB2"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1FE11A3" w14:textId="3252E948"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F742C0" w14:textId="03DCFE8A"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ISP00705</w:t>
            </w:r>
          </w:p>
        </w:tc>
        <w:tc>
          <w:tcPr>
            <w:tcW w:w="4381" w:type="dxa"/>
            <w:tcBorders>
              <w:top w:val="nil"/>
              <w:left w:val="nil"/>
              <w:bottom w:val="single" w:sz="4" w:space="0" w:color="auto"/>
              <w:right w:val="single" w:sz="4" w:space="0" w:color="auto"/>
            </w:tcBorders>
            <w:shd w:val="clear" w:color="auto" w:fill="auto"/>
            <w:noWrap/>
            <w:vAlign w:val="bottom"/>
            <w:hideMark/>
          </w:tcPr>
          <w:p w14:paraId="5AC8A3DA" w14:textId="1B946A47" w:rsidR="00B33128" w:rsidRPr="00B33AC6" w:rsidRDefault="00B33128" w:rsidP="00B33128">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 xml:space="preserve">Comisión por Transferencia UNI </w:t>
            </w:r>
          </w:p>
        </w:tc>
        <w:tc>
          <w:tcPr>
            <w:tcW w:w="908" w:type="dxa"/>
            <w:tcBorders>
              <w:top w:val="nil"/>
              <w:left w:val="nil"/>
              <w:bottom w:val="single" w:sz="4" w:space="0" w:color="auto"/>
              <w:right w:val="single" w:sz="4" w:space="0" w:color="auto"/>
            </w:tcBorders>
            <w:shd w:val="clear" w:color="auto" w:fill="auto"/>
            <w:noWrap/>
            <w:vAlign w:val="bottom"/>
            <w:hideMark/>
          </w:tcPr>
          <w:p w14:paraId="5E42D5CF" w14:textId="1E418C21"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5114A74" w14:textId="2AAA2EF4"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43621F54" w14:textId="45017BC6"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2658B588" w14:textId="52F48B04"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vAlign w:val="center"/>
            <w:hideMark/>
          </w:tcPr>
          <w:p w14:paraId="3438D7FB" w14:textId="47D115CB" w:rsidR="00B33128" w:rsidRPr="00B33AC6" w:rsidRDefault="00B33128" w:rsidP="00B33128">
            <w:pPr>
              <w:jc w:val="center"/>
              <w:rPr>
                <w:rFonts w:ascii="Museo Sans 300" w:hAnsi="Museo Sans 300" w:cs="Calibri"/>
                <w:sz w:val="16"/>
                <w:szCs w:val="16"/>
                <w:lang w:eastAsia="es-SV"/>
              </w:rPr>
            </w:pPr>
            <w:r w:rsidRPr="006D456B">
              <w:rPr>
                <w:rFonts w:ascii="Museo Sans 300" w:hAnsi="Museo Sans 300" w:cs="Calibri"/>
                <w:sz w:val="16"/>
                <w:szCs w:val="16"/>
              </w:rPr>
              <w:t>Porcentaje</w:t>
            </w:r>
          </w:p>
        </w:tc>
        <w:tc>
          <w:tcPr>
            <w:tcW w:w="0" w:type="auto"/>
            <w:tcBorders>
              <w:top w:val="nil"/>
              <w:left w:val="nil"/>
              <w:bottom w:val="single" w:sz="4" w:space="0" w:color="auto"/>
              <w:right w:val="single" w:sz="4" w:space="0" w:color="auto"/>
            </w:tcBorders>
            <w:shd w:val="clear" w:color="auto" w:fill="auto"/>
            <w:noWrap/>
            <w:vAlign w:val="center"/>
            <w:hideMark/>
          </w:tcPr>
          <w:p w14:paraId="03C28D28" w14:textId="063598CD"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9ADEA42" w14:textId="4672E3F3"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38F1A69A"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7A0688A" w14:textId="3D780D5F"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D7409D" w14:textId="0FFC8DC9"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ISP00706</w:t>
            </w:r>
          </w:p>
        </w:tc>
        <w:tc>
          <w:tcPr>
            <w:tcW w:w="4381" w:type="dxa"/>
            <w:tcBorders>
              <w:top w:val="nil"/>
              <w:left w:val="nil"/>
              <w:bottom w:val="single" w:sz="4" w:space="0" w:color="auto"/>
              <w:right w:val="single" w:sz="4" w:space="0" w:color="auto"/>
            </w:tcBorders>
            <w:shd w:val="clear" w:color="auto" w:fill="auto"/>
            <w:noWrap/>
            <w:vAlign w:val="bottom"/>
            <w:hideMark/>
          </w:tcPr>
          <w:p w14:paraId="1FD69D6E" w14:textId="0AF884E5" w:rsidR="00B33128" w:rsidRPr="00B33AC6" w:rsidRDefault="00B33128" w:rsidP="00B33128">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 xml:space="preserve">Recargo por sobregiro sobre monto excedido en tarjeta de Crédito </w:t>
            </w:r>
          </w:p>
        </w:tc>
        <w:tc>
          <w:tcPr>
            <w:tcW w:w="908" w:type="dxa"/>
            <w:tcBorders>
              <w:top w:val="nil"/>
              <w:left w:val="nil"/>
              <w:bottom w:val="single" w:sz="4" w:space="0" w:color="auto"/>
              <w:right w:val="single" w:sz="4" w:space="0" w:color="auto"/>
            </w:tcBorders>
            <w:shd w:val="clear" w:color="auto" w:fill="auto"/>
            <w:noWrap/>
            <w:vAlign w:val="bottom"/>
            <w:hideMark/>
          </w:tcPr>
          <w:p w14:paraId="07624900" w14:textId="48229EDE"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09735C7" w14:textId="6711821D"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23F6F6A6" w14:textId="5A64B829"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54611299" w14:textId="608FF1E1"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vAlign w:val="center"/>
            <w:hideMark/>
          </w:tcPr>
          <w:p w14:paraId="2B135EAF" w14:textId="52A104B2" w:rsidR="00B33128" w:rsidRPr="00B33AC6" w:rsidRDefault="00B33128" w:rsidP="00B33128">
            <w:pPr>
              <w:jc w:val="center"/>
              <w:rPr>
                <w:rFonts w:ascii="Museo Sans 300" w:hAnsi="Museo Sans 300" w:cs="Calibri"/>
                <w:sz w:val="16"/>
                <w:szCs w:val="16"/>
                <w:lang w:eastAsia="es-SV"/>
              </w:rPr>
            </w:pPr>
            <w:r w:rsidRPr="006D456B">
              <w:rPr>
                <w:rFonts w:ascii="Museo Sans 300" w:hAnsi="Museo Sans 300" w:cs="Calibri"/>
                <w:sz w:val="16"/>
                <w:szCs w:val="16"/>
              </w:rPr>
              <w:t>Porcentaje</w:t>
            </w:r>
          </w:p>
        </w:tc>
        <w:tc>
          <w:tcPr>
            <w:tcW w:w="0" w:type="auto"/>
            <w:tcBorders>
              <w:top w:val="nil"/>
              <w:left w:val="nil"/>
              <w:bottom w:val="single" w:sz="4" w:space="0" w:color="auto"/>
              <w:right w:val="single" w:sz="4" w:space="0" w:color="auto"/>
            </w:tcBorders>
            <w:shd w:val="clear" w:color="auto" w:fill="auto"/>
            <w:noWrap/>
            <w:vAlign w:val="center"/>
            <w:hideMark/>
          </w:tcPr>
          <w:p w14:paraId="21243705" w14:textId="114A33C2"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55F6D52" w14:textId="14797ED5"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371E1658"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991242F" w14:textId="0AF5EC4F"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lastRenderedPageBreak/>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25E86E" w14:textId="58ABDCE9"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ISP00707</w:t>
            </w:r>
          </w:p>
        </w:tc>
        <w:tc>
          <w:tcPr>
            <w:tcW w:w="4381" w:type="dxa"/>
            <w:tcBorders>
              <w:top w:val="nil"/>
              <w:left w:val="nil"/>
              <w:bottom w:val="single" w:sz="4" w:space="0" w:color="auto"/>
              <w:right w:val="single" w:sz="4" w:space="0" w:color="auto"/>
            </w:tcBorders>
            <w:shd w:val="clear" w:color="auto" w:fill="auto"/>
            <w:noWrap/>
            <w:vAlign w:val="bottom"/>
            <w:hideMark/>
          </w:tcPr>
          <w:p w14:paraId="09529723" w14:textId="39BBF663" w:rsidR="00B33128" w:rsidRPr="00B33AC6" w:rsidRDefault="00B33128" w:rsidP="00B33128">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 xml:space="preserve">Recargo Máximo por incumplimiento de pago en tarjeta de Crédito </w:t>
            </w:r>
          </w:p>
        </w:tc>
        <w:tc>
          <w:tcPr>
            <w:tcW w:w="908" w:type="dxa"/>
            <w:tcBorders>
              <w:top w:val="nil"/>
              <w:left w:val="nil"/>
              <w:bottom w:val="single" w:sz="4" w:space="0" w:color="auto"/>
              <w:right w:val="single" w:sz="4" w:space="0" w:color="auto"/>
            </w:tcBorders>
            <w:shd w:val="clear" w:color="auto" w:fill="auto"/>
            <w:noWrap/>
            <w:vAlign w:val="bottom"/>
            <w:hideMark/>
          </w:tcPr>
          <w:p w14:paraId="407CBEA8" w14:textId="63A81B8E"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CAAFB91" w14:textId="07555746"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16819690" w14:textId="0FE715BB"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0479BE39" w14:textId="49F195EA"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vAlign w:val="center"/>
            <w:hideMark/>
          </w:tcPr>
          <w:p w14:paraId="4D83551E" w14:textId="6C5AC88A" w:rsidR="00B33128" w:rsidRPr="00B33AC6" w:rsidRDefault="00B33128" w:rsidP="00B33128">
            <w:pPr>
              <w:jc w:val="center"/>
              <w:rPr>
                <w:rFonts w:ascii="Museo Sans 300" w:hAnsi="Museo Sans 300" w:cs="Calibri"/>
                <w:sz w:val="16"/>
                <w:szCs w:val="16"/>
                <w:lang w:eastAsia="es-SV"/>
              </w:rPr>
            </w:pPr>
            <w:r w:rsidRPr="00900D93">
              <w:rPr>
                <w:rFonts w:ascii="Museo Sans 300" w:hAnsi="Museo Sans 300" w:cs="Calibri"/>
                <w:sz w:val="16"/>
                <w:szCs w:val="16"/>
              </w:rPr>
              <w:t>Porcentaje</w:t>
            </w:r>
          </w:p>
        </w:tc>
        <w:tc>
          <w:tcPr>
            <w:tcW w:w="0" w:type="auto"/>
            <w:tcBorders>
              <w:top w:val="nil"/>
              <w:left w:val="nil"/>
              <w:bottom w:val="single" w:sz="4" w:space="0" w:color="auto"/>
              <w:right w:val="single" w:sz="4" w:space="0" w:color="auto"/>
            </w:tcBorders>
            <w:shd w:val="clear" w:color="auto" w:fill="auto"/>
            <w:noWrap/>
            <w:vAlign w:val="center"/>
            <w:hideMark/>
          </w:tcPr>
          <w:p w14:paraId="42653385" w14:textId="71A471E5"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F764411" w14:textId="71E799EB"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2FAB51B1" w14:textId="77777777" w:rsidTr="00B33128">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84C0377" w14:textId="3429E0B7"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2DA95F" w14:textId="70937E27"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ISP00708</w:t>
            </w:r>
          </w:p>
        </w:tc>
        <w:tc>
          <w:tcPr>
            <w:tcW w:w="4381" w:type="dxa"/>
            <w:tcBorders>
              <w:top w:val="nil"/>
              <w:left w:val="nil"/>
              <w:bottom w:val="single" w:sz="4" w:space="0" w:color="auto"/>
              <w:right w:val="single" w:sz="4" w:space="0" w:color="auto"/>
            </w:tcBorders>
            <w:shd w:val="clear" w:color="auto" w:fill="auto"/>
            <w:noWrap/>
            <w:vAlign w:val="bottom"/>
            <w:hideMark/>
          </w:tcPr>
          <w:p w14:paraId="6DC783BE" w14:textId="021A6AD7"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xml:space="preserve">Rechazo de Cheque </w:t>
            </w:r>
          </w:p>
        </w:tc>
        <w:tc>
          <w:tcPr>
            <w:tcW w:w="908" w:type="dxa"/>
            <w:tcBorders>
              <w:top w:val="nil"/>
              <w:left w:val="nil"/>
              <w:bottom w:val="single" w:sz="4" w:space="0" w:color="auto"/>
              <w:right w:val="single" w:sz="4" w:space="0" w:color="auto"/>
            </w:tcBorders>
            <w:shd w:val="clear" w:color="auto" w:fill="auto"/>
            <w:noWrap/>
            <w:vAlign w:val="bottom"/>
            <w:hideMark/>
          </w:tcPr>
          <w:p w14:paraId="1A15EEE3" w14:textId="341EA66D"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67A2C71" w14:textId="2E3C3B49"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2807CAD0" w14:textId="43C83947"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4DFC4648" w14:textId="7E4EFBFF"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vAlign w:val="center"/>
            <w:hideMark/>
          </w:tcPr>
          <w:p w14:paraId="62212540" w14:textId="421CAC69" w:rsidR="00B33128" w:rsidRPr="00B33AC6" w:rsidRDefault="00B33128" w:rsidP="00B33128">
            <w:pPr>
              <w:jc w:val="center"/>
              <w:rPr>
                <w:rFonts w:ascii="Museo Sans 300" w:hAnsi="Museo Sans 300" w:cs="Calibri"/>
                <w:sz w:val="16"/>
                <w:szCs w:val="16"/>
                <w:lang w:eastAsia="es-SV"/>
              </w:rPr>
            </w:pPr>
            <w:r w:rsidRPr="00900D93">
              <w:rPr>
                <w:rFonts w:ascii="Museo Sans 300" w:hAnsi="Museo Sans 300" w:cs="Calibri"/>
                <w:sz w:val="16"/>
                <w:szCs w:val="16"/>
              </w:rPr>
              <w:t>Porcentaje</w:t>
            </w:r>
          </w:p>
        </w:tc>
        <w:tc>
          <w:tcPr>
            <w:tcW w:w="0" w:type="auto"/>
            <w:tcBorders>
              <w:top w:val="nil"/>
              <w:left w:val="nil"/>
              <w:bottom w:val="single" w:sz="4" w:space="0" w:color="auto"/>
              <w:right w:val="single" w:sz="4" w:space="0" w:color="auto"/>
            </w:tcBorders>
            <w:shd w:val="clear" w:color="auto" w:fill="auto"/>
            <w:noWrap/>
            <w:vAlign w:val="center"/>
            <w:hideMark/>
          </w:tcPr>
          <w:p w14:paraId="2C9EF413" w14:textId="5D390A81"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9063EFD" w14:textId="039D5B1F"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2057E7BC" w14:textId="77777777" w:rsidTr="00B33128">
        <w:trPr>
          <w:cantSplit/>
          <w:jc w:val="center"/>
        </w:trPr>
        <w:tc>
          <w:tcPr>
            <w:tcW w:w="0" w:type="auto"/>
            <w:tcBorders>
              <w:top w:val="nil"/>
              <w:left w:val="single" w:sz="4" w:space="0" w:color="000000"/>
              <w:bottom w:val="single" w:sz="4" w:space="0" w:color="auto"/>
              <w:right w:val="single" w:sz="4" w:space="0" w:color="000000"/>
            </w:tcBorders>
            <w:shd w:val="clear" w:color="auto" w:fill="auto"/>
            <w:noWrap/>
            <w:vAlign w:val="bottom"/>
            <w:hideMark/>
          </w:tcPr>
          <w:p w14:paraId="5A69CEB6" w14:textId="5F78BFC8"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2C0D09" w14:textId="708E5C19"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ISP00709</w:t>
            </w:r>
          </w:p>
        </w:tc>
        <w:tc>
          <w:tcPr>
            <w:tcW w:w="4381" w:type="dxa"/>
            <w:tcBorders>
              <w:top w:val="nil"/>
              <w:left w:val="nil"/>
              <w:bottom w:val="single" w:sz="4" w:space="0" w:color="auto"/>
              <w:right w:val="single" w:sz="4" w:space="0" w:color="auto"/>
            </w:tcBorders>
            <w:shd w:val="clear" w:color="auto" w:fill="auto"/>
            <w:noWrap/>
            <w:vAlign w:val="bottom"/>
            <w:hideMark/>
          </w:tcPr>
          <w:p w14:paraId="3CFCE1D8" w14:textId="0A955D22" w:rsidR="00B33128" w:rsidRPr="00B33AC6" w:rsidRDefault="00B33128" w:rsidP="00B33128">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 xml:space="preserve">Comisión por Servicio de Banca por Internet </w:t>
            </w:r>
          </w:p>
        </w:tc>
        <w:tc>
          <w:tcPr>
            <w:tcW w:w="908" w:type="dxa"/>
            <w:tcBorders>
              <w:top w:val="nil"/>
              <w:left w:val="nil"/>
              <w:bottom w:val="single" w:sz="4" w:space="0" w:color="auto"/>
              <w:right w:val="single" w:sz="4" w:space="0" w:color="auto"/>
            </w:tcBorders>
            <w:shd w:val="clear" w:color="auto" w:fill="auto"/>
            <w:noWrap/>
            <w:vAlign w:val="bottom"/>
            <w:hideMark/>
          </w:tcPr>
          <w:p w14:paraId="4C70F190" w14:textId="6DE23111"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3EFEFD7" w14:textId="117439D1"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nil"/>
              <w:left w:val="nil"/>
              <w:bottom w:val="single" w:sz="4" w:space="0" w:color="auto"/>
              <w:right w:val="single" w:sz="4" w:space="0" w:color="auto"/>
            </w:tcBorders>
            <w:shd w:val="clear" w:color="auto" w:fill="auto"/>
            <w:noWrap/>
            <w:vAlign w:val="center"/>
            <w:hideMark/>
          </w:tcPr>
          <w:p w14:paraId="46D0CC5E" w14:textId="0E195CFA"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nil"/>
              <w:left w:val="nil"/>
              <w:bottom w:val="single" w:sz="4" w:space="0" w:color="auto"/>
              <w:right w:val="single" w:sz="4" w:space="0" w:color="auto"/>
            </w:tcBorders>
            <w:shd w:val="clear" w:color="auto" w:fill="auto"/>
            <w:noWrap/>
            <w:vAlign w:val="bottom"/>
            <w:hideMark/>
          </w:tcPr>
          <w:p w14:paraId="533D1401" w14:textId="60F1EA49"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nil"/>
              <w:left w:val="nil"/>
              <w:bottom w:val="single" w:sz="4" w:space="0" w:color="auto"/>
              <w:right w:val="single" w:sz="4" w:space="0" w:color="auto"/>
            </w:tcBorders>
            <w:shd w:val="clear" w:color="auto" w:fill="auto"/>
            <w:noWrap/>
            <w:vAlign w:val="center"/>
            <w:hideMark/>
          </w:tcPr>
          <w:p w14:paraId="69354CBE" w14:textId="196E4B04" w:rsidR="00B33128" w:rsidRPr="00B33AC6" w:rsidRDefault="00B33128" w:rsidP="00B33128">
            <w:pPr>
              <w:jc w:val="center"/>
              <w:rPr>
                <w:rFonts w:ascii="Museo Sans 300" w:hAnsi="Museo Sans 300" w:cs="Calibri"/>
                <w:sz w:val="16"/>
                <w:szCs w:val="16"/>
                <w:lang w:eastAsia="es-SV"/>
              </w:rPr>
            </w:pPr>
            <w:r w:rsidRPr="00900D93">
              <w:rPr>
                <w:rFonts w:ascii="Museo Sans 300" w:hAnsi="Museo Sans 300" w:cs="Calibri"/>
                <w:sz w:val="16"/>
                <w:szCs w:val="16"/>
              </w:rPr>
              <w:t>Porcentaje</w:t>
            </w:r>
          </w:p>
        </w:tc>
        <w:tc>
          <w:tcPr>
            <w:tcW w:w="0" w:type="auto"/>
            <w:tcBorders>
              <w:top w:val="nil"/>
              <w:left w:val="nil"/>
              <w:bottom w:val="single" w:sz="4" w:space="0" w:color="auto"/>
              <w:right w:val="single" w:sz="4" w:space="0" w:color="auto"/>
            </w:tcBorders>
            <w:shd w:val="clear" w:color="auto" w:fill="auto"/>
            <w:noWrap/>
            <w:vAlign w:val="center"/>
            <w:hideMark/>
          </w:tcPr>
          <w:p w14:paraId="3CCE01D2" w14:textId="5EAC12E8"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628A53D" w14:textId="5C7D592B"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32094E94"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1D137" w14:textId="0B2A8C69"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4147B" w14:textId="4D04D7F6"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ISP00710</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282EE" w14:textId="530C7EF5" w:rsidR="00B33128" w:rsidRPr="00B33AC6" w:rsidRDefault="00B33128" w:rsidP="00B33128">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 xml:space="preserve">Comisión Programa Seguro (Robo, Hurto, Fraude y Extravío) </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5D2E8" w14:textId="61F4B769"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8DE14" w14:textId="54B42E62"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C9043" w14:textId="666C467E"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742DE" w14:textId="44348EA2"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D0109" w14:textId="43F427BC" w:rsidR="00B33128" w:rsidRPr="00B33AC6" w:rsidRDefault="00B33128" w:rsidP="00B33128">
            <w:pPr>
              <w:jc w:val="center"/>
              <w:rPr>
                <w:rFonts w:ascii="Museo Sans 300" w:hAnsi="Museo Sans 300" w:cs="Calibri"/>
                <w:sz w:val="16"/>
                <w:szCs w:val="16"/>
                <w:lang w:eastAsia="es-SV"/>
              </w:rPr>
            </w:pPr>
            <w:r w:rsidRPr="00900D93">
              <w:rPr>
                <w:rFonts w:ascii="Museo Sans 300" w:hAnsi="Museo Sans 300" w:cs="Calibri"/>
                <w:sz w:val="16"/>
                <w:szCs w:val="16"/>
              </w:rPr>
              <w:t>Porcentaje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D8D90" w14:textId="7213E94B"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C983E" w14:textId="2761EA5F"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3EB074E2"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84541" w14:textId="499C9489"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59F04" w14:textId="3A40B5F8"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ISP00711</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20C1C" w14:textId="731DBA72" w:rsidR="00B33128" w:rsidRPr="00B33AC6" w:rsidRDefault="00B33128" w:rsidP="00B33128">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 xml:space="preserve">Reposición por extravío y deterioro </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755BA" w14:textId="422910C7"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0BAB3" w14:textId="026CF2EC"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7683A" w14:textId="04A0BD23"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654EF" w14:textId="6B6D9688"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522D2" w14:textId="43A2E5AA" w:rsidR="00B33128" w:rsidRPr="00B33AC6" w:rsidRDefault="00B33128" w:rsidP="00B33128">
            <w:pPr>
              <w:jc w:val="center"/>
              <w:rPr>
                <w:rFonts w:ascii="Museo Sans 300" w:hAnsi="Museo Sans 300" w:cs="Calibri"/>
                <w:sz w:val="16"/>
                <w:szCs w:val="16"/>
                <w:lang w:eastAsia="es-SV"/>
              </w:rPr>
            </w:pPr>
            <w:r w:rsidRPr="00900D93">
              <w:rPr>
                <w:rFonts w:ascii="Museo Sans 300" w:hAnsi="Museo Sans 300" w:cs="Calibri"/>
                <w:sz w:val="16"/>
                <w:szCs w:val="16"/>
              </w:rPr>
              <w:t>Porcentaje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5D5DD" w14:textId="256388F7"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A57A0" w14:textId="31202946"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AC6" w:rsidRPr="005216D4" w14:paraId="5AFC3684"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D94F0F" w14:textId="5686A1EC"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BAD61B" w14:textId="05FEB3FA"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ISP00712</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4939D" w14:textId="174B3E1D" w:rsidR="00B33AC6" w:rsidRPr="00B33AC6" w:rsidRDefault="00B33AC6" w:rsidP="00B33AC6">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 xml:space="preserve">Membresía Tarjeta Débito </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FC4A8" w14:textId="39DC2D49"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78139D" w14:textId="4EC20E9A"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51273" w14:textId="05B715EC"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1AA42" w14:textId="5BD0A865" w:rsidR="00B33AC6" w:rsidRPr="00B33AC6" w:rsidRDefault="00B33AC6" w:rsidP="00E83EF3">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D7B53" w14:textId="6ED9043A"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10CE5B" w14:textId="16842799"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C96388" w14:textId="66EFDC3D"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AC6" w:rsidRPr="005216D4" w14:paraId="51AB0E69"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C44531" w14:textId="3C9A8C2B"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9F171B" w14:textId="100018DA"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ISP0071201</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64A64" w14:textId="6EC624C1" w:rsidR="00B33AC6" w:rsidRPr="00B33AC6" w:rsidRDefault="00B33AC6" w:rsidP="00B33AC6">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Membresía de Tarjeta de Débito Clásica</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0A12A" w14:textId="1AE11130"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53A300" w14:textId="475D3009"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0E934" w14:textId="5D089BB0"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F3E32" w14:textId="2E49A7A6" w:rsidR="00B33AC6" w:rsidRPr="00B33AC6" w:rsidRDefault="00B33AC6" w:rsidP="00E83EF3">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1B085" w14:textId="5AB156AE"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 xml:space="preserve">Importe en USD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FDCC89" w14:textId="60574712"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9C851A" w14:textId="0F4E7308"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AC6" w:rsidRPr="005216D4" w14:paraId="609B2336"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54B56D" w14:textId="427CFDD8"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C0E3ED" w14:textId="50231984"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ISP0071202</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4BFF6" w14:textId="6D96B2D2" w:rsidR="00B33AC6" w:rsidRPr="00B33AC6" w:rsidRDefault="00B33AC6" w:rsidP="00B33AC6">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Membresía de Tarjeta de Débito Dorada</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4F113" w14:textId="4F9FA630"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511BEE" w14:textId="3AB766B0"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92B84" w14:textId="28EB5351"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732D1" w14:textId="66E81B0C" w:rsidR="00B33AC6" w:rsidRPr="00B33AC6" w:rsidRDefault="00B33AC6" w:rsidP="00E83EF3">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56593" w14:textId="71628648"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 xml:space="preserve">Importe en USD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F69696" w14:textId="6BC659B6"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FBDEB2" w14:textId="336C8824"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AC6" w:rsidRPr="005216D4" w14:paraId="23CD61A8"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A2B292" w14:textId="49570246"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A970B8" w14:textId="29FF0522"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ISP0071203</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608FB" w14:textId="3774AAB1" w:rsidR="00B33AC6" w:rsidRPr="00B33AC6" w:rsidRDefault="00B33AC6" w:rsidP="00B33AC6">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 xml:space="preserve">Membresía de Tarjeta de Débito </w:t>
            </w:r>
            <w:proofErr w:type="spellStart"/>
            <w:r w:rsidRPr="00B33AC6">
              <w:rPr>
                <w:rFonts w:ascii="Museo Sans 300" w:hAnsi="Museo Sans 300" w:cs="Calibri"/>
                <w:sz w:val="16"/>
                <w:szCs w:val="16"/>
              </w:rPr>
              <w:t>Platinum</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33943" w14:textId="65AF8BA4"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D87C08" w14:textId="1A8D061F"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B1DB0" w14:textId="2F308A2F"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EE086" w14:textId="74320C61" w:rsidR="00B33AC6" w:rsidRPr="00B33AC6" w:rsidRDefault="00B33AC6" w:rsidP="00E83EF3">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84A9F" w14:textId="3F11E73D"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 xml:space="preserve">Importe en USD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239CB7" w14:textId="2CE0EEB2"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3FE1FC" w14:textId="4C31ECD8"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AC6" w:rsidRPr="005216D4" w14:paraId="2E3C0A96"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282D18" w14:textId="11C50AC4"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556BB00" w14:textId="4F3AB919"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ISP0071204</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0BB33" w14:textId="1ADBE141" w:rsidR="00B33AC6" w:rsidRPr="00B33AC6" w:rsidRDefault="00B33AC6" w:rsidP="00B33AC6">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Membresía de Tarjeta de Débito Black</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A8951" w14:textId="3257ED91"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E2B095" w14:textId="72419802"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D1AE6" w14:textId="597177BE"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DAA12" w14:textId="710B86F7" w:rsidR="00B33AC6" w:rsidRPr="00B33AC6" w:rsidRDefault="00B33AC6" w:rsidP="00E83EF3">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23713" w14:textId="6245B4DA"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 xml:space="preserve">Importe en USD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4D7C4A1" w14:textId="27380A9B"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9F4C39" w14:textId="2BFB9601"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AC6" w:rsidRPr="005216D4" w14:paraId="277A9C1A"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6EFB33" w14:textId="005D470B"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A7C425" w14:textId="157B2EF7"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ISP0071205</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C9981" w14:textId="31C57587" w:rsidR="00B33AC6" w:rsidRPr="00B33AC6" w:rsidRDefault="00B33AC6" w:rsidP="00B33AC6">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Membresía de Tarjeta de Débito Infinite</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9D070" w14:textId="6DB678F4"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FE4C15" w14:textId="0C4B2B9E"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96A9E" w14:textId="3AD5135B"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BF097" w14:textId="1B54646D" w:rsidR="00B33AC6" w:rsidRPr="00B33AC6" w:rsidRDefault="00B33AC6" w:rsidP="00E83EF3">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98562" w14:textId="0F9D5F53"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 xml:space="preserve">Importe en USD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1CEC0BE" w14:textId="235EAFB2"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C4FF15" w14:textId="02871084"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AC6" w:rsidRPr="005216D4" w14:paraId="4B6766A3"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0444AC" w14:textId="7F3A7BEF"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CB37A1" w14:textId="01B18593"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ISP00713</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1D75C" w14:textId="125E14B9" w:rsidR="00B33AC6" w:rsidRPr="00B33AC6" w:rsidRDefault="00B33AC6" w:rsidP="00B33AC6">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Membresía Tarjeta Crédito Titular</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F9CEC" w14:textId="12914B0F"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43C711" w14:textId="6AF92D48"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89149" w14:textId="744B01CA"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A5EE6" w14:textId="7C908C1A" w:rsidR="00B33AC6" w:rsidRPr="00B33AC6" w:rsidRDefault="00B33AC6" w:rsidP="00E83EF3">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75051" w14:textId="505BCD09"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2122CE" w14:textId="6CD5BB64"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41264E" w14:textId="5E82E576"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AC6" w:rsidRPr="005216D4" w14:paraId="0E9F06FE"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91ECFE" w14:textId="3E4DB927"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3D8212" w14:textId="46C4E3A3"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ISP0071301</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3D66A" w14:textId="0A5DAF39" w:rsidR="00B33AC6" w:rsidRPr="00B33AC6" w:rsidRDefault="00B33AC6" w:rsidP="00B33AC6">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Membresía de Tarjeta de Crédito Clásica</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56D3D" w14:textId="5EA9BCB4"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AC70A2" w14:textId="30B92141"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9EEE3" w14:textId="493D889D"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E5F64" w14:textId="58AECC3F" w:rsidR="00B33AC6" w:rsidRPr="00B33AC6" w:rsidRDefault="00B33AC6" w:rsidP="00E83EF3">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E72DE" w14:textId="44DE653A"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 xml:space="preserve">Importe en USD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A98BEF" w14:textId="22DE41D5"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6A2F23" w14:textId="4390411A"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AC6" w:rsidRPr="005216D4" w14:paraId="53C02C3E"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DBF75F" w14:textId="4717CA5D"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ADBAB8" w14:textId="76BB3583"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ISP0071302</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1226D" w14:textId="0700D9BB" w:rsidR="00B33AC6" w:rsidRPr="00B33AC6" w:rsidRDefault="00B33AC6" w:rsidP="00B33AC6">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Membresía de Tarjeta de Crédito Dorada</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27390" w14:textId="101E492E"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48051F" w14:textId="74EA2F2B"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95DBE" w14:textId="57206D12"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DFB32" w14:textId="12052D79" w:rsidR="00B33AC6" w:rsidRPr="00B33AC6" w:rsidRDefault="00B33AC6" w:rsidP="00E83EF3">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A7758" w14:textId="6BAE3DF1"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 xml:space="preserve">Importe en USD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4F13E10" w14:textId="168B2F3A"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E6D683" w14:textId="749F9477"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AC6" w:rsidRPr="005216D4" w14:paraId="55E40839"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6E1966" w14:textId="46AD8737"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D10D7C" w14:textId="0A29303C"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ISP0071303</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F270F" w14:textId="692C2CCF" w:rsidR="00B33AC6" w:rsidRPr="00B33AC6" w:rsidRDefault="00B33AC6" w:rsidP="00B33AC6">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 xml:space="preserve">Membresía de Tarjeta de Crédito </w:t>
            </w:r>
            <w:proofErr w:type="spellStart"/>
            <w:r w:rsidRPr="00B33AC6">
              <w:rPr>
                <w:rFonts w:ascii="Museo Sans 300" w:hAnsi="Museo Sans 300" w:cs="Calibri"/>
                <w:sz w:val="16"/>
                <w:szCs w:val="16"/>
              </w:rPr>
              <w:t>Platinum</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A628E" w14:textId="290F959D"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F3E84F" w14:textId="55EB6F97"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3E8F3" w14:textId="4424DF9A"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CB2B4" w14:textId="55A2F86D" w:rsidR="00B33AC6" w:rsidRPr="00B33AC6" w:rsidRDefault="00B33AC6" w:rsidP="00E83EF3">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089F8" w14:textId="6821537F"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 xml:space="preserve">Importe en USD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CC9BC1F" w14:textId="618D3089"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42C09D" w14:textId="008BEC36"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AC6" w:rsidRPr="005216D4" w14:paraId="47B31230"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1C4D99" w14:textId="5EBFF82F"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D9BDB9" w14:textId="05A10E00"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ISP0071304</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04590" w14:textId="0EA2D132" w:rsidR="00B33AC6" w:rsidRPr="00B33AC6" w:rsidRDefault="00B33AC6" w:rsidP="00B33AC6">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Membresía de Tarjeta de Crédito Black</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9799B" w14:textId="12F19170"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0B166A" w14:textId="5865238B" w:rsidR="00B33AC6" w:rsidRPr="00B33AC6" w:rsidRDefault="00B33AC6" w:rsidP="00B33AC6">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79196" w14:textId="3B117722"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9005B" w14:textId="2814173D" w:rsidR="00B33AC6" w:rsidRPr="00B33AC6" w:rsidRDefault="00B33AC6" w:rsidP="00E83EF3">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F8D3B" w14:textId="25CC485E"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 xml:space="preserve">Importe en USD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F9F91B" w14:textId="29010362" w:rsidR="00B33AC6" w:rsidRPr="00B33AC6" w:rsidRDefault="00B33AC6" w:rsidP="00B33AC6">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D6777F" w14:textId="26EB9A26" w:rsidR="00B33AC6" w:rsidRPr="00B33AC6" w:rsidRDefault="00B33AC6" w:rsidP="00B33AC6">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1620F64B"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C3D422" w14:textId="2FBF892E" w:rsidR="00B33128" w:rsidRPr="00B33AC6" w:rsidRDefault="00B33128" w:rsidP="00B33128">
            <w:pPr>
              <w:rPr>
                <w:rFonts w:ascii="Museo Sans 300" w:hAnsi="Museo Sans 300" w:cs="Calibri"/>
                <w:color w:val="000000"/>
                <w:sz w:val="16"/>
                <w:szCs w:val="16"/>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ADFFB5" w14:textId="4279E4DF" w:rsidR="00B33128" w:rsidRPr="00B33AC6" w:rsidRDefault="00B33128" w:rsidP="00B33128">
            <w:pPr>
              <w:rPr>
                <w:rFonts w:ascii="Museo Sans 300" w:hAnsi="Museo Sans 300" w:cs="Calibri"/>
                <w:sz w:val="16"/>
                <w:szCs w:val="16"/>
              </w:rPr>
            </w:pPr>
            <w:r w:rsidRPr="00B33AC6">
              <w:rPr>
                <w:rFonts w:ascii="Museo Sans 300" w:hAnsi="Museo Sans 300" w:cs="Calibri"/>
                <w:sz w:val="16"/>
                <w:szCs w:val="16"/>
              </w:rPr>
              <w:t>ISP007130</w:t>
            </w:r>
            <w:r>
              <w:rPr>
                <w:rFonts w:ascii="Museo Sans 300" w:hAnsi="Museo Sans 300" w:cs="Calibri"/>
                <w:sz w:val="16"/>
                <w:szCs w:val="16"/>
              </w:rPr>
              <w:t>5</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7970B" w14:textId="630B143C" w:rsidR="00B33128" w:rsidRPr="00B33AC6" w:rsidRDefault="00B33128" w:rsidP="00B33128">
            <w:pPr>
              <w:ind w:firstLineChars="100" w:firstLine="160"/>
              <w:rPr>
                <w:rFonts w:ascii="Museo Sans 300" w:hAnsi="Museo Sans 300" w:cs="Calibri"/>
                <w:sz w:val="16"/>
                <w:szCs w:val="16"/>
              </w:rPr>
            </w:pPr>
            <w:r w:rsidRPr="00B33AC6">
              <w:rPr>
                <w:rFonts w:ascii="Museo Sans 300" w:hAnsi="Museo Sans 300" w:cs="Calibri"/>
                <w:sz w:val="16"/>
                <w:szCs w:val="16"/>
              </w:rPr>
              <w:t xml:space="preserve">Membresía de Tarjeta de Crédito </w:t>
            </w:r>
            <w:proofErr w:type="spellStart"/>
            <w:r>
              <w:rPr>
                <w:rFonts w:ascii="Museo Sans 300" w:hAnsi="Museo Sans 300" w:cs="Calibri"/>
                <w:sz w:val="16"/>
                <w:szCs w:val="16"/>
              </w:rPr>
              <w:t>Signature</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A8E75" w14:textId="07E9ED5A" w:rsidR="00B33128" w:rsidRPr="00B33AC6" w:rsidRDefault="00B33128" w:rsidP="00B33128">
            <w:pPr>
              <w:rPr>
                <w:rFonts w:ascii="Museo Sans 300" w:hAnsi="Museo Sans 300" w:cs="Calibri"/>
                <w:sz w:val="16"/>
                <w:szCs w:val="16"/>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281C4F" w14:textId="344347F9" w:rsidR="00B33128" w:rsidRPr="00B33AC6" w:rsidRDefault="00B33128" w:rsidP="00B33128">
            <w:pPr>
              <w:rPr>
                <w:rFonts w:ascii="Museo Sans 300" w:hAnsi="Museo Sans 300" w:cs="Calibri"/>
                <w:color w:val="000000"/>
                <w:sz w:val="16"/>
                <w:szCs w:val="16"/>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2DBA3" w14:textId="142CF0BA" w:rsidR="00B33128" w:rsidRPr="00B33AC6" w:rsidRDefault="00B33128" w:rsidP="00B33128">
            <w:pPr>
              <w:rPr>
                <w:rFonts w:ascii="Museo Sans 300" w:hAnsi="Museo Sans 300" w:cs="Calibri"/>
                <w:color w:val="000000"/>
                <w:sz w:val="16"/>
                <w:szCs w:val="16"/>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0ED5C" w14:textId="1B1BDE2C" w:rsidR="00B33128" w:rsidRPr="00B33AC6" w:rsidRDefault="00B33128" w:rsidP="00B33128">
            <w:pPr>
              <w:jc w:val="center"/>
              <w:rPr>
                <w:rFonts w:ascii="Museo Sans 300" w:hAnsi="Museo Sans 300" w:cs="Calibri"/>
                <w:color w:val="000000"/>
                <w:sz w:val="16"/>
                <w:szCs w:val="16"/>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EA0B0" w14:textId="17270638" w:rsidR="00B33128" w:rsidRPr="00B33AC6" w:rsidRDefault="00B33128" w:rsidP="00B33128">
            <w:pPr>
              <w:jc w:val="center"/>
              <w:rPr>
                <w:rFonts w:ascii="Museo Sans 300" w:hAnsi="Museo Sans 300" w:cs="Calibri"/>
                <w:sz w:val="16"/>
                <w:szCs w:val="16"/>
              </w:rPr>
            </w:pPr>
            <w:r w:rsidRPr="00B33AC6">
              <w:rPr>
                <w:rFonts w:ascii="Museo Sans 300" w:hAnsi="Museo Sans 300" w:cs="Calibri"/>
                <w:sz w:val="16"/>
                <w:szCs w:val="16"/>
              </w:rPr>
              <w:t xml:space="preserve">Importe en USD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C7579A" w14:textId="4F2649B7" w:rsidR="00B33128" w:rsidRPr="00B33AC6" w:rsidRDefault="00B33128" w:rsidP="00B33128">
            <w:pPr>
              <w:rPr>
                <w:rFonts w:ascii="Museo Sans 300" w:hAnsi="Museo Sans 300" w:cs="Calibri"/>
                <w:sz w:val="16"/>
                <w:szCs w:val="16"/>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789CB8" w14:textId="0AE6D43D" w:rsidR="00B33128" w:rsidRPr="00B33AC6" w:rsidRDefault="00B33128" w:rsidP="00B33128">
            <w:pPr>
              <w:jc w:val="center"/>
              <w:rPr>
                <w:rFonts w:ascii="Museo Sans 300" w:hAnsi="Museo Sans 300" w:cs="Calibri"/>
                <w:sz w:val="16"/>
                <w:szCs w:val="16"/>
              </w:rPr>
            </w:pPr>
            <w:r w:rsidRPr="00B33AC6">
              <w:rPr>
                <w:rFonts w:ascii="Museo Sans 300" w:hAnsi="Museo Sans 300" w:cs="Calibri"/>
                <w:sz w:val="16"/>
                <w:szCs w:val="16"/>
              </w:rPr>
              <w:t>Local</w:t>
            </w:r>
          </w:p>
        </w:tc>
      </w:tr>
      <w:tr w:rsidR="00B33128" w:rsidRPr="005216D4" w14:paraId="7AE733CC"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CD871E" w14:textId="174031AD"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C54EE8" w14:textId="25E26070"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ISP007130</w:t>
            </w:r>
            <w:r>
              <w:rPr>
                <w:rFonts w:ascii="Museo Sans 300" w:hAnsi="Museo Sans 300" w:cs="Calibri"/>
                <w:sz w:val="16"/>
                <w:szCs w:val="16"/>
              </w:rPr>
              <w:t>6</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0FF48" w14:textId="6804BFDE" w:rsidR="00B33128" w:rsidRPr="00B33AC6" w:rsidRDefault="00B33128" w:rsidP="00B33128">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Membresía de Tarjeta de Crédito Infinite</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E67AB" w14:textId="37856B96"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DBBDEC" w14:textId="147D33C9"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1E66B" w14:textId="223854C7"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16EFC" w14:textId="661916F4"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BAAC3" w14:textId="6B928579"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xml:space="preserve">Importe en USD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62E64B" w14:textId="6F17764E"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96A7E" w14:textId="72227835"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24BEB3C8"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BB09A8" w14:textId="1941884F"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6E1EEA" w14:textId="0216FE51"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ISP00714</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4C948" w14:textId="47272512" w:rsidR="00B33128" w:rsidRPr="00B33AC6" w:rsidRDefault="00B33128" w:rsidP="00B33128">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Membresía Tarjeta Crédito Adicional</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A9391" w14:textId="2F6A7C6C"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8BF54C" w14:textId="2333F5C1"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E335D" w14:textId="1B67C1A3"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52698" w14:textId="767C397E"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64459" w14:textId="16B68838"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28EDD7" w14:textId="7394801E"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7391A9C" w14:textId="2303EC72"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1338E410"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874A81" w14:textId="43C5ED7F"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423857" w14:textId="1B34F655"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ISP0071401</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836A6" w14:textId="59DAE282" w:rsidR="00B33128" w:rsidRPr="00B33AC6" w:rsidRDefault="00B33128" w:rsidP="00B33128">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Membresía de Tarjeta de Crédito Clásica Adicional</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55E5E" w14:textId="68929A78"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91EA60" w14:textId="5B3CCB41"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967DA" w14:textId="464E5866"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1DD27" w14:textId="46A22E73"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DFB89" w14:textId="56DCD31C"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xml:space="preserve">Importe en USD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E76C7F" w14:textId="709BB123"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3A00AD" w14:textId="1FE76EFF"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165158EE"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5C0419" w14:textId="3D3087F1"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lastRenderedPageBreak/>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160D85" w14:textId="09DC05EA"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ISP0071402</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18A5F" w14:textId="58DBA1EC" w:rsidR="00B33128" w:rsidRPr="00B33AC6" w:rsidRDefault="00B33128" w:rsidP="00B33128">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Membresía de Tarjeta de Crédito Dorada Adicional</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63D72" w14:textId="0C99FA0B"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A01D92" w14:textId="0A1A1D77"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B5E1B" w14:textId="26E90AD1"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5F339" w14:textId="5550AA53"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09B23" w14:textId="12A3070D"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xml:space="preserve">Importe en USD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4C67DB" w14:textId="1352297C"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3903BE" w14:textId="520E3085"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65799529"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CD722F" w14:textId="7CDFB23F"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A2591A" w14:textId="2CC62116"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ISP0071403</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12718" w14:textId="47F008C2" w:rsidR="00B33128" w:rsidRPr="00B33AC6" w:rsidRDefault="00B33128" w:rsidP="00B33128">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 xml:space="preserve">Membresía de Tarjeta de Crédito </w:t>
            </w:r>
            <w:proofErr w:type="spellStart"/>
            <w:r w:rsidRPr="00B33AC6">
              <w:rPr>
                <w:rFonts w:ascii="Museo Sans 300" w:hAnsi="Museo Sans 300" w:cs="Calibri"/>
                <w:sz w:val="16"/>
                <w:szCs w:val="16"/>
              </w:rPr>
              <w:t>Platinum</w:t>
            </w:r>
            <w:proofErr w:type="spellEnd"/>
            <w:r w:rsidRPr="00B33AC6">
              <w:rPr>
                <w:rFonts w:ascii="Museo Sans 300" w:hAnsi="Museo Sans 300" w:cs="Calibri"/>
                <w:sz w:val="16"/>
                <w:szCs w:val="16"/>
              </w:rPr>
              <w:t xml:space="preserve"> Adicional</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585BC" w14:textId="05683A2F"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6831BE" w14:textId="0A8CC4B7"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94BEB" w14:textId="55635754"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266FD" w14:textId="5F1A09DB"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5D20D" w14:textId="04F8F652"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xml:space="preserve">Importe en USD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3803E7" w14:textId="5E0E6082"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7FAA42F" w14:textId="68994852"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2775EBA7"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5C29EE" w14:textId="5E8CC40E"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C12F61" w14:textId="594A3529"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ISP0071404</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3849D" w14:textId="0EE64B33" w:rsidR="00B33128" w:rsidRPr="00B33AC6" w:rsidRDefault="00B33128" w:rsidP="00B33128">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Membresía de Tarjeta de Crédito Black Adicional</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355DA" w14:textId="5B785D9C"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41455E" w14:textId="33AC121F"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EF154" w14:textId="6B40110A"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CF69D" w14:textId="13DAAE69"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DA95E" w14:textId="4761BCB3"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xml:space="preserve">Importe en USD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776E2A" w14:textId="0B90EE9B"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CA1435" w14:textId="521E600A"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18E00C49"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5E27ED" w14:textId="7A846502" w:rsidR="00B33128" w:rsidRPr="00B33AC6" w:rsidRDefault="00B33128" w:rsidP="00B33128">
            <w:pPr>
              <w:rPr>
                <w:rFonts w:ascii="Museo Sans 300" w:hAnsi="Museo Sans 300" w:cs="Calibri"/>
                <w:color w:val="000000"/>
                <w:sz w:val="16"/>
                <w:szCs w:val="16"/>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2E7680" w14:textId="470BDB1E" w:rsidR="00B33128" w:rsidRPr="00B33AC6" w:rsidRDefault="00B33128" w:rsidP="00B33128">
            <w:pPr>
              <w:rPr>
                <w:rFonts w:ascii="Museo Sans 300" w:hAnsi="Museo Sans 300" w:cs="Calibri"/>
                <w:sz w:val="16"/>
                <w:szCs w:val="16"/>
              </w:rPr>
            </w:pPr>
            <w:r w:rsidRPr="00B33AC6">
              <w:rPr>
                <w:rFonts w:ascii="Museo Sans 300" w:hAnsi="Museo Sans 300" w:cs="Calibri"/>
                <w:sz w:val="16"/>
                <w:szCs w:val="16"/>
              </w:rPr>
              <w:t>ISP007140</w:t>
            </w:r>
            <w:r>
              <w:rPr>
                <w:rFonts w:ascii="Museo Sans 300" w:hAnsi="Museo Sans 300" w:cs="Calibri"/>
                <w:sz w:val="16"/>
                <w:szCs w:val="16"/>
              </w:rPr>
              <w:t>5</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510AC" w14:textId="546859EF" w:rsidR="00B33128" w:rsidRPr="00B33AC6" w:rsidRDefault="00B33128" w:rsidP="00B33128">
            <w:pPr>
              <w:ind w:firstLineChars="100" w:firstLine="160"/>
              <w:rPr>
                <w:rFonts w:ascii="Museo Sans 300" w:hAnsi="Museo Sans 300" w:cs="Calibri"/>
                <w:sz w:val="16"/>
                <w:szCs w:val="16"/>
              </w:rPr>
            </w:pPr>
            <w:r w:rsidRPr="00B33AC6">
              <w:rPr>
                <w:rFonts w:ascii="Museo Sans 300" w:hAnsi="Museo Sans 300" w:cs="Calibri"/>
                <w:sz w:val="16"/>
                <w:szCs w:val="16"/>
              </w:rPr>
              <w:t xml:space="preserve">Membresía de Tarjeta de Crédito </w:t>
            </w:r>
            <w:proofErr w:type="spellStart"/>
            <w:r>
              <w:rPr>
                <w:rFonts w:ascii="Museo Sans 300" w:hAnsi="Museo Sans 300" w:cs="Calibri"/>
                <w:sz w:val="16"/>
                <w:szCs w:val="16"/>
              </w:rPr>
              <w:t>Signature</w:t>
            </w:r>
            <w:proofErr w:type="spellEnd"/>
            <w:r w:rsidRPr="00B33AC6">
              <w:rPr>
                <w:rFonts w:ascii="Museo Sans 300" w:hAnsi="Museo Sans 300" w:cs="Calibri"/>
                <w:sz w:val="16"/>
                <w:szCs w:val="16"/>
              </w:rPr>
              <w:t xml:space="preserve"> Adicional</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D8036" w14:textId="3A354922" w:rsidR="00B33128" w:rsidRPr="00B33AC6" w:rsidRDefault="00B33128" w:rsidP="00B33128">
            <w:pPr>
              <w:rPr>
                <w:rFonts w:ascii="Museo Sans 300" w:hAnsi="Museo Sans 300" w:cs="Calibri"/>
                <w:sz w:val="16"/>
                <w:szCs w:val="16"/>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8C5667" w14:textId="294377F1" w:rsidR="00B33128" w:rsidRPr="00B33AC6" w:rsidRDefault="00B33128" w:rsidP="00B33128">
            <w:pPr>
              <w:rPr>
                <w:rFonts w:ascii="Museo Sans 300" w:hAnsi="Museo Sans 300" w:cs="Calibri"/>
                <w:color w:val="000000"/>
                <w:sz w:val="16"/>
                <w:szCs w:val="16"/>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BB5DC" w14:textId="1C5D232F" w:rsidR="00B33128" w:rsidRPr="00B33AC6" w:rsidRDefault="00B33128" w:rsidP="00B33128">
            <w:pPr>
              <w:rPr>
                <w:rFonts w:ascii="Museo Sans 300" w:hAnsi="Museo Sans 300" w:cs="Calibri"/>
                <w:color w:val="000000"/>
                <w:sz w:val="16"/>
                <w:szCs w:val="16"/>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CB048" w14:textId="3C1B7241" w:rsidR="00B33128" w:rsidRPr="00B33AC6" w:rsidRDefault="00B33128" w:rsidP="00B33128">
            <w:pPr>
              <w:jc w:val="center"/>
              <w:rPr>
                <w:rFonts w:ascii="Museo Sans 300" w:hAnsi="Museo Sans 300" w:cs="Calibri"/>
                <w:color w:val="000000"/>
                <w:sz w:val="16"/>
                <w:szCs w:val="16"/>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3A18F" w14:textId="03FAF997" w:rsidR="00B33128" w:rsidRPr="00B33AC6" w:rsidRDefault="00B33128" w:rsidP="00B33128">
            <w:pPr>
              <w:jc w:val="center"/>
              <w:rPr>
                <w:rFonts w:ascii="Museo Sans 300" w:hAnsi="Museo Sans 300" w:cs="Calibri"/>
                <w:sz w:val="16"/>
                <w:szCs w:val="16"/>
              </w:rPr>
            </w:pPr>
            <w:r w:rsidRPr="00B33AC6">
              <w:rPr>
                <w:rFonts w:ascii="Museo Sans 300" w:hAnsi="Museo Sans 300" w:cs="Calibri"/>
                <w:sz w:val="16"/>
                <w:szCs w:val="16"/>
              </w:rPr>
              <w:t xml:space="preserve">Importe en USD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39B7E7" w14:textId="4E45BE64" w:rsidR="00B33128" w:rsidRPr="00B33AC6" w:rsidRDefault="00B33128" w:rsidP="00B33128">
            <w:pPr>
              <w:rPr>
                <w:rFonts w:ascii="Museo Sans 300" w:hAnsi="Museo Sans 300" w:cs="Calibri"/>
                <w:sz w:val="16"/>
                <w:szCs w:val="16"/>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50E14C" w14:textId="64A5E66E" w:rsidR="00B33128" w:rsidRPr="00B33AC6" w:rsidRDefault="00B33128" w:rsidP="00B33128">
            <w:pPr>
              <w:jc w:val="center"/>
              <w:rPr>
                <w:rFonts w:ascii="Museo Sans 300" w:hAnsi="Museo Sans 300" w:cs="Calibri"/>
                <w:sz w:val="16"/>
                <w:szCs w:val="16"/>
              </w:rPr>
            </w:pPr>
            <w:r w:rsidRPr="00B33AC6">
              <w:rPr>
                <w:rFonts w:ascii="Museo Sans 300" w:hAnsi="Museo Sans 300" w:cs="Calibri"/>
                <w:sz w:val="16"/>
                <w:szCs w:val="16"/>
              </w:rPr>
              <w:t>Local</w:t>
            </w:r>
          </w:p>
        </w:tc>
      </w:tr>
      <w:tr w:rsidR="00B33128" w:rsidRPr="005216D4" w14:paraId="5A1677AC"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DE3A8F" w14:textId="33DFAD2F"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79786E" w14:textId="710B54C3"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ISP007140</w:t>
            </w:r>
            <w:r>
              <w:rPr>
                <w:rFonts w:ascii="Museo Sans 300" w:hAnsi="Museo Sans 300" w:cs="Calibri"/>
                <w:sz w:val="16"/>
                <w:szCs w:val="16"/>
              </w:rPr>
              <w:t>6</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E1729" w14:textId="5307494B" w:rsidR="00B33128" w:rsidRPr="00B33AC6" w:rsidRDefault="00B33128" w:rsidP="00B33128">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Membresía de Tarjeta de Crédito Infinite Adicional</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B5BD5" w14:textId="72572E28"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1ECF59" w14:textId="15929C29"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5626B" w14:textId="347D8C77"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DA1F3" w14:textId="4F827437"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AC385" w14:textId="5AB14AA7"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xml:space="preserve">Importe en USD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0B696E" w14:textId="5E89DF5A"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7D88FEE" w14:textId="6A4A751B"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3D4A1F58"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F9F600" w14:textId="5993B2A3"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5F22C9" w14:textId="123902BD"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ISP00715</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6491F" w14:textId="302AD93D" w:rsidR="00B33128" w:rsidRPr="00B33AC6" w:rsidRDefault="00B33128" w:rsidP="00B33128">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 xml:space="preserve">Recargo Moratorio Mensual (tasa %) </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FE469" w14:textId="457B7ED9"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1A41D2" w14:textId="2DBE3635"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BFF89" w14:textId="75324DE4"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71A57" w14:textId="25E31E56"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A40EA" w14:textId="150FA27C"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492B85" w14:textId="13D92F57"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177757" w14:textId="0DF9CA3D"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1E15A5EB"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A14B88" w14:textId="76DCC50F"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DB9512" w14:textId="0E80D0BB"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ISP0071501</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2A643" w14:textId="7ED44835" w:rsidR="00B33128" w:rsidRPr="00B33AC6" w:rsidRDefault="00B33128" w:rsidP="00B33128">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TASA MÍNIMA</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12033" w14:textId="42D05163"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19CFF6D" w14:textId="4CCF2AE4"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FA33C" w14:textId="42AD4432"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60CD7" w14:textId="0C1E0410"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757FE" w14:textId="768EA1BE"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Porcentaje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87747B" w14:textId="58DFDE3F"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78C57EB" w14:textId="1F5E0A34"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7817A684"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C8504B" w14:textId="30E314E3"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BD0EF5" w14:textId="12A51738"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ISP0071502</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3B24F" w14:textId="62786F25" w:rsidR="00B33128" w:rsidRPr="00B33AC6" w:rsidRDefault="00B33128" w:rsidP="00B33128">
            <w:pPr>
              <w:ind w:firstLineChars="100" w:firstLine="160"/>
              <w:rPr>
                <w:rFonts w:ascii="Museo Sans 300" w:hAnsi="Museo Sans 300" w:cs="Calibri"/>
                <w:sz w:val="16"/>
                <w:szCs w:val="16"/>
                <w:lang w:eastAsia="es-SV"/>
              </w:rPr>
            </w:pPr>
            <w:r w:rsidRPr="00B33AC6">
              <w:rPr>
                <w:rFonts w:ascii="Museo Sans 300" w:hAnsi="Museo Sans 300" w:cs="Calibri"/>
                <w:sz w:val="16"/>
                <w:szCs w:val="16"/>
              </w:rPr>
              <w:t>TASA MÁXIMA</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C4A5A" w14:textId="75BA3545"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8D4DBC" w14:textId="039A83BE"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C2CFF" w14:textId="59BCC43F"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6E451" w14:textId="39C195E1"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1BB50" w14:textId="529FAF48"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Porcentaje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ABB545" w14:textId="53142F21"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55DD4E" w14:textId="4860D3E3"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588AD392"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CC6DFD" w14:textId="19CE7AFD" w:rsidR="00B33128" w:rsidRPr="00B33AC6" w:rsidRDefault="00B33128" w:rsidP="00B33128">
            <w:pPr>
              <w:rPr>
                <w:rFonts w:ascii="Museo Sans 300" w:hAnsi="Museo Sans 300" w:cs="Calibri"/>
                <w:color w:val="000000"/>
                <w:sz w:val="16"/>
                <w:szCs w:val="16"/>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6A45C4C" w14:textId="21510591" w:rsidR="00B33128" w:rsidRPr="00B33AC6" w:rsidRDefault="00B33128" w:rsidP="00B33128">
            <w:pPr>
              <w:rPr>
                <w:rFonts w:ascii="Museo Sans 300" w:hAnsi="Museo Sans 300" w:cs="Calibri"/>
                <w:sz w:val="16"/>
                <w:szCs w:val="16"/>
              </w:rPr>
            </w:pPr>
            <w:r w:rsidRPr="00B33AC6">
              <w:rPr>
                <w:rFonts w:ascii="Museo Sans 300" w:hAnsi="Museo Sans 300" w:cs="Calibri"/>
                <w:sz w:val="16"/>
                <w:szCs w:val="16"/>
              </w:rPr>
              <w:t>ISP0071503</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5C433" w14:textId="3C4F545B" w:rsidR="00B33128" w:rsidRPr="00B33AC6" w:rsidRDefault="00B33128" w:rsidP="00B33128">
            <w:pPr>
              <w:ind w:firstLineChars="100" w:firstLine="160"/>
              <w:rPr>
                <w:rFonts w:ascii="Museo Sans 300" w:hAnsi="Museo Sans 300" w:cs="Calibri"/>
                <w:sz w:val="16"/>
                <w:szCs w:val="16"/>
              </w:rPr>
            </w:pPr>
            <w:r w:rsidRPr="00B33AC6">
              <w:rPr>
                <w:rFonts w:ascii="Museo Sans 300" w:hAnsi="Museo Sans 300" w:cs="Calibri"/>
                <w:sz w:val="16"/>
                <w:szCs w:val="16"/>
              </w:rPr>
              <w:t>TASA PROMEDIO</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4A448" w14:textId="45AD8F92"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4F2A23" w14:textId="2E69A14B"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03B3B" w14:textId="255D7824"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D4151" w14:textId="0DD6B1E8"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F9613" w14:textId="0073C6EF"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Porcentaje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ACFB9E" w14:textId="74A37465"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3DB664" w14:textId="3DB54206"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07D4B18F"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E37F8C" w14:textId="4A64083E" w:rsidR="00B33128" w:rsidRPr="00B33AC6" w:rsidRDefault="00B33128" w:rsidP="00B33128">
            <w:pPr>
              <w:rPr>
                <w:rFonts w:ascii="Museo Sans 300" w:hAnsi="Museo Sans 300" w:cs="Calibri"/>
                <w:color w:val="000000"/>
                <w:sz w:val="16"/>
                <w:szCs w:val="16"/>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A11333" w14:textId="7A9CFC8D" w:rsidR="00B33128" w:rsidRPr="00B33AC6" w:rsidRDefault="00B33128" w:rsidP="00B33128">
            <w:pPr>
              <w:rPr>
                <w:rFonts w:ascii="Museo Sans 300" w:hAnsi="Museo Sans 300" w:cs="Calibri"/>
                <w:sz w:val="16"/>
                <w:szCs w:val="16"/>
              </w:rPr>
            </w:pPr>
            <w:r w:rsidRPr="00B33AC6">
              <w:rPr>
                <w:rFonts w:ascii="Museo Sans 300" w:hAnsi="Museo Sans 300" w:cs="Calibri"/>
                <w:sz w:val="16"/>
                <w:szCs w:val="16"/>
              </w:rPr>
              <w:t>ISP00716</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A503D" w14:textId="739198BE" w:rsidR="00B33128" w:rsidRPr="00B33AC6" w:rsidRDefault="00B33128" w:rsidP="00B33128">
            <w:pPr>
              <w:ind w:firstLineChars="100" w:firstLine="160"/>
              <w:rPr>
                <w:rFonts w:ascii="Museo Sans 300" w:hAnsi="Museo Sans 300" w:cs="Calibri"/>
                <w:sz w:val="16"/>
                <w:szCs w:val="16"/>
              </w:rPr>
            </w:pPr>
            <w:r w:rsidRPr="00B33AC6">
              <w:rPr>
                <w:rFonts w:ascii="Museo Sans 300" w:hAnsi="Museo Sans 300" w:cs="Calibri"/>
                <w:sz w:val="16"/>
                <w:szCs w:val="16"/>
              </w:rPr>
              <w:t xml:space="preserve">Tasa de interés Moratorio </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4FD4B" w14:textId="6DB2C4CE"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C5E483" w14:textId="7E3510DD"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C4D42" w14:textId="54D4DC34"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CA462" w14:textId="0510A2B7"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B216A" w14:textId="6A3F0891"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8DA2DF" w14:textId="0F388476"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AE03CE" w14:textId="063E57EC"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2007ACD1"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AC6583" w14:textId="339DA40A" w:rsidR="00B33128" w:rsidRPr="00B33AC6" w:rsidRDefault="00B33128" w:rsidP="00B33128">
            <w:pPr>
              <w:rPr>
                <w:rFonts w:ascii="Museo Sans 300" w:hAnsi="Museo Sans 300" w:cs="Calibri"/>
                <w:color w:val="000000"/>
                <w:sz w:val="16"/>
                <w:szCs w:val="16"/>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BF0CA9" w14:textId="41AAE694" w:rsidR="00B33128" w:rsidRPr="00B33AC6" w:rsidRDefault="00B33128" w:rsidP="00B33128">
            <w:pPr>
              <w:rPr>
                <w:rFonts w:ascii="Museo Sans 300" w:hAnsi="Museo Sans 300" w:cs="Calibri"/>
                <w:sz w:val="16"/>
                <w:szCs w:val="16"/>
              </w:rPr>
            </w:pPr>
            <w:r w:rsidRPr="00B33AC6">
              <w:rPr>
                <w:rFonts w:ascii="Museo Sans 300" w:hAnsi="Museo Sans 300" w:cs="Calibri"/>
                <w:sz w:val="16"/>
                <w:szCs w:val="16"/>
              </w:rPr>
              <w:t>ISP0071601</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58077" w14:textId="545C9887" w:rsidR="00B33128" w:rsidRPr="00B33AC6" w:rsidRDefault="00B33128" w:rsidP="00B33128">
            <w:pPr>
              <w:ind w:firstLineChars="100" w:firstLine="160"/>
              <w:rPr>
                <w:rFonts w:ascii="Museo Sans 300" w:hAnsi="Museo Sans 300" w:cs="Calibri"/>
                <w:sz w:val="16"/>
                <w:szCs w:val="16"/>
              </w:rPr>
            </w:pPr>
            <w:r w:rsidRPr="00B33AC6">
              <w:rPr>
                <w:rFonts w:ascii="Museo Sans 300" w:hAnsi="Museo Sans 300" w:cs="Calibri"/>
                <w:sz w:val="16"/>
                <w:szCs w:val="16"/>
              </w:rPr>
              <w:t>TASA MÍNIMA</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E439A" w14:textId="20BF9CED"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E433C6" w14:textId="71F3FFAB"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3220C" w14:textId="38A43F94"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E0E82" w14:textId="1027DF5E"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F7D7F" w14:textId="64B0E161"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Porcentaje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5E5D09" w14:textId="70C323F9"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23EB52" w14:textId="0947EA37"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248941A6"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7D837F" w14:textId="7F5447EF" w:rsidR="00B33128" w:rsidRPr="00B33AC6" w:rsidRDefault="00B33128" w:rsidP="00B33128">
            <w:pPr>
              <w:rPr>
                <w:rFonts w:ascii="Museo Sans 300" w:hAnsi="Museo Sans 300" w:cs="Calibri"/>
                <w:color w:val="000000"/>
                <w:sz w:val="16"/>
                <w:szCs w:val="16"/>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2A9A78" w14:textId="5F58944F" w:rsidR="00B33128" w:rsidRPr="00B33AC6" w:rsidRDefault="00B33128" w:rsidP="00B33128">
            <w:pPr>
              <w:rPr>
                <w:rFonts w:ascii="Museo Sans 300" w:hAnsi="Museo Sans 300" w:cs="Calibri"/>
                <w:sz w:val="16"/>
                <w:szCs w:val="16"/>
              </w:rPr>
            </w:pPr>
            <w:r w:rsidRPr="00B33AC6">
              <w:rPr>
                <w:rFonts w:ascii="Museo Sans 300" w:hAnsi="Museo Sans 300" w:cs="Calibri"/>
                <w:sz w:val="16"/>
                <w:szCs w:val="16"/>
              </w:rPr>
              <w:t>ISP0071602</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4C6AF" w14:textId="643E7789" w:rsidR="00B33128" w:rsidRPr="00B33AC6" w:rsidRDefault="00B33128" w:rsidP="00B33128">
            <w:pPr>
              <w:ind w:firstLineChars="100" w:firstLine="160"/>
              <w:rPr>
                <w:rFonts w:ascii="Museo Sans 300" w:hAnsi="Museo Sans 300" w:cs="Calibri"/>
                <w:sz w:val="16"/>
                <w:szCs w:val="16"/>
              </w:rPr>
            </w:pPr>
            <w:r w:rsidRPr="00B33AC6">
              <w:rPr>
                <w:rFonts w:ascii="Museo Sans 300" w:hAnsi="Museo Sans 300" w:cs="Calibri"/>
                <w:sz w:val="16"/>
                <w:szCs w:val="16"/>
              </w:rPr>
              <w:t>TASA MÁXIMA</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7004B" w14:textId="26F1030B"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D2F31E" w14:textId="070E8648"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5B6BD" w14:textId="53421DFF"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05FC7" w14:textId="2A858F10"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73D71" w14:textId="60CE20F7"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Porcentaje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FAD0479" w14:textId="5ED3A0DC"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916980" w14:textId="77CEFECC"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r w:rsidR="00B33128" w:rsidRPr="005216D4" w14:paraId="61E13AE7" w14:textId="77777777" w:rsidTr="00B3312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A8313B" w14:textId="4B7C9EA2" w:rsidR="00B33128" w:rsidRPr="00B33AC6" w:rsidRDefault="00B33128" w:rsidP="00B33128">
            <w:pPr>
              <w:rPr>
                <w:rFonts w:ascii="Museo Sans 300" w:hAnsi="Museo Sans 300" w:cs="Calibri"/>
                <w:color w:val="000000"/>
                <w:sz w:val="16"/>
                <w:szCs w:val="16"/>
              </w:rPr>
            </w:pPr>
            <w:r w:rsidRPr="00B33AC6">
              <w:rPr>
                <w:rFonts w:ascii="Museo Sans 300" w:hAnsi="Museo Sans 300" w:cs="Calibri"/>
                <w:color w:val="000000"/>
                <w:sz w:val="16"/>
                <w:szCs w:val="16"/>
              </w:rPr>
              <w:t>ISP007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75798E" w14:textId="06DE7ADB" w:rsidR="00B33128" w:rsidRPr="00B33AC6" w:rsidRDefault="00B33128" w:rsidP="00B33128">
            <w:pPr>
              <w:rPr>
                <w:rFonts w:ascii="Museo Sans 300" w:hAnsi="Museo Sans 300" w:cs="Calibri"/>
                <w:sz w:val="16"/>
                <w:szCs w:val="16"/>
              </w:rPr>
            </w:pPr>
            <w:r w:rsidRPr="00B33AC6">
              <w:rPr>
                <w:rFonts w:ascii="Museo Sans 300" w:hAnsi="Museo Sans 300" w:cs="Calibri"/>
                <w:sz w:val="16"/>
                <w:szCs w:val="16"/>
              </w:rPr>
              <w:t>ISP0071603</w:t>
            </w:r>
          </w:p>
        </w:tc>
        <w:tc>
          <w:tcPr>
            <w:tcW w:w="4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4FD40" w14:textId="201BDA69" w:rsidR="00B33128" w:rsidRPr="00B33AC6" w:rsidRDefault="00B33128" w:rsidP="00B33128">
            <w:pPr>
              <w:ind w:firstLineChars="100" w:firstLine="160"/>
              <w:rPr>
                <w:rFonts w:ascii="Museo Sans 300" w:hAnsi="Museo Sans 300" w:cs="Calibri"/>
                <w:sz w:val="16"/>
                <w:szCs w:val="16"/>
              </w:rPr>
            </w:pPr>
            <w:r w:rsidRPr="00B33AC6">
              <w:rPr>
                <w:rFonts w:ascii="Museo Sans 300" w:hAnsi="Museo Sans 300" w:cs="Calibri"/>
                <w:sz w:val="16"/>
                <w:szCs w:val="16"/>
              </w:rPr>
              <w:t>TASA PROMEDIO</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450BA" w14:textId="5B11C102"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Banco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A09A631" w14:textId="53264EF4" w:rsidR="00B33128" w:rsidRPr="00B33AC6" w:rsidRDefault="00B33128" w:rsidP="00B33128">
            <w:pPr>
              <w:rPr>
                <w:rFonts w:ascii="Museo Sans 300" w:hAnsi="Museo Sans 300" w:cs="Calibri"/>
                <w:color w:val="000000"/>
                <w:sz w:val="16"/>
                <w:szCs w:val="16"/>
                <w:lang w:eastAsia="es-SV"/>
              </w:rPr>
            </w:pPr>
            <w:r w:rsidRPr="00B33AC6">
              <w:rPr>
                <w:rFonts w:ascii="Museo Sans 300" w:hAnsi="Museo Sans 300" w:cs="Calibri"/>
                <w:color w:val="000000"/>
                <w:sz w:val="16"/>
                <w:szCs w:val="16"/>
              </w:rPr>
              <w:t>AAAAAAAA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98F99" w14:textId="7FAFCFB0"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color w:val="000000"/>
                <w:sz w:val="16"/>
                <w:szCs w:val="16"/>
              </w:rPr>
              <w:t>TRIMESTRE 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6CCB4" w14:textId="16BF861B"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color w:val="000000"/>
                <w:sz w:val="16"/>
                <w:szCs w:val="16"/>
              </w:rPr>
              <w:t>2024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7F35A" w14:textId="4C887454"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Porcentaje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AF94FE" w14:textId="29E38F09" w:rsidR="00B33128" w:rsidRPr="00B33AC6" w:rsidRDefault="00B33128" w:rsidP="00B33128">
            <w:pPr>
              <w:rPr>
                <w:rFonts w:ascii="Museo Sans 300" w:hAnsi="Museo Sans 300" w:cs="Calibri"/>
                <w:sz w:val="16"/>
                <w:szCs w:val="16"/>
                <w:lang w:eastAsia="es-SV"/>
              </w:rPr>
            </w:pPr>
            <w:r w:rsidRPr="00B33AC6">
              <w:rPr>
                <w:rFonts w:ascii="Museo Sans 300" w:hAnsi="Museo Sans 300" w:cs="Calibr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F3B130" w14:textId="19F321EA" w:rsidR="00B33128" w:rsidRPr="00B33AC6" w:rsidRDefault="00B33128" w:rsidP="00B33128">
            <w:pPr>
              <w:jc w:val="center"/>
              <w:rPr>
                <w:rFonts w:ascii="Museo Sans 300" w:hAnsi="Museo Sans 300" w:cs="Calibri"/>
                <w:sz w:val="16"/>
                <w:szCs w:val="16"/>
                <w:lang w:eastAsia="es-SV"/>
              </w:rPr>
            </w:pPr>
            <w:r w:rsidRPr="00B33AC6">
              <w:rPr>
                <w:rFonts w:ascii="Museo Sans 300" w:hAnsi="Museo Sans 300" w:cs="Calibri"/>
                <w:sz w:val="16"/>
                <w:szCs w:val="16"/>
              </w:rPr>
              <w:t>Local</w:t>
            </w:r>
          </w:p>
        </w:tc>
      </w:tr>
    </w:tbl>
    <w:p w14:paraId="7FC397C5" w14:textId="77777777" w:rsidR="008428D4" w:rsidRDefault="008428D4" w:rsidP="003F6A09">
      <w:pPr>
        <w:rPr>
          <w:rFonts w:ascii="Arial" w:hAnsi="Arial" w:cs="Arial"/>
          <w:sz w:val="28"/>
          <w:szCs w:val="28"/>
        </w:rPr>
      </w:pPr>
    </w:p>
    <w:tbl>
      <w:tblPr>
        <w:tblW w:w="0" w:type="auto"/>
        <w:jc w:val="center"/>
        <w:tblCellMar>
          <w:left w:w="70" w:type="dxa"/>
          <w:right w:w="70" w:type="dxa"/>
        </w:tblCellMar>
        <w:tblLook w:val="04A0" w:firstRow="1" w:lastRow="0" w:firstColumn="1" w:lastColumn="0" w:noHBand="0" w:noVBand="1"/>
      </w:tblPr>
      <w:tblGrid>
        <w:gridCol w:w="2003"/>
        <w:gridCol w:w="4564"/>
        <w:gridCol w:w="6273"/>
        <w:gridCol w:w="146"/>
      </w:tblGrid>
      <w:tr w:rsidR="00A71B24" w:rsidRPr="00A71B24" w14:paraId="4C722432" w14:textId="77777777" w:rsidTr="00A71B24">
        <w:trPr>
          <w:gridAfter w:val="1"/>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43A732" w14:textId="77777777" w:rsidR="00A71B24" w:rsidRPr="00A71B24" w:rsidRDefault="00A71B24" w:rsidP="00A71B24">
            <w:pPr>
              <w:jc w:val="center"/>
              <w:rPr>
                <w:rFonts w:ascii="Museo Sans 300" w:hAnsi="Museo Sans 300" w:cs="Calibri"/>
                <w:b/>
                <w:bCs/>
                <w:color w:val="000000"/>
                <w:sz w:val="22"/>
                <w:szCs w:val="22"/>
                <w:lang w:eastAsia="es-SV"/>
              </w:rPr>
            </w:pPr>
            <w:r w:rsidRPr="00A71B24">
              <w:rPr>
                <w:rFonts w:ascii="Museo Sans 300" w:hAnsi="Museo Sans 300" w:cs="Calibri"/>
                <w:b/>
                <w:bCs/>
                <w:color w:val="000000"/>
                <w:sz w:val="22"/>
                <w:szCs w:val="22"/>
                <w:lang w:eastAsia="es-SV"/>
              </w:rPr>
              <w:t>Detalle de los campos requeridos en la tabla ISP007</w:t>
            </w:r>
          </w:p>
        </w:tc>
      </w:tr>
      <w:tr w:rsidR="00A71B24" w:rsidRPr="00A71B24" w14:paraId="1E28E33A" w14:textId="77777777" w:rsidTr="00A71B24">
        <w:trPr>
          <w:gridAfter w:val="1"/>
          <w:cantSplit/>
          <w:trHeight w:val="264"/>
          <w:tblHeader/>
          <w:jc w:val="center"/>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1E375BE" w14:textId="12A16908"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Este requerimiento est</w:t>
            </w:r>
            <w:r w:rsidR="00021BAE">
              <w:rPr>
                <w:rFonts w:ascii="Museo Sans 300" w:hAnsi="Museo Sans 300" w:cs="Calibri"/>
                <w:color w:val="000000"/>
                <w:sz w:val="22"/>
                <w:szCs w:val="22"/>
                <w:lang w:eastAsia="es-SV"/>
              </w:rPr>
              <w:t>á</w:t>
            </w:r>
            <w:r w:rsidRPr="00A71B24">
              <w:rPr>
                <w:rFonts w:ascii="Museo Sans 300" w:hAnsi="Museo Sans 300" w:cs="Calibri"/>
                <w:color w:val="000000"/>
                <w:sz w:val="22"/>
                <w:szCs w:val="22"/>
                <w:lang w:eastAsia="es-SV"/>
              </w:rPr>
              <w:t xml:space="preserve"> compuesto por cuentas de mayor y subcuentas, por lo que para las subcuentas debe reportarse la información requerida de operaciones y montos realizados en cada trimestre a reportar. Si las cuentas solamente son cuentas de mayor la información requerida debe reportarse en estas. En el campo de “Tipo de dato” se colocará Unidades e Importe en USD, por lo que para cada cuenta tendrá que reportar el “Valor del Dato” correspondiente al tipo de dato seleccionado.</w:t>
            </w:r>
          </w:p>
        </w:tc>
      </w:tr>
      <w:tr w:rsidR="00A71B24" w:rsidRPr="00A71B24" w14:paraId="71C1407B" w14:textId="77777777" w:rsidTr="00A71B24">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21A1DC73" w14:textId="77777777" w:rsidR="00A71B24" w:rsidRPr="00A71B24" w:rsidRDefault="00A71B24" w:rsidP="00A71B24">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5992D9FA" w14:textId="77777777" w:rsidR="00A71B24" w:rsidRPr="00A71B24" w:rsidRDefault="00A71B24" w:rsidP="00A71B24">
            <w:pPr>
              <w:jc w:val="center"/>
              <w:rPr>
                <w:rFonts w:ascii="Museo Sans 300" w:hAnsi="Museo Sans 300" w:cs="Calibri"/>
                <w:color w:val="000000"/>
                <w:sz w:val="22"/>
                <w:szCs w:val="22"/>
                <w:lang w:eastAsia="es-SV"/>
              </w:rPr>
            </w:pPr>
          </w:p>
        </w:tc>
      </w:tr>
      <w:tr w:rsidR="00A71B24" w:rsidRPr="00A71B24" w14:paraId="0762287F" w14:textId="77777777" w:rsidTr="00A71B24">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1DD3A7C5" w14:textId="77777777" w:rsidR="00A71B24" w:rsidRPr="00A71B24" w:rsidRDefault="00A71B24" w:rsidP="00A71B24">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5BD7F86C" w14:textId="77777777" w:rsidR="00A71B24" w:rsidRPr="00A71B24" w:rsidRDefault="00A71B24" w:rsidP="00A71B24">
            <w:pPr>
              <w:rPr>
                <w:rFonts w:ascii="Museo Sans 300" w:hAnsi="Museo Sans 300"/>
                <w:sz w:val="22"/>
                <w:szCs w:val="22"/>
                <w:lang w:eastAsia="es-SV"/>
              </w:rPr>
            </w:pPr>
          </w:p>
        </w:tc>
      </w:tr>
      <w:tr w:rsidR="00A71B24" w:rsidRPr="00A71B24" w14:paraId="121ABD0C" w14:textId="77777777" w:rsidTr="00A71B24">
        <w:trPr>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B83AC5" w14:textId="77777777" w:rsidR="00A71B24" w:rsidRPr="00A71B24" w:rsidRDefault="00A71B24" w:rsidP="00A71B24">
            <w:pPr>
              <w:jc w:val="center"/>
              <w:rPr>
                <w:rFonts w:ascii="Museo Sans 300" w:hAnsi="Museo Sans 300" w:cs="Calibri"/>
                <w:b/>
                <w:bCs/>
                <w:color w:val="000000"/>
                <w:sz w:val="22"/>
                <w:szCs w:val="22"/>
                <w:lang w:eastAsia="es-SV"/>
              </w:rPr>
            </w:pPr>
            <w:r w:rsidRPr="00A71B24">
              <w:rPr>
                <w:rFonts w:ascii="Museo Sans 300" w:hAnsi="Museo Sans 300" w:cs="Calibri"/>
                <w:b/>
                <w:bCs/>
                <w:color w:val="000000"/>
                <w:sz w:val="22"/>
                <w:szCs w:val="22"/>
                <w:lang w:eastAsia="es-SV"/>
              </w:rPr>
              <w:t>Periodicidad = Trimestral</w:t>
            </w:r>
          </w:p>
        </w:tc>
        <w:tc>
          <w:tcPr>
            <w:tcW w:w="0" w:type="auto"/>
            <w:vAlign w:val="center"/>
            <w:hideMark/>
          </w:tcPr>
          <w:p w14:paraId="45B37EF8" w14:textId="77777777" w:rsidR="00A71B24" w:rsidRPr="00A71B24" w:rsidRDefault="00A71B24" w:rsidP="00A71B24">
            <w:pPr>
              <w:rPr>
                <w:rFonts w:ascii="Museo Sans 300" w:hAnsi="Museo Sans 300"/>
                <w:sz w:val="22"/>
                <w:szCs w:val="22"/>
                <w:lang w:eastAsia="es-SV"/>
              </w:rPr>
            </w:pPr>
          </w:p>
        </w:tc>
      </w:tr>
      <w:tr w:rsidR="00A71B24" w:rsidRPr="00A71B24" w14:paraId="1731775D" w14:textId="77777777" w:rsidTr="00A71B24">
        <w:trPr>
          <w:cantSplit/>
          <w:tblHeader/>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D33DBE" w14:textId="77777777" w:rsidR="00A71B24" w:rsidRPr="00A71B24" w:rsidRDefault="00A71B24" w:rsidP="00A71B24">
            <w:pPr>
              <w:jc w:val="center"/>
              <w:rPr>
                <w:rFonts w:ascii="Museo Sans 300" w:hAnsi="Museo Sans 300" w:cs="Calibri"/>
                <w:b/>
                <w:bCs/>
                <w:color w:val="000000"/>
                <w:sz w:val="22"/>
                <w:szCs w:val="22"/>
                <w:lang w:eastAsia="es-SV"/>
              </w:rPr>
            </w:pPr>
            <w:r w:rsidRPr="00A71B24">
              <w:rPr>
                <w:rFonts w:ascii="Museo Sans 300" w:hAnsi="Museo Sans 300" w:cs="Calibri"/>
                <w:b/>
                <w:bCs/>
                <w:color w:val="000000"/>
                <w:sz w:val="22"/>
                <w:szCs w:val="22"/>
                <w:lang w:eastAsia="es-SV"/>
              </w:rPr>
              <w:t>Código de cuenta</w:t>
            </w:r>
          </w:p>
        </w:tc>
        <w:tc>
          <w:tcPr>
            <w:tcW w:w="0" w:type="auto"/>
            <w:tcBorders>
              <w:top w:val="nil"/>
              <w:left w:val="nil"/>
              <w:bottom w:val="single" w:sz="8" w:space="0" w:color="auto"/>
              <w:right w:val="single" w:sz="8" w:space="0" w:color="auto"/>
            </w:tcBorders>
            <w:shd w:val="clear" w:color="auto" w:fill="auto"/>
            <w:vAlign w:val="center"/>
            <w:hideMark/>
          </w:tcPr>
          <w:p w14:paraId="10F46756" w14:textId="77777777" w:rsidR="00A71B24" w:rsidRPr="00A71B24" w:rsidRDefault="00A71B24" w:rsidP="00A71B24">
            <w:pPr>
              <w:jc w:val="center"/>
              <w:rPr>
                <w:rFonts w:ascii="Museo Sans 300" w:hAnsi="Museo Sans 300" w:cs="Calibri"/>
                <w:b/>
                <w:bCs/>
                <w:color w:val="000000"/>
                <w:sz w:val="22"/>
                <w:szCs w:val="22"/>
                <w:lang w:eastAsia="es-SV"/>
              </w:rPr>
            </w:pPr>
            <w:r w:rsidRPr="00A71B24">
              <w:rPr>
                <w:rFonts w:ascii="Museo Sans 300" w:hAnsi="Museo Sans 300" w:cs="Calibri"/>
                <w:b/>
                <w:bCs/>
                <w:color w:val="000000"/>
                <w:sz w:val="22"/>
                <w:szCs w:val="22"/>
                <w:lang w:eastAsia="es-SV"/>
              </w:rPr>
              <w:t>Requerimiento</w:t>
            </w:r>
          </w:p>
        </w:tc>
        <w:tc>
          <w:tcPr>
            <w:tcW w:w="0" w:type="auto"/>
            <w:tcBorders>
              <w:top w:val="nil"/>
              <w:left w:val="nil"/>
              <w:bottom w:val="single" w:sz="8" w:space="0" w:color="auto"/>
              <w:right w:val="single" w:sz="8" w:space="0" w:color="auto"/>
            </w:tcBorders>
            <w:shd w:val="clear" w:color="auto" w:fill="auto"/>
            <w:vAlign w:val="center"/>
            <w:hideMark/>
          </w:tcPr>
          <w:p w14:paraId="0B2D0265" w14:textId="77777777" w:rsidR="00A71B24" w:rsidRPr="00A71B24" w:rsidRDefault="00A71B24" w:rsidP="00A71B24">
            <w:pPr>
              <w:jc w:val="center"/>
              <w:rPr>
                <w:rFonts w:ascii="Museo Sans 300" w:hAnsi="Museo Sans 300" w:cs="Calibri"/>
                <w:b/>
                <w:bCs/>
                <w:color w:val="000000"/>
                <w:sz w:val="22"/>
                <w:szCs w:val="22"/>
                <w:lang w:eastAsia="es-SV"/>
              </w:rPr>
            </w:pPr>
            <w:r w:rsidRPr="00A71B24">
              <w:rPr>
                <w:rFonts w:ascii="Museo Sans 300" w:hAnsi="Museo Sans 300" w:cs="Calibri"/>
                <w:b/>
                <w:bCs/>
                <w:color w:val="000000"/>
                <w:sz w:val="22"/>
                <w:szCs w:val="22"/>
                <w:lang w:eastAsia="es-SV"/>
              </w:rPr>
              <w:t>Descripción</w:t>
            </w:r>
          </w:p>
        </w:tc>
        <w:tc>
          <w:tcPr>
            <w:tcW w:w="0" w:type="auto"/>
            <w:vAlign w:val="center"/>
            <w:hideMark/>
          </w:tcPr>
          <w:p w14:paraId="58C1A05A" w14:textId="77777777" w:rsidR="00A71B24" w:rsidRPr="00A71B24" w:rsidRDefault="00A71B24" w:rsidP="00A71B24">
            <w:pPr>
              <w:rPr>
                <w:rFonts w:ascii="Museo Sans 300" w:hAnsi="Museo Sans 300"/>
                <w:sz w:val="22"/>
                <w:szCs w:val="22"/>
                <w:lang w:eastAsia="es-SV"/>
              </w:rPr>
            </w:pPr>
          </w:p>
        </w:tc>
      </w:tr>
      <w:tr w:rsidR="00A71B24" w:rsidRPr="00A71B24" w14:paraId="1FB62DCF"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BCD604"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ISP00701</w:t>
            </w:r>
          </w:p>
        </w:tc>
        <w:tc>
          <w:tcPr>
            <w:tcW w:w="0" w:type="auto"/>
            <w:tcBorders>
              <w:top w:val="nil"/>
              <w:left w:val="nil"/>
              <w:bottom w:val="single" w:sz="8" w:space="0" w:color="auto"/>
              <w:right w:val="single" w:sz="8" w:space="0" w:color="auto"/>
            </w:tcBorders>
            <w:shd w:val="clear" w:color="auto" w:fill="auto"/>
            <w:vAlign w:val="center"/>
            <w:hideMark/>
          </w:tcPr>
          <w:p w14:paraId="6A6B503C"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Comisión por retiro en ATM Tarjeta de Débito del mismo banco </w:t>
            </w:r>
          </w:p>
        </w:tc>
        <w:tc>
          <w:tcPr>
            <w:tcW w:w="0" w:type="auto"/>
            <w:tcBorders>
              <w:top w:val="nil"/>
              <w:left w:val="nil"/>
              <w:bottom w:val="single" w:sz="8" w:space="0" w:color="auto"/>
              <w:right w:val="single" w:sz="8" w:space="0" w:color="auto"/>
            </w:tcBorders>
            <w:shd w:val="clear" w:color="auto" w:fill="auto"/>
            <w:vAlign w:val="center"/>
            <w:hideMark/>
          </w:tcPr>
          <w:p w14:paraId="31F20682" w14:textId="40C91D18"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Importe </w:t>
            </w:r>
            <w:r w:rsidR="003A0CC1">
              <w:rPr>
                <w:rFonts w:ascii="Museo Sans 300" w:hAnsi="Museo Sans 300" w:cs="Calibri"/>
                <w:color w:val="000000"/>
                <w:sz w:val="22"/>
                <w:szCs w:val="22"/>
                <w:lang w:eastAsia="es-SV"/>
              </w:rPr>
              <w:t xml:space="preserve">o Porcentaje </w:t>
            </w:r>
            <w:r w:rsidRPr="00A71B24">
              <w:rPr>
                <w:rFonts w:ascii="Museo Sans 300" w:hAnsi="Museo Sans 300" w:cs="Calibri"/>
                <w:color w:val="000000"/>
                <w:sz w:val="22"/>
                <w:szCs w:val="22"/>
                <w:lang w:eastAsia="es-SV"/>
              </w:rPr>
              <w:t>de la Comisión por retiro en ATM por uso de la Tarjeta de Débito del mismo banco</w:t>
            </w:r>
          </w:p>
        </w:tc>
        <w:tc>
          <w:tcPr>
            <w:tcW w:w="0" w:type="auto"/>
            <w:vAlign w:val="center"/>
            <w:hideMark/>
          </w:tcPr>
          <w:p w14:paraId="2CF0749B" w14:textId="77777777" w:rsidR="00A71B24" w:rsidRPr="00A71B24" w:rsidRDefault="00A71B24" w:rsidP="00A71B24">
            <w:pPr>
              <w:rPr>
                <w:rFonts w:ascii="Museo Sans 300" w:hAnsi="Museo Sans 300"/>
                <w:sz w:val="22"/>
                <w:szCs w:val="22"/>
                <w:lang w:eastAsia="es-SV"/>
              </w:rPr>
            </w:pPr>
          </w:p>
        </w:tc>
      </w:tr>
      <w:tr w:rsidR="00A71B24" w:rsidRPr="00A71B24" w14:paraId="530386D6"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082D53"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lastRenderedPageBreak/>
              <w:t>ISP00702</w:t>
            </w:r>
          </w:p>
        </w:tc>
        <w:tc>
          <w:tcPr>
            <w:tcW w:w="0" w:type="auto"/>
            <w:tcBorders>
              <w:top w:val="nil"/>
              <w:left w:val="nil"/>
              <w:bottom w:val="single" w:sz="8" w:space="0" w:color="auto"/>
              <w:right w:val="single" w:sz="8" w:space="0" w:color="auto"/>
            </w:tcBorders>
            <w:shd w:val="clear" w:color="auto" w:fill="auto"/>
            <w:vAlign w:val="center"/>
            <w:hideMark/>
          </w:tcPr>
          <w:p w14:paraId="73BF9BCC"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Comisión por retiro en ATM Tarjeta de Débito del otro banco </w:t>
            </w:r>
          </w:p>
        </w:tc>
        <w:tc>
          <w:tcPr>
            <w:tcW w:w="0" w:type="auto"/>
            <w:tcBorders>
              <w:top w:val="nil"/>
              <w:left w:val="nil"/>
              <w:bottom w:val="single" w:sz="8" w:space="0" w:color="auto"/>
              <w:right w:val="single" w:sz="8" w:space="0" w:color="auto"/>
            </w:tcBorders>
            <w:shd w:val="clear" w:color="auto" w:fill="auto"/>
            <w:vAlign w:val="center"/>
            <w:hideMark/>
          </w:tcPr>
          <w:p w14:paraId="18C8C85D" w14:textId="2BA1EA28"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Importe </w:t>
            </w:r>
            <w:r w:rsidR="003A0CC1">
              <w:rPr>
                <w:rFonts w:ascii="Museo Sans 300" w:hAnsi="Museo Sans 300" w:cs="Calibri"/>
                <w:color w:val="000000"/>
                <w:sz w:val="22"/>
                <w:szCs w:val="22"/>
                <w:lang w:eastAsia="es-SV"/>
              </w:rPr>
              <w:t xml:space="preserve">o Porcentaje </w:t>
            </w:r>
            <w:r w:rsidRPr="00A71B24">
              <w:rPr>
                <w:rFonts w:ascii="Museo Sans 300" w:hAnsi="Museo Sans 300" w:cs="Calibri"/>
                <w:color w:val="000000"/>
                <w:sz w:val="22"/>
                <w:szCs w:val="22"/>
                <w:lang w:eastAsia="es-SV"/>
              </w:rPr>
              <w:t>de la Comisión por retiro en ATM por uso de la Tarjeta de Débito de otro banco</w:t>
            </w:r>
          </w:p>
        </w:tc>
        <w:tc>
          <w:tcPr>
            <w:tcW w:w="0" w:type="auto"/>
            <w:vAlign w:val="center"/>
            <w:hideMark/>
          </w:tcPr>
          <w:p w14:paraId="69BB56F3" w14:textId="77777777" w:rsidR="00A71B24" w:rsidRPr="00A71B24" w:rsidRDefault="00A71B24" w:rsidP="00A71B24">
            <w:pPr>
              <w:rPr>
                <w:rFonts w:ascii="Museo Sans 300" w:hAnsi="Museo Sans 300"/>
                <w:sz w:val="22"/>
                <w:szCs w:val="22"/>
                <w:lang w:eastAsia="es-SV"/>
              </w:rPr>
            </w:pPr>
          </w:p>
        </w:tc>
      </w:tr>
      <w:tr w:rsidR="00A71B24" w:rsidRPr="00A71B24" w14:paraId="2AB7E9E3"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58A26C"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ISP00703</w:t>
            </w:r>
          </w:p>
        </w:tc>
        <w:tc>
          <w:tcPr>
            <w:tcW w:w="0" w:type="auto"/>
            <w:tcBorders>
              <w:top w:val="nil"/>
              <w:left w:val="nil"/>
              <w:bottom w:val="single" w:sz="8" w:space="0" w:color="auto"/>
              <w:right w:val="single" w:sz="8" w:space="0" w:color="auto"/>
            </w:tcBorders>
            <w:shd w:val="clear" w:color="auto" w:fill="auto"/>
            <w:vAlign w:val="center"/>
            <w:hideMark/>
          </w:tcPr>
          <w:p w14:paraId="685BEB8A"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Comisión por retiro en ATM Tarjeta de Crédito del mismo banco </w:t>
            </w:r>
          </w:p>
        </w:tc>
        <w:tc>
          <w:tcPr>
            <w:tcW w:w="0" w:type="auto"/>
            <w:tcBorders>
              <w:top w:val="nil"/>
              <w:left w:val="nil"/>
              <w:bottom w:val="single" w:sz="8" w:space="0" w:color="auto"/>
              <w:right w:val="single" w:sz="8" w:space="0" w:color="auto"/>
            </w:tcBorders>
            <w:shd w:val="clear" w:color="auto" w:fill="auto"/>
            <w:vAlign w:val="center"/>
            <w:hideMark/>
          </w:tcPr>
          <w:p w14:paraId="2967F2F6" w14:textId="7DA0D80B"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Importe </w:t>
            </w:r>
            <w:r w:rsidR="003A0CC1">
              <w:rPr>
                <w:rFonts w:ascii="Museo Sans 300" w:hAnsi="Museo Sans 300" w:cs="Calibri"/>
                <w:color w:val="000000"/>
                <w:sz w:val="22"/>
                <w:szCs w:val="22"/>
                <w:lang w:eastAsia="es-SV"/>
              </w:rPr>
              <w:t xml:space="preserve">o Porcentaje </w:t>
            </w:r>
            <w:r w:rsidRPr="00A71B24">
              <w:rPr>
                <w:rFonts w:ascii="Museo Sans 300" w:hAnsi="Museo Sans 300" w:cs="Calibri"/>
                <w:color w:val="000000"/>
                <w:sz w:val="22"/>
                <w:szCs w:val="22"/>
                <w:lang w:eastAsia="es-SV"/>
              </w:rPr>
              <w:t>de la Comisión por retiro en ATM por uso de la Tarjeta de Crédito del mismo banco</w:t>
            </w:r>
          </w:p>
        </w:tc>
        <w:tc>
          <w:tcPr>
            <w:tcW w:w="0" w:type="auto"/>
            <w:vAlign w:val="center"/>
            <w:hideMark/>
          </w:tcPr>
          <w:p w14:paraId="13E09B71" w14:textId="77777777" w:rsidR="00A71B24" w:rsidRPr="00A71B24" w:rsidRDefault="00A71B24" w:rsidP="00A71B24">
            <w:pPr>
              <w:rPr>
                <w:rFonts w:ascii="Museo Sans 300" w:hAnsi="Museo Sans 300"/>
                <w:sz w:val="22"/>
                <w:szCs w:val="22"/>
                <w:lang w:eastAsia="es-SV"/>
              </w:rPr>
            </w:pPr>
          </w:p>
        </w:tc>
      </w:tr>
      <w:tr w:rsidR="00A71B24" w:rsidRPr="00A71B24" w14:paraId="054F7493"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9466E7"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ISP00704</w:t>
            </w:r>
          </w:p>
        </w:tc>
        <w:tc>
          <w:tcPr>
            <w:tcW w:w="0" w:type="auto"/>
            <w:tcBorders>
              <w:top w:val="nil"/>
              <w:left w:val="nil"/>
              <w:bottom w:val="single" w:sz="8" w:space="0" w:color="auto"/>
              <w:right w:val="single" w:sz="8" w:space="0" w:color="auto"/>
            </w:tcBorders>
            <w:shd w:val="clear" w:color="auto" w:fill="auto"/>
            <w:vAlign w:val="center"/>
            <w:hideMark/>
          </w:tcPr>
          <w:p w14:paraId="143CAA06"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Comisión por en ATM Tarjeta de Crédito de otro banco </w:t>
            </w:r>
          </w:p>
        </w:tc>
        <w:tc>
          <w:tcPr>
            <w:tcW w:w="0" w:type="auto"/>
            <w:tcBorders>
              <w:top w:val="nil"/>
              <w:left w:val="nil"/>
              <w:bottom w:val="single" w:sz="8" w:space="0" w:color="auto"/>
              <w:right w:val="single" w:sz="8" w:space="0" w:color="auto"/>
            </w:tcBorders>
            <w:shd w:val="clear" w:color="auto" w:fill="auto"/>
            <w:vAlign w:val="center"/>
            <w:hideMark/>
          </w:tcPr>
          <w:p w14:paraId="765376A0" w14:textId="1E8D2432"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Importe </w:t>
            </w:r>
            <w:r w:rsidR="003A0CC1">
              <w:rPr>
                <w:rFonts w:ascii="Museo Sans 300" w:hAnsi="Museo Sans 300" w:cs="Calibri"/>
                <w:color w:val="000000"/>
                <w:sz w:val="22"/>
                <w:szCs w:val="22"/>
                <w:lang w:eastAsia="es-SV"/>
              </w:rPr>
              <w:t xml:space="preserve">o Porcentaje </w:t>
            </w:r>
            <w:r w:rsidRPr="00A71B24">
              <w:rPr>
                <w:rFonts w:ascii="Museo Sans 300" w:hAnsi="Museo Sans 300" w:cs="Calibri"/>
                <w:color w:val="000000"/>
                <w:sz w:val="22"/>
                <w:szCs w:val="22"/>
                <w:lang w:eastAsia="es-SV"/>
              </w:rPr>
              <w:t>de la Comisión por retiro en ATM por uso de la Tarjeta de Crédito de otro banco</w:t>
            </w:r>
          </w:p>
        </w:tc>
        <w:tc>
          <w:tcPr>
            <w:tcW w:w="0" w:type="auto"/>
            <w:vAlign w:val="center"/>
            <w:hideMark/>
          </w:tcPr>
          <w:p w14:paraId="7AFADF24" w14:textId="77777777" w:rsidR="00A71B24" w:rsidRPr="00A71B24" w:rsidRDefault="00A71B24" w:rsidP="00A71B24">
            <w:pPr>
              <w:rPr>
                <w:rFonts w:ascii="Museo Sans 300" w:hAnsi="Museo Sans 300"/>
                <w:sz w:val="22"/>
                <w:szCs w:val="22"/>
                <w:lang w:eastAsia="es-SV"/>
              </w:rPr>
            </w:pPr>
          </w:p>
        </w:tc>
      </w:tr>
      <w:tr w:rsidR="00A71B24" w:rsidRPr="00A71B24" w14:paraId="298AF38F"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37CEB1"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ISP00705</w:t>
            </w:r>
          </w:p>
        </w:tc>
        <w:tc>
          <w:tcPr>
            <w:tcW w:w="0" w:type="auto"/>
            <w:tcBorders>
              <w:top w:val="nil"/>
              <w:left w:val="nil"/>
              <w:bottom w:val="single" w:sz="8" w:space="0" w:color="auto"/>
              <w:right w:val="single" w:sz="8" w:space="0" w:color="auto"/>
            </w:tcBorders>
            <w:shd w:val="clear" w:color="auto" w:fill="auto"/>
            <w:vAlign w:val="center"/>
            <w:hideMark/>
          </w:tcPr>
          <w:p w14:paraId="7C014B57"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Comisión por Transferencia UNI </w:t>
            </w:r>
          </w:p>
        </w:tc>
        <w:tc>
          <w:tcPr>
            <w:tcW w:w="0" w:type="auto"/>
            <w:tcBorders>
              <w:top w:val="nil"/>
              <w:left w:val="nil"/>
              <w:bottom w:val="single" w:sz="8" w:space="0" w:color="auto"/>
              <w:right w:val="single" w:sz="8" w:space="0" w:color="auto"/>
            </w:tcBorders>
            <w:shd w:val="clear" w:color="auto" w:fill="auto"/>
            <w:vAlign w:val="center"/>
            <w:hideMark/>
          </w:tcPr>
          <w:p w14:paraId="58B45026" w14:textId="27B251EE"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Importe </w:t>
            </w:r>
            <w:r w:rsidR="003A0CC1">
              <w:rPr>
                <w:rFonts w:ascii="Museo Sans 300" w:hAnsi="Museo Sans 300" w:cs="Calibri"/>
                <w:color w:val="000000"/>
                <w:sz w:val="22"/>
                <w:szCs w:val="22"/>
                <w:lang w:eastAsia="es-SV"/>
              </w:rPr>
              <w:t xml:space="preserve">o Porcentaje </w:t>
            </w:r>
            <w:r w:rsidRPr="00A71B24">
              <w:rPr>
                <w:rFonts w:ascii="Museo Sans 300" w:hAnsi="Museo Sans 300" w:cs="Calibri"/>
                <w:color w:val="000000"/>
                <w:sz w:val="22"/>
                <w:szCs w:val="22"/>
                <w:lang w:eastAsia="es-SV"/>
              </w:rPr>
              <w:t xml:space="preserve">de la Comisión por Transferencia UNI </w:t>
            </w:r>
          </w:p>
        </w:tc>
        <w:tc>
          <w:tcPr>
            <w:tcW w:w="0" w:type="auto"/>
            <w:vAlign w:val="center"/>
            <w:hideMark/>
          </w:tcPr>
          <w:p w14:paraId="1873B246" w14:textId="77777777" w:rsidR="00A71B24" w:rsidRPr="00A71B24" w:rsidRDefault="00A71B24" w:rsidP="00A71B24">
            <w:pPr>
              <w:rPr>
                <w:rFonts w:ascii="Museo Sans 300" w:hAnsi="Museo Sans 300"/>
                <w:sz w:val="22"/>
                <w:szCs w:val="22"/>
                <w:lang w:eastAsia="es-SV"/>
              </w:rPr>
            </w:pPr>
          </w:p>
        </w:tc>
      </w:tr>
      <w:tr w:rsidR="00A71B24" w:rsidRPr="00A71B24" w14:paraId="08C6FA02"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2AE7D67"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ISP00706</w:t>
            </w:r>
          </w:p>
        </w:tc>
        <w:tc>
          <w:tcPr>
            <w:tcW w:w="0" w:type="auto"/>
            <w:tcBorders>
              <w:top w:val="nil"/>
              <w:left w:val="nil"/>
              <w:bottom w:val="single" w:sz="8" w:space="0" w:color="auto"/>
              <w:right w:val="single" w:sz="8" w:space="0" w:color="auto"/>
            </w:tcBorders>
            <w:shd w:val="clear" w:color="auto" w:fill="auto"/>
            <w:vAlign w:val="center"/>
            <w:hideMark/>
          </w:tcPr>
          <w:p w14:paraId="0B0DCB10"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Recargo por sobregiro sobre monto excedido en tarjeta de Crédito </w:t>
            </w:r>
          </w:p>
        </w:tc>
        <w:tc>
          <w:tcPr>
            <w:tcW w:w="0" w:type="auto"/>
            <w:tcBorders>
              <w:top w:val="nil"/>
              <w:left w:val="nil"/>
              <w:bottom w:val="single" w:sz="8" w:space="0" w:color="auto"/>
              <w:right w:val="single" w:sz="8" w:space="0" w:color="auto"/>
            </w:tcBorders>
            <w:shd w:val="clear" w:color="auto" w:fill="auto"/>
            <w:vAlign w:val="center"/>
            <w:hideMark/>
          </w:tcPr>
          <w:p w14:paraId="2B33D4D8" w14:textId="7EFDE109"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Importe </w:t>
            </w:r>
            <w:r w:rsidR="003A0CC1">
              <w:rPr>
                <w:rFonts w:ascii="Museo Sans 300" w:hAnsi="Museo Sans 300" w:cs="Calibri"/>
                <w:color w:val="000000"/>
                <w:sz w:val="22"/>
                <w:szCs w:val="22"/>
                <w:lang w:eastAsia="es-SV"/>
              </w:rPr>
              <w:t xml:space="preserve">o Porcentaje </w:t>
            </w:r>
            <w:r w:rsidRPr="00A71B24">
              <w:rPr>
                <w:rFonts w:ascii="Museo Sans 300" w:hAnsi="Museo Sans 300" w:cs="Calibri"/>
                <w:color w:val="000000"/>
                <w:sz w:val="22"/>
                <w:szCs w:val="22"/>
                <w:lang w:eastAsia="es-SV"/>
              </w:rPr>
              <w:t xml:space="preserve">por Recargo por sobregiro sobre monto excedido en tarjeta de Crédito </w:t>
            </w:r>
          </w:p>
        </w:tc>
        <w:tc>
          <w:tcPr>
            <w:tcW w:w="0" w:type="auto"/>
            <w:vAlign w:val="center"/>
            <w:hideMark/>
          </w:tcPr>
          <w:p w14:paraId="7E792680" w14:textId="77777777" w:rsidR="00A71B24" w:rsidRPr="00A71B24" w:rsidRDefault="00A71B24" w:rsidP="00A71B24">
            <w:pPr>
              <w:rPr>
                <w:rFonts w:ascii="Museo Sans 300" w:hAnsi="Museo Sans 300"/>
                <w:sz w:val="22"/>
                <w:szCs w:val="22"/>
                <w:lang w:eastAsia="es-SV"/>
              </w:rPr>
            </w:pPr>
          </w:p>
        </w:tc>
      </w:tr>
      <w:tr w:rsidR="00A71B24" w:rsidRPr="00A71B24" w14:paraId="6DBF8661"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71DBCB"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ISP00707</w:t>
            </w:r>
          </w:p>
        </w:tc>
        <w:tc>
          <w:tcPr>
            <w:tcW w:w="0" w:type="auto"/>
            <w:tcBorders>
              <w:top w:val="nil"/>
              <w:left w:val="nil"/>
              <w:bottom w:val="single" w:sz="8" w:space="0" w:color="auto"/>
              <w:right w:val="single" w:sz="8" w:space="0" w:color="auto"/>
            </w:tcBorders>
            <w:shd w:val="clear" w:color="auto" w:fill="auto"/>
            <w:vAlign w:val="center"/>
            <w:hideMark/>
          </w:tcPr>
          <w:p w14:paraId="2F09D603"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Recargo Máximo por incumplimiento de pago en tarjeta de Crédito </w:t>
            </w:r>
          </w:p>
        </w:tc>
        <w:tc>
          <w:tcPr>
            <w:tcW w:w="0" w:type="auto"/>
            <w:tcBorders>
              <w:top w:val="nil"/>
              <w:left w:val="nil"/>
              <w:bottom w:val="single" w:sz="8" w:space="0" w:color="auto"/>
              <w:right w:val="single" w:sz="8" w:space="0" w:color="auto"/>
            </w:tcBorders>
            <w:shd w:val="clear" w:color="auto" w:fill="auto"/>
            <w:vAlign w:val="center"/>
            <w:hideMark/>
          </w:tcPr>
          <w:p w14:paraId="2763EDB5" w14:textId="6CAF24B5"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Importe </w:t>
            </w:r>
            <w:r w:rsidR="003A0CC1">
              <w:rPr>
                <w:rFonts w:ascii="Museo Sans 300" w:hAnsi="Museo Sans 300" w:cs="Calibri"/>
                <w:color w:val="000000"/>
                <w:sz w:val="22"/>
                <w:szCs w:val="22"/>
                <w:lang w:eastAsia="es-SV"/>
              </w:rPr>
              <w:t xml:space="preserve">o Porcentaje </w:t>
            </w:r>
            <w:r w:rsidRPr="00A71B24">
              <w:rPr>
                <w:rFonts w:ascii="Museo Sans 300" w:hAnsi="Museo Sans 300" w:cs="Calibri"/>
                <w:color w:val="000000"/>
                <w:sz w:val="22"/>
                <w:szCs w:val="22"/>
                <w:lang w:eastAsia="es-SV"/>
              </w:rPr>
              <w:t xml:space="preserve">por Recargo Máximo por incumplimiento de pago en tarjeta de Crédito </w:t>
            </w:r>
          </w:p>
        </w:tc>
        <w:tc>
          <w:tcPr>
            <w:tcW w:w="0" w:type="auto"/>
            <w:vAlign w:val="center"/>
            <w:hideMark/>
          </w:tcPr>
          <w:p w14:paraId="3FA31092" w14:textId="77777777" w:rsidR="00A71B24" w:rsidRPr="00A71B24" w:rsidRDefault="00A71B24" w:rsidP="00A71B24">
            <w:pPr>
              <w:rPr>
                <w:rFonts w:ascii="Museo Sans 300" w:hAnsi="Museo Sans 300"/>
                <w:sz w:val="22"/>
                <w:szCs w:val="22"/>
                <w:lang w:eastAsia="es-SV"/>
              </w:rPr>
            </w:pPr>
          </w:p>
        </w:tc>
      </w:tr>
      <w:tr w:rsidR="00A71B24" w:rsidRPr="00A71B24" w14:paraId="363BB553"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93332B"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ISP00708</w:t>
            </w:r>
          </w:p>
        </w:tc>
        <w:tc>
          <w:tcPr>
            <w:tcW w:w="0" w:type="auto"/>
            <w:tcBorders>
              <w:top w:val="nil"/>
              <w:left w:val="nil"/>
              <w:bottom w:val="single" w:sz="8" w:space="0" w:color="auto"/>
              <w:right w:val="single" w:sz="8" w:space="0" w:color="auto"/>
            </w:tcBorders>
            <w:shd w:val="clear" w:color="auto" w:fill="auto"/>
            <w:vAlign w:val="center"/>
            <w:hideMark/>
          </w:tcPr>
          <w:p w14:paraId="151EE33F"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Rechazo de Cheque </w:t>
            </w:r>
          </w:p>
        </w:tc>
        <w:tc>
          <w:tcPr>
            <w:tcW w:w="0" w:type="auto"/>
            <w:tcBorders>
              <w:top w:val="nil"/>
              <w:left w:val="nil"/>
              <w:bottom w:val="single" w:sz="8" w:space="0" w:color="auto"/>
              <w:right w:val="single" w:sz="8" w:space="0" w:color="auto"/>
            </w:tcBorders>
            <w:shd w:val="clear" w:color="auto" w:fill="auto"/>
            <w:vAlign w:val="center"/>
            <w:hideMark/>
          </w:tcPr>
          <w:p w14:paraId="5D00AD92" w14:textId="16201923"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Importe </w:t>
            </w:r>
            <w:r w:rsidR="003A0CC1">
              <w:rPr>
                <w:rFonts w:ascii="Museo Sans 300" w:hAnsi="Museo Sans 300" w:cs="Calibri"/>
                <w:color w:val="000000"/>
                <w:sz w:val="22"/>
                <w:szCs w:val="22"/>
                <w:lang w:eastAsia="es-SV"/>
              </w:rPr>
              <w:t xml:space="preserve">o Porcentaje </w:t>
            </w:r>
            <w:r w:rsidRPr="00A71B24">
              <w:rPr>
                <w:rFonts w:ascii="Museo Sans 300" w:hAnsi="Museo Sans 300" w:cs="Calibri"/>
                <w:color w:val="000000"/>
                <w:sz w:val="22"/>
                <w:szCs w:val="22"/>
                <w:lang w:eastAsia="es-SV"/>
              </w:rPr>
              <w:t xml:space="preserve">por Recargo por Rechazo de Cheque </w:t>
            </w:r>
          </w:p>
        </w:tc>
        <w:tc>
          <w:tcPr>
            <w:tcW w:w="0" w:type="auto"/>
            <w:vAlign w:val="center"/>
            <w:hideMark/>
          </w:tcPr>
          <w:p w14:paraId="7E0F9107" w14:textId="77777777" w:rsidR="00A71B24" w:rsidRPr="00A71B24" w:rsidRDefault="00A71B24" w:rsidP="00A71B24">
            <w:pPr>
              <w:rPr>
                <w:rFonts w:ascii="Museo Sans 300" w:hAnsi="Museo Sans 300"/>
                <w:sz w:val="22"/>
                <w:szCs w:val="22"/>
                <w:lang w:eastAsia="es-SV"/>
              </w:rPr>
            </w:pPr>
          </w:p>
        </w:tc>
      </w:tr>
      <w:tr w:rsidR="00A71B24" w:rsidRPr="00A71B24" w14:paraId="7E4FC358"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A80DB1"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ISP00709</w:t>
            </w:r>
          </w:p>
        </w:tc>
        <w:tc>
          <w:tcPr>
            <w:tcW w:w="0" w:type="auto"/>
            <w:tcBorders>
              <w:top w:val="nil"/>
              <w:left w:val="nil"/>
              <w:bottom w:val="single" w:sz="8" w:space="0" w:color="auto"/>
              <w:right w:val="single" w:sz="8" w:space="0" w:color="auto"/>
            </w:tcBorders>
            <w:shd w:val="clear" w:color="auto" w:fill="auto"/>
            <w:vAlign w:val="center"/>
            <w:hideMark/>
          </w:tcPr>
          <w:p w14:paraId="6921FF4A"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Comisión por Servicio de Banca por Internet </w:t>
            </w:r>
          </w:p>
        </w:tc>
        <w:tc>
          <w:tcPr>
            <w:tcW w:w="0" w:type="auto"/>
            <w:tcBorders>
              <w:top w:val="nil"/>
              <w:left w:val="nil"/>
              <w:bottom w:val="single" w:sz="8" w:space="0" w:color="auto"/>
              <w:right w:val="single" w:sz="8" w:space="0" w:color="auto"/>
            </w:tcBorders>
            <w:shd w:val="clear" w:color="auto" w:fill="auto"/>
            <w:vAlign w:val="center"/>
            <w:hideMark/>
          </w:tcPr>
          <w:p w14:paraId="584B985E" w14:textId="6870FE0C"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Importe </w:t>
            </w:r>
            <w:r w:rsidR="003A0CC1">
              <w:rPr>
                <w:rFonts w:ascii="Museo Sans 300" w:hAnsi="Museo Sans 300" w:cs="Calibri"/>
                <w:color w:val="000000"/>
                <w:sz w:val="22"/>
                <w:szCs w:val="22"/>
                <w:lang w:eastAsia="es-SV"/>
              </w:rPr>
              <w:t xml:space="preserve">o Porcentaje </w:t>
            </w:r>
            <w:r w:rsidRPr="00A71B24">
              <w:rPr>
                <w:rFonts w:ascii="Museo Sans 300" w:hAnsi="Museo Sans 300" w:cs="Calibri"/>
                <w:color w:val="000000"/>
                <w:sz w:val="22"/>
                <w:szCs w:val="22"/>
                <w:lang w:eastAsia="es-SV"/>
              </w:rPr>
              <w:t xml:space="preserve">por Comisión por Servicio de Banca por Internet </w:t>
            </w:r>
          </w:p>
        </w:tc>
        <w:tc>
          <w:tcPr>
            <w:tcW w:w="0" w:type="auto"/>
            <w:vAlign w:val="center"/>
            <w:hideMark/>
          </w:tcPr>
          <w:p w14:paraId="672129DC" w14:textId="77777777" w:rsidR="00A71B24" w:rsidRPr="00A71B24" w:rsidRDefault="00A71B24" w:rsidP="00A71B24">
            <w:pPr>
              <w:rPr>
                <w:rFonts w:ascii="Museo Sans 300" w:hAnsi="Museo Sans 300"/>
                <w:sz w:val="22"/>
                <w:szCs w:val="22"/>
                <w:lang w:eastAsia="es-SV"/>
              </w:rPr>
            </w:pPr>
          </w:p>
        </w:tc>
      </w:tr>
      <w:tr w:rsidR="00A71B24" w:rsidRPr="00A71B24" w14:paraId="1C9DE439"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0612C9"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ISP00710</w:t>
            </w:r>
          </w:p>
        </w:tc>
        <w:tc>
          <w:tcPr>
            <w:tcW w:w="0" w:type="auto"/>
            <w:tcBorders>
              <w:top w:val="nil"/>
              <w:left w:val="nil"/>
              <w:bottom w:val="single" w:sz="8" w:space="0" w:color="auto"/>
              <w:right w:val="single" w:sz="8" w:space="0" w:color="auto"/>
            </w:tcBorders>
            <w:shd w:val="clear" w:color="auto" w:fill="auto"/>
            <w:vAlign w:val="center"/>
            <w:hideMark/>
          </w:tcPr>
          <w:p w14:paraId="650B80C2" w14:textId="77777777"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Comisión Programa Seguro (Robo, Hurto, Fraude y Extravío) </w:t>
            </w:r>
          </w:p>
        </w:tc>
        <w:tc>
          <w:tcPr>
            <w:tcW w:w="0" w:type="auto"/>
            <w:tcBorders>
              <w:top w:val="nil"/>
              <w:left w:val="nil"/>
              <w:bottom w:val="single" w:sz="8" w:space="0" w:color="auto"/>
              <w:right w:val="single" w:sz="8" w:space="0" w:color="auto"/>
            </w:tcBorders>
            <w:shd w:val="clear" w:color="auto" w:fill="auto"/>
            <w:vAlign w:val="center"/>
            <w:hideMark/>
          </w:tcPr>
          <w:p w14:paraId="05578738" w14:textId="51CF0440" w:rsidR="00A71B24" w:rsidRPr="00A71B24" w:rsidRDefault="00A71B24" w:rsidP="00A71B24">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Importe </w:t>
            </w:r>
            <w:r w:rsidR="003A0CC1">
              <w:rPr>
                <w:rFonts w:ascii="Museo Sans 300" w:hAnsi="Museo Sans 300" w:cs="Calibri"/>
                <w:color w:val="000000"/>
                <w:sz w:val="22"/>
                <w:szCs w:val="22"/>
                <w:lang w:eastAsia="es-SV"/>
              </w:rPr>
              <w:t xml:space="preserve">o Porcentaje </w:t>
            </w:r>
            <w:r w:rsidRPr="00A71B24">
              <w:rPr>
                <w:rFonts w:ascii="Museo Sans 300" w:hAnsi="Museo Sans 300" w:cs="Calibri"/>
                <w:color w:val="000000"/>
                <w:sz w:val="22"/>
                <w:szCs w:val="22"/>
                <w:lang w:eastAsia="es-SV"/>
              </w:rPr>
              <w:t xml:space="preserve">por Comisión Programa Seguro (Robo, Hurto, Fraude y Extravío) </w:t>
            </w:r>
          </w:p>
        </w:tc>
        <w:tc>
          <w:tcPr>
            <w:tcW w:w="0" w:type="auto"/>
            <w:vAlign w:val="center"/>
            <w:hideMark/>
          </w:tcPr>
          <w:p w14:paraId="09EB22AC" w14:textId="77777777" w:rsidR="00A71B24" w:rsidRPr="00A71B24" w:rsidRDefault="00A71B24" w:rsidP="00A71B24">
            <w:pPr>
              <w:rPr>
                <w:rFonts w:ascii="Museo Sans 300" w:hAnsi="Museo Sans 300"/>
                <w:sz w:val="22"/>
                <w:szCs w:val="22"/>
                <w:lang w:eastAsia="es-SV"/>
              </w:rPr>
            </w:pPr>
          </w:p>
        </w:tc>
      </w:tr>
      <w:tr w:rsidR="00A71B24" w:rsidRPr="00A71B24" w14:paraId="0591623B"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4919F9" w14:textId="77777777" w:rsidR="00A71B24" w:rsidRPr="00F054D2" w:rsidRDefault="00A71B24" w:rsidP="00A71B24">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lang w:eastAsia="es-SV"/>
              </w:rPr>
              <w:t>ISP00711</w:t>
            </w:r>
          </w:p>
        </w:tc>
        <w:tc>
          <w:tcPr>
            <w:tcW w:w="0" w:type="auto"/>
            <w:tcBorders>
              <w:top w:val="nil"/>
              <w:left w:val="nil"/>
              <w:bottom w:val="single" w:sz="8" w:space="0" w:color="auto"/>
              <w:right w:val="single" w:sz="8" w:space="0" w:color="auto"/>
            </w:tcBorders>
            <w:shd w:val="clear" w:color="auto" w:fill="auto"/>
            <w:vAlign w:val="center"/>
            <w:hideMark/>
          </w:tcPr>
          <w:p w14:paraId="3F76594C" w14:textId="77777777" w:rsidR="00A71B24" w:rsidRPr="00F054D2" w:rsidRDefault="00A71B24" w:rsidP="00A71B24">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lang w:eastAsia="es-SV"/>
              </w:rPr>
              <w:t xml:space="preserve">Reposición por extravío y deterioro </w:t>
            </w:r>
          </w:p>
        </w:tc>
        <w:tc>
          <w:tcPr>
            <w:tcW w:w="0" w:type="auto"/>
            <w:tcBorders>
              <w:top w:val="nil"/>
              <w:left w:val="nil"/>
              <w:bottom w:val="single" w:sz="8" w:space="0" w:color="auto"/>
              <w:right w:val="single" w:sz="8" w:space="0" w:color="auto"/>
            </w:tcBorders>
            <w:shd w:val="clear" w:color="auto" w:fill="auto"/>
            <w:vAlign w:val="center"/>
            <w:hideMark/>
          </w:tcPr>
          <w:p w14:paraId="3A4C8B8E" w14:textId="0DE2E8B0" w:rsidR="00A71B24" w:rsidRPr="00F054D2" w:rsidRDefault="00A71B24" w:rsidP="00A71B24">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lang w:eastAsia="es-SV"/>
              </w:rPr>
              <w:t xml:space="preserve">Importe </w:t>
            </w:r>
            <w:r w:rsidR="003A0CC1" w:rsidRPr="00F054D2">
              <w:rPr>
                <w:rFonts w:ascii="Museo Sans 300" w:hAnsi="Museo Sans 300" w:cs="Calibri"/>
                <w:color w:val="000000"/>
                <w:sz w:val="22"/>
                <w:szCs w:val="22"/>
                <w:lang w:eastAsia="es-SV"/>
              </w:rPr>
              <w:t xml:space="preserve">o Porcentaje </w:t>
            </w:r>
            <w:r w:rsidRPr="00F054D2">
              <w:rPr>
                <w:rFonts w:ascii="Museo Sans 300" w:hAnsi="Museo Sans 300" w:cs="Calibri"/>
                <w:color w:val="000000"/>
                <w:sz w:val="22"/>
                <w:szCs w:val="22"/>
                <w:lang w:eastAsia="es-SV"/>
              </w:rPr>
              <w:t xml:space="preserve">por Recargo por Reposición por extravío y deterioro </w:t>
            </w:r>
          </w:p>
        </w:tc>
        <w:tc>
          <w:tcPr>
            <w:tcW w:w="0" w:type="auto"/>
            <w:vAlign w:val="center"/>
            <w:hideMark/>
          </w:tcPr>
          <w:p w14:paraId="2592A359" w14:textId="77777777" w:rsidR="00A71B24" w:rsidRPr="00A71B24" w:rsidRDefault="00A71B24" w:rsidP="00A71B24">
            <w:pPr>
              <w:rPr>
                <w:rFonts w:ascii="Museo Sans 300" w:hAnsi="Museo Sans 300"/>
                <w:sz w:val="22"/>
                <w:szCs w:val="22"/>
                <w:lang w:eastAsia="es-SV"/>
              </w:rPr>
            </w:pPr>
          </w:p>
        </w:tc>
      </w:tr>
      <w:tr w:rsidR="00A71B24" w:rsidRPr="00A71B24" w14:paraId="6E4D48A7"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721D31" w14:textId="77777777" w:rsidR="00A71B24" w:rsidRPr="00F054D2" w:rsidRDefault="00A71B24" w:rsidP="00A71B24">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lang w:eastAsia="es-SV"/>
              </w:rPr>
              <w:t>ISP00712</w:t>
            </w:r>
          </w:p>
        </w:tc>
        <w:tc>
          <w:tcPr>
            <w:tcW w:w="0" w:type="auto"/>
            <w:tcBorders>
              <w:top w:val="nil"/>
              <w:left w:val="nil"/>
              <w:bottom w:val="single" w:sz="8" w:space="0" w:color="auto"/>
              <w:right w:val="single" w:sz="8" w:space="0" w:color="auto"/>
            </w:tcBorders>
            <w:shd w:val="clear" w:color="auto" w:fill="auto"/>
            <w:vAlign w:val="center"/>
            <w:hideMark/>
          </w:tcPr>
          <w:p w14:paraId="75D6BDA2" w14:textId="77777777" w:rsidR="00A71B24" w:rsidRPr="00F054D2" w:rsidRDefault="00A71B24" w:rsidP="00A71B24">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lang w:eastAsia="es-SV"/>
              </w:rPr>
              <w:t xml:space="preserve">Membresía Tarjeta Débito </w:t>
            </w:r>
          </w:p>
        </w:tc>
        <w:tc>
          <w:tcPr>
            <w:tcW w:w="0" w:type="auto"/>
            <w:tcBorders>
              <w:top w:val="nil"/>
              <w:left w:val="nil"/>
              <w:bottom w:val="single" w:sz="8" w:space="0" w:color="auto"/>
              <w:right w:val="single" w:sz="8" w:space="0" w:color="auto"/>
            </w:tcBorders>
            <w:shd w:val="clear" w:color="auto" w:fill="auto"/>
            <w:vAlign w:val="center"/>
            <w:hideMark/>
          </w:tcPr>
          <w:p w14:paraId="4A35F214" w14:textId="6B4BFD97" w:rsidR="00A71B24" w:rsidRPr="00F054D2" w:rsidRDefault="002E2A2F" w:rsidP="00A71B24">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lang w:eastAsia="es-SV"/>
              </w:rPr>
              <w:t>Dejar vacío</w:t>
            </w:r>
          </w:p>
        </w:tc>
        <w:tc>
          <w:tcPr>
            <w:tcW w:w="0" w:type="auto"/>
            <w:vAlign w:val="center"/>
            <w:hideMark/>
          </w:tcPr>
          <w:p w14:paraId="1294B76B" w14:textId="77777777" w:rsidR="00A71B24" w:rsidRPr="00A71B24" w:rsidRDefault="00A71B24" w:rsidP="00A71B24">
            <w:pPr>
              <w:rPr>
                <w:rFonts w:ascii="Museo Sans 300" w:hAnsi="Museo Sans 300"/>
                <w:sz w:val="22"/>
                <w:szCs w:val="22"/>
                <w:lang w:eastAsia="es-SV"/>
              </w:rPr>
            </w:pPr>
          </w:p>
        </w:tc>
      </w:tr>
      <w:tr w:rsidR="00602ABB" w:rsidRPr="00A71B24" w14:paraId="0ECF585F"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45635B46" w14:textId="5999AEFA" w:rsidR="00602ABB" w:rsidRPr="00F054D2" w:rsidRDefault="00602ABB" w:rsidP="00602ABB">
            <w:pPr>
              <w:jc w:val="center"/>
              <w:rPr>
                <w:rFonts w:ascii="Museo Sans 300" w:hAnsi="Museo Sans 300" w:cs="Calibri"/>
                <w:color w:val="000000"/>
                <w:sz w:val="22"/>
                <w:szCs w:val="22"/>
                <w:lang w:eastAsia="es-SV"/>
              </w:rPr>
            </w:pPr>
            <w:r w:rsidRPr="00F054D2">
              <w:rPr>
                <w:rFonts w:ascii="Museo Sans 300" w:hAnsi="Museo Sans 300" w:cs="Calibri"/>
                <w:sz w:val="22"/>
                <w:szCs w:val="22"/>
              </w:rPr>
              <w:t>ISP0071201</w:t>
            </w:r>
          </w:p>
        </w:tc>
        <w:tc>
          <w:tcPr>
            <w:tcW w:w="0" w:type="auto"/>
            <w:tcBorders>
              <w:top w:val="nil"/>
              <w:left w:val="nil"/>
              <w:bottom w:val="single" w:sz="8" w:space="0" w:color="auto"/>
              <w:right w:val="single" w:sz="8" w:space="0" w:color="auto"/>
            </w:tcBorders>
            <w:shd w:val="clear" w:color="auto" w:fill="auto"/>
            <w:vAlign w:val="center"/>
          </w:tcPr>
          <w:p w14:paraId="0FB15689" w14:textId="77DA975E" w:rsidR="00602ABB" w:rsidRPr="00F054D2" w:rsidRDefault="00602ABB" w:rsidP="00602ABB">
            <w:pPr>
              <w:jc w:val="center"/>
              <w:rPr>
                <w:rFonts w:ascii="Museo Sans 300" w:hAnsi="Museo Sans 300" w:cs="Calibri"/>
                <w:color w:val="000000"/>
                <w:sz w:val="22"/>
                <w:szCs w:val="22"/>
                <w:lang w:eastAsia="es-SV"/>
              </w:rPr>
            </w:pPr>
            <w:r w:rsidRPr="00F054D2">
              <w:rPr>
                <w:rFonts w:ascii="Museo Sans 300" w:hAnsi="Museo Sans 300" w:cs="Calibri"/>
                <w:sz w:val="22"/>
                <w:szCs w:val="22"/>
              </w:rPr>
              <w:t>Membresía de Tarjeta de Débito Clásica</w:t>
            </w:r>
          </w:p>
        </w:tc>
        <w:tc>
          <w:tcPr>
            <w:tcW w:w="0" w:type="auto"/>
            <w:tcBorders>
              <w:top w:val="nil"/>
              <w:left w:val="nil"/>
              <w:bottom w:val="single" w:sz="8" w:space="0" w:color="auto"/>
              <w:right w:val="single" w:sz="8" w:space="0" w:color="auto"/>
            </w:tcBorders>
            <w:shd w:val="clear" w:color="auto" w:fill="auto"/>
            <w:vAlign w:val="center"/>
          </w:tcPr>
          <w:p w14:paraId="215191E6" w14:textId="277E96DD" w:rsidR="00602ABB" w:rsidRPr="00F054D2" w:rsidRDefault="00602ABB" w:rsidP="00602ABB">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rPr>
              <w:t>Valor de la membresía cobrada por tenencia de tarjeta de débito Clásica</w:t>
            </w:r>
          </w:p>
        </w:tc>
        <w:tc>
          <w:tcPr>
            <w:tcW w:w="0" w:type="auto"/>
            <w:vAlign w:val="center"/>
          </w:tcPr>
          <w:p w14:paraId="5156ED02" w14:textId="77777777" w:rsidR="00602ABB" w:rsidRPr="00A71B24" w:rsidRDefault="00602ABB" w:rsidP="00602ABB">
            <w:pPr>
              <w:rPr>
                <w:rFonts w:ascii="Museo Sans 300" w:hAnsi="Museo Sans 300"/>
                <w:sz w:val="22"/>
                <w:szCs w:val="22"/>
                <w:lang w:eastAsia="es-SV"/>
              </w:rPr>
            </w:pPr>
          </w:p>
        </w:tc>
      </w:tr>
      <w:tr w:rsidR="00602ABB" w:rsidRPr="00A71B24" w14:paraId="12874B3B"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7E94C12E" w14:textId="17EDD63B" w:rsidR="00602ABB" w:rsidRPr="00F054D2" w:rsidRDefault="00602ABB" w:rsidP="00602ABB">
            <w:pPr>
              <w:jc w:val="center"/>
              <w:rPr>
                <w:rFonts w:ascii="Museo Sans 300" w:hAnsi="Museo Sans 300" w:cs="Calibri"/>
                <w:color w:val="000000"/>
                <w:sz w:val="22"/>
                <w:szCs w:val="22"/>
                <w:lang w:eastAsia="es-SV"/>
              </w:rPr>
            </w:pPr>
            <w:r w:rsidRPr="00F054D2">
              <w:rPr>
                <w:rFonts w:ascii="Museo Sans 300" w:hAnsi="Museo Sans 300" w:cs="Calibri"/>
                <w:sz w:val="22"/>
                <w:szCs w:val="22"/>
              </w:rPr>
              <w:lastRenderedPageBreak/>
              <w:t>ISP0071202</w:t>
            </w:r>
          </w:p>
        </w:tc>
        <w:tc>
          <w:tcPr>
            <w:tcW w:w="0" w:type="auto"/>
            <w:tcBorders>
              <w:top w:val="nil"/>
              <w:left w:val="nil"/>
              <w:bottom w:val="single" w:sz="8" w:space="0" w:color="auto"/>
              <w:right w:val="single" w:sz="8" w:space="0" w:color="auto"/>
            </w:tcBorders>
            <w:shd w:val="clear" w:color="auto" w:fill="auto"/>
            <w:vAlign w:val="center"/>
          </w:tcPr>
          <w:p w14:paraId="2BC40669" w14:textId="1A404A43" w:rsidR="00602ABB" w:rsidRPr="00F054D2" w:rsidRDefault="00602ABB" w:rsidP="00602ABB">
            <w:pPr>
              <w:jc w:val="center"/>
              <w:rPr>
                <w:rFonts w:ascii="Museo Sans 300" w:hAnsi="Museo Sans 300" w:cs="Calibri"/>
                <w:color w:val="000000"/>
                <w:sz w:val="22"/>
                <w:szCs w:val="22"/>
                <w:lang w:eastAsia="es-SV"/>
              </w:rPr>
            </w:pPr>
            <w:r w:rsidRPr="00F054D2">
              <w:rPr>
                <w:rFonts w:ascii="Museo Sans 300" w:hAnsi="Museo Sans 300" w:cs="Calibri"/>
                <w:sz w:val="22"/>
                <w:szCs w:val="22"/>
              </w:rPr>
              <w:t>Membresía de Tarjeta de Débito Dorada</w:t>
            </w:r>
          </w:p>
        </w:tc>
        <w:tc>
          <w:tcPr>
            <w:tcW w:w="0" w:type="auto"/>
            <w:tcBorders>
              <w:top w:val="nil"/>
              <w:left w:val="nil"/>
              <w:bottom w:val="single" w:sz="8" w:space="0" w:color="auto"/>
              <w:right w:val="single" w:sz="8" w:space="0" w:color="auto"/>
            </w:tcBorders>
            <w:shd w:val="clear" w:color="auto" w:fill="auto"/>
            <w:vAlign w:val="center"/>
          </w:tcPr>
          <w:p w14:paraId="1A36B7FF" w14:textId="3E6E61BE" w:rsidR="00602ABB" w:rsidRPr="00F054D2" w:rsidRDefault="00602ABB" w:rsidP="00602ABB">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rPr>
              <w:t>Valor de la membresía cobrada por tenencia de tarjeta de débito Dorada</w:t>
            </w:r>
          </w:p>
        </w:tc>
        <w:tc>
          <w:tcPr>
            <w:tcW w:w="0" w:type="auto"/>
            <w:vAlign w:val="center"/>
          </w:tcPr>
          <w:p w14:paraId="403D80E9" w14:textId="77777777" w:rsidR="00602ABB" w:rsidRPr="00A71B24" w:rsidRDefault="00602ABB" w:rsidP="00602ABB">
            <w:pPr>
              <w:rPr>
                <w:rFonts w:ascii="Museo Sans 300" w:hAnsi="Museo Sans 300"/>
                <w:sz w:val="22"/>
                <w:szCs w:val="22"/>
                <w:lang w:eastAsia="es-SV"/>
              </w:rPr>
            </w:pPr>
          </w:p>
        </w:tc>
      </w:tr>
      <w:tr w:rsidR="00602ABB" w:rsidRPr="00A71B24" w14:paraId="58BB0016"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0CF74580" w14:textId="2F6DA1FD" w:rsidR="00602ABB" w:rsidRPr="00F054D2" w:rsidRDefault="00602ABB" w:rsidP="00602ABB">
            <w:pPr>
              <w:jc w:val="center"/>
              <w:rPr>
                <w:rFonts w:ascii="Museo Sans 300" w:hAnsi="Museo Sans 300" w:cs="Calibri"/>
                <w:color w:val="000000"/>
                <w:sz w:val="22"/>
                <w:szCs w:val="22"/>
                <w:lang w:eastAsia="es-SV"/>
              </w:rPr>
            </w:pPr>
            <w:r w:rsidRPr="00F054D2">
              <w:rPr>
                <w:rFonts w:ascii="Museo Sans 300" w:hAnsi="Museo Sans 300" w:cs="Calibri"/>
                <w:sz w:val="22"/>
                <w:szCs w:val="22"/>
              </w:rPr>
              <w:t>ISP0071203</w:t>
            </w:r>
          </w:p>
        </w:tc>
        <w:tc>
          <w:tcPr>
            <w:tcW w:w="0" w:type="auto"/>
            <w:tcBorders>
              <w:top w:val="nil"/>
              <w:left w:val="nil"/>
              <w:bottom w:val="single" w:sz="8" w:space="0" w:color="auto"/>
              <w:right w:val="single" w:sz="8" w:space="0" w:color="auto"/>
            </w:tcBorders>
            <w:shd w:val="clear" w:color="auto" w:fill="auto"/>
            <w:vAlign w:val="center"/>
          </w:tcPr>
          <w:p w14:paraId="053206C3" w14:textId="1BEC42DA" w:rsidR="00602ABB" w:rsidRPr="00F054D2" w:rsidRDefault="00602ABB" w:rsidP="00602ABB">
            <w:pPr>
              <w:jc w:val="center"/>
              <w:rPr>
                <w:rFonts w:ascii="Museo Sans 300" w:hAnsi="Museo Sans 300" w:cs="Calibri"/>
                <w:color w:val="000000"/>
                <w:sz w:val="22"/>
                <w:szCs w:val="22"/>
                <w:lang w:eastAsia="es-SV"/>
              </w:rPr>
            </w:pPr>
            <w:r w:rsidRPr="00F054D2">
              <w:rPr>
                <w:rFonts w:ascii="Museo Sans 300" w:hAnsi="Museo Sans 300" w:cs="Calibri"/>
                <w:sz w:val="22"/>
                <w:szCs w:val="22"/>
              </w:rPr>
              <w:t xml:space="preserve">Membresía de Tarjeta de Débito </w:t>
            </w:r>
            <w:proofErr w:type="spellStart"/>
            <w:r w:rsidRPr="00F054D2">
              <w:rPr>
                <w:rFonts w:ascii="Museo Sans 300" w:hAnsi="Museo Sans 300" w:cs="Calibri"/>
                <w:sz w:val="22"/>
                <w:szCs w:val="22"/>
              </w:rPr>
              <w:t>Platinum</w:t>
            </w:r>
            <w:proofErr w:type="spellEnd"/>
          </w:p>
        </w:tc>
        <w:tc>
          <w:tcPr>
            <w:tcW w:w="0" w:type="auto"/>
            <w:tcBorders>
              <w:top w:val="nil"/>
              <w:left w:val="nil"/>
              <w:bottom w:val="single" w:sz="8" w:space="0" w:color="auto"/>
              <w:right w:val="single" w:sz="8" w:space="0" w:color="auto"/>
            </w:tcBorders>
            <w:shd w:val="clear" w:color="auto" w:fill="auto"/>
            <w:vAlign w:val="center"/>
          </w:tcPr>
          <w:p w14:paraId="6B3A1059" w14:textId="2BA89E7A" w:rsidR="00602ABB" w:rsidRPr="00F054D2" w:rsidRDefault="00602ABB" w:rsidP="00602ABB">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rPr>
              <w:t xml:space="preserve">Valor de la membresía cobrada por tenencia de tarjeta de débito </w:t>
            </w:r>
            <w:proofErr w:type="spellStart"/>
            <w:r w:rsidRPr="00F054D2">
              <w:rPr>
                <w:rFonts w:ascii="Museo Sans 300" w:hAnsi="Museo Sans 300" w:cs="Calibri"/>
                <w:color w:val="000000"/>
                <w:sz w:val="22"/>
                <w:szCs w:val="22"/>
              </w:rPr>
              <w:t>Platinum</w:t>
            </w:r>
            <w:proofErr w:type="spellEnd"/>
          </w:p>
        </w:tc>
        <w:tc>
          <w:tcPr>
            <w:tcW w:w="0" w:type="auto"/>
            <w:vAlign w:val="center"/>
          </w:tcPr>
          <w:p w14:paraId="2D92184D" w14:textId="77777777" w:rsidR="00602ABB" w:rsidRPr="00A71B24" w:rsidRDefault="00602ABB" w:rsidP="00602ABB">
            <w:pPr>
              <w:rPr>
                <w:rFonts w:ascii="Museo Sans 300" w:hAnsi="Museo Sans 300"/>
                <w:sz w:val="22"/>
                <w:szCs w:val="22"/>
                <w:lang w:eastAsia="es-SV"/>
              </w:rPr>
            </w:pPr>
          </w:p>
        </w:tc>
      </w:tr>
      <w:tr w:rsidR="00602ABB" w:rsidRPr="00A71B24" w14:paraId="030E4037"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5BC99E5B" w14:textId="51CD53CD" w:rsidR="00602ABB" w:rsidRPr="00F054D2" w:rsidRDefault="00602ABB" w:rsidP="00602ABB">
            <w:pPr>
              <w:jc w:val="center"/>
              <w:rPr>
                <w:rFonts w:ascii="Museo Sans 300" w:hAnsi="Museo Sans 300" w:cs="Calibri"/>
                <w:color w:val="000000"/>
                <w:sz w:val="22"/>
                <w:szCs w:val="22"/>
                <w:lang w:eastAsia="es-SV"/>
              </w:rPr>
            </w:pPr>
            <w:r w:rsidRPr="00F054D2">
              <w:rPr>
                <w:rFonts w:ascii="Museo Sans 300" w:hAnsi="Museo Sans 300" w:cs="Calibri"/>
                <w:sz w:val="22"/>
                <w:szCs w:val="22"/>
              </w:rPr>
              <w:t>ISP0071204</w:t>
            </w:r>
          </w:p>
        </w:tc>
        <w:tc>
          <w:tcPr>
            <w:tcW w:w="0" w:type="auto"/>
            <w:tcBorders>
              <w:top w:val="nil"/>
              <w:left w:val="nil"/>
              <w:bottom w:val="single" w:sz="8" w:space="0" w:color="auto"/>
              <w:right w:val="single" w:sz="8" w:space="0" w:color="auto"/>
            </w:tcBorders>
            <w:shd w:val="clear" w:color="auto" w:fill="auto"/>
            <w:vAlign w:val="center"/>
          </w:tcPr>
          <w:p w14:paraId="60CCF0FC" w14:textId="4D14B890" w:rsidR="00602ABB" w:rsidRPr="00F054D2" w:rsidRDefault="00602ABB" w:rsidP="00602ABB">
            <w:pPr>
              <w:jc w:val="center"/>
              <w:rPr>
                <w:rFonts w:ascii="Museo Sans 300" w:hAnsi="Museo Sans 300" w:cs="Calibri"/>
                <w:color w:val="000000"/>
                <w:sz w:val="22"/>
                <w:szCs w:val="22"/>
                <w:lang w:eastAsia="es-SV"/>
              </w:rPr>
            </w:pPr>
            <w:r w:rsidRPr="00F054D2">
              <w:rPr>
                <w:rFonts w:ascii="Museo Sans 300" w:hAnsi="Museo Sans 300" w:cs="Calibri"/>
                <w:sz w:val="22"/>
                <w:szCs w:val="22"/>
              </w:rPr>
              <w:t>Membresía de Tarjeta de Débito Black</w:t>
            </w:r>
          </w:p>
        </w:tc>
        <w:tc>
          <w:tcPr>
            <w:tcW w:w="0" w:type="auto"/>
            <w:tcBorders>
              <w:top w:val="nil"/>
              <w:left w:val="nil"/>
              <w:bottom w:val="single" w:sz="8" w:space="0" w:color="auto"/>
              <w:right w:val="single" w:sz="8" w:space="0" w:color="auto"/>
            </w:tcBorders>
            <w:shd w:val="clear" w:color="auto" w:fill="auto"/>
            <w:vAlign w:val="center"/>
          </w:tcPr>
          <w:p w14:paraId="3145CAEA" w14:textId="7ED469BC" w:rsidR="00602ABB" w:rsidRPr="00F054D2" w:rsidRDefault="00602ABB" w:rsidP="00602ABB">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rPr>
              <w:t>Valor de la membresía cobrada por tenencia de tarjeta de débito Black</w:t>
            </w:r>
          </w:p>
        </w:tc>
        <w:tc>
          <w:tcPr>
            <w:tcW w:w="0" w:type="auto"/>
            <w:vAlign w:val="center"/>
          </w:tcPr>
          <w:p w14:paraId="5D8644E7" w14:textId="77777777" w:rsidR="00602ABB" w:rsidRPr="00A71B24" w:rsidRDefault="00602ABB" w:rsidP="00602ABB">
            <w:pPr>
              <w:rPr>
                <w:rFonts w:ascii="Museo Sans 300" w:hAnsi="Museo Sans 300"/>
                <w:sz w:val="22"/>
                <w:szCs w:val="22"/>
                <w:lang w:eastAsia="es-SV"/>
              </w:rPr>
            </w:pPr>
          </w:p>
        </w:tc>
      </w:tr>
      <w:tr w:rsidR="00602ABB" w:rsidRPr="00A71B24" w14:paraId="5DB618AB"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6D922344" w14:textId="2EF94507" w:rsidR="00602ABB" w:rsidRPr="00F054D2" w:rsidRDefault="00602ABB" w:rsidP="00602ABB">
            <w:pPr>
              <w:jc w:val="center"/>
              <w:rPr>
                <w:rFonts w:ascii="Museo Sans 300" w:hAnsi="Museo Sans 300" w:cs="Calibri"/>
                <w:color w:val="000000"/>
                <w:sz w:val="22"/>
                <w:szCs w:val="22"/>
                <w:lang w:eastAsia="es-SV"/>
              </w:rPr>
            </w:pPr>
            <w:r w:rsidRPr="00F054D2">
              <w:rPr>
                <w:rFonts w:ascii="Museo Sans 300" w:hAnsi="Museo Sans 300" w:cs="Calibri"/>
                <w:sz w:val="22"/>
                <w:szCs w:val="22"/>
              </w:rPr>
              <w:t>ISP0071205</w:t>
            </w:r>
          </w:p>
        </w:tc>
        <w:tc>
          <w:tcPr>
            <w:tcW w:w="0" w:type="auto"/>
            <w:tcBorders>
              <w:top w:val="nil"/>
              <w:left w:val="nil"/>
              <w:bottom w:val="single" w:sz="8" w:space="0" w:color="auto"/>
              <w:right w:val="single" w:sz="8" w:space="0" w:color="auto"/>
            </w:tcBorders>
            <w:shd w:val="clear" w:color="auto" w:fill="auto"/>
            <w:vAlign w:val="center"/>
          </w:tcPr>
          <w:p w14:paraId="1A5FC8BD" w14:textId="2BD9F9C8" w:rsidR="00602ABB" w:rsidRPr="00F054D2" w:rsidRDefault="00602ABB" w:rsidP="00602ABB">
            <w:pPr>
              <w:jc w:val="center"/>
              <w:rPr>
                <w:rFonts w:ascii="Museo Sans 300" w:hAnsi="Museo Sans 300" w:cs="Calibri"/>
                <w:color w:val="000000"/>
                <w:sz w:val="22"/>
                <w:szCs w:val="22"/>
                <w:lang w:eastAsia="es-SV"/>
              </w:rPr>
            </w:pPr>
            <w:r w:rsidRPr="00F054D2">
              <w:rPr>
                <w:rFonts w:ascii="Museo Sans 300" w:hAnsi="Museo Sans 300" w:cs="Calibri"/>
                <w:sz w:val="22"/>
                <w:szCs w:val="22"/>
              </w:rPr>
              <w:t>Membresía de Tarjeta de Débito Infinite</w:t>
            </w:r>
          </w:p>
        </w:tc>
        <w:tc>
          <w:tcPr>
            <w:tcW w:w="0" w:type="auto"/>
            <w:tcBorders>
              <w:top w:val="nil"/>
              <w:left w:val="nil"/>
              <w:bottom w:val="single" w:sz="8" w:space="0" w:color="auto"/>
              <w:right w:val="single" w:sz="8" w:space="0" w:color="auto"/>
            </w:tcBorders>
            <w:shd w:val="clear" w:color="auto" w:fill="auto"/>
            <w:vAlign w:val="center"/>
          </w:tcPr>
          <w:p w14:paraId="67A4B6D3" w14:textId="35E95313" w:rsidR="00602ABB" w:rsidRPr="00F054D2" w:rsidRDefault="00602ABB" w:rsidP="00602ABB">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rPr>
              <w:t>Valor de la membresía cobrada por tenencia de tarjeta de débito Infinite</w:t>
            </w:r>
          </w:p>
        </w:tc>
        <w:tc>
          <w:tcPr>
            <w:tcW w:w="0" w:type="auto"/>
            <w:vAlign w:val="center"/>
          </w:tcPr>
          <w:p w14:paraId="3506B763" w14:textId="77777777" w:rsidR="00602ABB" w:rsidRPr="00A71B24" w:rsidRDefault="00602ABB" w:rsidP="00602ABB">
            <w:pPr>
              <w:rPr>
                <w:rFonts w:ascii="Museo Sans 300" w:hAnsi="Museo Sans 300"/>
                <w:sz w:val="22"/>
                <w:szCs w:val="22"/>
                <w:lang w:eastAsia="es-SV"/>
              </w:rPr>
            </w:pPr>
          </w:p>
        </w:tc>
      </w:tr>
      <w:tr w:rsidR="002E2A2F" w:rsidRPr="00A71B24" w14:paraId="3E8E3DFD"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5E92522" w14:textId="77777777" w:rsidR="002E2A2F" w:rsidRPr="00F054D2" w:rsidRDefault="002E2A2F" w:rsidP="002E2A2F">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lang w:eastAsia="es-SV"/>
              </w:rPr>
              <w:t>ISP00713</w:t>
            </w:r>
          </w:p>
        </w:tc>
        <w:tc>
          <w:tcPr>
            <w:tcW w:w="0" w:type="auto"/>
            <w:tcBorders>
              <w:top w:val="nil"/>
              <w:left w:val="nil"/>
              <w:bottom w:val="single" w:sz="8" w:space="0" w:color="auto"/>
              <w:right w:val="single" w:sz="8" w:space="0" w:color="auto"/>
            </w:tcBorders>
            <w:shd w:val="clear" w:color="auto" w:fill="auto"/>
            <w:vAlign w:val="center"/>
            <w:hideMark/>
          </w:tcPr>
          <w:p w14:paraId="7C424391" w14:textId="77777777" w:rsidR="002E2A2F" w:rsidRPr="00F054D2" w:rsidRDefault="002E2A2F" w:rsidP="002E2A2F">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lang w:eastAsia="es-SV"/>
              </w:rPr>
              <w:t>Membresía Tarjeta Crédito Titular</w:t>
            </w:r>
          </w:p>
        </w:tc>
        <w:tc>
          <w:tcPr>
            <w:tcW w:w="0" w:type="auto"/>
            <w:tcBorders>
              <w:top w:val="nil"/>
              <w:left w:val="nil"/>
              <w:bottom w:val="single" w:sz="8" w:space="0" w:color="auto"/>
              <w:right w:val="single" w:sz="8" w:space="0" w:color="auto"/>
            </w:tcBorders>
            <w:shd w:val="clear" w:color="auto" w:fill="auto"/>
            <w:vAlign w:val="center"/>
            <w:hideMark/>
          </w:tcPr>
          <w:p w14:paraId="1527170D" w14:textId="19A4D810" w:rsidR="002E2A2F" w:rsidRPr="00F054D2" w:rsidRDefault="00F054D2" w:rsidP="002E2A2F">
            <w:pPr>
              <w:jc w:val="center"/>
              <w:rPr>
                <w:rFonts w:ascii="Museo Sans 300" w:hAnsi="Museo Sans 300" w:cs="Calibri"/>
                <w:color w:val="000000"/>
                <w:sz w:val="22"/>
                <w:szCs w:val="22"/>
                <w:lang w:eastAsia="es-SV"/>
              </w:rPr>
            </w:pPr>
            <w:r>
              <w:rPr>
                <w:rFonts w:ascii="Museo Sans 300" w:hAnsi="Museo Sans 300" w:cs="Calibri"/>
                <w:color w:val="000000"/>
                <w:sz w:val="22"/>
                <w:szCs w:val="22"/>
                <w:lang w:eastAsia="es-SV"/>
              </w:rPr>
              <w:t>Dejar vacío</w:t>
            </w:r>
          </w:p>
        </w:tc>
        <w:tc>
          <w:tcPr>
            <w:tcW w:w="0" w:type="auto"/>
            <w:vAlign w:val="center"/>
            <w:hideMark/>
          </w:tcPr>
          <w:p w14:paraId="17AC0D7D" w14:textId="77777777" w:rsidR="002E2A2F" w:rsidRPr="00A71B24" w:rsidRDefault="002E2A2F" w:rsidP="002E2A2F">
            <w:pPr>
              <w:rPr>
                <w:rFonts w:ascii="Museo Sans 300" w:hAnsi="Museo Sans 300"/>
                <w:sz w:val="22"/>
                <w:szCs w:val="22"/>
                <w:lang w:eastAsia="es-SV"/>
              </w:rPr>
            </w:pPr>
          </w:p>
        </w:tc>
      </w:tr>
      <w:tr w:rsidR="008E7C36" w:rsidRPr="00A71B24" w14:paraId="797784DA"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45AAF20B" w14:textId="3E6753AC" w:rsidR="008E7C36" w:rsidRPr="00F054D2" w:rsidRDefault="008E7C36" w:rsidP="008E7C36">
            <w:pPr>
              <w:jc w:val="center"/>
              <w:rPr>
                <w:rFonts w:ascii="Museo Sans 300" w:hAnsi="Museo Sans 300" w:cs="Calibri"/>
                <w:color w:val="000000"/>
                <w:sz w:val="22"/>
                <w:szCs w:val="22"/>
                <w:lang w:eastAsia="es-SV"/>
              </w:rPr>
            </w:pPr>
            <w:r w:rsidRPr="00F054D2">
              <w:rPr>
                <w:rFonts w:ascii="Museo Sans 300" w:hAnsi="Museo Sans 300" w:cs="Calibri"/>
                <w:sz w:val="22"/>
                <w:szCs w:val="22"/>
              </w:rPr>
              <w:t>ISP0071301</w:t>
            </w:r>
          </w:p>
        </w:tc>
        <w:tc>
          <w:tcPr>
            <w:tcW w:w="0" w:type="auto"/>
            <w:tcBorders>
              <w:top w:val="nil"/>
              <w:left w:val="nil"/>
              <w:bottom w:val="single" w:sz="8" w:space="0" w:color="auto"/>
              <w:right w:val="single" w:sz="8" w:space="0" w:color="auto"/>
            </w:tcBorders>
            <w:shd w:val="clear" w:color="auto" w:fill="auto"/>
            <w:vAlign w:val="center"/>
          </w:tcPr>
          <w:p w14:paraId="4A1460FE" w14:textId="1D01D317" w:rsidR="008E7C36" w:rsidRPr="00F054D2" w:rsidRDefault="008E7C36" w:rsidP="008E7C36">
            <w:pPr>
              <w:jc w:val="center"/>
              <w:rPr>
                <w:rFonts w:ascii="Museo Sans 300" w:hAnsi="Museo Sans 300" w:cs="Calibri"/>
                <w:color w:val="000000"/>
                <w:sz w:val="22"/>
                <w:szCs w:val="22"/>
                <w:lang w:eastAsia="es-SV"/>
              </w:rPr>
            </w:pPr>
            <w:r w:rsidRPr="00F054D2">
              <w:rPr>
                <w:rFonts w:ascii="Museo Sans 300" w:hAnsi="Museo Sans 300" w:cs="Calibri"/>
                <w:sz w:val="22"/>
                <w:szCs w:val="22"/>
              </w:rPr>
              <w:t>Membresía de Tarjeta de Crédito Clásica</w:t>
            </w:r>
          </w:p>
        </w:tc>
        <w:tc>
          <w:tcPr>
            <w:tcW w:w="0" w:type="auto"/>
            <w:tcBorders>
              <w:top w:val="nil"/>
              <w:left w:val="nil"/>
              <w:bottom w:val="single" w:sz="8" w:space="0" w:color="auto"/>
              <w:right w:val="single" w:sz="8" w:space="0" w:color="auto"/>
            </w:tcBorders>
            <w:shd w:val="clear" w:color="auto" w:fill="auto"/>
            <w:vAlign w:val="center"/>
          </w:tcPr>
          <w:p w14:paraId="0AD9D7AE" w14:textId="6A0BD885" w:rsidR="008E7C36" w:rsidRPr="00F054D2" w:rsidRDefault="008E7C36" w:rsidP="008E7C36">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rPr>
              <w:t>Valor de la membresía cobrada por tenencia de tarjeta de crédito Clásica</w:t>
            </w:r>
          </w:p>
        </w:tc>
        <w:tc>
          <w:tcPr>
            <w:tcW w:w="0" w:type="auto"/>
            <w:vAlign w:val="center"/>
          </w:tcPr>
          <w:p w14:paraId="6233D4CC" w14:textId="77777777" w:rsidR="008E7C36" w:rsidRPr="00A71B24" w:rsidRDefault="008E7C36" w:rsidP="008E7C36">
            <w:pPr>
              <w:rPr>
                <w:rFonts w:ascii="Museo Sans 300" w:hAnsi="Museo Sans 300"/>
                <w:sz w:val="22"/>
                <w:szCs w:val="22"/>
                <w:lang w:eastAsia="es-SV"/>
              </w:rPr>
            </w:pPr>
          </w:p>
        </w:tc>
      </w:tr>
      <w:tr w:rsidR="008E7C36" w:rsidRPr="00A71B24" w14:paraId="2A54B1F6"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79308ADD" w14:textId="637E44E0" w:rsidR="008E7C36" w:rsidRPr="00F054D2" w:rsidRDefault="008E7C36" w:rsidP="008E7C36">
            <w:pPr>
              <w:jc w:val="center"/>
              <w:rPr>
                <w:rFonts w:ascii="Museo Sans 300" w:hAnsi="Museo Sans 300" w:cs="Calibri"/>
                <w:color w:val="000000"/>
                <w:sz w:val="22"/>
                <w:szCs w:val="22"/>
                <w:lang w:eastAsia="es-SV"/>
              </w:rPr>
            </w:pPr>
            <w:r w:rsidRPr="00F054D2">
              <w:rPr>
                <w:rFonts w:ascii="Museo Sans 300" w:hAnsi="Museo Sans 300" w:cs="Calibri"/>
                <w:sz w:val="22"/>
                <w:szCs w:val="22"/>
              </w:rPr>
              <w:t>ISP0071302</w:t>
            </w:r>
          </w:p>
        </w:tc>
        <w:tc>
          <w:tcPr>
            <w:tcW w:w="0" w:type="auto"/>
            <w:tcBorders>
              <w:top w:val="nil"/>
              <w:left w:val="nil"/>
              <w:bottom w:val="single" w:sz="8" w:space="0" w:color="auto"/>
              <w:right w:val="single" w:sz="8" w:space="0" w:color="auto"/>
            </w:tcBorders>
            <w:shd w:val="clear" w:color="auto" w:fill="auto"/>
            <w:vAlign w:val="center"/>
          </w:tcPr>
          <w:p w14:paraId="564C413C" w14:textId="7E25280D" w:rsidR="008E7C36" w:rsidRPr="00F054D2" w:rsidRDefault="008E7C36" w:rsidP="008E7C36">
            <w:pPr>
              <w:jc w:val="center"/>
              <w:rPr>
                <w:rFonts w:ascii="Museo Sans 300" w:hAnsi="Museo Sans 300" w:cs="Calibri"/>
                <w:color w:val="000000"/>
                <w:sz w:val="22"/>
                <w:szCs w:val="22"/>
                <w:lang w:eastAsia="es-SV"/>
              </w:rPr>
            </w:pPr>
            <w:r w:rsidRPr="00F054D2">
              <w:rPr>
                <w:rFonts w:ascii="Museo Sans 300" w:hAnsi="Museo Sans 300" w:cs="Calibri"/>
                <w:sz w:val="22"/>
                <w:szCs w:val="22"/>
              </w:rPr>
              <w:t>Membresía de Tarjeta de Crédito Dorada</w:t>
            </w:r>
          </w:p>
        </w:tc>
        <w:tc>
          <w:tcPr>
            <w:tcW w:w="0" w:type="auto"/>
            <w:tcBorders>
              <w:top w:val="nil"/>
              <w:left w:val="nil"/>
              <w:bottom w:val="single" w:sz="8" w:space="0" w:color="auto"/>
              <w:right w:val="single" w:sz="8" w:space="0" w:color="auto"/>
            </w:tcBorders>
            <w:shd w:val="clear" w:color="auto" w:fill="auto"/>
            <w:vAlign w:val="center"/>
          </w:tcPr>
          <w:p w14:paraId="466F8BDD" w14:textId="727E8364" w:rsidR="008E7C36" w:rsidRPr="00F054D2" w:rsidRDefault="008E7C36" w:rsidP="008E7C36">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rPr>
              <w:t>Valor de la membresía cobrada por tenencia de tarjeta de crédito Dorada</w:t>
            </w:r>
          </w:p>
        </w:tc>
        <w:tc>
          <w:tcPr>
            <w:tcW w:w="0" w:type="auto"/>
            <w:vAlign w:val="center"/>
          </w:tcPr>
          <w:p w14:paraId="40557ACC" w14:textId="77777777" w:rsidR="008E7C36" w:rsidRPr="00A71B24" w:rsidRDefault="008E7C36" w:rsidP="008E7C36">
            <w:pPr>
              <w:rPr>
                <w:rFonts w:ascii="Museo Sans 300" w:hAnsi="Museo Sans 300"/>
                <w:sz w:val="22"/>
                <w:szCs w:val="22"/>
                <w:lang w:eastAsia="es-SV"/>
              </w:rPr>
            </w:pPr>
          </w:p>
        </w:tc>
      </w:tr>
      <w:tr w:rsidR="008E7C36" w:rsidRPr="00A71B24" w14:paraId="578E71F0"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0E3BF9A5" w14:textId="7A837927" w:rsidR="008E7C36" w:rsidRPr="00F054D2" w:rsidRDefault="008E7C36" w:rsidP="008E7C36">
            <w:pPr>
              <w:jc w:val="center"/>
              <w:rPr>
                <w:rFonts w:ascii="Museo Sans 300" w:hAnsi="Museo Sans 300" w:cs="Calibri"/>
                <w:color w:val="000000"/>
                <w:sz w:val="22"/>
                <w:szCs w:val="22"/>
                <w:lang w:eastAsia="es-SV"/>
              </w:rPr>
            </w:pPr>
            <w:r w:rsidRPr="00F054D2">
              <w:rPr>
                <w:rFonts w:ascii="Museo Sans 300" w:hAnsi="Museo Sans 300" w:cs="Calibri"/>
                <w:sz w:val="22"/>
                <w:szCs w:val="22"/>
              </w:rPr>
              <w:t>ISP0071303</w:t>
            </w:r>
          </w:p>
        </w:tc>
        <w:tc>
          <w:tcPr>
            <w:tcW w:w="0" w:type="auto"/>
            <w:tcBorders>
              <w:top w:val="nil"/>
              <w:left w:val="nil"/>
              <w:bottom w:val="single" w:sz="8" w:space="0" w:color="auto"/>
              <w:right w:val="single" w:sz="8" w:space="0" w:color="auto"/>
            </w:tcBorders>
            <w:shd w:val="clear" w:color="auto" w:fill="auto"/>
            <w:vAlign w:val="center"/>
          </w:tcPr>
          <w:p w14:paraId="2DE4E92A" w14:textId="20CBC7AE" w:rsidR="008E7C36" w:rsidRPr="00F054D2" w:rsidRDefault="008E7C36" w:rsidP="008E7C36">
            <w:pPr>
              <w:jc w:val="center"/>
              <w:rPr>
                <w:rFonts w:ascii="Museo Sans 300" w:hAnsi="Museo Sans 300" w:cs="Calibri"/>
                <w:color w:val="000000"/>
                <w:sz w:val="22"/>
                <w:szCs w:val="22"/>
                <w:lang w:eastAsia="es-SV"/>
              </w:rPr>
            </w:pPr>
            <w:r w:rsidRPr="00F054D2">
              <w:rPr>
                <w:rFonts w:ascii="Museo Sans 300" w:hAnsi="Museo Sans 300" w:cs="Calibri"/>
                <w:sz w:val="22"/>
                <w:szCs w:val="22"/>
              </w:rPr>
              <w:t xml:space="preserve">Membresía de Tarjeta de Crédito </w:t>
            </w:r>
            <w:proofErr w:type="spellStart"/>
            <w:r w:rsidRPr="00F054D2">
              <w:rPr>
                <w:rFonts w:ascii="Museo Sans 300" w:hAnsi="Museo Sans 300" w:cs="Calibri"/>
                <w:sz w:val="22"/>
                <w:szCs w:val="22"/>
              </w:rPr>
              <w:t>Platinum</w:t>
            </w:r>
            <w:proofErr w:type="spellEnd"/>
          </w:p>
        </w:tc>
        <w:tc>
          <w:tcPr>
            <w:tcW w:w="0" w:type="auto"/>
            <w:tcBorders>
              <w:top w:val="nil"/>
              <w:left w:val="nil"/>
              <w:bottom w:val="single" w:sz="8" w:space="0" w:color="auto"/>
              <w:right w:val="single" w:sz="8" w:space="0" w:color="auto"/>
            </w:tcBorders>
            <w:shd w:val="clear" w:color="auto" w:fill="auto"/>
            <w:vAlign w:val="center"/>
          </w:tcPr>
          <w:p w14:paraId="41D1A8E7" w14:textId="44B81116" w:rsidR="008E7C36" w:rsidRPr="00F054D2" w:rsidRDefault="008E7C36" w:rsidP="008E7C36">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rPr>
              <w:t xml:space="preserve">Valor de la membresía cobrada por tenencia de tarjeta de crédito </w:t>
            </w:r>
            <w:proofErr w:type="spellStart"/>
            <w:r w:rsidRPr="00F054D2">
              <w:rPr>
                <w:rFonts w:ascii="Museo Sans 300" w:hAnsi="Museo Sans 300" w:cs="Calibri"/>
                <w:color w:val="000000"/>
                <w:sz w:val="22"/>
                <w:szCs w:val="22"/>
              </w:rPr>
              <w:t>Platinum</w:t>
            </w:r>
            <w:proofErr w:type="spellEnd"/>
          </w:p>
        </w:tc>
        <w:tc>
          <w:tcPr>
            <w:tcW w:w="0" w:type="auto"/>
            <w:vAlign w:val="center"/>
          </w:tcPr>
          <w:p w14:paraId="23498C0C" w14:textId="77777777" w:rsidR="008E7C36" w:rsidRPr="00A71B24" w:rsidRDefault="008E7C36" w:rsidP="008E7C36">
            <w:pPr>
              <w:rPr>
                <w:rFonts w:ascii="Museo Sans 300" w:hAnsi="Museo Sans 300"/>
                <w:sz w:val="22"/>
                <w:szCs w:val="22"/>
                <w:lang w:eastAsia="es-SV"/>
              </w:rPr>
            </w:pPr>
          </w:p>
        </w:tc>
      </w:tr>
      <w:tr w:rsidR="008E7C36" w:rsidRPr="00A71B24" w14:paraId="26E61B65"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0EB5EC44" w14:textId="64745FA4" w:rsidR="008E7C36" w:rsidRPr="00F054D2" w:rsidRDefault="008E7C36" w:rsidP="008E7C36">
            <w:pPr>
              <w:jc w:val="center"/>
              <w:rPr>
                <w:rFonts w:ascii="Museo Sans 300" w:hAnsi="Museo Sans 300" w:cs="Calibri"/>
                <w:color w:val="000000"/>
                <w:sz w:val="22"/>
                <w:szCs w:val="22"/>
                <w:lang w:eastAsia="es-SV"/>
              </w:rPr>
            </w:pPr>
            <w:r w:rsidRPr="00F054D2">
              <w:rPr>
                <w:rFonts w:ascii="Museo Sans 300" w:hAnsi="Museo Sans 300" w:cs="Calibri"/>
                <w:sz w:val="22"/>
                <w:szCs w:val="22"/>
              </w:rPr>
              <w:t>ISP0071304</w:t>
            </w:r>
          </w:p>
        </w:tc>
        <w:tc>
          <w:tcPr>
            <w:tcW w:w="0" w:type="auto"/>
            <w:tcBorders>
              <w:top w:val="nil"/>
              <w:left w:val="nil"/>
              <w:bottom w:val="single" w:sz="8" w:space="0" w:color="auto"/>
              <w:right w:val="single" w:sz="8" w:space="0" w:color="auto"/>
            </w:tcBorders>
            <w:shd w:val="clear" w:color="auto" w:fill="auto"/>
            <w:vAlign w:val="center"/>
          </w:tcPr>
          <w:p w14:paraId="7435ABA4" w14:textId="5F8610EF" w:rsidR="008E7C36" w:rsidRPr="00F054D2" w:rsidRDefault="008E7C36" w:rsidP="008E7C36">
            <w:pPr>
              <w:jc w:val="center"/>
              <w:rPr>
                <w:rFonts w:ascii="Museo Sans 300" w:hAnsi="Museo Sans 300" w:cs="Calibri"/>
                <w:color w:val="000000"/>
                <w:sz w:val="22"/>
                <w:szCs w:val="22"/>
                <w:lang w:eastAsia="es-SV"/>
              </w:rPr>
            </w:pPr>
            <w:r w:rsidRPr="00F054D2">
              <w:rPr>
                <w:rFonts w:ascii="Museo Sans 300" w:hAnsi="Museo Sans 300" w:cs="Calibri"/>
                <w:sz w:val="22"/>
                <w:szCs w:val="22"/>
              </w:rPr>
              <w:t>Membresía de Tarjeta de Crédito Black</w:t>
            </w:r>
          </w:p>
        </w:tc>
        <w:tc>
          <w:tcPr>
            <w:tcW w:w="0" w:type="auto"/>
            <w:tcBorders>
              <w:top w:val="nil"/>
              <w:left w:val="nil"/>
              <w:bottom w:val="single" w:sz="8" w:space="0" w:color="auto"/>
              <w:right w:val="single" w:sz="8" w:space="0" w:color="auto"/>
            </w:tcBorders>
            <w:shd w:val="clear" w:color="auto" w:fill="auto"/>
            <w:vAlign w:val="center"/>
          </w:tcPr>
          <w:p w14:paraId="4A06A298" w14:textId="3544926B" w:rsidR="008E7C36" w:rsidRPr="00F054D2" w:rsidRDefault="008E7C36" w:rsidP="008E7C36">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rPr>
              <w:t>Valor de la membresía cobrada por tenencia de tarjeta de crédito Black</w:t>
            </w:r>
          </w:p>
        </w:tc>
        <w:tc>
          <w:tcPr>
            <w:tcW w:w="0" w:type="auto"/>
            <w:vAlign w:val="center"/>
          </w:tcPr>
          <w:p w14:paraId="7B989056" w14:textId="77777777" w:rsidR="008E7C36" w:rsidRPr="00A71B24" w:rsidRDefault="008E7C36" w:rsidP="008E7C36">
            <w:pPr>
              <w:rPr>
                <w:rFonts w:ascii="Museo Sans 300" w:hAnsi="Museo Sans 300"/>
                <w:sz w:val="22"/>
                <w:szCs w:val="22"/>
                <w:lang w:eastAsia="es-SV"/>
              </w:rPr>
            </w:pPr>
          </w:p>
        </w:tc>
      </w:tr>
      <w:tr w:rsidR="00B33128" w:rsidRPr="00A71B24" w14:paraId="4F0D7719"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6213048C" w14:textId="067DC943" w:rsidR="00B33128" w:rsidRPr="00F054D2" w:rsidRDefault="00B33128" w:rsidP="00B33128">
            <w:pPr>
              <w:jc w:val="center"/>
              <w:rPr>
                <w:rFonts w:ascii="Museo Sans 300" w:hAnsi="Museo Sans 300" w:cs="Calibri"/>
                <w:sz w:val="22"/>
                <w:szCs w:val="22"/>
              </w:rPr>
            </w:pPr>
            <w:r w:rsidRPr="00F054D2">
              <w:rPr>
                <w:rFonts w:ascii="Museo Sans 300" w:hAnsi="Museo Sans 300" w:cs="Calibri"/>
                <w:sz w:val="22"/>
                <w:szCs w:val="22"/>
              </w:rPr>
              <w:t>ISP007130</w:t>
            </w:r>
            <w:r>
              <w:rPr>
                <w:rFonts w:ascii="Museo Sans 300" w:hAnsi="Museo Sans 300" w:cs="Calibri"/>
                <w:sz w:val="22"/>
                <w:szCs w:val="22"/>
              </w:rPr>
              <w:t>5</w:t>
            </w:r>
          </w:p>
        </w:tc>
        <w:tc>
          <w:tcPr>
            <w:tcW w:w="0" w:type="auto"/>
            <w:tcBorders>
              <w:top w:val="nil"/>
              <w:left w:val="nil"/>
              <w:bottom w:val="single" w:sz="8" w:space="0" w:color="auto"/>
              <w:right w:val="single" w:sz="8" w:space="0" w:color="auto"/>
            </w:tcBorders>
            <w:shd w:val="clear" w:color="auto" w:fill="auto"/>
            <w:vAlign w:val="center"/>
          </w:tcPr>
          <w:p w14:paraId="0EA26938" w14:textId="768ED29A" w:rsidR="00B33128" w:rsidRPr="00F054D2" w:rsidRDefault="00B33128" w:rsidP="00B33128">
            <w:pPr>
              <w:jc w:val="center"/>
              <w:rPr>
                <w:rFonts w:ascii="Museo Sans 300" w:hAnsi="Museo Sans 300" w:cs="Calibri"/>
                <w:sz w:val="22"/>
                <w:szCs w:val="22"/>
              </w:rPr>
            </w:pPr>
            <w:r w:rsidRPr="00F054D2">
              <w:rPr>
                <w:rFonts w:ascii="Museo Sans 300" w:hAnsi="Museo Sans 300" w:cs="Calibri"/>
                <w:sz w:val="22"/>
                <w:szCs w:val="22"/>
              </w:rPr>
              <w:t xml:space="preserve">Membresía de Tarjeta de Crédito </w:t>
            </w:r>
            <w:proofErr w:type="spellStart"/>
            <w:r>
              <w:rPr>
                <w:rFonts w:ascii="Museo Sans 300" w:hAnsi="Museo Sans 300" w:cs="Calibri"/>
                <w:sz w:val="22"/>
                <w:szCs w:val="22"/>
              </w:rPr>
              <w:t>Signature</w:t>
            </w:r>
            <w:proofErr w:type="spellEnd"/>
          </w:p>
        </w:tc>
        <w:tc>
          <w:tcPr>
            <w:tcW w:w="0" w:type="auto"/>
            <w:tcBorders>
              <w:top w:val="nil"/>
              <w:left w:val="nil"/>
              <w:bottom w:val="single" w:sz="8" w:space="0" w:color="auto"/>
              <w:right w:val="single" w:sz="8" w:space="0" w:color="auto"/>
            </w:tcBorders>
            <w:shd w:val="clear" w:color="auto" w:fill="auto"/>
            <w:vAlign w:val="center"/>
          </w:tcPr>
          <w:p w14:paraId="07AB5493" w14:textId="354BDBC1" w:rsidR="00B33128" w:rsidRPr="00F054D2" w:rsidRDefault="00B33128" w:rsidP="00B33128">
            <w:pPr>
              <w:jc w:val="center"/>
              <w:rPr>
                <w:rFonts w:ascii="Museo Sans 300" w:hAnsi="Museo Sans 300" w:cs="Calibri"/>
                <w:color w:val="000000"/>
                <w:sz w:val="22"/>
                <w:szCs w:val="22"/>
              </w:rPr>
            </w:pPr>
            <w:r w:rsidRPr="00F054D2">
              <w:rPr>
                <w:rFonts w:ascii="Museo Sans 300" w:hAnsi="Museo Sans 300" w:cs="Calibri"/>
                <w:color w:val="000000"/>
                <w:sz w:val="22"/>
                <w:szCs w:val="22"/>
              </w:rPr>
              <w:t xml:space="preserve">Valor de la membresía cobrada por tenencia de tarjeta de crédito </w:t>
            </w:r>
            <w:proofErr w:type="spellStart"/>
            <w:r>
              <w:rPr>
                <w:rFonts w:ascii="Museo Sans 300" w:hAnsi="Museo Sans 300" w:cs="Calibri"/>
                <w:color w:val="000000"/>
                <w:sz w:val="22"/>
                <w:szCs w:val="22"/>
              </w:rPr>
              <w:t>Signature</w:t>
            </w:r>
            <w:proofErr w:type="spellEnd"/>
          </w:p>
        </w:tc>
        <w:tc>
          <w:tcPr>
            <w:tcW w:w="0" w:type="auto"/>
            <w:vAlign w:val="center"/>
          </w:tcPr>
          <w:p w14:paraId="52D84CF7" w14:textId="77777777" w:rsidR="00B33128" w:rsidRPr="00A71B24" w:rsidRDefault="00B33128" w:rsidP="00B33128">
            <w:pPr>
              <w:rPr>
                <w:rFonts w:ascii="Museo Sans 300" w:hAnsi="Museo Sans 300"/>
                <w:sz w:val="22"/>
                <w:szCs w:val="22"/>
                <w:lang w:eastAsia="es-SV"/>
              </w:rPr>
            </w:pPr>
          </w:p>
        </w:tc>
      </w:tr>
      <w:tr w:rsidR="00B33128" w:rsidRPr="00A71B24" w14:paraId="1CC51751"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64B5B7BF" w14:textId="11FEE6EB"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sz w:val="22"/>
                <w:szCs w:val="22"/>
              </w:rPr>
              <w:t>ISP007130</w:t>
            </w:r>
            <w:r>
              <w:rPr>
                <w:rFonts w:ascii="Museo Sans 300" w:hAnsi="Museo Sans 300" w:cs="Calibri"/>
                <w:sz w:val="22"/>
                <w:szCs w:val="22"/>
              </w:rPr>
              <w:t>6</w:t>
            </w:r>
          </w:p>
        </w:tc>
        <w:tc>
          <w:tcPr>
            <w:tcW w:w="0" w:type="auto"/>
            <w:tcBorders>
              <w:top w:val="nil"/>
              <w:left w:val="nil"/>
              <w:bottom w:val="single" w:sz="8" w:space="0" w:color="auto"/>
              <w:right w:val="single" w:sz="8" w:space="0" w:color="auto"/>
            </w:tcBorders>
            <w:shd w:val="clear" w:color="auto" w:fill="auto"/>
            <w:vAlign w:val="center"/>
          </w:tcPr>
          <w:p w14:paraId="2A571439" w14:textId="1B2F7DB1"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sz w:val="22"/>
                <w:szCs w:val="22"/>
              </w:rPr>
              <w:t>Membresía de Tarjeta de Crédito Infinite</w:t>
            </w:r>
          </w:p>
        </w:tc>
        <w:tc>
          <w:tcPr>
            <w:tcW w:w="0" w:type="auto"/>
            <w:tcBorders>
              <w:top w:val="nil"/>
              <w:left w:val="nil"/>
              <w:bottom w:val="single" w:sz="8" w:space="0" w:color="auto"/>
              <w:right w:val="single" w:sz="8" w:space="0" w:color="auto"/>
            </w:tcBorders>
            <w:shd w:val="clear" w:color="auto" w:fill="auto"/>
            <w:vAlign w:val="center"/>
          </w:tcPr>
          <w:p w14:paraId="69AF8F85" w14:textId="07F5C133"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rPr>
              <w:t>Valor de la membresía cobrada por tenencia de tarjeta de crédito Infinite</w:t>
            </w:r>
          </w:p>
        </w:tc>
        <w:tc>
          <w:tcPr>
            <w:tcW w:w="0" w:type="auto"/>
            <w:vAlign w:val="center"/>
          </w:tcPr>
          <w:p w14:paraId="0F21BFBB" w14:textId="77777777" w:rsidR="00B33128" w:rsidRPr="00A71B24" w:rsidRDefault="00B33128" w:rsidP="00B33128">
            <w:pPr>
              <w:rPr>
                <w:rFonts w:ascii="Museo Sans 300" w:hAnsi="Museo Sans 300"/>
                <w:sz w:val="22"/>
                <w:szCs w:val="22"/>
                <w:lang w:eastAsia="es-SV"/>
              </w:rPr>
            </w:pPr>
          </w:p>
        </w:tc>
      </w:tr>
      <w:tr w:rsidR="00B33128" w:rsidRPr="00A71B24" w14:paraId="5962AFB5"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ECFAFC" w14:textId="77777777"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lang w:eastAsia="es-SV"/>
              </w:rPr>
              <w:t>ISP00714</w:t>
            </w:r>
          </w:p>
        </w:tc>
        <w:tc>
          <w:tcPr>
            <w:tcW w:w="0" w:type="auto"/>
            <w:tcBorders>
              <w:top w:val="nil"/>
              <w:left w:val="nil"/>
              <w:bottom w:val="single" w:sz="8" w:space="0" w:color="auto"/>
              <w:right w:val="single" w:sz="8" w:space="0" w:color="auto"/>
            </w:tcBorders>
            <w:shd w:val="clear" w:color="auto" w:fill="auto"/>
            <w:vAlign w:val="center"/>
            <w:hideMark/>
          </w:tcPr>
          <w:p w14:paraId="2B657ADA" w14:textId="77777777"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lang w:eastAsia="es-SV"/>
              </w:rPr>
              <w:t>Membresía Tarjeta Crédito Adicional</w:t>
            </w:r>
          </w:p>
        </w:tc>
        <w:tc>
          <w:tcPr>
            <w:tcW w:w="0" w:type="auto"/>
            <w:tcBorders>
              <w:top w:val="nil"/>
              <w:left w:val="nil"/>
              <w:bottom w:val="single" w:sz="8" w:space="0" w:color="auto"/>
              <w:right w:val="single" w:sz="8" w:space="0" w:color="auto"/>
            </w:tcBorders>
            <w:shd w:val="clear" w:color="auto" w:fill="auto"/>
            <w:vAlign w:val="center"/>
            <w:hideMark/>
          </w:tcPr>
          <w:p w14:paraId="6F26C6D9" w14:textId="680ECCA6" w:rsidR="00B33128" w:rsidRPr="00F054D2" w:rsidRDefault="00B33128" w:rsidP="00B33128">
            <w:pPr>
              <w:jc w:val="center"/>
              <w:rPr>
                <w:rFonts w:ascii="Museo Sans 300" w:hAnsi="Museo Sans 300" w:cs="Calibri"/>
                <w:color w:val="000000"/>
                <w:sz w:val="22"/>
                <w:szCs w:val="22"/>
                <w:lang w:eastAsia="es-SV"/>
              </w:rPr>
            </w:pPr>
            <w:r>
              <w:rPr>
                <w:rFonts w:ascii="Museo Sans 300" w:hAnsi="Museo Sans 300" w:cs="Calibri"/>
                <w:color w:val="000000"/>
                <w:sz w:val="22"/>
                <w:szCs w:val="22"/>
                <w:lang w:eastAsia="es-SV"/>
              </w:rPr>
              <w:t>Dejar vacío</w:t>
            </w:r>
          </w:p>
        </w:tc>
        <w:tc>
          <w:tcPr>
            <w:tcW w:w="0" w:type="auto"/>
            <w:vAlign w:val="center"/>
            <w:hideMark/>
          </w:tcPr>
          <w:p w14:paraId="3DA761E0" w14:textId="77777777" w:rsidR="00B33128" w:rsidRPr="00A71B24" w:rsidRDefault="00B33128" w:rsidP="00B33128">
            <w:pPr>
              <w:rPr>
                <w:rFonts w:ascii="Museo Sans 300" w:hAnsi="Museo Sans 300"/>
                <w:sz w:val="22"/>
                <w:szCs w:val="22"/>
                <w:lang w:eastAsia="es-SV"/>
              </w:rPr>
            </w:pPr>
          </w:p>
        </w:tc>
      </w:tr>
      <w:tr w:rsidR="00B33128" w:rsidRPr="00A71B24" w14:paraId="1362A583"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7DE89892" w14:textId="4381B70E"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sz w:val="22"/>
                <w:szCs w:val="22"/>
              </w:rPr>
              <w:lastRenderedPageBreak/>
              <w:t>ISP0071401</w:t>
            </w:r>
          </w:p>
        </w:tc>
        <w:tc>
          <w:tcPr>
            <w:tcW w:w="0" w:type="auto"/>
            <w:tcBorders>
              <w:top w:val="nil"/>
              <w:left w:val="nil"/>
              <w:bottom w:val="single" w:sz="8" w:space="0" w:color="auto"/>
              <w:right w:val="single" w:sz="8" w:space="0" w:color="auto"/>
            </w:tcBorders>
            <w:shd w:val="clear" w:color="auto" w:fill="auto"/>
            <w:vAlign w:val="center"/>
          </w:tcPr>
          <w:p w14:paraId="5F3213FF" w14:textId="62587C02"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sz w:val="22"/>
                <w:szCs w:val="22"/>
              </w:rPr>
              <w:t>Membresía de Tarjeta de Crédito Clásica Adicional</w:t>
            </w:r>
          </w:p>
        </w:tc>
        <w:tc>
          <w:tcPr>
            <w:tcW w:w="0" w:type="auto"/>
            <w:tcBorders>
              <w:top w:val="nil"/>
              <w:left w:val="nil"/>
              <w:bottom w:val="single" w:sz="8" w:space="0" w:color="auto"/>
              <w:right w:val="single" w:sz="8" w:space="0" w:color="auto"/>
            </w:tcBorders>
            <w:shd w:val="clear" w:color="auto" w:fill="auto"/>
            <w:vAlign w:val="center"/>
          </w:tcPr>
          <w:p w14:paraId="1F35FA53" w14:textId="779A5674"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rPr>
              <w:t>Valor de la membresía cobrada por tenencia de tarjeta de crédito Clásica adicional</w:t>
            </w:r>
          </w:p>
        </w:tc>
        <w:tc>
          <w:tcPr>
            <w:tcW w:w="0" w:type="auto"/>
            <w:vAlign w:val="center"/>
          </w:tcPr>
          <w:p w14:paraId="74D11013" w14:textId="77777777" w:rsidR="00B33128" w:rsidRPr="00A71B24" w:rsidRDefault="00B33128" w:rsidP="00B33128">
            <w:pPr>
              <w:rPr>
                <w:rFonts w:ascii="Museo Sans 300" w:hAnsi="Museo Sans 300"/>
                <w:sz w:val="22"/>
                <w:szCs w:val="22"/>
                <w:lang w:eastAsia="es-SV"/>
              </w:rPr>
            </w:pPr>
          </w:p>
        </w:tc>
      </w:tr>
      <w:tr w:rsidR="00B33128" w:rsidRPr="00A71B24" w14:paraId="02B0A2DD"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4A7448C3" w14:textId="76F39866"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sz w:val="22"/>
                <w:szCs w:val="22"/>
              </w:rPr>
              <w:t>ISP0071402</w:t>
            </w:r>
          </w:p>
        </w:tc>
        <w:tc>
          <w:tcPr>
            <w:tcW w:w="0" w:type="auto"/>
            <w:tcBorders>
              <w:top w:val="nil"/>
              <w:left w:val="nil"/>
              <w:bottom w:val="single" w:sz="8" w:space="0" w:color="auto"/>
              <w:right w:val="single" w:sz="8" w:space="0" w:color="auto"/>
            </w:tcBorders>
            <w:shd w:val="clear" w:color="auto" w:fill="auto"/>
            <w:vAlign w:val="center"/>
          </w:tcPr>
          <w:p w14:paraId="6A184731" w14:textId="7A2A6F6C"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sz w:val="22"/>
                <w:szCs w:val="22"/>
              </w:rPr>
              <w:t>Membresía de Tarjeta de Crédito Dorada Adicional</w:t>
            </w:r>
          </w:p>
        </w:tc>
        <w:tc>
          <w:tcPr>
            <w:tcW w:w="0" w:type="auto"/>
            <w:tcBorders>
              <w:top w:val="nil"/>
              <w:left w:val="nil"/>
              <w:bottom w:val="single" w:sz="8" w:space="0" w:color="auto"/>
              <w:right w:val="single" w:sz="8" w:space="0" w:color="auto"/>
            </w:tcBorders>
            <w:shd w:val="clear" w:color="auto" w:fill="auto"/>
            <w:vAlign w:val="center"/>
          </w:tcPr>
          <w:p w14:paraId="40700149" w14:textId="49017181"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rPr>
              <w:t>Valor de la membresía cobrada por tenencia de tarjeta de crédito Dorada adicional</w:t>
            </w:r>
          </w:p>
        </w:tc>
        <w:tc>
          <w:tcPr>
            <w:tcW w:w="0" w:type="auto"/>
            <w:vAlign w:val="center"/>
          </w:tcPr>
          <w:p w14:paraId="23EE293C" w14:textId="77777777" w:rsidR="00B33128" w:rsidRPr="00A71B24" w:rsidRDefault="00B33128" w:rsidP="00B33128">
            <w:pPr>
              <w:rPr>
                <w:rFonts w:ascii="Museo Sans 300" w:hAnsi="Museo Sans 300"/>
                <w:sz w:val="22"/>
                <w:szCs w:val="22"/>
                <w:lang w:eastAsia="es-SV"/>
              </w:rPr>
            </w:pPr>
          </w:p>
        </w:tc>
      </w:tr>
      <w:tr w:rsidR="00B33128" w:rsidRPr="00A71B24" w14:paraId="34536087"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4D64B760" w14:textId="576C31A9"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sz w:val="22"/>
                <w:szCs w:val="22"/>
              </w:rPr>
              <w:t>ISP0071403</w:t>
            </w:r>
          </w:p>
        </w:tc>
        <w:tc>
          <w:tcPr>
            <w:tcW w:w="0" w:type="auto"/>
            <w:tcBorders>
              <w:top w:val="nil"/>
              <w:left w:val="nil"/>
              <w:bottom w:val="single" w:sz="8" w:space="0" w:color="auto"/>
              <w:right w:val="single" w:sz="8" w:space="0" w:color="auto"/>
            </w:tcBorders>
            <w:shd w:val="clear" w:color="auto" w:fill="auto"/>
            <w:vAlign w:val="center"/>
          </w:tcPr>
          <w:p w14:paraId="2BDBB578" w14:textId="6CBA0B64"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sz w:val="22"/>
                <w:szCs w:val="22"/>
              </w:rPr>
              <w:t xml:space="preserve">Membresía de Tarjeta de Crédito </w:t>
            </w:r>
            <w:proofErr w:type="spellStart"/>
            <w:r w:rsidRPr="00F054D2">
              <w:rPr>
                <w:rFonts w:ascii="Museo Sans 300" w:hAnsi="Museo Sans 300" w:cs="Calibri"/>
                <w:sz w:val="22"/>
                <w:szCs w:val="22"/>
              </w:rPr>
              <w:t>Platinum</w:t>
            </w:r>
            <w:proofErr w:type="spellEnd"/>
            <w:r w:rsidRPr="00F054D2">
              <w:rPr>
                <w:rFonts w:ascii="Museo Sans 300" w:hAnsi="Museo Sans 300" w:cs="Calibri"/>
                <w:sz w:val="22"/>
                <w:szCs w:val="22"/>
              </w:rPr>
              <w:t xml:space="preserve"> Adicional</w:t>
            </w:r>
          </w:p>
        </w:tc>
        <w:tc>
          <w:tcPr>
            <w:tcW w:w="0" w:type="auto"/>
            <w:tcBorders>
              <w:top w:val="nil"/>
              <w:left w:val="nil"/>
              <w:bottom w:val="single" w:sz="8" w:space="0" w:color="auto"/>
              <w:right w:val="single" w:sz="8" w:space="0" w:color="auto"/>
            </w:tcBorders>
            <w:shd w:val="clear" w:color="auto" w:fill="auto"/>
            <w:vAlign w:val="center"/>
          </w:tcPr>
          <w:p w14:paraId="26CD9409" w14:textId="3853E3DB"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rPr>
              <w:t xml:space="preserve">Valor de la membresía cobrada por tenencia de tarjeta de crédito </w:t>
            </w:r>
            <w:proofErr w:type="spellStart"/>
            <w:r w:rsidRPr="00F054D2">
              <w:rPr>
                <w:rFonts w:ascii="Museo Sans 300" w:hAnsi="Museo Sans 300" w:cs="Calibri"/>
                <w:color w:val="000000"/>
                <w:sz w:val="22"/>
                <w:szCs w:val="22"/>
              </w:rPr>
              <w:t>Platinum</w:t>
            </w:r>
            <w:proofErr w:type="spellEnd"/>
            <w:r w:rsidRPr="00F054D2">
              <w:rPr>
                <w:rFonts w:ascii="Museo Sans 300" w:hAnsi="Museo Sans 300" w:cs="Calibri"/>
                <w:color w:val="000000"/>
                <w:sz w:val="22"/>
                <w:szCs w:val="22"/>
              </w:rPr>
              <w:t xml:space="preserve"> adicional.</w:t>
            </w:r>
          </w:p>
        </w:tc>
        <w:tc>
          <w:tcPr>
            <w:tcW w:w="0" w:type="auto"/>
            <w:vAlign w:val="center"/>
          </w:tcPr>
          <w:p w14:paraId="37B4F623" w14:textId="77777777" w:rsidR="00B33128" w:rsidRPr="00A71B24" w:rsidRDefault="00B33128" w:rsidP="00B33128">
            <w:pPr>
              <w:rPr>
                <w:rFonts w:ascii="Museo Sans 300" w:hAnsi="Museo Sans 300"/>
                <w:sz w:val="22"/>
                <w:szCs w:val="22"/>
                <w:lang w:eastAsia="es-SV"/>
              </w:rPr>
            </w:pPr>
          </w:p>
        </w:tc>
      </w:tr>
      <w:tr w:rsidR="00B33128" w:rsidRPr="00A71B24" w14:paraId="050A91DE"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7DAADD47" w14:textId="05590B06"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sz w:val="22"/>
                <w:szCs w:val="22"/>
              </w:rPr>
              <w:t>ISP0071404</w:t>
            </w:r>
          </w:p>
        </w:tc>
        <w:tc>
          <w:tcPr>
            <w:tcW w:w="0" w:type="auto"/>
            <w:tcBorders>
              <w:top w:val="nil"/>
              <w:left w:val="nil"/>
              <w:bottom w:val="single" w:sz="8" w:space="0" w:color="auto"/>
              <w:right w:val="single" w:sz="8" w:space="0" w:color="auto"/>
            </w:tcBorders>
            <w:shd w:val="clear" w:color="auto" w:fill="auto"/>
            <w:vAlign w:val="center"/>
          </w:tcPr>
          <w:p w14:paraId="1EF7DC83" w14:textId="44089D14"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sz w:val="22"/>
                <w:szCs w:val="22"/>
              </w:rPr>
              <w:t>Membresía de Tarjeta de Crédito Black Adicional</w:t>
            </w:r>
          </w:p>
        </w:tc>
        <w:tc>
          <w:tcPr>
            <w:tcW w:w="0" w:type="auto"/>
            <w:tcBorders>
              <w:top w:val="nil"/>
              <w:left w:val="nil"/>
              <w:bottom w:val="single" w:sz="8" w:space="0" w:color="auto"/>
              <w:right w:val="single" w:sz="8" w:space="0" w:color="auto"/>
            </w:tcBorders>
            <w:shd w:val="clear" w:color="auto" w:fill="auto"/>
            <w:vAlign w:val="center"/>
          </w:tcPr>
          <w:p w14:paraId="25D360D6" w14:textId="197ECF13"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rPr>
              <w:t>Valor de la membresía cobrada por tenencia de tarjeta de crédito Black adicional</w:t>
            </w:r>
          </w:p>
        </w:tc>
        <w:tc>
          <w:tcPr>
            <w:tcW w:w="0" w:type="auto"/>
            <w:vAlign w:val="center"/>
          </w:tcPr>
          <w:p w14:paraId="3936C404" w14:textId="77777777" w:rsidR="00B33128" w:rsidRPr="00A71B24" w:rsidRDefault="00B33128" w:rsidP="00B33128">
            <w:pPr>
              <w:rPr>
                <w:rFonts w:ascii="Museo Sans 300" w:hAnsi="Museo Sans 300"/>
                <w:sz w:val="22"/>
                <w:szCs w:val="22"/>
                <w:lang w:eastAsia="es-SV"/>
              </w:rPr>
            </w:pPr>
          </w:p>
        </w:tc>
      </w:tr>
      <w:tr w:rsidR="00B33128" w:rsidRPr="00A71B24" w14:paraId="483221D4"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5147C971" w14:textId="414BA3A5" w:rsidR="00B33128" w:rsidRPr="00F054D2" w:rsidRDefault="00B33128" w:rsidP="00B33128">
            <w:pPr>
              <w:jc w:val="center"/>
              <w:rPr>
                <w:rFonts w:ascii="Museo Sans 300" w:hAnsi="Museo Sans 300" w:cs="Calibri"/>
                <w:sz w:val="22"/>
                <w:szCs w:val="22"/>
              </w:rPr>
            </w:pPr>
            <w:r w:rsidRPr="00F054D2">
              <w:rPr>
                <w:rFonts w:ascii="Museo Sans 300" w:hAnsi="Museo Sans 300" w:cs="Calibri"/>
                <w:sz w:val="22"/>
                <w:szCs w:val="22"/>
              </w:rPr>
              <w:t>ISP007140</w:t>
            </w:r>
            <w:r>
              <w:rPr>
                <w:rFonts w:ascii="Museo Sans 300" w:hAnsi="Museo Sans 300" w:cs="Calibri"/>
                <w:sz w:val="22"/>
                <w:szCs w:val="22"/>
              </w:rPr>
              <w:t>5</w:t>
            </w:r>
          </w:p>
        </w:tc>
        <w:tc>
          <w:tcPr>
            <w:tcW w:w="0" w:type="auto"/>
            <w:tcBorders>
              <w:top w:val="nil"/>
              <w:left w:val="nil"/>
              <w:bottom w:val="single" w:sz="8" w:space="0" w:color="auto"/>
              <w:right w:val="single" w:sz="8" w:space="0" w:color="auto"/>
            </w:tcBorders>
            <w:shd w:val="clear" w:color="auto" w:fill="auto"/>
            <w:vAlign w:val="center"/>
          </w:tcPr>
          <w:p w14:paraId="4A07C25A" w14:textId="6EA02444" w:rsidR="00B33128" w:rsidRPr="00F054D2" w:rsidRDefault="00B33128" w:rsidP="00B33128">
            <w:pPr>
              <w:jc w:val="center"/>
              <w:rPr>
                <w:rFonts w:ascii="Museo Sans 300" w:hAnsi="Museo Sans 300" w:cs="Calibri"/>
                <w:sz w:val="22"/>
                <w:szCs w:val="22"/>
              </w:rPr>
            </w:pPr>
            <w:r w:rsidRPr="00F054D2">
              <w:rPr>
                <w:rFonts w:ascii="Museo Sans 300" w:hAnsi="Museo Sans 300" w:cs="Calibri"/>
                <w:sz w:val="22"/>
                <w:szCs w:val="22"/>
              </w:rPr>
              <w:t xml:space="preserve">Membresía de Tarjeta de Crédito </w:t>
            </w:r>
            <w:proofErr w:type="spellStart"/>
            <w:r>
              <w:rPr>
                <w:rFonts w:ascii="Museo Sans 300" w:hAnsi="Museo Sans 300" w:cs="Calibri"/>
                <w:sz w:val="22"/>
                <w:szCs w:val="22"/>
              </w:rPr>
              <w:t>Signature</w:t>
            </w:r>
            <w:proofErr w:type="spellEnd"/>
            <w:r w:rsidRPr="00F054D2">
              <w:rPr>
                <w:rFonts w:ascii="Museo Sans 300" w:hAnsi="Museo Sans 300" w:cs="Calibri"/>
                <w:sz w:val="22"/>
                <w:szCs w:val="22"/>
              </w:rPr>
              <w:t xml:space="preserve"> Adicional</w:t>
            </w:r>
          </w:p>
        </w:tc>
        <w:tc>
          <w:tcPr>
            <w:tcW w:w="0" w:type="auto"/>
            <w:tcBorders>
              <w:top w:val="nil"/>
              <w:left w:val="nil"/>
              <w:bottom w:val="single" w:sz="8" w:space="0" w:color="auto"/>
              <w:right w:val="single" w:sz="8" w:space="0" w:color="auto"/>
            </w:tcBorders>
            <w:shd w:val="clear" w:color="auto" w:fill="auto"/>
            <w:vAlign w:val="center"/>
          </w:tcPr>
          <w:p w14:paraId="26B7C96B" w14:textId="329DE9A2" w:rsidR="00B33128" w:rsidRPr="00F054D2" w:rsidRDefault="00B33128" w:rsidP="00B33128">
            <w:pPr>
              <w:jc w:val="center"/>
              <w:rPr>
                <w:rFonts w:ascii="Museo Sans 300" w:hAnsi="Museo Sans 300" w:cs="Calibri"/>
                <w:color w:val="000000"/>
                <w:sz w:val="22"/>
                <w:szCs w:val="22"/>
              </w:rPr>
            </w:pPr>
            <w:r w:rsidRPr="00F054D2">
              <w:rPr>
                <w:rFonts w:ascii="Museo Sans 300" w:hAnsi="Museo Sans 300" w:cs="Calibri"/>
                <w:color w:val="000000"/>
                <w:sz w:val="22"/>
                <w:szCs w:val="22"/>
              </w:rPr>
              <w:t xml:space="preserve">Valor de la membresía cobrada por tenencia de tarjeta de crédito </w:t>
            </w:r>
            <w:proofErr w:type="spellStart"/>
            <w:r>
              <w:rPr>
                <w:rFonts w:ascii="Museo Sans 300" w:hAnsi="Museo Sans 300" w:cs="Calibri"/>
                <w:color w:val="000000"/>
                <w:sz w:val="22"/>
                <w:szCs w:val="22"/>
              </w:rPr>
              <w:t>Signature</w:t>
            </w:r>
            <w:proofErr w:type="spellEnd"/>
            <w:r w:rsidRPr="00F054D2">
              <w:rPr>
                <w:rFonts w:ascii="Museo Sans 300" w:hAnsi="Museo Sans 300" w:cs="Calibri"/>
                <w:color w:val="000000"/>
                <w:sz w:val="22"/>
                <w:szCs w:val="22"/>
              </w:rPr>
              <w:t xml:space="preserve"> adicional</w:t>
            </w:r>
          </w:p>
        </w:tc>
        <w:tc>
          <w:tcPr>
            <w:tcW w:w="0" w:type="auto"/>
            <w:vAlign w:val="center"/>
          </w:tcPr>
          <w:p w14:paraId="73B6D5B9" w14:textId="77777777" w:rsidR="00B33128" w:rsidRPr="00A71B24" w:rsidRDefault="00B33128" w:rsidP="00B33128">
            <w:pPr>
              <w:rPr>
                <w:rFonts w:ascii="Museo Sans 300" w:hAnsi="Museo Sans 300"/>
                <w:sz w:val="22"/>
                <w:szCs w:val="22"/>
                <w:lang w:eastAsia="es-SV"/>
              </w:rPr>
            </w:pPr>
          </w:p>
        </w:tc>
      </w:tr>
      <w:tr w:rsidR="00B33128" w:rsidRPr="00A71B24" w14:paraId="3A86F68F"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018A9EE9" w14:textId="4496A9BE"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sz w:val="22"/>
                <w:szCs w:val="22"/>
              </w:rPr>
              <w:t>ISP007140</w:t>
            </w:r>
            <w:r>
              <w:rPr>
                <w:rFonts w:ascii="Museo Sans 300" w:hAnsi="Museo Sans 300" w:cs="Calibri"/>
                <w:sz w:val="22"/>
                <w:szCs w:val="22"/>
              </w:rPr>
              <w:t>6</w:t>
            </w:r>
          </w:p>
        </w:tc>
        <w:tc>
          <w:tcPr>
            <w:tcW w:w="0" w:type="auto"/>
            <w:tcBorders>
              <w:top w:val="nil"/>
              <w:left w:val="nil"/>
              <w:bottom w:val="single" w:sz="8" w:space="0" w:color="auto"/>
              <w:right w:val="single" w:sz="8" w:space="0" w:color="auto"/>
            </w:tcBorders>
            <w:shd w:val="clear" w:color="auto" w:fill="auto"/>
            <w:vAlign w:val="center"/>
          </w:tcPr>
          <w:p w14:paraId="3DFEF908" w14:textId="56A9F2D8"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sz w:val="22"/>
                <w:szCs w:val="22"/>
              </w:rPr>
              <w:t>Membresía de Tarjeta de Crédito Infinite Adicional</w:t>
            </w:r>
          </w:p>
        </w:tc>
        <w:tc>
          <w:tcPr>
            <w:tcW w:w="0" w:type="auto"/>
            <w:tcBorders>
              <w:top w:val="nil"/>
              <w:left w:val="nil"/>
              <w:bottom w:val="single" w:sz="8" w:space="0" w:color="auto"/>
              <w:right w:val="single" w:sz="8" w:space="0" w:color="auto"/>
            </w:tcBorders>
            <w:shd w:val="clear" w:color="auto" w:fill="auto"/>
            <w:vAlign w:val="center"/>
          </w:tcPr>
          <w:p w14:paraId="79A47E12" w14:textId="50D62AA0" w:rsidR="00B33128" w:rsidRPr="00F054D2" w:rsidRDefault="00B33128" w:rsidP="00B33128">
            <w:pPr>
              <w:jc w:val="center"/>
              <w:rPr>
                <w:rFonts w:ascii="Museo Sans 300" w:hAnsi="Museo Sans 300" w:cs="Calibri"/>
                <w:color w:val="000000"/>
                <w:sz w:val="22"/>
                <w:szCs w:val="22"/>
                <w:lang w:eastAsia="es-SV"/>
              </w:rPr>
            </w:pPr>
            <w:r w:rsidRPr="00F054D2">
              <w:rPr>
                <w:rFonts w:ascii="Museo Sans 300" w:hAnsi="Museo Sans 300" w:cs="Calibri"/>
                <w:color w:val="000000"/>
                <w:sz w:val="22"/>
                <w:szCs w:val="22"/>
              </w:rPr>
              <w:t>Valor de la membresía cobrada por tenencia de tarjeta de crédito Infinite adicional</w:t>
            </w:r>
          </w:p>
        </w:tc>
        <w:tc>
          <w:tcPr>
            <w:tcW w:w="0" w:type="auto"/>
            <w:vAlign w:val="center"/>
          </w:tcPr>
          <w:p w14:paraId="36857FDC" w14:textId="77777777" w:rsidR="00B33128" w:rsidRPr="00A71B24" w:rsidRDefault="00B33128" w:rsidP="00B33128">
            <w:pPr>
              <w:rPr>
                <w:rFonts w:ascii="Museo Sans 300" w:hAnsi="Museo Sans 300"/>
                <w:sz w:val="22"/>
                <w:szCs w:val="22"/>
                <w:lang w:eastAsia="es-SV"/>
              </w:rPr>
            </w:pPr>
          </w:p>
        </w:tc>
      </w:tr>
      <w:tr w:rsidR="00B33128" w:rsidRPr="00A71B24" w14:paraId="258E4D92"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FB8AB8"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ISP00715</w:t>
            </w:r>
          </w:p>
        </w:tc>
        <w:tc>
          <w:tcPr>
            <w:tcW w:w="0" w:type="auto"/>
            <w:tcBorders>
              <w:top w:val="nil"/>
              <w:left w:val="nil"/>
              <w:bottom w:val="single" w:sz="8" w:space="0" w:color="auto"/>
              <w:right w:val="single" w:sz="8" w:space="0" w:color="auto"/>
            </w:tcBorders>
            <w:shd w:val="clear" w:color="auto" w:fill="auto"/>
            <w:vAlign w:val="center"/>
            <w:hideMark/>
          </w:tcPr>
          <w:p w14:paraId="02059821"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Recargo Moratorio Mensual (tasa %) </w:t>
            </w:r>
          </w:p>
        </w:tc>
        <w:tc>
          <w:tcPr>
            <w:tcW w:w="0" w:type="auto"/>
            <w:tcBorders>
              <w:top w:val="nil"/>
              <w:left w:val="nil"/>
              <w:bottom w:val="single" w:sz="8" w:space="0" w:color="auto"/>
              <w:right w:val="single" w:sz="8" w:space="0" w:color="auto"/>
            </w:tcBorders>
            <w:shd w:val="clear" w:color="auto" w:fill="auto"/>
            <w:vAlign w:val="center"/>
            <w:hideMark/>
          </w:tcPr>
          <w:p w14:paraId="2BA9D0F4"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Dejar vacío</w:t>
            </w:r>
          </w:p>
        </w:tc>
        <w:tc>
          <w:tcPr>
            <w:tcW w:w="0" w:type="auto"/>
            <w:vAlign w:val="center"/>
            <w:hideMark/>
          </w:tcPr>
          <w:p w14:paraId="2CC1E581" w14:textId="77777777" w:rsidR="00B33128" w:rsidRPr="00A71B24" w:rsidRDefault="00B33128" w:rsidP="00B33128">
            <w:pPr>
              <w:rPr>
                <w:rFonts w:ascii="Museo Sans 300" w:hAnsi="Museo Sans 300"/>
                <w:sz w:val="22"/>
                <w:szCs w:val="22"/>
                <w:lang w:eastAsia="es-SV"/>
              </w:rPr>
            </w:pPr>
          </w:p>
        </w:tc>
      </w:tr>
      <w:tr w:rsidR="00B33128" w:rsidRPr="00A71B24" w14:paraId="001F7F5E"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42AD5C"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ISP0071501</w:t>
            </w:r>
          </w:p>
        </w:tc>
        <w:tc>
          <w:tcPr>
            <w:tcW w:w="0" w:type="auto"/>
            <w:tcBorders>
              <w:top w:val="nil"/>
              <w:left w:val="nil"/>
              <w:bottom w:val="single" w:sz="8" w:space="0" w:color="auto"/>
              <w:right w:val="single" w:sz="8" w:space="0" w:color="auto"/>
            </w:tcBorders>
            <w:shd w:val="clear" w:color="auto" w:fill="auto"/>
            <w:vAlign w:val="center"/>
            <w:hideMark/>
          </w:tcPr>
          <w:p w14:paraId="1C017BAA"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TASA MÍNIMA</w:t>
            </w:r>
          </w:p>
        </w:tc>
        <w:tc>
          <w:tcPr>
            <w:tcW w:w="0" w:type="auto"/>
            <w:tcBorders>
              <w:top w:val="nil"/>
              <w:left w:val="nil"/>
              <w:bottom w:val="single" w:sz="8" w:space="0" w:color="auto"/>
              <w:right w:val="single" w:sz="8" w:space="0" w:color="auto"/>
            </w:tcBorders>
            <w:shd w:val="clear" w:color="auto" w:fill="auto"/>
            <w:vAlign w:val="center"/>
            <w:hideMark/>
          </w:tcPr>
          <w:p w14:paraId="7FF1E90B"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Tasa Mínima de Recargo Moratorio Mensual (tasa %) </w:t>
            </w:r>
          </w:p>
        </w:tc>
        <w:tc>
          <w:tcPr>
            <w:tcW w:w="0" w:type="auto"/>
            <w:vAlign w:val="center"/>
            <w:hideMark/>
          </w:tcPr>
          <w:p w14:paraId="7E86455A" w14:textId="77777777" w:rsidR="00B33128" w:rsidRPr="00A71B24" w:rsidRDefault="00B33128" w:rsidP="00B33128">
            <w:pPr>
              <w:rPr>
                <w:rFonts w:ascii="Museo Sans 300" w:hAnsi="Museo Sans 300"/>
                <w:sz w:val="22"/>
                <w:szCs w:val="22"/>
                <w:lang w:eastAsia="es-SV"/>
              </w:rPr>
            </w:pPr>
          </w:p>
        </w:tc>
      </w:tr>
      <w:tr w:rsidR="00B33128" w:rsidRPr="00A71B24" w14:paraId="5D0CC976"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65DB64"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ISP0071502</w:t>
            </w:r>
          </w:p>
        </w:tc>
        <w:tc>
          <w:tcPr>
            <w:tcW w:w="0" w:type="auto"/>
            <w:tcBorders>
              <w:top w:val="nil"/>
              <w:left w:val="nil"/>
              <w:bottom w:val="single" w:sz="8" w:space="0" w:color="auto"/>
              <w:right w:val="single" w:sz="8" w:space="0" w:color="auto"/>
            </w:tcBorders>
            <w:shd w:val="clear" w:color="auto" w:fill="auto"/>
            <w:vAlign w:val="center"/>
            <w:hideMark/>
          </w:tcPr>
          <w:p w14:paraId="059E658C"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TASA MÁXIMA</w:t>
            </w:r>
          </w:p>
        </w:tc>
        <w:tc>
          <w:tcPr>
            <w:tcW w:w="0" w:type="auto"/>
            <w:tcBorders>
              <w:top w:val="nil"/>
              <w:left w:val="nil"/>
              <w:bottom w:val="single" w:sz="8" w:space="0" w:color="auto"/>
              <w:right w:val="single" w:sz="8" w:space="0" w:color="auto"/>
            </w:tcBorders>
            <w:shd w:val="clear" w:color="auto" w:fill="auto"/>
            <w:vAlign w:val="center"/>
            <w:hideMark/>
          </w:tcPr>
          <w:p w14:paraId="28AA6209"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Tasa Máxima de Recargo Moratorio Mensual (tasa %) </w:t>
            </w:r>
          </w:p>
        </w:tc>
        <w:tc>
          <w:tcPr>
            <w:tcW w:w="0" w:type="auto"/>
            <w:vAlign w:val="center"/>
            <w:hideMark/>
          </w:tcPr>
          <w:p w14:paraId="2B7FB343" w14:textId="77777777" w:rsidR="00B33128" w:rsidRPr="00A71B24" w:rsidRDefault="00B33128" w:rsidP="00B33128">
            <w:pPr>
              <w:rPr>
                <w:rFonts w:ascii="Museo Sans 300" w:hAnsi="Museo Sans 300"/>
                <w:sz w:val="22"/>
                <w:szCs w:val="22"/>
                <w:lang w:eastAsia="es-SV"/>
              </w:rPr>
            </w:pPr>
          </w:p>
        </w:tc>
      </w:tr>
      <w:tr w:rsidR="00B33128" w:rsidRPr="00A71B24" w14:paraId="428F9A82"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998F94"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ISP0071503</w:t>
            </w:r>
          </w:p>
        </w:tc>
        <w:tc>
          <w:tcPr>
            <w:tcW w:w="0" w:type="auto"/>
            <w:tcBorders>
              <w:top w:val="nil"/>
              <w:left w:val="nil"/>
              <w:bottom w:val="single" w:sz="8" w:space="0" w:color="auto"/>
              <w:right w:val="single" w:sz="8" w:space="0" w:color="auto"/>
            </w:tcBorders>
            <w:shd w:val="clear" w:color="auto" w:fill="auto"/>
            <w:vAlign w:val="center"/>
            <w:hideMark/>
          </w:tcPr>
          <w:p w14:paraId="74260731"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TASA PROMEDIO</w:t>
            </w:r>
          </w:p>
        </w:tc>
        <w:tc>
          <w:tcPr>
            <w:tcW w:w="0" w:type="auto"/>
            <w:tcBorders>
              <w:top w:val="nil"/>
              <w:left w:val="nil"/>
              <w:bottom w:val="single" w:sz="8" w:space="0" w:color="auto"/>
              <w:right w:val="single" w:sz="8" w:space="0" w:color="auto"/>
            </w:tcBorders>
            <w:shd w:val="clear" w:color="auto" w:fill="auto"/>
            <w:vAlign w:val="center"/>
            <w:hideMark/>
          </w:tcPr>
          <w:p w14:paraId="71EEC840"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Tasa Promedio de Recargo Moratorio Mensual (tasa %) </w:t>
            </w:r>
          </w:p>
        </w:tc>
        <w:tc>
          <w:tcPr>
            <w:tcW w:w="0" w:type="auto"/>
            <w:vAlign w:val="center"/>
            <w:hideMark/>
          </w:tcPr>
          <w:p w14:paraId="70853D5A" w14:textId="77777777" w:rsidR="00B33128" w:rsidRPr="00A71B24" w:rsidRDefault="00B33128" w:rsidP="00B33128">
            <w:pPr>
              <w:rPr>
                <w:rFonts w:ascii="Museo Sans 300" w:hAnsi="Museo Sans 300"/>
                <w:sz w:val="22"/>
                <w:szCs w:val="22"/>
                <w:lang w:eastAsia="es-SV"/>
              </w:rPr>
            </w:pPr>
          </w:p>
        </w:tc>
      </w:tr>
      <w:tr w:rsidR="00B33128" w:rsidRPr="00A71B24" w14:paraId="2C6D7066"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274DF6"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ISP00716</w:t>
            </w:r>
          </w:p>
        </w:tc>
        <w:tc>
          <w:tcPr>
            <w:tcW w:w="0" w:type="auto"/>
            <w:tcBorders>
              <w:top w:val="nil"/>
              <w:left w:val="nil"/>
              <w:bottom w:val="single" w:sz="8" w:space="0" w:color="auto"/>
              <w:right w:val="single" w:sz="8" w:space="0" w:color="auto"/>
            </w:tcBorders>
            <w:shd w:val="clear" w:color="auto" w:fill="auto"/>
            <w:vAlign w:val="center"/>
            <w:hideMark/>
          </w:tcPr>
          <w:p w14:paraId="70E69CF2"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Tasa de interés Moratorio </w:t>
            </w:r>
          </w:p>
        </w:tc>
        <w:tc>
          <w:tcPr>
            <w:tcW w:w="0" w:type="auto"/>
            <w:tcBorders>
              <w:top w:val="nil"/>
              <w:left w:val="nil"/>
              <w:bottom w:val="single" w:sz="8" w:space="0" w:color="auto"/>
              <w:right w:val="single" w:sz="8" w:space="0" w:color="auto"/>
            </w:tcBorders>
            <w:shd w:val="clear" w:color="auto" w:fill="auto"/>
            <w:vAlign w:val="center"/>
            <w:hideMark/>
          </w:tcPr>
          <w:p w14:paraId="5A1FF429"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Dejar vacío</w:t>
            </w:r>
          </w:p>
        </w:tc>
        <w:tc>
          <w:tcPr>
            <w:tcW w:w="0" w:type="auto"/>
            <w:vAlign w:val="center"/>
            <w:hideMark/>
          </w:tcPr>
          <w:p w14:paraId="16E6B9AA" w14:textId="77777777" w:rsidR="00B33128" w:rsidRPr="00A71B24" w:rsidRDefault="00B33128" w:rsidP="00B33128">
            <w:pPr>
              <w:rPr>
                <w:rFonts w:ascii="Museo Sans 300" w:hAnsi="Museo Sans 300"/>
                <w:sz w:val="22"/>
                <w:szCs w:val="22"/>
                <w:lang w:eastAsia="es-SV"/>
              </w:rPr>
            </w:pPr>
          </w:p>
        </w:tc>
      </w:tr>
      <w:tr w:rsidR="00B33128" w:rsidRPr="00A71B24" w14:paraId="23982FA7"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D7DB106"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ISP0071601</w:t>
            </w:r>
          </w:p>
        </w:tc>
        <w:tc>
          <w:tcPr>
            <w:tcW w:w="0" w:type="auto"/>
            <w:tcBorders>
              <w:top w:val="nil"/>
              <w:left w:val="nil"/>
              <w:bottom w:val="single" w:sz="8" w:space="0" w:color="auto"/>
              <w:right w:val="single" w:sz="8" w:space="0" w:color="auto"/>
            </w:tcBorders>
            <w:shd w:val="clear" w:color="auto" w:fill="auto"/>
            <w:vAlign w:val="center"/>
            <w:hideMark/>
          </w:tcPr>
          <w:p w14:paraId="59FD2751"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TASA MÍNIMA</w:t>
            </w:r>
          </w:p>
        </w:tc>
        <w:tc>
          <w:tcPr>
            <w:tcW w:w="0" w:type="auto"/>
            <w:tcBorders>
              <w:top w:val="nil"/>
              <w:left w:val="nil"/>
              <w:bottom w:val="single" w:sz="8" w:space="0" w:color="auto"/>
              <w:right w:val="single" w:sz="8" w:space="0" w:color="auto"/>
            </w:tcBorders>
            <w:shd w:val="clear" w:color="auto" w:fill="auto"/>
            <w:vAlign w:val="center"/>
            <w:hideMark/>
          </w:tcPr>
          <w:p w14:paraId="5FDA3D3E"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Tasa Mínima de interés Moratorio </w:t>
            </w:r>
          </w:p>
        </w:tc>
        <w:tc>
          <w:tcPr>
            <w:tcW w:w="0" w:type="auto"/>
            <w:vAlign w:val="center"/>
            <w:hideMark/>
          </w:tcPr>
          <w:p w14:paraId="526C662A" w14:textId="77777777" w:rsidR="00B33128" w:rsidRPr="00A71B24" w:rsidRDefault="00B33128" w:rsidP="00B33128">
            <w:pPr>
              <w:rPr>
                <w:rFonts w:ascii="Museo Sans 300" w:hAnsi="Museo Sans 300"/>
                <w:sz w:val="22"/>
                <w:szCs w:val="22"/>
                <w:lang w:eastAsia="es-SV"/>
              </w:rPr>
            </w:pPr>
          </w:p>
        </w:tc>
      </w:tr>
      <w:tr w:rsidR="00B33128" w:rsidRPr="00A71B24" w14:paraId="286D5932"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68DDB5"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ISP0071602</w:t>
            </w:r>
          </w:p>
        </w:tc>
        <w:tc>
          <w:tcPr>
            <w:tcW w:w="0" w:type="auto"/>
            <w:tcBorders>
              <w:top w:val="nil"/>
              <w:left w:val="nil"/>
              <w:bottom w:val="single" w:sz="8" w:space="0" w:color="auto"/>
              <w:right w:val="single" w:sz="8" w:space="0" w:color="auto"/>
            </w:tcBorders>
            <w:shd w:val="clear" w:color="auto" w:fill="auto"/>
            <w:vAlign w:val="center"/>
            <w:hideMark/>
          </w:tcPr>
          <w:p w14:paraId="720E1988"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TASA MÁXIMA</w:t>
            </w:r>
          </w:p>
        </w:tc>
        <w:tc>
          <w:tcPr>
            <w:tcW w:w="0" w:type="auto"/>
            <w:tcBorders>
              <w:top w:val="nil"/>
              <w:left w:val="nil"/>
              <w:bottom w:val="single" w:sz="8" w:space="0" w:color="auto"/>
              <w:right w:val="single" w:sz="8" w:space="0" w:color="auto"/>
            </w:tcBorders>
            <w:shd w:val="clear" w:color="auto" w:fill="auto"/>
            <w:vAlign w:val="center"/>
            <w:hideMark/>
          </w:tcPr>
          <w:p w14:paraId="21F659C3"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Tasa Máxima de interés Moratorio </w:t>
            </w:r>
          </w:p>
        </w:tc>
        <w:tc>
          <w:tcPr>
            <w:tcW w:w="0" w:type="auto"/>
            <w:vAlign w:val="center"/>
            <w:hideMark/>
          </w:tcPr>
          <w:p w14:paraId="02DE624A" w14:textId="77777777" w:rsidR="00B33128" w:rsidRPr="00A71B24" w:rsidRDefault="00B33128" w:rsidP="00B33128">
            <w:pPr>
              <w:rPr>
                <w:rFonts w:ascii="Museo Sans 300" w:hAnsi="Museo Sans 300"/>
                <w:sz w:val="22"/>
                <w:szCs w:val="22"/>
                <w:lang w:eastAsia="es-SV"/>
              </w:rPr>
            </w:pPr>
          </w:p>
        </w:tc>
      </w:tr>
      <w:tr w:rsidR="00B33128" w:rsidRPr="00A71B24" w14:paraId="03DCAB5F" w14:textId="77777777" w:rsidTr="00A71B2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03A25F"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ISP0071603</w:t>
            </w:r>
          </w:p>
        </w:tc>
        <w:tc>
          <w:tcPr>
            <w:tcW w:w="0" w:type="auto"/>
            <w:tcBorders>
              <w:top w:val="nil"/>
              <w:left w:val="nil"/>
              <w:bottom w:val="single" w:sz="8" w:space="0" w:color="auto"/>
              <w:right w:val="single" w:sz="8" w:space="0" w:color="auto"/>
            </w:tcBorders>
            <w:shd w:val="clear" w:color="auto" w:fill="auto"/>
            <w:vAlign w:val="center"/>
            <w:hideMark/>
          </w:tcPr>
          <w:p w14:paraId="5478BA67"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TASA PROMEDIO</w:t>
            </w:r>
          </w:p>
        </w:tc>
        <w:tc>
          <w:tcPr>
            <w:tcW w:w="0" w:type="auto"/>
            <w:tcBorders>
              <w:top w:val="nil"/>
              <w:left w:val="nil"/>
              <w:bottom w:val="single" w:sz="8" w:space="0" w:color="auto"/>
              <w:right w:val="single" w:sz="8" w:space="0" w:color="auto"/>
            </w:tcBorders>
            <w:shd w:val="clear" w:color="auto" w:fill="auto"/>
            <w:vAlign w:val="center"/>
            <w:hideMark/>
          </w:tcPr>
          <w:p w14:paraId="3693DB7C" w14:textId="77777777" w:rsidR="00B33128" w:rsidRPr="00A71B24" w:rsidRDefault="00B33128" w:rsidP="00B33128">
            <w:pPr>
              <w:jc w:val="center"/>
              <w:rPr>
                <w:rFonts w:ascii="Museo Sans 300" w:hAnsi="Museo Sans 300" w:cs="Calibri"/>
                <w:color w:val="000000"/>
                <w:sz w:val="22"/>
                <w:szCs w:val="22"/>
                <w:lang w:eastAsia="es-SV"/>
              </w:rPr>
            </w:pPr>
            <w:r w:rsidRPr="00A71B24">
              <w:rPr>
                <w:rFonts w:ascii="Museo Sans 300" w:hAnsi="Museo Sans 300" w:cs="Calibri"/>
                <w:color w:val="000000"/>
                <w:sz w:val="22"/>
                <w:szCs w:val="22"/>
                <w:lang w:eastAsia="es-SV"/>
              </w:rPr>
              <w:t xml:space="preserve">Tasa Promedio de interés Moratorio </w:t>
            </w:r>
          </w:p>
        </w:tc>
        <w:tc>
          <w:tcPr>
            <w:tcW w:w="0" w:type="auto"/>
            <w:vAlign w:val="center"/>
            <w:hideMark/>
          </w:tcPr>
          <w:p w14:paraId="6157E442" w14:textId="77777777" w:rsidR="00B33128" w:rsidRPr="00A71B24" w:rsidRDefault="00B33128" w:rsidP="00B33128">
            <w:pPr>
              <w:rPr>
                <w:rFonts w:ascii="Museo Sans 300" w:hAnsi="Museo Sans 300"/>
                <w:sz w:val="22"/>
                <w:szCs w:val="22"/>
                <w:lang w:eastAsia="es-SV"/>
              </w:rPr>
            </w:pPr>
          </w:p>
        </w:tc>
      </w:tr>
    </w:tbl>
    <w:p w14:paraId="208AF555" w14:textId="77777777" w:rsidR="00B33128" w:rsidRDefault="00B33128" w:rsidP="003F6A09">
      <w:pPr>
        <w:rPr>
          <w:rFonts w:ascii="Arial" w:hAnsi="Arial" w:cs="Arial"/>
          <w:sz w:val="28"/>
          <w:szCs w:val="28"/>
        </w:rPr>
      </w:pPr>
    </w:p>
    <w:p w14:paraId="31398AFE" w14:textId="77777777" w:rsidR="0059688C" w:rsidRPr="008460C4" w:rsidRDefault="0059688C" w:rsidP="003F6A09">
      <w:pPr>
        <w:rPr>
          <w:rFonts w:ascii="Arial" w:hAnsi="Arial" w:cs="Arial"/>
          <w:sz w:val="28"/>
          <w:szCs w:val="28"/>
        </w:rPr>
      </w:pPr>
    </w:p>
    <w:p w14:paraId="27C53DCB" w14:textId="77777777" w:rsidR="008435D2" w:rsidRPr="008460C4" w:rsidRDefault="008435D2" w:rsidP="008435D2">
      <w:pPr>
        <w:tabs>
          <w:tab w:val="left" w:pos="3179"/>
          <w:tab w:val="right" w:pos="9475"/>
        </w:tabs>
        <w:jc w:val="center"/>
        <w:rPr>
          <w:rFonts w:ascii="Arial" w:hAnsi="Arial" w:cs="Arial"/>
          <w:b/>
          <w:bCs/>
          <w:sz w:val="36"/>
          <w:szCs w:val="36"/>
        </w:rPr>
      </w:pPr>
      <w:r w:rsidRPr="008460C4">
        <w:rPr>
          <w:rFonts w:ascii="Arial" w:hAnsi="Arial" w:cs="Arial"/>
          <w:b/>
          <w:bCs/>
          <w:sz w:val="36"/>
          <w:szCs w:val="36"/>
        </w:rPr>
        <w:t>Información sobre Canales de Operaciones</w:t>
      </w:r>
    </w:p>
    <w:p w14:paraId="72CE9B6D" w14:textId="3B8A76AA" w:rsidR="007E7958" w:rsidRPr="008460C4" w:rsidRDefault="008435D2" w:rsidP="008435D2">
      <w:pPr>
        <w:tabs>
          <w:tab w:val="left" w:pos="3179"/>
          <w:tab w:val="right" w:pos="9475"/>
        </w:tabs>
        <w:jc w:val="center"/>
        <w:rPr>
          <w:rFonts w:ascii="Arial" w:hAnsi="Arial" w:cs="Arial"/>
          <w:b/>
          <w:bCs/>
          <w:sz w:val="36"/>
          <w:szCs w:val="36"/>
        </w:rPr>
      </w:pPr>
      <w:r w:rsidRPr="008460C4">
        <w:rPr>
          <w:rFonts w:ascii="Arial" w:hAnsi="Arial" w:cs="Arial"/>
          <w:b/>
          <w:bCs/>
          <w:sz w:val="36"/>
          <w:szCs w:val="36"/>
        </w:rPr>
        <w:t>(Bancos, Bancos Cooperativos</w:t>
      </w:r>
      <w:r w:rsidR="006A433F">
        <w:rPr>
          <w:rFonts w:ascii="Arial" w:hAnsi="Arial" w:cs="Arial"/>
          <w:b/>
          <w:bCs/>
          <w:sz w:val="36"/>
          <w:szCs w:val="36"/>
        </w:rPr>
        <w:t xml:space="preserve">, </w:t>
      </w:r>
      <w:r w:rsidRPr="008460C4">
        <w:rPr>
          <w:rFonts w:ascii="Arial" w:hAnsi="Arial" w:cs="Arial"/>
          <w:b/>
          <w:bCs/>
          <w:sz w:val="36"/>
          <w:szCs w:val="36"/>
        </w:rPr>
        <w:t>Sociedades de Ahorro y Crédito</w:t>
      </w:r>
      <w:r w:rsidR="006A433F">
        <w:rPr>
          <w:rFonts w:ascii="Arial" w:hAnsi="Arial" w:cs="Arial"/>
          <w:b/>
          <w:bCs/>
          <w:sz w:val="36"/>
          <w:szCs w:val="36"/>
        </w:rPr>
        <w:t xml:space="preserve"> y Federaciones</w:t>
      </w:r>
      <w:r w:rsidR="001E2347">
        <w:rPr>
          <w:rFonts w:ascii="Arial" w:hAnsi="Arial" w:cs="Arial"/>
          <w:b/>
          <w:bCs/>
          <w:sz w:val="36"/>
          <w:szCs w:val="36"/>
        </w:rPr>
        <w:t xml:space="preserve"> de Bancos Cooperativos</w:t>
      </w:r>
      <w:r w:rsidRPr="008460C4">
        <w:rPr>
          <w:rFonts w:ascii="Arial" w:hAnsi="Arial" w:cs="Arial"/>
          <w:b/>
          <w:bCs/>
          <w:sz w:val="36"/>
          <w:szCs w:val="36"/>
        </w:rPr>
        <w:t>)</w:t>
      </w:r>
    </w:p>
    <w:p w14:paraId="16B0A565" w14:textId="7B2BE490" w:rsidR="006F50CA" w:rsidRDefault="006F50CA" w:rsidP="00E36104">
      <w:pPr>
        <w:tabs>
          <w:tab w:val="left" w:pos="2964"/>
        </w:tabs>
        <w:jc w:val="center"/>
        <w:rPr>
          <w:rFonts w:ascii="Museo Sans 300" w:hAnsi="Museo Sans 300" w:cs="Arial"/>
          <w:sz w:val="22"/>
          <w:szCs w:val="22"/>
          <w:lang w:val="es-MX" w:eastAsia="es-MX"/>
        </w:rPr>
      </w:pPr>
    </w:p>
    <w:tbl>
      <w:tblPr>
        <w:tblW w:w="0" w:type="auto"/>
        <w:jc w:val="center"/>
        <w:tblLayout w:type="fixed"/>
        <w:tblCellMar>
          <w:left w:w="70" w:type="dxa"/>
          <w:right w:w="70" w:type="dxa"/>
        </w:tblCellMar>
        <w:tblLook w:val="04A0" w:firstRow="1" w:lastRow="0" w:firstColumn="1" w:lastColumn="0" w:noHBand="0" w:noVBand="1"/>
      </w:tblPr>
      <w:tblGrid>
        <w:gridCol w:w="1134"/>
        <w:gridCol w:w="1306"/>
        <w:gridCol w:w="4364"/>
        <w:gridCol w:w="851"/>
        <w:gridCol w:w="992"/>
        <w:gridCol w:w="1119"/>
        <w:gridCol w:w="729"/>
        <w:gridCol w:w="940"/>
        <w:gridCol w:w="518"/>
        <w:gridCol w:w="1053"/>
      </w:tblGrid>
      <w:tr w:rsidR="00027E1F" w:rsidRPr="00027E1F" w14:paraId="546DFA32" w14:textId="77777777" w:rsidTr="008F5A8F">
        <w:trPr>
          <w:cantSplit/>
          <w:tblHeader/>
          <w:jc w:val="center"/>
        </w:trPr>
        <w:tc>
          <w:tcPr>
            <w:tcW w:w="13006" w:type="dxa"/>
            <w:gridSpan w:val="10"/>
            <w:tcBorders>
              <w:top w:val="nil"/>
              <w:left w:val="nil"/>
              <w:bottom w:val="nil"/>
              <w:right w:val="nil"/>
            </w:tcBorders>
            <w:shd w:val="clear" w:color="auto" w:fill="auto"/>
            <w:vAlign w:val="center"/>
            <w:hideMark/>
          </w:tcPr>
          <w:p w14:paraId="3ABBDF30" w14:textId="77777777" w:rsidR="00027E1F" w:rsidRPr="00027E1F" w:rsidRDefault="00027E1F" w:rsidP="00027E1F">
            <w:pPr>
              <w:jc w:val="center"/>
              <w:rPr>
                <w:rFonts w:ascii="Museo Sans 300" w:hAnsi="Museo Sans 300" w:cs="Calibri"/>
                <w:b/>
                <w:bCs/>
                <w:color w:val="000000"/>
                <w:sz w:val="24"/>
                <w:szCs w:val="24"/>
                <w:lang w:eastAsia="es-SV"/>
              </w:rPr>
            </w:pPr>
            <w:r w:rsidRPr="00027E1F">
              <w:rPr>
                <w:rFonts w:ascii="Museo Sans 300" w:hAnsi="Museo Sans 300" w:cs="Calibri"/>
                <w:b/>
                <w:bCs/>
                <w:color w:val="000000"/>
                <w:sz w:val="24"/>
                <w:szCs w:val="24"/>
                <w:lang w:eastAsia="es-SV"/>
              </w:rPr>
              <w:t>ISP008 - Detalle de Cuentas</w:t>
            </w:r>
          </w:p>
        </w:tc>
      </w:tr>
      <w:tr w:rsidR="00027E1F" w:rsidRPr="00027E1F" w14:paraId="790A52EB" w14:textId="77777777" w:rsidTr="008F5A8F">
        <w:trPr>
          <w:cantSplit/>
          <w:tblHeader/>
          <w:jc w:val="center"/>
        </w:trPr>
        <w:tc>
          <w:tcPr>
            <w:tcW w:w="13006" w:type="dxa"/>
            <w:gridSpan w:val="10"/>
            <w:tcBorders>
              <w:top w:val="nil"/>
              <w:left w:val="nil"/>
              <w:bottom w:val="nil"/>
              <w:right w:val="nil"/>
            </w:tcBorders>
            <w:shd w:val="clear" w:color="auto" w:fill="auto"/>
            <w:vAlign w:val="center"/>
            <w:hideMark/>
          </w:tcPr>
          <w:p w14:paraId="1A242E20" w14:textId="77777777" w:rsidR="00027E1F" w:rsidRPr="00027E1F" w:rsidRDefault="00027E1F" w:rsidP="00027E1F">
            <w:pPr>
              <w:jc w:val="center"/>
              <w:rPr>
                <w:rFonts w:ascii="Museo Sans 300" w:hAnsi="Museo Sans 300" w:cs="Calibri"/>
                <w:b/>
                <w:bCs/>
                <w:color w:val="000000"/>
                <w:sz w:val="24"/>
                <w:szCs w:val="24"/>
                <w:lang w:eastAsia="es-SV"/>
              </w:rPr>
            </w:pPr>
            <w:r w:rsidRPr="00027E1F">
              <w:rPr>
                <w:rFonts w:ascii="Museo Sans 300" w:hAnsi="Museo Sans 300" w:cs="Calibri"/>
                <w:b/>
                <w:bCs/>
                <w:color w:val="000000"/>
                <w:sz w:val="24"/>
                <w:szCs w:val="24"/>
                <w:lang w:eastAsia="es-SV"/>
              </w:rPr>
              <w:t xml:space="preserve"> (Valores en Unidades y en USD)</w:t>
            </w:r>
          </w:p>
        </w:tc>
      </w:tr>
      <w:tr w:rsidR="001D0E2F" w:rsidRPr="00027E1F" w14:paraId="6C0B9A0A" w14:textId="77777777" w:rsidTr="008F5A8F">
        <w:trPr>
          <w:cantSplit/>
          <w:tblHeader/>
          <w:jc w:val="center"/>
        </w:trPr>
        <w:tc>
          <w:tcPr>
            <w:tcW w:w="1134"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C1C04A6" w14:textId="77777777" w:rsidR="00027E1F" w:rsidRPr="00027E1F" w:rsidRDefault="00027E1F" w:rsidP="00027E1F">
            <w:pPr>
              <w:jc w:val="center"/>
              <w:rPr>
                <w:rFonts w:ascii="Museo Sans 300" w:hAnsi="Museo Sans 300" w:cs="Calibri"/>
                <w:color w:val="FFFFFF"/>
                <w:sz w:val="16"/>
                <w:szCs w:val="16"/>
                <w:lang w:eastAsia="es-SV"/>
              </w:rPr>
            </w:pPr>
            <w:r w:rsidRPr="00027E1F">
              <w:rPr>
                <w:rFonts w:ascii="Museo Sans 300" w:hAnsi="Museo Sans 300" w:cs="Calibri"/>
                <w:color w:val="FFFFFF"/>
                <w:sz w:val="16"/>
                <w:szCs w:val="16"/>
                <w:lang w:eastAsia="es-SV"/>
              </w:rPr>
              <w:t>Código de Tabla de Requerimiento de información</w:t>
            </w:r>
          </w:p>
        </w:tc>
        <w:tc>
          <w:tcPr>
            <w:tcW w:w="1306" w:type="dxa"/>
            <w:tcBorders>
              <w:top w:val="single" w:sz="4" w:space="0" w:color="auto"/>
              <w:left w:val="nil"/>
              <w:bottom w:val="single" w:sz="4" w:space="0" w:color="auto"/>
              <w:right w:val="single" w:sz="4" w:space="0" w:color="auto"/>
            </w:tcBorders>
            <w:shd w:val="clear" w:color="000000" w:fill="002060"/>
            <w:vAlign w:val="center"/>
            <w:hideMark/>
          </w:tcPr>
          <w:p w14:paraId="79EB10C5" w14:textId="77777777" w:rsidR="00027E1F" w:rsidRPr="00027E1F" w:rsidRDefault="00027E1F" w:rsidP="00027E1F">
            <w:pPr>
              <w:jc w:val="center"/>
              <w:rPr>
                <w:rFonts w:ascii="Museo Sans 300" w:hAnsi="Museo Sans 300" w:cs="Calibri"/>
                <w:color w:val="FFFFFF"/>
                <w:sz w:val="16"/>
                <w:szCs w:val="16"/>
                <w:lang w:eastAsia="es-SV"/>
              </w:rPr>
            </w:pPr>
            <w:r w:rsidRPr="00027E1F">
              <w:rPr>
                <w:rFonts w:ascii="Museo Sans 300" w:hAnsi="Museo Sans 300" w:cs="Calibri"/>
                <w:color w:val="FFFFFF"/>
                <w:sz w:val="16"/>
                <w:szCs w:val="16"/>
                <w:lang w:eastAsia="es-SV"/>
              </w:rPr>
              <w:t>Código de cuenta</w:t>
            </w:r>
          </w:p>
        </w:tc>
        <w:tc>
          <w:tcPr>
            <w:tcW w:w="4364" w:type="dxa"/>
            <w:tcBorders>
              <w:top w:val="single" w:sz="4" w:space="0" w:color="auto"/>
              <w:left w:val="nil"/>
              <w:bottom w:val="single" w:sz="4" w:space="0" w:color="auto"/>
              <w:right w:val="single" w:sz="4" w:space="0" w:color="auto"/>
            </w:tcBorders>
            <w:shd w:val="clear" w:color="000000" w:fill="002060"/>
            <w:vAlign w:val="center"/>
            <w:hideMark/>
          </w:tcPr>
          <w:p w14:paraId="49EF45CF" w14:textId="77777777" w:rsidR="00027E1F" w:rsidRPr="00027E1F" w:rsidRDefault="00027E1F" w:rsidP="00027E1F">
            <w:pPr>
              <w:jc w:val="center"/>
              <w:rPr>
                <w:rFonts w:ascii="Museo Sans 300" w:hAnsi="Museo Sans 300" w:cs="Calibri"/>
                <w:color w:val="FFFFFF"/>
                <w:sz w:val="16"/>
                <w:szCs w:val="16"/>
                <w:lang w:eastAsia="es-SV"/>
              </w:rPr>
            </w:pPr>
            <w:r w:rsidRPr="00027E1F">
              <w:rPr>
                <w:rFonts w:ascii="Museo Sans 300" w:hAnsi="Museo Sans 300" w:cs="Calibri"/>
                <w:color w:val="FFFFFF"/>
                <w:sz w:val="16"/>
                <w:szCs w:val="16"/>
                <w:lang w:eastAsia="es-SV"/>
              </w:rPr>
              <w:t>Descripción de cuenta</w:t>
            </w:r>
          </w:p>
        </w:tc>
        <w:tc>
          <w:tcPr>
            <w:tcW w:w="851" w:type="dxa"/>
            <w:tcBorders>
              <w:top w:val="single" w:sz="4" w:space="0" w:color="auto"/>
              <w:left w:val="nil"/>
              <w:bottom w:val="single" w:sz="4" w:space="0" w:color="auto"/>
              <w:right w:val="single" w:sz="4" w:space="0" w:color="auto"/>
            </w:tcBorders>
            <w:shd w:val="clear" w:color="000000" w:fill="002060"/>
            <w:vAlign w:val="center"/>
            <w:hideMark/>
          </w:tcPr>
          <w:p w14:paraId="7B55F3EE" w14:textId="77777777" w:rsidR="00027E1F" w:rsidRPr="00027E1F" w:rsidRDefault="00027E1F" w:rsidP="00027E1F">
            <w:pPr>
              <w:jc w:val="center"/>
              <w:rPr>
                <w:rFonts w:ascii="Museo Sans 300" w:hAnsi="Museo Sans 300" w:cs="Calibri"/>
                <w:color w:val="FFFFFF"/>
                <w:sz w:val="16"/>
                <w:szCs w:val="16"/>
                <w:lang w:eastAsia="es-SV"/>
              </w:rPr>
            </w:pPr>
            <w:r w:rsidRPr="00027E1F">
              <w:rPr>
                <w:rFonts w:ascii="Museo Sans 300" w:hAnsi="Museo Sans 300" w:cs="Calibri"/>
                <w:color w:val="FFFFFF"/>
                <w:sz w:val="16"/>
                <w:szCs w:val="16"/>
                <w:lang w:eastAsia="es-SV"/>
              </w:rPr>
              <w:t>Nombre de la Institución</w:t>
            </w:r>
          </w:p>
        </w:tc>
        <w:tc>
          <w:tcPr>
            <w:tcW w:w="992" w:type="dxa"/>
            <w:tcBorders>
              <w:top w:val="single" w:sz="4" w:space="0" w:color="auto"/>
              <w:left w:val="nil"/>
              <w:bottom w:val="single" w:sz="4" w:space="0" w:color="auto"/>
              <w:right w:val="single" w:sz="4" w:space="0" w:color="auto"/>
            </w:tcBorders>
            <w:shd w:val="clear" w:color="000000" w:fill="002060"/>
            <w:vAlign w:val="center"/>
            <w:hideMark/>
          </w:tcPr>
          <w:p w14:paraId="2B7BFA95" w14:textId="77777777" w:rsidR="00027E1F" w:rsidRPr="00027E1F" w:rsidRDefault="00027E1F" w:rsidP="00027E1F">
            <w:pPr>
              <w:jc w:val="center"/>
              <w:rPr>
                <w:rFonts w:ascii="Museo Sans 300" w:hAnsi="Museo Sans 300" w:cs="Calibri"/>
                <w:color w:val="FFFFFF"/>
                <w:sz w:val="16"/>
                <w:szCs w:val="16"/>
                <w:lang w:eastAsia="es-SV"/>
              </w:rPr>
            </w:pPr>
            <w:r w:rsidRPr="00027E1F">
              <w:rPr>
                <w:rFonts w:ascii="Museo Sans 300" w:hAnsi="Museo Sans 300" w:cs="Calibri"/>
                <w:color w:val="FFFFFF"/>
                <w:sz w:val="16"/>
                <w:szCs w:val="16"/>
                <w:lang w:eastAsia="es-SV"/>
              </w:rPr>
              <w:t xml:space="preserve">Código Institución </w:t>
            </w:r>
          </w:p>
        </w:tc>
        <w:tc>
          <w:tcPr>
            <w:tcW w:w="1119" w:type="dxa"/>
            <w:tcBorders>
              <w:top w:val="single" w:sz="4" w:space="0" w:color="auto"/>
              <w:left w:val="nil"/>
              <w:bottom w:val="single" w:sz="4" w:space="0" w:color="auto"/>
              <w:right w:val="single" w:sz="4" w:space="0" w:color="auto"/>
            </w:tcBorders>
            <w:shd w:val="clear" w:color="000000" w:fill="002060"/>
            <w:vAlign w:val="center"/>
            <w:hideMark/>
          </w:tcPr>
          <w:p w14:paraId="4E48E930" w14:textId="77777777" w:rsidR="00027E1F" w:rsidRPr="00027E1F" w:rsidRDefault="00027E1F" w:rsidP="00027E1F">
            <w:pPr>
              <w:jc w:val="center"/>
              <w:rPr>
                <w:rFonts w:ascii="Museo Sans 300" w:hAnsi="Museo Sans 300" w:cs="Calibri"/>
                <w:color w:val="FFFFFF"/>
                <w:sz w:val="16"/>
                <w:szCs w:val="16"/>
                <w:lang w:eastAsia="es-SV"/>
              </w:rPr>
            </w:pPr>
            <w:r w:rsidRPr="00027E1F">
              <w:rPr>
                <w:rFonts w:ascii="Museo Sans 300" w:hAnsi="Museo Sans 300" w:cs="Calibri"/>
                <w:color w:val="FFFFFF"/>
                <w:sz w:val="16"/>
                <w:szCs w:val="16"/>
                <w:lang w:eastAsia="es-SV"/>
              </w:rPr>
              <w:t xml:space="preserve"> Periodo a reportar </w:t>
            </w:r>
          </w:p>
        </w:tc>
        <w:tc>
          <w:tcPr>
            <w:tcW w:w="729" w:type="dxa"/>
            <w:tcBorders>
              <w:top w:val="single" w:sz="4" w:space="0" w:color="auto"/>
              <w:left w:val="nil"/>
              <w:bottom w:val="single" w:sz="4" w:space="0" w:color="auto"/>
              <w:right w:val="single" w:sz="4" w:space="0" w:color="auto"/>
            </w:tcBorders>
            <w:shd w:val="clear" w:color="000000" w:fill="002060"/>
            <w:vAlign w:val="center"/>
            <w:hideMark/>
          </w:tcPr>
          <w:p w14:paraId="5E26C614" w14:textId="77777777" w:rsidR="00027E1F" w:rsidRPr="00027E1F" w:rsidRDefault="00027E1F" w:rsidP="00027E1F">
            <w:pPr>
              <w:jc w:val="center"/>
              <w:rPr>
                <w:rFonts w:ascii="Museo Sans 300" w:hAnsi="Museo Sans 300" w:cs="Calibri"/>
                <w:color w:val="FFFFFF"/>
                <w:sz w:val="16"/>
                <w:szCs w:val="16"/>
                <w:lang w:eastAsia="es-SV"/>
              </w:rPr>
            </w:pPr>
            <w:r w:rsidRPr="00027E1F">
              <w:rPr>
                <w:rFonts w:ascii="Museo Sans 300" w:hAnsi="Museo Sans 300" w:cs="Calibri"/>
                <w:color w:val="FFFFFF"/>
                <w:sz w:val="16"/>
                <w:szCs w:val="16"/>
                <w:lang w:eastAsia="es-SV"/>
              </w:rPr>
              <w:t>Año del periodo a reportar (AAAA)</w:t>
            </w:r>
          </w:p>
        </w:tc>
        <w:tc>
          <w:tcPr>
            <w:tcW w:w="940" w:type="dxa"/>
            <w:tcBorders>
              <w:top w:val="single" w:sz="4" w:space="0" w:color="auto"/>
              <w:left w:val="nil"/>
              <w:bottom w:val="single" w:sz="4" w:space="0" w:color="auto"/>
              <w:right w:val="single" w:sz="4" w:space="0" w:color="auto"/>
            </w:tcBorders>
            <w:shd w:val="clear" w:color="000000" w:fill="002060"/>
            <w:vAlign w:val="center"/>
            <w:hideMark/>
          </w:tcPr>
          <w:p w14:paraId="1089DFD6" w14:textId="77777777" w:rsidR="00027E1F" w:rsidRPr="00027E1F" w:rsidRDefault="00027E1F" w:rsidP="00027E1F">
            <w:pPr>
              <w:jc w:val="center"/>
              <w:rPr>
                <w:rFonts w:ascii="Museo Sans 300" w:hAnsi="Museo Sans 300" w:cs="Calibri"/>
                <w:color w:val="FFFFFF"/>
                <w:sz w:val="16"/>
                <w:szCs w:val="16"/>
                <w:lang w:eastAsia="es-SV"/>
              </w:rPr>
            </w:pPr>
            <w:r w:rsidRPr="00027E1F">
              <w:rPr>
                <w:rFonts w:ascii="Museo Sans 300" w:hAnsi="Museo Sans 300" w:cs="Calibri"/>
                <w:color w:val="FFFFFF"/>
                <w:sz w:val="16"/>
                <w:szCs w:val="16"/>
                <w:lang w:eastAsia="es-SV"/>
              </w:rPr>
              <w:t>Tipo dato</w:t>
            </w:r>
          </w:p>
        </w:tc>
        <w:tc>
          <w:tcPr>
            <w:tcW w:w="518" w:type="dxa"/>
            <w:tcBorders>
              <w:top w:val="single" w:sz="4" w:space="0" w:color="auto"/>
              <w:left w:val="nil"/>
              <w:bottom w:val="single" w:sz="4" w:space="0" w:color="auto"/>
              <w:right w:val="single" w:sz="4" w:space="0" w:color="auto"/>
            </w:tcBorders>
            <w:shd w:val="clear" w:color="000000" w:fill="002060"/>
            <w:vAlign w:val="center"/>
            <w:hideMark/>
          </w:tcPr>
          <w:p w14:paraId="145CBDCE" w14:textId="77777777" w:rsidR="00027E1F" w:rsidRPr="00027E1F" w:rsidRDefault="00027E1F" w:rsidP="00027E1F">
            <w:pPr>
              <w:jc w:val="center"/>
              <w:rPr>
                <w:rFonts w:ascii="Museo Sans 300" w:hAnsi="Museo Sans 300" w:cs="Calibri"/>
                <w:color w:val="FFFFFF"/>
                <w:sz w:val="16"/>
                <w:szCs w:val="16"/>
                <w:lang w:eastAsia="es-SV"/>
              </w:rPr>
            </w:pPr>
            <w:r w:rsidRPr="00027E1F">
              <w:rPr>
                <w:rFonts w:ascii="Museo Sans 300" w:hAnsi="Museo Sans 300" w:cs="Calibri"/>
                <w:color w:val="FFFFFF"/>
                <w:sz w:val="16"/>
                <w:szCs w:val="16"/>
                <w:lang w:eastAsia="es-SV"/>
              </w:rPr>
              <w:t>Valor del Dato</w:t>
            </w:r>
          </w:p>
        </w:tc>
        <w:tc>
          <w:tcPr>
            <w:tcW w:w="1053" w:type="dxa"/>
            <w:tcBorders>
              <w:top w:val="single" w:sz="4" w:space="0" w:color="auto"/>
              <w:left w:val="nil"/>
              <w:bottom w:val="single" w:sz="4" w:space="0" w:color="auto"/>
              <w:right w:val="single" w:sz="4" w:space="0" w:color="auto"/>
            </w:tcBorders>
            <w:shd w:val="clear" w:color="000000" w:fill="002060"/>
            <w:vAlign w:val="center"/>
            <w:hideMark/>
          </w:tcPr>
          <w:p w14:paraId="44EA4FFE" w14:textId="77777777" w:rsidR="00027E1F" w:rsidRPr="00027E1F" w:rsidRDefault="00027E1F" w:rsidP="00027E1F">
            <w:pPr>
              <w:jc w:val="center"/>
              <w:rPr>
                <w:rFonts w:ascii="Museo Sans 300" w:hAnsi="Museo Sans 300" w:cs="Calibri"/>
                <w:color w:val="FFFFFF"/>
                <w:sz w:val="16"/>
                <w:szCs w:val="16"/>
                <w:lang w:eastAsia="es-SV"/>
              </w:rPr>
            </w:pPr>
            <w:r w:rsidRPr="00027E1F">
              <w:rPr>
                <w:rFonts w:ascii="Museo Sans 300" w:hAnsi="Museo Sans 300" w:cs="Calibri"/>
                <w:color w:val="FFFFFF"/>
                <w:sz w:val="16"/>
                <w:szCs w:val="16"/>
                <w:lang w:eastAsia="es-SV"/>
              </w:rPr>
              <w:t>Código de Localización</w:t>
            </w:r>
          </w:p>
        </w:tc>
      </w:tr>
      <w:tr w:rsidR="001D0E2F" w:rsidRPr="00027E1F" w14:paraId="572A3D61"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4215883"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5E4D5C33"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w:t>
            </w:r>
          </w:p>
        </w:tc>
        <w:tc>
          <w:tcPr>
            <w:tcW w:w="4364" w:type="dxa"/>
            <w:tcBorders>
              <w:top w:val="nil"/>
              <w:left w:val="nil"/>
              <w:bottom w:val="single" w:sz="4" w:space="0" w:color="auto"/>
              <w:right w:val="single" w:sz="4" w:space="0" w:color="auto"/>
            </w:tcBorders>
            <w:shd w:val="clear" w:color="auto" w:fill="auto"/>
            <w:noWrap/>
            <w:vAlign w:val="bottom"/>
            <w:hideMark/>
          </w:tcPr>
          <w:p w14:paraId="58D6FCB9"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por Tipo (Titular)</w:t>
            </w:r>
          </w:p>
        </w:tc>
        <w:tc>
          <w:tcPr>
            <w:tcW w:w="851" w:type="dxa"/>
            <w:tcBorders>
              <w:top w:val="nil"/>
              <w:left w:val="nil"/>
              <w:bottom w:val="single" w:sz="4" w:space="0" w:color="auto"/>
              <w:right w:val="single" w:sz="4" w:space="0" w:color="auto"/>
            </w:tcBorders>
            <w:shd w:val="clear" w:color="auto" w:fill="auto"/>
            <w:noWrap/>
            <w:vAlign w:val="bottom"/>
            <w:hideMark/>
          </w:tcPr>
          <w:p w14:paraId="4AAA2A23"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7D1F4DE3"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34FC011D" w14:textId="52E631E8"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center"/>
            <w:hideMark/>
          </w:tcPr>
          <w:p w14:paraId="42C394EB" w14:textId="5AF8239B" w:rsidR="000101EB" w:rsidRPr="00027E1F" w:rsidRDefault="000101EB" w:rsidP="008F5A8F">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40" w:type="dxa"/>
            <w:tcBorders>
              <w:top w:val="nil"/>
              <w:left w:val="nil"/>
              <w:bottom w:val="single" w:sz="4" w:space="0" w:color="auto"/>
              <w:right w:val="single" w:sz="4" w:space="0" w:color="auto"/>
            </w:tcBorders>
            <w:shd w:val="clear" w:color="auto" w:fill="auto"/>
            <w:noWrap/>
            <w:vAlign w:val="bottom"/>
            <w:hideMark/>
          </w:tcPr>
          <w:p w14:paraId="6434DDFA"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5B349B28"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0C31377C"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730F9EC3"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A8187F6"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2649940D"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ISP0080101</w:t>
            </w:r>
          </w:p>
        </w:tc>
        <w:tc>
          <w:tcPr>
            <w:tcW w:w="4364" w:type="dxa"/>
            <w:tcBorders>
              <w:top w:val="nil"/>
              <w:left w:val="nil"/>
              <w:bottom w:val="single" w:sz="4" w:space="0" w:color="auto"/>
              <w:right w:val="single" w:sz="4" w:space="0" w:color="auto"/>
            </w:tcBorders>
            <w:shd w:val="clear" w:color="auto" w:fill="auto"/>
            <w:noWrap/>
            <w:vAlign w:val="bottom"/>
            <w:hideMark/>
          </w:tcPr>
          <w:p w14:paraId="6FC18C96" w14:textId="6869941E"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Cuentas Mujer</w:t>
            </w:r>
          </w:p>
        </w:tc>
        <w:tc>
          <w:tcPr>
            <w:tcW w:w="851" w:type="dxa"/>
            <w:tcBorders>
              <w:top w:val="nil"/>
              <w:left w:val="nil"/>
              <w:bottom w:val="single" w:sz="4" w:space="0" w:color="auto"/>
              <w:right w:val="single" w:sz="4" w:space="0" w:color="auto"/>
            </w:tcBorders>
            <w:shd w:val="clear" w:color="auto" w:fill="auto"/>
            <w:noWrap/>
            <w:vAlign w:val="bottom"/>
            <w:hideMark/>
          </w:tcPr>
          <w:p w14:paraId="6F3B5CD6"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36571CE"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75CBD39C" w14:textId="28252E9F"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2781F777" w14:textId="1F07A637"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3FFF6A5F"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44A085B2"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5D35C691"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341B002D"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94A82DF"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7A8B6B5E"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ISP008010101</w:t>
            </w:r>
          </w:p>
        </w:tc>
        <w:tc>
          <w:tcPr>
            <w:tcW w:w="4364" w:type="dxa"/>
            <w:tcBorders>
              <w:top w:val="nil"/>
              <w:left w:val="nil"/>
              <w:bottom w:val="single" w:sz="4" w:space="0" w:color="auto"/>
              <w:right w:val="single" w:sz="4" w:space="0" w:color="auto"/>
            </w:tcBorders>
            <w:shd w:val="clear" w:color="auto" w:fill="auto"/>
            <w:noWrap/>
            <w:vAlign w:val="bottom"/>
            <w:hideMark/>
          </w:tcPr>
          <w:p w14:paraId="51A2E47E" w14:textId="42EBECD7"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Cuentas de Ahorro</w:t>
            </w:r>
          </w:p>
        </w:tc>
        <w:tc>
          <w:tcPr>
            <w:tcW w:w="851" w:type="dxa"/>
            <w:tcBorders>
              <w:top w:val="nil"/>
              <w:left w:val="nil"/>
              <w:bottom w:val="single" w:sz="4" w:space="0" w:color="auto"/>
              <w:right w:val="single" w:sz="4" w:space="0" w:color="auto"/>
            </w:tcBorders>
            <w:shd w:val="clear" w:color="auto" w:fill="auto"/>
            <w:noWrap/>
            <w:vAlign w:val="bottom"/>
            <w:hideMark/>
          </w:tcPr>
          <w:p w14:paraId="71248C9D"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223350E2"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25B2ACAB" w14:textId="2F74C8D9"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5296E94C" w14:textId="6A2BFBE1"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0280E5E6"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26006181"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77A94723"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23BEF4B3"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AE29EEF"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32F7EF79"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ISP008010102</w:t>
            </w:r>
          </w:p>
        </w:tc>
        <w:tc>
          <w:tcPr>
            <w:tcW w:w="4364" w:type="dxa"/>
            <w:tcBorders>
              <w:top w:val="nil"/>
              <w:left w:val="nil"/>
              <w:bottom w:val="single" w:sz="4" w:space="0" w:color="auto"/>
              <w:right w:val="single" w:sz="4" w:space="0" w:color="auto"/>
            </w:tcBorders>
            <w:shd w:val="clear" w:color="auto" w:fill="auto"/>
            <w:noWrap/>
            <w:vAlign w:val="bottom"/>
            <w:hideMark/>
          </w:tcPr>
          <w:p w14:paraId="6CAAB4B8" w14:textId="353BF84C"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Cuentas Corrientes</w:t>
            </w:r>
          </w:p>
        </w:tc>
        <w:tc>
          <w:tcPr>
            <w:tcW w:w="851" w:type="dxa"/>
            <w:tcBorders>
              <w:top w:val="nil"/>
              <w:left w:val="nil"/>
              <w:bottom w:val="single" w:sz="4" w:space="0" w:color="auto"/>
              <w:right w:val="single" w:sz="4" w:space="0" w:color="auto"/>
            </w:tcBorders>
            <w:shd w:val="clear" w:color="auto" w:fill="auto"/>
            <w:noWrap/>
            <w:vAlign w:val="bottom"/>
            <w:hideMark/>
          </w:tcPr>
          <w:p w14:paraId="6BE3E6C9"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2119953F"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6D7F5ED6" w14:textId="675C5842"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4A66267C" w14:textId="03AC02EB"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4BDF4EDE"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50E18319"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766F37DC"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4D23BB28"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FBE4194"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70E6C0B3"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ISP008010103</w:t>
            </w:r>
          </w:p>
        </w:tc>
        <w:tc>
          <w:tcPr>
            <w:tcW w:w="4364" w:type="dxa"/>
            <w:tcBorders>
              <w:top w:val="nil"/>
              <w:left w:val="nil"/>
              <w:bottom w:val="single" w:sz="4" w:space="0" w:color="auto"/>
              <w:right w:val="single" w:sz="4" w:space="0" w:color="auto"/>
            </w:tcBorders>
            <w:shd w:val="clear" w:color="auto" w:fill="auto"/>
            <w:noWrap/>
            <w:vAlign w:val="bottom"/>
            <w:hideMark/>
          </w:tcPr>
          <w:p w14:paraId="5F7B8FA2" w14:textId="68618F02"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Cuentas de Depósitos a Plazo</w:t>
            </w:r>
          </w:p>
        </w:tc>
        <w:tc>
          <w:tcPr>
            <w:tcW w:w="851" w:type="dxa"/>
            <w:tcBorders>
              <w:top w:val="nil"/>
              <w:left w:val="nil"/>
              <w:bottom w:val="single" w:sz="4" w:space="0" w:color="auto"/>
              <w:right w:val="single" w:sz="4" w:space="0" w:color="auto"/>
            </w:tcBorders>
            <w:shd w:val="clear" w:color="auto" w:fill="auto"/>
            <w:noWrap/>
            <w:vAlign w:val="bottom"/>
            <w:hideMark/>
          </w:tcPr>
          <w:p w14:paraId="22421664"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C61BA51"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2C3593E9" w14:textId="54DDE092"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1E782D5C" w14:textId="74353D62"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0370E27D"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1CAD9481"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4A26CA17"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564CD8F8"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CFCF76"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3556CB38"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ISP008010104</w:t>
            </w:r>
          </w:p>
        </w:tc>
        <w:tc>
          <w:tcPr>
            <w:tcW w:w="4364" w:type="dxa"/>
            <w:tcBorders>
              <w:top w:val="nil"/>
              <w:left w:val="nil"/>
              <w:bottom w:val="single" w:sz="4" w:space="0" w:color="auto"/>
              <w:right w:val="single" w:sz="4" w:space="0" w:color="auto"/>
            </w:tcBorders>
            <w:shd w:val="clear" w:color="auto" w:fill="auto"/>
            <w:noWrap/>
            <w:vAlign w:val="bottom"/>
            <w:hideMark/>
          </w:tcPr>
          <w:p w14:paraId="5DBEE5CE" w14:textId="75BDB6EA"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Cuentas Simplificadas</w:t>
            </w:r>
          </w:p>
        </w:tc>
        <w:tc>
          <w:tcPr>
            <w:tcW w:w="851" w:type="dxa"/>
            <w:tcBorders>
              <w:top w:val="nil"/>
              <w:left w:val="nil"/>
              <w:bottom w:val="single" w:sz="4" w:space="0" w:color="auto"/>
              <w:right w:val="single" w:sz="4" w:space="0" w:color="auto"/>
            </w:tcBorders>
            <w:shd w:val="clear" w:color="auto" w:fill="auto"/>
            <w:noWrap/>
            <w:vAlign w:val="bottom"/>
            <w:hideMark/>
          </w:tcPr>
          <w:p w14:paraId="7F82EE18"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CF4FBE3"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3D702655" w14:textId="31C5DB57"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127B4FD1" w14:textId="1D273E50"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1FB1BC9A"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009D11DA"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24C28AA0"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4CC10AAF"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D2C73F4"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0D692F4F"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ISP008010105</w:t>
            </w:r>
          </w:p>
        </w:tc>
        <w:tc>
          <w:tcPr>
            <w:tcW w:w="4364" w:type="dxa"/>
            <w:tcBorders>
              <w:top w:val="nil"/>
              <w:left w:val="nil"/>
              <w:bottom w:val="single" w:sz="4" w:space="0" w:color="auto"/>
              <w:right w:val="single" w:sz="4" w:space="0" w:color="auto"/>
            </w:tcBorders>
            <w:shd w:val="clear" w:color="auto" w:fill="auto"/>
            <w:noWrap/>
            <w:vAlign w:val="bottom"/>
            <w:hideMark/>
          </w:tcPr>
          <w:p w14:paraId="1748B11C" w14:textId="14F1B7BE"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Cuentas de Certificados de Depósitos Negociables (CDN)</w:t>
            </w:r>
          </w:p>
        </w:tc>
        <w:tc>
          <w:tcPr>
            <w:tcW w:w="851" w:type="dxa"/>
            <w:tcBorders>
              <w:top w:val="nil"/>
              <w:left w:val="nil"/>
              <w:bottom w:val="single" w:sz="4" w:space="0" w:color="auto"/>
              <w:right w:val="single" w:sz="4" w:space="0" w:color="auto"/>
            </w:tcBorders>
            <w:shd w:val="clear" w:color="auto" w:fill="auto"/>
            <w:noWrap/>
            <w:vAlign w:val="bottom"/>
            <w:hideMark/>
          </w:tcPr>
          <w:p w14:paraId="5ABF369E"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749F351F"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1AC5CB6B" w14:textId="537F3C48"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311983BD" w14:textId="3D0E2F73"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3ADFC885"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361C6E82"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7BC8430C"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3016DB0A"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4C3C7FF"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05DC551C"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ISP008010106</w:t>
            </w:r>
          </w:p>
        </w:tc>
        <w:tc>
          <w:tcPr>
            <w:tcW w:w="4364" w:type="dxa"/>
            <w:tcBorders>
              <w:top w:val="nil"/>
              <w:left w:val="nil"/>
              <w:bottom w:val="single" w:sz="4" w:space="0" w:color="auto"/>
              <w:right w:val="single" w:sz="4" w:space="0" w:color="auto"/>
            </w:tcBorders>
            <w:shd w:val="clear" w:color="auto" w:fill="auto"/>
            <w:noWrap/>
            <w:vAlign w:val="bottom"/>
            <w:hideMark/>
          </w:tcPr>
          <w:p w14:paraId="70B9D3FB" w14:textId="7BD4C04C"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 xml:space="preserve">Cuentas de Ahorro Infantil, menores 16 años  </w:t>
            </w:r>
          </w:p>
        </w:tc>
        <w:tc>
          <w:tcPr>
            <w:tcW w:w="851" w:type="dxa"/>
            <w:tcBorders>
              <w:top w:val="nil"/>
              <w:left w:val="nil"/>
              <w:bottom w:val="single" w:sz="4" w:space="0" w:color="auto"/>
              <w:right w:val="single" w:sz="4" w:space="0" w:color="auto"/>
            </w:tcBorders>
            <w:shd w:val="clear" w:color="auto" w:fill="auto"/>
            <w:noWrap/>
            <w:vAlign w:val="bottom"/>
            <w:hideMark/>
          </w:tcPr>
          <w:p w14:paraId="240648F5"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2029B3C0"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7AE190EE" w14:textId="3669E41B"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3A8205E7" w14:textId="6664E2CD"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29294A1B"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300CC9D2"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75A75939"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284C62E2"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7DDE7DF"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17153CAB"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ISP008010107</w:t>
            </w:r>
          </w:p>
        </w:tc>
        <w:tc>
          <w:tcPr>
            <w:tcW w:w="4364" w:type="dxa"/>
            <w:tcBorders>
              <w:top w:val="nil"/>
              <w:left w:val="nil"/>
              <w:bottom w:val="single" w:sz="4" w:space="0" w:color="auto"/>
              <w:right w:val="single" w:sz="4" w:space="0" w:color="auto"/>
            </w:tcBorders>
            <w:shd w:val="clear" w:color="auto" w:fill="auto"/>
            <w:noWrap/>
            <w:vAlign w:val="bottom"/>
            <w:hideMark/>
          </w:tcPr>
          <w:p w14:paraId="24C519E7" w14:textId="11B01651"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 xml:space="preserve">Cuentas de Ahorro, entre 16 y 18 años  </w:t>
            </w:r>
          </w:p>
        </w:tc>
        <w:tc>
          <w:tcPr>
            <w:tcW w:w="851" w:type="dxa"/>
            <w:tcBorders>
              <w:top w:val="nil"/>
              <w:left w:val="nil"/>
              <w:bottom w:val="single" w:sz="4" w:space="0" w:color="auto"/>
              <w:right w:val="single" w:sz="4" w:space="0" w:color="auto"/>
            </w:tcBorders>
            <w:shd w:val="clear" w:color="auto" w:fill="auto"/>
            <w:noWrap/>
            <w:vAlign w:val="bottom"/>
            <w:hideMark/>
          </w:tcPr>
          <w:p w14:paraId="387F8C15"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102DE151"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4B29922E" w14:textId="70AE55CA"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14D9B991" w14:textId="7234CD60"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7FB0B4C2"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39136273"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37B4A5E0"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5B808DE3"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57A5025"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10615F54"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ISP0080102</w:t>
            </w:r>
          </w:p>
        </w:tc>
        <w:tc>
          <w:tcPr>
            <w:tcW w:w="4364" w:type="dxa"/>
            <w:tcBorders>
              <w:top w:val="nil"/>
              <w:left w:val="nil"/>
              <w:bottom w:val="single" w:sz="4" w:space="0" w:color="auto"/>
              <w:right w:val="single" w:sz="4" w:space="0" w:color="auto"/>
            </w:tcBorders>
            <w:shd w:val="clear" w:color="auto" w:fill="auto"/>
            <w:noWrap/>
            <w:vAlign w:val="bottom"/>
            <w:hideMark/>
          </w:tcPr>
          <w:p w14:paraId="0292E2BA" w14:textId="6FE5DA2F"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Cuentas Hombre</w:t>
            </w:r>
          </w:p>
        </w:tc>
        <w:tc>
          <w:tcPr>
            <w:tcW w:w="851" w:type="dxa"/>
            <w:tcBorders>
              <w:top w:val="nil"/>
              <w:left w:val="nil"/>
              <w:bottom w:val="single" w:sz="4" w:space="0" w:color="auto"/>
              <w:right w:val="single" w:sz="4" w:space="0" w:color="auto"/>
            </w:tcBorders>
            <w:shd w:val="clear" w:color="auto" w:fill="auto"/>
            <w:noWrap/>
            <w:vAlign w:val="bottom"/>
            <w:hideMark/>
          </w:tcPr>
          <w:p w14:paraId="58109871"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FB4FA9A"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2CFE9E5E" w14:textId="7E032283"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3F0E4D5F" w14:textId="1C3B3731"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22BB0B75"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7CB34817"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04E18A3A"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11B54442"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DD02DDB"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667C1614"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ISP008010201</w:t>
            </w:r>
          </w:p>
        </w:tc>
        <w:tc>
          <w:tcPr>
            <w:tcW w:w="4364" w:type="dxa"/>
            <w:tcBorders>
              <w:top w:val="nil"/>
              <w:left w:val="nil"/>
              <w:bottom w:val="single" w:sz="4" w:space="0" w:color="auto"/>
              <w:right w:val="single" w:sz="4" w:space="0" w:color="auto"/>
            </w:tcBorders>
            <w:shd w:val="clear" w:color="auto" w:fill="auto"/>
            <w:noWrap/>
            <w:vAlign w:val="bottom"/>
            <w:hideMark/>
          </w:tcPr>
          <w:p w14:paraId="4167F048" w14:textId="136E326A"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Cuentas de Ahorro</w:t>
            </w:r>
          </w:p>
        </w:tc>
        <w:tc>
          <w:tcPr>
            <w:tcW w:w="851" w:type="dxa"/>
            <w:tcBorders>
              <w:top w:val="nil"/>
              <w:left w:val="nil"/>
              <w:bottom w:val="single" w:sz="4" w:space="0" w:color="auto"/>
              <w:right w:val="single" w:sz="4" w:space="0" w:color="auto"/>
            </w:tcBorders>
            <w:shd w:val="clear" w:color="auto" w:fill="auto"/>
            <w:noWrap/>
            <w:vAlign w:val="bottom"/>
            <w:hideMark/>
          </w:tcPr>
          <w:p w14:paraId="4B79CD07"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1ABB5B57"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20ABCB42" w14:textId="6CC06963"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79A174B8" w14:textId="5AAF6EB3"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4207BD91"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3E002DEE"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27EEDD87"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00754E9F"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2086500"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4717A6B6"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ISP008010202</w:t>
            </w:r>
          </w:p>
        </w:tc>
        <w:tc>
          <w:tcPr>
            <w:tcW w:w="4364" w:type="dxa"/>
            <w:tcBorders>
              <w:top w:val="nil"/>
              <w:left w:val="nil"/>
              <w:bottom w:val="single" w:sz="4" w:space="0" w:color="auto"/>
              <w:right w:val="single" w:sz="4" w:space="0" w:color="auto"/>
            </w:tcBorders>
            <w:shd w:val="clear" w:color="auto" w:fill="auto"/>
            <w:noWrap/>
            <w:vAlign w:val="bottom"/>
            <w:hideMark/>
          </w:tcPr>
          <w:p w14:paraId="71637BBE" w14:textId="48803588"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Cuentas Corrientes</w:t>
            </w:r>
          </w:p>
        </w:tc>
        <w:tc>
          <w:tcPr>
            <w:tcW w:w="851" w:type="dxa"/>
            <w:tcBorders>
              <w:top w:val="nil"/>
              <w:left w:val="nil"/>
              <w:bottom w:val="single" w:sz="4" w:space="0" w:color="auto"/>
              <w:right w:val="single" w:sz="4" w:space="0" w:color="auto"/>
            </w:tcBorders>
            <w:shd w:val="clear" w:color="auto" w:fill="auto"/>
            <w:noWrap/>
            <w:vAlign w:val="bottom"/>
            <w:hideMark/>
          </w:tcPr>
          <w:p w14:paraId="108F09E2"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A7ADF45"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36D42E70" w14:textId="5B32AD78"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05064666" w14:textId="26FEA5B8"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5CC76403"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6854A054"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11979D2C"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01FB5950"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F55CEA1"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09E4B80E"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ISP008010203</w:t>
            </w:r>
          </w:p>
        </w:tc>
        <w:tc>
          <w:tcPr>
            <w:tcW w:w="4364" w:type="dxa"/>
            <w:tcBorders>
              <w:top w:val="nil"/>
              <w:left w:val="nil"/>
              <w:bottom w:val="single" w:sz="4" w:space="0" w:color="auto"/>
              <w:right w:val="single" w:sz="4" w:space="0" w:color="auto"/>
            </w:tcBorders>
            <w:shd w:val="clear" w:color="auto" w:fill="auto"/>
            <w:noWrap/>
            <w:vAlign w:val="bottom"/>
            <w:hideMark/>
          </w:tcPr>
          <w:p w14:paraId="2675AD98" w14:textId="5CB48E36"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Cuentas de Depósitos a Plazo</w:t>
            </w:r>
          </w:p>
        </w:tc>
        <w:tc>
          <w:tcPr>
            <w:tcW w:w="851" w:type="dxa"/>
            <w:tcBorders>
              <w:top w:val="nil"/>
              <w:left w:val="nil"/>
              <w:bottom w:val="single" w:sz="4" w:space="0" w:color="auto"/>
              <w:right w:val="single" w:sz="4" w:space="0" w:color="auto"/>
            </w:tcBorders>
            <w:shd w:val="clear" w:color="auto" w:fill="auto"/>
            <w:noWrap/>
            <w:vAlign w:val="bottom"/>
            <w:hideMark/>
          </w:tcPr>
          <w:p w14:paraId="0B915A67"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6245E9C2"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2F25B2D9" w14:textId="250F14D8"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544AF843" w14:textId="2CE78A90"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5B22FC7A"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683CC1DD"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7DE62A8D"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09546B36"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29E0FBB"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24CE3F38"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ISP008010204</w:t>
            </w:r>
          </w:p>
        </w:tc>
        <w:tc>
          <w:tcPr>
            <w:tcW w:w="4364" w:type="dxa"/>
            <w:tcBorders>
              <w:top w:val="nil"/>
              <w:left w:val="nil"/>
              <w:bottom w:val="single" w:sz="4" w:space="0" w:color="auto"/>
              <w:right w:val="single" w:sz="4" w:space="0" w:color="auto"/>
            </w:tcBorders>
            <w:shd w:val="clear" w:color="auto" w:fill="auto"/>
            <w:noWrap/>
            <w:vAlign w:val="bottom"/>
            <w:hideMark/>
          </w:tcPr>
          <w:p w14:paraId="175C205D" w14:textId="17D66480"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Cuentas Simplificadas</w:t>
            </w:r>
          </w:p>
        </w:tc>
        <w:tc>
          <w:tcPr>
            <w:tcW w:w="851" w:type="dxa"/>
            <w:tcBorders>
              <w:top w:val="nil"/>
              <w:left w:val="nil"/>
              <w:bottom w:val="single" w:sz="4" w:space="0" w:color="auto"/>
              <w:right w:val="single" w:sz="4" w:space="0" w:color="auto"/>
            </w:tcBorders>
            <w:shd w:val="clear" w:color="auto" w:fill="auto"/>
            <w:noWrap/>
            <w:vAlign w:val="bottom"/>
            <w:hideMark/>
          </w:tcPr>
          <w:p w14:paraId="44523B2B"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21B4C0FB"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2E5C274A" w14:textId="56821F1B"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205C0E03" w14:textId="3C3132DB"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0692518D"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364F3423"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178FF91C"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4650C1E1"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6A1A766"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029FB10D"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ISP008010205</w:t>
            </w:r>
          </w:p>
        </w:tc>
        <w:tc>
          <w:tcPr>
            <w:tcW w:w="4364" w:type="dxa"/>
            <w:tcBorders>
              <w:top w:val="nil"/>
              <w:left w:val="nil"/>
              <w:bottom w:val="single" w:sz="4" w:space="0" w:color="auto"/>
              <w:right w:val="single" w:sz="4" w:space="0" w:color="auto"/>
            </w:tcBorders>
            <w:shd w:val="clear" w:color="auto" w:fill="auto"/>
            <w:noWrap/>
            <w:vAlign w:val="bottom"/>
            <w:hideMark/>
          </w:tcPr>
          <w:p w14:paraId="4357EDA7" w14:textId="3808FC66"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Cuentas de Certificados de Depósitos Negociables (CDN)</w:t>
            </w:r>
          </w:p>
        </w:tc>
        <w:tc>
          <w:tcPr>
            <w:tcW w:w="851" w:type="dxa"/>
            <w:tcBorders>
              <w:top w:val="nil"/>
              <w:left w:val="nil"/>
              <w:bottom w:val="single" w:sz="4" w:space="0" w:color="auto"/>
              <w:right w:val="single" w:sz="4" w:space="0" w:color="auto"/>
            </w:tcBorders>
            <w:shd w:val="clear" w:color="auto" w:fill="auto"/>
            <w:noWrap/>
            <w:vAlign w:val="bottom"/>
            <w:hideMark/>
          </w:tcPr>
          <w:p w14:paraId="1F4506C6"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3621A203"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43511CE3" w14:textId="0FC76051"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19CE1B77" w14:textId="25B36F50"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13006665"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1164F315"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68CE1D8E"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05690261"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32AA0CB"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35674D3C"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ISP008010206</w:t>
            </w:r>
          </w:p>
        </w:tc>
        <w:tc>
          <w:tcPr>
            <w:tcW w:w="4364" w:type="dxa"/>
            <w:tcBorders>
              <w:top w:val="nil"/>
              <w:left w:val="nil"/>
              <w:bottom w:val="single" w:sz="4" w:space="0" w:color="auto"/>
              <w:right w:val="single" w:sz="4" w:space="0" w:color="auto"/>
            </w:tcBorders>
            <w:shd w:val="clear" w:color="auto" w:fill="auto"/>
            <w:noWrap/>
            <w:vAlign w:val="bottom"/>
            <w:hideMark/>
          </w:tcPr>
          <w:p w14:paraId="570AC732" w14:textId="59B3A989"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 xml:space="preserve">Cuentas de Ahorro Infantil, menores 16 años  </w:t>
            </w:r>
          </w:p>
        </w:tc>
        <w:tc>
          <w:tcPr>
            <w:tcW w:w="851" w:type="dxa"/>
            <w:tcBorders>
              <w:top w:val="nil"/>
              <w:left w:val="nil"/>
              <w:bottom w:val="single" w:sz="4" w:space="0" w:color="auto"/>
              <w:right w:val="single" w:sz="4" w:space="0" w:color="auto"/>
            </w:tcBorders>
            <w:shd w:val="clear" w:color="auto" w:fill="auto"/>
            <w:noWrap/>
            <w:vAlign w:val="bottom"/>
            <w:hideMark/>
          </w:tcPr>
          <w:p w14:paraId="53889F2E"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3B4F95A2"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772C2D3B" w14:textId="59D65CE8"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74D03847" w14:textId="04F12A10"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730BE1C5"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29E124A6"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3D47C54D"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0111B132"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88CE9D4"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40F33266"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ISP008010207</w:t>
            </w:r>
          </w:p>
        </w:tc>
        <w:tc>
          <w:tcPr>
            <w:tcW w:w="4364" w:type="dxa"/>
            <w:tcBorders>
              <w:top w:val="nil"/>
              <w:left w:val="nil"/>
              <w:bottom w:val="single" w:sz="4" w:space="0" w:color="auto"/>
              <w:right w:val="single" w:sz="4" w:space="0" w:color="auto"/>
            </w:tcBorders>
            <w:shd w:val="clear" w:color="auto" w:fill="auto"/>
            <w:noWrap/>
            <w:vAlign w:val="bottom"/>
            <w:hideMark/>
          </w:tcPr>
          <w:p w14:paraId="4CE1385D" w14:textId="3517E12F"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 xml:space="preserve">Cuentas de Ahorro, entre 16 y 18 años  </w:t>
            </w:r>
          </w:p>
        </w:tc>
        <w:tc>
          <w:tcPr>
            <w:tcW w:w="851" w:type="dxa"/>
            <w:tcBorders>
              <w:top w:val="nil"/>
              <w:left w:val="nil"/>
              <w:bottom w:val="single" w:sz="4" w:space="0" w:color="auto"/>
              <w:right w:val="single" w:sz="4" w:space="0" w:color="auto"/>
            </w:tcBorders>
            <w:shd w:val="clear" w:color="auto" w:fill="auto"/>
            <w:noWrap/>
            <w:vAlign w:val="bottom"/>
            <w:hideMark/>
          </w:tcPr>
          <w:p w14:paraId="773C224C"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8FCA7A2"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6FB7CC96" w14:textId="7CCF9023"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7930956B" w14:textId="6F9D8373"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57E11EAF"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7263004E"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5B0F9D48"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3C2B0ECA"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EC77D12"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6615CDF7"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ISP0080103</w:t>
            </w:r>
          </w:p>
        </w:tc>
        <w:tc>
          <w:tcPr>
            <w:tcW w:w="4364" w:type="dxa"/>
            <w:tcBorders>
              <w:top w:val="nil"/>
              <w:left w:val="nil"/>
              <w:bottom w:val="single" w:sz="4" w:space="0" w:color="auto"/>
              <w:right w:val="single" w:sz="4" w:space="0" w:color="auto"/>
            </w:tcBorders>
            <w:shd w:val="clear" w:color="auto" w:fill="auto"/>
            <w:noWrap/>
            <w:vAlign w:val="bottom"/>
            <w:hideMark/>
          </w:tcPr>
          <w:p w14:paraId="6D8B6B6F" w14:textId="12D9B9CE"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 xml:space="preserve">Cuentas Persona </w:t>
            </w:r>
            <w:r w:rsidR="00F054D2" w:rsidRPr="00027E1F">
              <w:rPr>
                <w:rFonts w:ascii="Museo Sans 300" w:hAnsi="Museo Sans 300" w:cs="Calibri"/>
                <w:color w:val="000000"/>
                <w:sz w:val="16"/>
                <w:szCs w:val="16"/>
                <w:lang w:eastAsia="es-SV"/>
              </w:rPr>
              <w:t>Jurídica</w:t>
            </w:r>
          </w:p>
        </w:tc>
        <w:tc>
          <w:tcPr>
            <w:tcW w:w="851" w:type="dxa"/>
            <w:tcBorders>
              <w:top w:val="nil"/>
              <w:left w:val="nil"/>
              <w:bottom w:val="single" w:sz="4" w:space="0" w:color="auto"/>
              <w:right w:val="single" w:sz="4" w:space="0" w:color="auto"/>
            </w:tcBorders>
            <w:shd w:val="clear" w:color="auto" w:fill="auto"/>
            <w:noWrap/>
            <w:vAlign w:val="bottom"/>
            <w:hideMark/>
          </w:tcPr>
          <w:p w14:paraId="18A57CA9"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1FAC1246"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2745C7B8" w14:textId="507AF411"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3B0BB1D7" w14:textId="1A950178"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4AB25055"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35C0B4CE"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3CE51A34"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15D9C23B"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AE32350"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56CE9C49"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ISP008010301</w:t>
            </w:r>
          </w:p>
        </w:tc>
        <w:tc>
          <w:tcPr>
            <w:tcW w:w="4364" w:type="dxa"/>
            <w:tcBorders>
              <w:top w:val="nil"/>
              <w:left w:val="nil"/>
              <w:bottom w:val="single" w:sz="4" w:space="0" w:color="auto"/>
              <w:right w:val="single" w:sz="4" w:space="0" w:color="auto"/>
            </w:tcBorders>
            <w:shd w:val="clear" w:color="auto" w:fill="auto"/>
            <w:noWrap/>
            <w:vAlign w:val="bottom"/>
            <w:hideMark/>
          </w:tcPr>
          <w:p w14:paraId="4F4E8FC2" w14:textId="6662E789"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Cuentas de Ahorro</w:t>
            </w:r>
          </w:p>
        </w:tc>
        <w:tc>
          <w:tcPr>
            <w:tcW w:w="851" w:type="dxa"/>
            <w:tcBorders>
              <w:top w:val="nil"/>
              <w:left w:val="nil"/>
              <w:bottom w:val="single" w:sz="4" w:space="0" w:color="auto"/>
              <w:right w:val="single" w:sz="4" w:space="0" w:color="auto"/>
            </w:tcBorders>
            <w:shd w:val="clear" w:color="auto" w:fill="auto"/>
            <w:noWrap/>
            <w:vAlign w:val="bottom"/>
            <w:hideMark/>
          </w:tcPr>
          <w:p w14:paraId="13EDED41"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29B3A00B"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6B0FA022" w14:textId="3EC1473C"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517F25E5" w14:textId="24682F03"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15DDB19D"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74F38B54"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3E3517AB"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0A6808F2"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DFD135E"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50DCF75B"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ISP008010302</w:t>
            </w:r>
          </w:p>
        </w:tc>
        <w:tc>
          <w:tcPr>
            <w:tcW w:w="4364" w:type="dxa"/>
            <w:tcBorders>
              <w:top w:val="nil"/>
              <w:left w:val="nil"/>
              <w:bottom w:val="single" w:sz="4" w:space="0" w:color="auto"/>
              <w:right w:val="single" w:sz="4" w:space="0" w:color="auto"/>
            </w:tcBorders>
            <w:shd w:val="clear" w:color="auto" w:fill="auto"/>
            <w:noWrap/>
            <w:vAlign w:val="bottom"/>
            <w:hideMark/>
          </w:tcPr>
          <w:p w14:paraId="480A41B7" w14:textId="1442BBA5"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Cuentas Corrientes</w:t>
            </w:r>
          </w:p>
        </w:tc>
        <w:tc>
          <w:tcPr>
            <w:tcW w:w="851" w:type="dxa"/>
            <w:tcBorders>
              <w:top w:val="nil"/>
              <w:left w:val="nil"/>
              <w:bottom w:val="single" w:sz="4" w:space="0" w:color="auto"/>
              <w:right w:val="single" w:sz="4" w:space="0" w:color="auto"/>
            </w:tcBorders>
            <w:shd w:val="clear" w:color="auto" w:fill="auto"/>
            <w:noWrap/>
            <w:vAlign w:val="bottom"/>
            <w:hideMark/>
          </w:tcPr>
          <w:p w14:paraId="4C87D349"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11C16E24"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44AB0DA8" w14:textId="1D5E5917"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7137B0CF" w14:textId="781532EB"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0086D9AF"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5059B204"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1C0F1A13"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6745144E"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42BEEAD"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3470369E"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ISP008010303</w:t>
            </w:r>
          </w:p>
        </w:tc>
        <w:tc>
          <w:tcPr>
            <w:tcW w:w="4364" w:type="dxa"/>
            <w:tcBorders>
              <w:top w:val="nil"/>
              <w:left w:val="nil"/>
              <w:bottom w:val="single" w:sz="4" w:space="0" w:color="auto"/>
              <w:right w:val="single" w:sz="4" w:space="0" w:color="auto"/>
            </w:tcBorders>
            <w:shd w:val="clear" w:color="auto" w:fill="auto"/>
            <w:noWrap/>
            <w:vAlign w:val="bottom"/>
            <w:hideMark/>
          </w:tcPr>
          <w:p w14:paraId="4FEC2816" w14:textId="7E5787CE"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Cuentas de Depósitos a Plazo</w:t>
            </w:r>
          </w:p>
        </w:tc>
        <w:tc>
          <w:tcPr>
            <w:tcW w:w="851" w:type="dxa"/>
            <w:tcBorders>
              <w:top w:val="nil"/>
              <w:left w:val="nil"/>
              <w:bottom w:val="single" w:sz="4" w:space="0" w:color="auto"/>
              <w:right w:val="single" w:sz="4" w:space="0" w:color="auto"/>
            </w:tcBorders>
            <w:shd w:val="clear" w:color="auto" w:fill="auto"/>
            <w:noWrap/>
            <w:vAlign w:val="bottom"/>
            <w:hideMark/>
          </w:tcPr>
          <w:p w14:paraId="31CAA1EB"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5B28A9D"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6D7C857F" w14:textId="778CBE4B"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5D1A3885" w14:textId="5D0F1C39"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51F728FF"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11ECA0F2"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3DE72361"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2F6F61CB"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028ECE5"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lastRenderedPageBreak/>
              <w:t>ISP008</w:t>
            </w:r>
          </w:p>
        </w:tc>
        <w:tc>
          <w:tcPr>
            <w:tcW w:w="1306" w:type="dxa"/>
            <w:tcBorders>
              <w:top w:val="nil"/>
              <w:left w:val="nil"/>
              <w:bottom w:val="single" w:sz="4" w:space="0" w:color="auto"/>
              <w:right w:val="single" w:sz="4" w:space="0" w:color="auto"/>
            </w:tcBorders>
            <w:shd w:val="clear" w:color="auto" w:fill="auto"/>
            <w:noWrap/>
            <w:vAlign w:val="bottom"/>
            <w:hideMark/>
          </w:tcPr>
          <w:p w14:paraId="1D14F100"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ISP008010304</w:t>
            </w:r>
          </w:p>
        </w:tc>
        <w:tc>
          <w:tcPr>
            <w:tcW w:w="4364" w:type="dxa"/>
            <w:tcBorders>
              <w:top w:val="nil"/>
              <w:left w:val="nil"/>
              <w:bottom w:val="single" w:sz="4" w:space="0" w:color="auto"/>
              <w:right w:val="single" w:sz="4" w:space="0" w:color="auto"/>
            </w:tcBorders>
            <w:shd w:val="clear" w:color="auto" w:fill="auto"/>
            <w:noWrap/>
            <w:vAlign w:val="bottom"/>
            <w:hideMark/>
          </w:tcPr>
          <w:p w14:paraId="476E3E61" w14:textId="15D20E7E" w:rsidR="000101EB" w:rsidRPr="00027E1F" w:rsidRDefault="008F5A8F" w:rsidP="008F5A8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000101EB" w:rsidRPr="00027E1F">
              <w:rPr>
                <w:rFonts w:ascii="Museo Sans 300" w:hAnsi="Museo Sans 300" w:cs="Calibri"/>
                <w:color w:val="000000"/>
                <w:sz w:val="16"/>
                <w:szCs w:val="16"/>
                <w:lang w:eastAsia="es-SV"/>
              </w:rPr>
              <w:t>Cuentas de Certificados de Depósitos Negociables (CDN)</w:t>
            </w:r>
          </w:p>
        </w:tc>
        <w:tc>
          <w:tcPr>
            <w:tcW w:w="851" w:type="dxa"/>
            <w:tcBorders>
              <w:top w:val="nil"/>
              <w:left w:val="nil"/>
              <w:bottom w:val="single" w:sz="4" w:space="0" w:color="auto"/>
              <w:right w:val="single" w:sz="4" w:space="0" w:color="auto"/>
            </w:tcBorders>
            <w:shd w:val="clear" w:color="auto" w:fill="auto"/>
            <w:noWrap/>
            <w:vAlign w:val="bottom"/>
            <w:hideMark/>
          </w:tcPr>
          <w:p w14:paraId="6B5BDD9C"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3E51A9BA"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5DE90861" w14:textId="10D3265B"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4FF359D6" w14:textId="3F2D8FA8"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45CA5676"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nil"/>
              <w:left w:val="nil"/>
              <w:bottom w:val="single" w:sz="4" w:space="0" w:color="auto"/>
              <w:right w:val="single" w:sz="4" w:space="0" w:color="auto"/>
            </w:tcBorders>
            <w:shd w:val="clear" w:color="auto" w:fill="auto"/>
            <w:noWrap/>
            <w:vAlign w:val="bottom"/>
            <w:hideMark/>
          </w:tcPr>
          <w:p w14:paraId="7E63C009"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53CB0AEF"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43DAF614"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0782F5"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3E37E585"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w:t>
            </w:r>
          </w:p>
        </w:tc>
        <w:tc>
          <w:tcPr>
            <w:tcW w:w="4364" w:type="dxa"/>
            <w:tcBorders>
              <w:top w:val="nil"/>
              <w:left w:val="nil"/>
              <w:bottom w:val="single" w:sz="4" w:space="0" w:color="auto"/>
              <w:right w:val="single" w:sz="4" w:space="0" w:color="auto"/>
            </w:tcBorders>
            <w:shd w:val="clear" w:color="auto" w:fill="auto"/>
            <w:noWrap/>
            <w:vAlign w:val="bottom"/>
            <w:hideMark/>
          </w:tcPr>
          <w:p w14:paraId="016CE41B"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por Tipo (Titular)</w:t>
            </w:r>
          </w:p>
        </w:tc>
        <w:tc>
          <w:tcPr>
            <w:tcW w:w="851" w:type="dxa"/>
            <w:tcBorders>
              <w:top w:val="nil"/>
              <w:left w:val="nil"/>
              <w:bottom w:val="single" w:sz="4" w:space="0" w:color="auto"/>
              <w:right w:val="single" w:sz="4" w:space="0" w:color="auto"/>
            </w:tcBorders>
            <w:shd w:val="clear" w:color="auto" w:fill="auto"/>
            <w:noWrap/>
            <w:vAlign w:val="bottom"/>
            <w:hideMark/>
          </w:tcPr>
          <w:p w14:paraId="4977898B"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9E47A02"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1D295BDF" w14:textId="518C5393"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56B635E1" w14:textId="099424B3"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273DD799"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0A84E0C7"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26AFDDC1"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0DA06349"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21F2340"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3F981AC1"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ISP0080101</w:t>
            </w:r>
          </w:p>
        </w:tc>
        <w:tc>
          <w:tcPr>
            <w:tcW w:w="4364" w:type="dxa"/>
            <w:tcBorders>
              <w:top w:val="nil"/>
              <w:left w:val="nil"/>
              <w:bottom w:val="single" w:sz="4" w:space="0" w:color="auto"/>
              <w:right w:val="single" w:sz="4" w:space="0" w:color="auto"/>
            </w:tcBorders>
            <w:shd w:val="clear" w:color="auto" w:fill="auto"/>
            <w:noWrap/>
            <w:vAlign w:val="bottom"/>
            <w:hideMark/>
          </w:tcPr>
          <w:p w14:paraId="4947230C" w14:textId="77777777" w:rsidR="000101EB" w:rsidRPr="00027E1F" w:rsidRDefault="000101EB" w:rsidP="000101EB">
            <w:pPr>
              <w:ind w:firstLineChars="100" w:firstLine="16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Mujer</w:t>
            </w:r>
          </w:p>
        </w:tc>
        <w:tc>
          <w:tcPr>
            <w:tcW w:w="851" w:type="dxa"/>
            <w:tcBorders>
              <w:top w:val="nil"/>
              <w:left w:val="nil"/>
              <w:bottom w:val="single" w:sz="4" w:space="0" w:color="auto"/>
              <w:right w:val="single" w:sz="4" w:space="0" w:color="auto"/>
            </w:tcBorders>
            <w:shd w:val="clear" w:color="auto" w:fill="auto"/>
            <w:noWrap/>
            <w:vAlign w:val="bottom"/>
            <w:hideMark/>
          </w:tcPr>
          <w:p w14:paraId="49186165"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75D37F5"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5E388ACB" w14:textId="3481A2D5"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3A3170F4" w14:textId="14FF4727"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15C70700"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0F6453FC"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16F69AE1"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4A15C07E"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D0DAE2D"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70DFD933"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ISP008010101</w:t>
            </w:r>
          </w:p>
        </w:tc>
        <w:tc>
          <w:tcPr>
            <w:tcW w:w="4364" w:type="dxa"/>
            <w:tcBorders>
              <w:top w:val="nil"/>
              <w:left w:val="nil"/>
              <w:bottom w:val="single" w:sz="4" w:space="0" w:color="auto"/>
              <w:right w:val="single" w:sz="4" w:space="0" w:color="auto"/>
            </w:tcBorders>
            <w:shd w:val="clear" w:color="auto" w:fill="auto"/>
            <w:noWrap/>
            <w:vAlign w:val="bottom"/>
            <w:hideMark/>
          </w:tcPr>
          <w:p w14:paraId="569C6619"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de Ahorro</w:t>
            </w:r>
          </w:p>
        </w:tc>
        <w:tc>
          <w:tcPr>
            <w:tcW w:w="851" w:type="dxa"/>
            <w:tcBorders>
              <w:top w:val="nil"/>
              <w:left w:val="nil"/>
              <w:bottom w:val="single" w:sz="4" w:space="0" w:color="auto"/>
              <w:right w:val="single" w:sz="4" w:space="0" w:color="auto"/>
            </w:tcBorders>
            <w:shd w:val="clear" w:color="auto" w:fill="auto"/>
            <w:noWrap/>
            <w:vAlign w:val="bottom"/>
            <w:hideMark/>
          </w:tcPr>
          <w:p w14:paraId="4905AE90"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7A06B036"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6DA30904" w14:textId="67CBA91F"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229DD2F8" w14:textId="1F18A136"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1BB338F5"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459CBFB5"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29735F24"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0C26227E"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F868880"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272F7177"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ISP008010102</w:t>
            </w:r>
          </w:p>
        </w:tc>
        <w:tc>
          <w:tcPr>
            <w:tcW w:w="4364" w:type="dxa"/>
            <w:tcBorders>
              <w:top w:val="nil"/>
              <w:left w:val="nil"/>
              <w:bottom w:val="single" w:sz="4" w:space="0" w:color="auto"/>
              <w:right w:val="single" w:sz="4" w:space="0" w:color="auto"/>
            </w:tcBorders>
            <w:shd w:val="clear" w:color="auto" w:fill="auto"/>
            <w:noWrap/>
            <w:vAlign w:val="bottom"/>
            <w:hideMark/>
          </w:tcPr>
          <w:p w14:paraId="6220A956"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Corrientes</w:t>
            </w:r>
          </w:p>
        </w:tc>
        <w:tc>
          <w:tcPr>
            <w:tcW w:w="851" w:type="dxa"/>
            <w:tcBorders>
              <w:top w:val="nil"/>
              <w:left w:val="nil"/>
              <w:bottom w:val="single" w:sz="4" w:space="0" w:color="auto"/>
              <w:right w:val="single" w:sz="4" w:space="0" w:color="auto"/>
            </w:tcBorders>
            <w:shd w:val="clear" w:color="auto" w:fill="auto"/>
            <w:noWrap/>
            <w:vAlign w:val="bottom"/>
            <w:hideMark/>
          </w:tcPr>
          <w:p w14:paraId="1A0D308C"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70C1858"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760EA542" w14:textId="006D4C03"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2AE6C525" w14:textId="3FFC3201"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7225F321"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34ED3F43"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0CA0B400"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51DDEB67"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E0601FC"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3786DB97"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ISP008010103</w:t>
            </w:r>
          </w:p>
        </w:tc>
        <w:tc>
          <w:tcPr>
            <w:tcW w:w="4364" w:type="dxa"/>
            <w:tcBorders>
              <w:top w:val="nil"/>
              <w:left w:val="nil"/>
              <w:bottom w:val="single" w:sz="4" w:space="0" w:color="auto"/>
              <w:right w:val="single" w:sz="4" w:space="0" w:color="auto"/>
            </w:tcBorders>
            <w:shd w:val="clear" w:color="auto" w:fill="auto"/>
            <w:noWrap/>
            <w:vAlign w:val="bottom"/>
            <w:hideMark/>
          </w:tcPr>
          <w:p w14:paraId="4BA30ECA"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de Depósitos a Plazo</w:t>
            </w:r>
          </w:p>
        </w:tc>
        <w:tc>
          <w:tcPr>
            <w:tcW w:w="851" w:type="dxa"/>
            <w:tcBorders>
              <w:top w:val="nil"/>
              <w:left w:val="nil"/>
              <w:bottom w:val="single" w:sz="4" w:space="0" w:color="auto"/>
              <w:right w:val="single" w:sz="4" w:space="0" w:color="auto"/>
            </w:tcBorders>
            <w:shd w:val="clear" w:color="auto" w:fill="auto"/>
            <w:noWrap/>
            <w:vAlign w:val="bottom"/>
            <w:hideMark/>
          </w:tcPr>
          <w:p w14:paraId="497B3A8B"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1781B433"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65EAC9DD" w14:textId="1AFBE310"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7B4F0C1B" w14:textId="16CF54AE"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22906C6F"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199CA549"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297D9585"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5E1005A6"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99CB153"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1B4B8E01"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ISP008010104</w:t>
            </w:r>
          </w:p>
        </w:tc>
        <w:tc>
          <w:tcPr>
            <w:tcW w:w="4364" w:type="dxa"/>
            <w:tcBorders>
              <w:top w:val="nil"/>
              <w:left w:val="nil"/>
              <w:bottom w:val="single" w:sz="4" w:space="0" w:color="auto"/>
              <w:right w:val="single" w:sz="4" w:space="0" w:color="auto"/>
            </w:tcBorders>
            <w:shd w:val="clear" w:color="auto" w:fill="auto"/>
            <w:noWrap/>
            <w:vAlign w:val="bottom"/>
            <w:hideMark/>
          </w:tcPr>
          <w:p w14:paraId="3C936F77"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Simplificadas</w:t>
            </w:r>
          </w:p>
        </w:tc>
        <w:tc>
          <w:tcPr>
            <w:tcW w:w="851" w:type="dxa"/>
            <w:tcBorders>
              <w:top w:val="nil"/>
              <w:left w:val="nil"/>
              <w:bottom w:val="single" w:sz="4" w:space="0" w:color="auto"/>
              <w:right w:val="single" w:sz="4" w:space="0" w:color="auto"/>
            </w:tcBorders>
            <w:shd w:val="clear" w:color="auto" w:fill="auto"/>
            <w:noWrap/>
            <w:vAlign w:val="bottom"/>
            <w:hideMark/>
          </w:tcPr>
          <w:p w14:paraId="7F27FD6C"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3C32063B"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6625D1C9" w14:textId="316F6F81"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53EDE961" w14:textId="617C1BF1"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691F1483"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6862E378"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34BD526E"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4964F46F"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7B59A48"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7CEC81FC"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ISP008010105</w:t>
            </w:r>
          </w:p>
        </w:tc>
        <w:tc>
          <w:tcPr>
            <w:tcW w:w="4364" w:type="dxa"/>
            <w:tcBorders>
              <w:top w:val="nil"/>
              <w:left w:val="nil"/>
              <w:bottom w:val="single" w:sz="4" w:space="0" w:color="auto"/>
              <w:right w:val="single" w:sz="4" w:space="0" w:color="auto"/>
            </w:tcBorders>
            <w:shd w:val="clear" w:color="auto" w:fill="auto"/>
            <w:noWrap/>
            <w:vAlign w:val="bottom"/>
            <w:hideMark/>
          </w:tcPr>
          <w:p w14:paraId="1843ABD7"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de Certificados de Depósitos Negociables (CDN)</w:t>
            </w:r>
          </w:p>
        </w:tc>
        <w:tc>
          <w:tcPr>
            <w:tcW w:w="851" w:type="dxa"/>
            <w:tcBorders>
              <w:top w:val="nil"/>
              <w:left w:val="nil"/>
              <w:bottom w:val="single" w:sz="4" w:space="0" w:color="auto"/>
              <w:right w:val="single" w:sz="4" w:space="0" w:color="auto"/>
            </w:tcBorders>
            <w:shd w:val="clear" w:color="auto" w:fill="auto"/>
            <w:noWrap/>
            <w:vAlign w:val="bottom"/>
            <w:hideMark/>
          </w:tcPr>
          <w:p w14:paraId="7724245A"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0939B50"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79BA2766" w14:textId="200FCB3E"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75865E00" w14:textId="11D58626"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3ED12035"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77CD74FB"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200DB852"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0128000F"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022D93"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0B9B45C9"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ISP008010106</w:t>
            </w:r>
          </w:p>
        </w:tc>
        <w:tc>
          <w:tcPr>
            <w:tcW w:w="4364" w:type="dxa"/>
            <w:tcBorders>
              <w:top w:val="nil"/>
              <w:left w:val="nil"/>
              <w:bottom w:val="single" w:sz="4" w:space="0" w:color="auto"/>
              <w:right w:val="single" w:sz="4" w:space="0" w:color="auto"/>
            </w:tcBorders>
            <w:shd w:val="clear" w:color="auto" w:fill="auto"/>
            <w:noWrap/>
            <w:vAlign w:val="bottom"/>
            <w:hideMark/>
          </w:tcPr>
          <w:p w14:paraId="5ED0DA47"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xml:space="preserve">Cuentas de Ahorro Infantil, menores 16 años  </w:t>
            </w:r>
          </w:p>
        </w:tc>
        <w:tc>
          <w:tcPr>
            <w:tcW w:w="851" w:type="dxa"/>
            <w:tcBorders>
              <w:top w:val="nil"/>
              <w:left w:val="nil"/>
              <w:bottom w:val="single" w:sz="4" w:space="0" w:color="auto"/>
              <w:right w:val="single" w:sz="4" w:space="0" w:color="auto"/>
            </w:tcBorders>
            <w:shd w:val="clear" w:color="auto" w:fill="auto"/>
            <w:noWrap/>
            <w:vAlign w:val="bottom"/>
            <w:hideMark/>
          </w:tcPr>
          <w:p w14:paraId="0D52C0B8"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3AB80E0A"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41FF5C24" w14:textId="01342CF8"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7C7EA7FE" w14:textId="49670DB1"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21FFB017"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69131CB9"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1D41D228"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7E960F6F"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696E369"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159F3A8B"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ISP008010107</w:t>
            </w:r>
          </w:p>
        </w:tc>
        <w:tc>
          <w:tcPr>
            <w:tcW w:w="4364" w:type="dxa"/>
            <w:tcBorders>
              <w:top w:val="nil"/>
              <w:left w:val="nil"/>
              <w:bottom w:val="single" w:sz="4" w:space="0" w:color="auto"/>
              <w:right w:val="single" w:sz="4" w:space="0" w:color="auto"/>
            </w:tcBorders>
            <w:shd w:val="clear" w:color="auto" w:fill="auto"/>
            <w:noWrap/>
            <w:vAlign w:val="bottom"/>
            <w:hideMark/>
          </w:tcPr>
          <w:p w14:paraId="1895AE35"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xml:space="preserve">Cuentas de Ahorro, entre 16 y 18 años  </w:t>
            </w:r>
          </w:p>
        </w:tc>
        <w:tc>
          <w:tcPr>
            <w:tcW w:w="851" w:type="dxa"/>
            <w:tcBorders>
              <w:top w:val="nil"/>
              <w:left w:val="nil"/>
              <w:bottom w:val="single" w:sz="4" w:space="0" w:color="auto"/>
              <w:right w:val="single" w:sz="4" w:space="0" w:color="auto"/>
            </w:tcBorders>
            <w:shd w:val="clear" w:color="auto" w:fill="auto"/>
            <w:noWrap/>
            <w:vAlign w:val="bottom"/>
            <w:hideMark/>
          </w:tcPr>
          <w:p w14:paraId="4148D436"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2201F4DC"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401B5C36" w14:textId="2B362219"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74AD579C" w14:textId="3A338AFA"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3906ED44"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59C90B44"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10C20713"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07C48BE4"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DDB039E"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3626ACA0"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ISP0080102</w:t>
            </w:r>
          </w:p>
        </w:tc>
        <w:tc>
          <w:tcPr>
            <w:tcW w:w="4364" w:type="dxa"/>
            <w:tcBorders>
              <w:top w:val="nil"/>
              <w:left w:val="nil"/>
              <w:bottom w:val="single" w:sz="4" w:space="0" w:color="auto"/>
              <w:right w:val="single" w:sz="4" w:space="0" w:color="auto"/>
            </w:tcBorders>
            <w:shd w:val="clear" w:color="auto" w:fill="auto"/>
            <w:noWrap/>
            <w:vAlign w:val="bottom"/>
            <w:hideMark/>
          </w:tcPr>
          <w:p w14:paraId="04B94301" w14:textId="77777777" w:rsidR="000101EB" w:rsidRPr="00027E1F" w:rsidRDefault="000101EB" w:rsidP="000101EB">
            <w:pPr>
              <w:ind w:firstLineChars="100" w:firstLine="16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Hombre</w:t>
            </w:r>
          </w:p>
        </w:tc>
        <w:tc>
          <w:tcPr>
            <w:tcW w:w="851" w:type="dxa"/>
            <w:tcBorders>
              <w:top w:val="nil"/>
              <w:left w:val="nil"/>
              <w:bottom w:val="single" w:sz="4" w:space="0" w:color="auto"/>
              <w:right w:val="single" w:sz="4" w:space="0" w:color="auto"/>
            </w:tcBorders>
            <w:shd w:val="clear" w:color="auto" w:fill="auto"/>
            <w:noWrap/>
            <w:vAlign w:val="bottom"/>
            <w:hideMark/>
          </w:tcPr>
          <w:p w14:paraId="524C3EC6"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21121B9"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76479058" w14:textId="24CA6E4D"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32796D84" w14:textId="25E0BA86"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776B2A01"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65376C63"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1A45EDE8"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4B381FC4"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A375C8F"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58E68C4D"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ISP008010201</w:t>
            </w:r>
          </w:p>
        </w:tc>
        <w:tc>
          <w:tcPr>
            <w:tcW w:w="4364" w:type="dxa"/>
            <w:tcBorders>
              <w:top w:val="nil"/>
              <w:left w:val="nil"/>
              <w:bottom w:val="single" w:sz="4" w:space="0" w:color="auto"/>
              <w:right w:val="single" w:sz="4" w:space="0" w:color="auto"/>
            </w:tcBorders>
            <w:shd w:val="clear" w:color="auto" w:fill="auto"/>
            <w:noWrap/>
            <w:vAlign w:val="bottom"/>
            <w:hideMark/>
          </w:tcPr>
          <w:p w14:paraId="1FA14236"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de Ahorro</w:t>
            </w:r>
          </w:p>
        </w:tc>
        <w:tc>
          <w:tcPr>
            <w:tcW w:w="851" w:type="dxa"/>
            <w:tcBorders>
              <w:top w:val="nil"/>
              <w:left w:val="nil"/>
              <w:bottom w:val="single" w:sz="4" w:space="0" w:color="auto"/>
              <w:right w:val="single" w:sz="4" w:space="0" w:color="auto"/>
            </w:tcBorders>
            <w:shd w:val="clear" w:color="auto" w:fill="auto"/>
            <w:noWrap/>
            <w:vAlign w:val="bottom"/>
            <w:hideMark/>
          </w:tcPr>
          <w:p w14:paraId="0875DC1A"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2C8973B0"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30280127" w14:textId="79703746"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09C10352" w14:textId="40E83CC6"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4CA92593"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10134881"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4ED13702"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6F08C0B1"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3278C74"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5F440758"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ISP008010202</w:t>
            </w:r>
          </w:p>
        </w:tc>
        <w:tc>
          <w:tcPr>
            <w:tcW w:w="4364" w:type="dxa"/>
            <w:tcBorders>
              <w:top w:val="nil"/>
              <w:left w:val="nil"/>
              <w:bottom w:val="single" w:sz="4" w:space="0" w:color="auto"/>
              <w:right w:val="single" w:sz="4" w:space="0" w:color="auto"/>
            </w:tcBorders>
            <w:shd w:val="clear" w:color="auto" w:fill="auto"/>
            <w:noWrap/>
            <w:vAlign w:val="bottom"/>
            <w:hideMark/>
          </w:tcPr>
          <w:p w14:paraId="4FDAA691"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Corrientes</w:t>
            </w:r>
          </w:p>
        </w:tc>
        <w:tc>
          <w:tcPr>
            <w:tcW w:w="851" w:type="dxa"/>
            <w:tcBorders>
              <w:top w:val="nil"/>
              <w:left w:val="nil"/>
              <w:bottom w:val="single" w:sz="4" w:space="0" w:color="auto"/>
              <w:right w:val="single" w:sz="4" w:space="0" w:color="auto"/>
            </w:tcBorders>
            <w:shd w:val="clear" w:color="auto" w:fill="auto"/>
            <w:noWrap/>
            <w:vAlign w:val="bottom"/>
            <w:hideMark/>
          </w:tcPr>
          <w:p w14:paraId="1234DC39"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10F13E7E"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11F71BB4" w14:textId="2AF744E8"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4FEE7725" w14:textId="74FB66E5"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0A5DAD79"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46D4A511"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66CD5A29"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58BC4793"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DD5326C"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36FC3745"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ISP008010203</w:t>
            </w:r>
          </w:p>
        </w:tc>
        <w:tc>
          <w:tcPr>
            <w:tcW w:w="4364" w:type="dxa"/>
            <w:tcBorders>
              <w:top w:val="nil"/>
              <w:left w:val="nil"/>
              <w:bottom w:val="single" w:sz="4" w:space="0" w:color="auto"/>
              <w:right w:val="single" w:sz="4" w:space="0" w:color="auto"/>
            </w:tcBorders>
            <w:shd w:val="clear" w:color="auto" w:fill="auto"/>
            <w:noWrap/>
            <w:vAlign w:val="bottom"/>
            <w:hideMark/>
          </w:tcPr>
          <w:p w14:paraId="04E12A56"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de Depósitos a Plazo</w:t>
            </w:r>
          </w:p>
        </w:tc>
        <w:tc>
          <w:tcPr>
            <w:tcW w:w="851" w:type="dxa"/>
            <w:tcBorders>
              <w:top w:val="nil"/>
              <w:left w:val="nil"/>
              <w:bottom w:val="single" w:sz="4" w:space="0" w:color="auto"/>
              <w:right w:val="single" w:sz="4" w:space="0" w:color="auto"/>
            </w:tcBorders>
            <w:shd w:val="clear" w:color="auto" w:fill="auto"/>
            <w:noWrap/>
            <w:vAlign w:val="bottom"/>
            <w:hideMark/>
          </w:tcPr>
          <w:p w14:paraId="4D21D7AB"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265B9E54"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23D5C2E0" w14:textId="0FBA7D00"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5AA1D45B" w14:textId="0DBBC62F"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0D5C7DC1"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30510EA9"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30AC300E"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1F2BB887"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A12BEF9"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4C3537DD"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ISP008010204</w:t>
            </w:r>
          </w:p>
        </w:tc>
        <w:tc>
          <w:tcPr>
            <w:tcW w:w="4364" w:type="dxa"/>
            <w:tcBorders>
              <w:top w:val="nil"/>
              <w:left w:val="nil"/>
              <w:bottom w:val="single" w:sz="4" w:space="0" w:color="auto"/>
              <w:right w:val="single" w:sz="4" w:space="0" w:color="auto"/>
            </w:tcBorders>
            <w:shd w:val="clear" w:color="auto" w:fill="auto"/>
            <w:noWrap/>
            <w:vAlign w:val="bottom"/>
            <w:hideMark/>
          </w:tcPr>
          <w:p w14:paraId="30ACF838"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Simplificadas</w:t>
            </w:r>
          </w:p>
        </w:tc>
        <w:tc>
          <w:tcPr>
            <w:tcW w:w="851" w:type="dxa"/>
            <w:tcBorders>
              <w:top w:val="nil"/>
              <w:left w:val="nil"/>
              <w:bottom w:val="single" w:sz="4" w:space="0" w:color="auto"/>
              <w:right w:val="single" w:sz="4" w:space="0" w:color="auto"/>
            </w:tcBorders>
            <w:shd w:val="clear" w:color="auto" w:fill="auto"/>
            <w:noWrap/>
            <w:vAlign w:val="bottom"/>
            <w:hideMark/>
          </w:tcPr>
          <w:p w14:paraId="76BB5B80"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CB23191"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2B244917" w14:textId="1DBDF214"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2A14C0C9" w14:textId="05859339"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7934B928"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76B02113"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5DF1C552"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7FA07ED2"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52CF6F"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62ECBE99"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ISP008010205</w:t>
            </w:r>
          </w:p>
        </w:tc>
        <w:tc>
          <w:tcPr>
            <w:tcW w:w="4364" w:type="dxa"/>
            <w:tcBorders>
              <w:top w:val="nil"/>
              <w:left w:val="nil"/>
              <w:bottom w:val="single" w:sz="4" w:space="0" w:color="auto"/>
              <w:right w:val="single" w:sz="4" w:space="0" w:color="auto"/>
            </w:tcBorders>
            <w:shd w:val="clear" w:color="auto" w:fill="auto"/>
            <w:noWrap/>
            <w:vAlign w:val="bottom"/>
            <w:hideMark/>
          </w:tcPr>
          <w:p w14:paraId="2F58D55D"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de Certificados de Depósitos Negociables (CDN)</w:t>
            </w:r>
          </w:p>
        </w:tc>
        <w:tc>
          <w:tcPr>
            <w:tcW w:w="851" w:type="dxa"/>
            <w:tcBorders>
              <w:top w:val="nil"/>
              <w:left w:val="nil"/>
              <w:bottom w:val="single" w:sz="4" w:space="0" w:color="auto"/>
              <w:right w:val="single" w:sz="4" w:space="0" w:color="auto"/>
            </w:tcBorders>
            <w:shd w:val="clear" w:color="auto" w:fill="auto"/>
            <w:noWrap/>
            <w:vAlign w:val="bottom"/>
            <w:hideMark/>
          </w:tcPr>
          <w:p w14:paraId="7DFE2C32"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1AF26B15"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6102D447" w14:textId="6AA56798"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449684DB" w14:textId="3966CDBF"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5D738FF6"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3566B85E"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40BBCC7C"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1A49CEED"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B2E2CF5"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457F97C8"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ISP008010206</w:t>
            </w:r>
          </w:p>
        </w:tc>
        <w:tc>
          <w:tcPr>
            <w:tcW w:w="4364" w:type="dxa"/>
            <w:tcBorders>
              <w:top w:val="nil"/>
              <w:left w:val="nil"/>
              <w:bottom w:val="single" w:sz="4" w:space="0" w:color="auto"/>
              <w:right w:val="single" w:sz="4" w:space="0" w:color="auto"/>
            </w:tcBorders>
            <w:shd w:val="clear" w:color="auto" w:fill="auto"/>
            <w:noWrap/>
            <w:vAlign w:val="bottom"/>
            <w:hideMark/>
          </w:tcPr>
          <w:p w14:paraId="4AEEB942"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xml:space="preserve">Cuentas de Ahorro Infantil, menores 16 años  </w:t>
            </w:r>
          </w:p>
        </w:tc>
        <w:tc>
          <w:tcPr>
            <w:tcW w:w="851" w:type="dxa"/>
            <w:tcBorders>
              <w:top w:val="nil"/>
              <w:left w:val="nil"/>
              <w:bottom w:val="single" w:sz="4" w:space="0" w:color="auto"/>
              <w:right w:val="single" w:sz="4" w:space="0" w:color="auto"/>
            </w:tcBorders>
            <w:shd w:val="clear" w:color="auto" w:fill="auto"/>
            <w:noWrap/>
            <w:vAlign w:val="bottom"/>
            <w:hideMark/>
          </w:tcPr>
          <w:p w14:paraId="4345FE81"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6F41796C"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3DDC06EA" w14:textId="74F1948C"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3D022164" w14:textId="0B20ED43"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15C7BFC3"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2B146BCA"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4977F6F4"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47D8D326"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C941D3C"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lastRenderedPageBreak/>
              <w:t>ISP008</w:t>
            </w:r>
          </w:p>
        </w:tc>
        <w:tc>
          <w:tcPr>
            <w:tcW w:w="1306" w:type="dxa"/>
            <w:tcBorders>
              <w:top w:val="nil"/>
              <w:left w:val="nil"/>
              <w:bottom w:val="single" w:sz="4" w:space="0" w:color="auto"/>
              <w:right w:val="single" w:sz="4" w:space="0" w:color="auto"/>
            </w:tcBorders>
            <w:shd w:val="clear" w:color="auto" w:fill="auto"/>
            <w:noWrap/>
            <w:vAlign w:val="bottom"/>
            <w:hideMark/>
          </w:tcPr>
          <w:p w14:paraId="7932570B"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ISP008010207</w:t>
            </w:r>
          </w:p>
        </w:tc>
        <w:tc>
          <w:tcPr>
            <w:tcW w:w="4364" w:type="dxa"/>
            <w:tcBorders>
              <w:top w:val="nil"/>
              <w:left w:val="nil"/>
              <w:bottom w:val="single" w:sz="4" w:space="0" w:color="auto"/>
              <w:right w:val="single" w:sz="4" w:space="0" w:color="auto"/>
            </w:tcBorders>
            <w:shd w:val="clear" w:color="auto" w:fill="auto"/>
            <w:noWrap/>
            <w:vAlign w:val="bottom"/>
            <w:hideMark/>
          </w:tcPr>
          <w:p w14:paraId="1B422F71"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xml:space="preserve">Cuentas de Ahorro, entre 16 y 18 años  </w:t>
            </w:r>
          </w:p>
        </w:tc>
        <w:tc>
          <w:tcPr>
            <w:tcW w:w="851" w:type="dxa"/>
            <w:tcBorders>
              <w:top w:val="nil"/>
              <w:left w:val="nil"/>
              <w:bottom w:val="single" w:sz="4" w:space="0" w:color="auto"/>
              <w:right w:val="single" w:sz="4" w:space="0" w:color="auto"/>
            </w:tcBorders>
            <w:shd w:val="clear" w:color="auto" w:fill="auto"/>
            <w:noWrap/>
            <w:vAlign w:val="bottom"/>
            <w:hideMark/>
          </w:tcPr>
          <w:p w14:paraId="5522D200"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33DF1C92"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1157ED53" w14:textId="172DB67F"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75384C49" w14:textId="33B705EC"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0BD38322"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4C5A7782"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45A78CFE"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126A4E6A"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42941B4"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1DCA7B9F"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ISP0080103</w:t>
            </w:r>
          </w:p>
        </w:tc>
        <w:tc>
          <w:tcPr>
            <w:tcW w:w="4364" w:type="dxa"/>
            <w:tcBorders>
              <w:top w:val="nil"/>
              <w:left w:val="nil"/>
              <w:bottom w:val="single" w:sz="4" w:space="0" w:color="auto"/>
              <w:right w:val="single" w:sz="4" w:space="0" w:color="auto"/>
            </w:tcBorders>
            <w:shd w:val="clear" w:color="auto" w:fill="auto"/>
            <w:noWrap/>
            <w:vAlign w:val="bottom"/>
            <w:hideMark/>
          </w:tcPr>
          <w:p w14:paraId="7BF54572" w14:textId="3DD26BF2" w:rsidR="000101EB" w:rsidRPr="00027E1F" w:rsidRDefault="000101EB" w:rsidP="000101EB">
            <w:pPr>
              <w:ind w:firstLineChars="100" w:firstLine="16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Persona Jur</w:t>
            </w:r>
            <w:r w:rsidR="00433D68">
              <w:rPr>
                <w:rFonts w:ascii="Museo Sans 300" w:hAnsi="Museo Sans 300" w:cs="Calibri"/>
                <w:color w:val="000000"/>
                <w:sz w:val="16"/>
                <w:szCs w:val="16"/>
                <w:lang w:eastAsia="es-SV"/>
              </w:rPr>
              <w:t>í</w:t>
            </w:r>
            <w:r w:rsidRPr="00027E1F">
              <w:rPr>
                <w:rFonts w:ascii="Museo Sans 300" w:hAnsi="Museo Sans 300" w:cs="Calibri"/>
                <w:color w:val="000000"/>
                <w:sz w:val="16"/>
                <w:szCs w:val="16"/>
                <w:lang w:eastAsia="es-SV"/>
              </w:rPr>
              <w:t>dica</w:t>
            </w:r>
          </w:p>
        </w:tc>
        <w:tc>
          <w:tcPr>
            <w:tcW w:w="851" w:type="dxa"/>
            <w:tcBorders>
              <w:top w:val="nil"/>
              <w:left w:val="nil"/>
              <w:bottom w:val="single" w:sz="4" w:space="0" w:color="auto"/>
              <w:right w:val="single" w:sz="4" w:space="0" w:color="auto"/>
            </w:tcBorders>
            <w:shd w:val="clear" w:color="auto" w:fill="auto"/>
            <w:noWrap/>
            <w:vAlign w:val="bottom"/>
            <w:hideMark/>
          </w:tcPr>
          <w:p w14:paraId="0B761995"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CC023A6"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02246BD4" w14:textId="69D714E0"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4A49534C" w14:textId="1834C114"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7A0D55B0"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6C9D31ED"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65914E00"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4736537B"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4EE804"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55279B12"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ISP008010301</w:t>
            </w:r>
          </w:p>
        </w:tc>
        <w:tc>
          <w:tcPr>
            <w:tcW w:w="4364" w:type="dxa"/>
            <w:tcBorders>
              <w:top w:val="nil"/>
              <w:left w:val="nil"/>
              <w:bottom w:val="single" w:sz="4" w:space="0" w:color="auto"/>
              <w:right w:val="single" w:sz="4" w:space="0" w:color="auto"/>
            </w:tcBorders>
            <w:shd w:val="clear" w:color="auto" w:fill="auto"/>
            <w:noWrap/>
            <w:vAlign w:val="bottom"/>
            <w:hideMark/>
          </w:tcPr>
          <w:p w14:paraId="6B74F587"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de Ahorro</w:t>
            </w:r>
          </w:p>
        </w:tc>
        <w:tc>
          <w:tcPr>
            <w:tcW w:w="851" w:type="dxa"/>
            <w:tcBorders>
              <w:top w:val="nil"/>
              <w:left w:val="nil"/>
              <w:bottom w:val="single" w:sz="4" w:space="0" w:color="auto"/>
              <w:right w:val="single" w:sz="4" w:space="0" w:color="auto"/>
            </w:tcBorders>
            <w:shd w:val="clear" w:color="auto" w:fill="auto"/>
            <w:noWrap/>
            <w:vAlign w:val="bottom"/>
            <w:hideMark/>
          </w:tcPr>
          <w:p w14:paraId="00FC1CC8"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62E8C4F3"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16D88323" w14:textId="308D4A99"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0B2B8107" w14:textId="37203E79"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1F019C92"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1BE05B44"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091A0B76"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473C760B"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A2D7692"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0D2A6D33"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ISP008010302</w:t>
            </w:r>
          </w:p>
        </w:tc>
        <w:tc>
          <w:tcPr>
            <w:tcW w:w="4364" w:type="dxa"/>
            <w:tcBorders>
              <w:top w:val="nil"/>
              <w:left w:val="nil"/>
              <w:bottom w:val="single" w:sz="4" w:space="0" w:color="auto"/>
              <w:right w:val="single" w:sz="4" w:space="0" w:color="auto"/>
            </w:tcBorders>
            <w:shd w:val="clear" w:color="auto" w:fill="auto"/>
            <w:noWrap/>
            <w:vAlign w:val="bottom"/>
            <w:hideMark/>
          </w:tcPr>
          <w:p w14:paraId="2FABECCF"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Corrientes</w:t>
            </w:r>
          </w:p>
        </w:tc>
        <w:tc>
          <w:tcPr>
            <w:tcW w:w="851" w:type="dxa"/>
            <w:tcBorders>
              <w:top w:val="nil"/>
              <w:left w:val="nil"/>
              <w:bottom w:val="single" w:sz="4" w:space="0" w:color="auto"/>
              <w:right w:val="single" w:sz="4" w:space="0" w:color="auto"/>
            </w:tcBorders>
            <w:shd w:val="clear" w:color="auto" w:fill="auto"/>
            <w:noWrap/>
            <w:vAlign w:val="bottom"/>
            <w:hideMark/>
          </w:tcPr>
          <w:p w14:paraId="71A88C46"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6A1A59C8"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0FF32D58" w14:textId="6B42E563"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7F1F3AB8" w14:textId="64A8D918"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6C1C960F"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1FB5A8F9"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1720251D"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5871A396"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8959C9"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31467366"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ISP008010303</w:t>
            </w:r>
          </w:p>
        </w:tc>
        <w:tc>
          <w:tcPr>
            <w:tcW w:w="4364" w:type="dxa"/>
            <w:tcBorders>
              <w:top w:val="nil"/>
              <w:left w:val="nil"/>
              <w:bottom w:val="single" w:sz="4" w:space="0" w:color="auto"/>
              <w:right w:val="single" w:sz="4" w:space="0" w:color="auto"/>
            </w:tcBorders>
            <w:shd w:val="clear" w:color="auto" w:fill="auto"/>
            <w:noWrap/>
            <w:vAlign w:val="bottom"/>
            <w:hideMark/>
          </w:tcPr>
          <w:p w14:paraId="76C5E1CC"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de Depósitos a Plazo</w:t>
            </w:r>
          </w:p>
        </w:tc>
        <w:tc>
          <w:tcPr>
            <w:tcW w:w="851" w:type="dxa"/>
            <w:tcBorders>
              <w:top w:val="nil"/>
              <w:left w:val="nil"/>
              <w:bottom w:val="single" w:sz="4" w:space="0" w:color="auto"/>
              <w:right w:val="single" w:sz="4" w:space="0" w:color="auto"/>
            </w:tcBorders>
            <w:shd w:val="clear" w:color="auto" w:fill="auto"/>
            <w:noWrap/>
            <w:vAlign w:val="bottom"/>
            <w:hideMark/>
          </w:tcPr>
          <w:p w14:paraId="207455D5"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2A0D96A2"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66589EEA" w14:textId="09012B99"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70D55D95" w14:textId="79E2FE34"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44741085"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33AA8DAB"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31099A4F"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1D0E2F" w:rsidRPr="00027E1F" w14:paraId="7461A49D" w14:textId="77777777" w:rsidTr="008F5A8F">
        <w:trPr>
          <w:cantSplit/>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A9D97FF"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w:t>
            </w:r>
          </w:p>
        </w:tc>
        <w:tc>
          <w:tcPr>
            <w:tcW w:w="1306" w:type="dxa"/>
            <w:tcBorders>
              <w:top w:val="nil"/>
              <w:left w:val="nil"/>
              <w:bottom w:val="single" w:sz="4" w:space="0" w:color="auto"/>
              <w:right w:val="single" w:sz="4" w:space="0" w:color="auto"/>
            </w:tcBorders>
            <w:shd w:val="clear" w:color="auto" w:fill="auto"/>
            <w:noWrap/>
            <w:vAlign w:val="bottom"/>
            <w:hideMark/>
          </w:tcPr>
          <w:p w14:paraId="2ADCD7B2"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ISP008010304</w:t>
            </w:r>
          </w:p>
        </w:tc>
        <w:tc>
          <w:tcPr>
            <w:tcW w:w="4364" w:type="dxa"/>
            <w:tcBorders>
              <w:top w:val="nil"/>
              <w:left w:val="nil"/>
              <w:bottom w:val="single" w:sz="4" w:space="0" w:color="auto"/>
              <w:right w:val="single" w:sz="4" w:space="0" w:color="auto"/>
            </w:tcBorders>
            <w:shd w:val="clear" w:color="auto" w:fill="auto"/>
            <w:noWrap/>
            <w:vAlign w:val="bottom"/>
            <w:hideMark/>
          </w:tcPr>
          <w:p w14:paraId="754B9B22" w14:textId="77777777" w:rsidR="000101EB" w:rsidRPr="00027E1F" w:rsidRDefault="000101EB" w:rsidP="000101EB">
            <w:pPr>
              <w:ind w:firstLineChars="200" w:firstLine="320"/>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Cuentas de Certificados de Depósitos Negociables (CDN)</w:t>
            </w:r>
          </w:p>
        </w:tc>
        <w:tc>
          <w:tcPr>
            <w:tcW w:w="851" w:type="dxa"/>
            <w:tcBorders>
              <w:top w:val="nil"/>
              <w:left w:val="nil"/>
              <w:bottom w:val="single" w:sz="4" w:space="0" w:color="auto"/>
              <w:right w:val="single" w:sz="4" w:space="0" w:color="auto"/>
            </w:tcBorders>
            <w:shd w:val="clear" w:color="auto" w:fill="auto"/>
            <w:noWrap/>
            <w:vAlign w:val="bottom"/>
            <w:hideMark/>
          </w:tcPr>
          <w:p w14:paraId="708B4E86"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2B506F87" w14:textId="77777777" w:rsidR="000101EB" w:rsidRPr="00027E1F" w:rsidRDefault="000101EB" w:rsidP="000101EB">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nil"/>
              <w:left w:val="nil"/>
              <w:bottom w:val="single" w:sz="4" w:space="0" w:color="auto"/>
              <w:right w:val="single" w:sz="4" w:space="0" w:color="auto"/>
            </w:tcBorders>
            <w:shd w:val="clear" w:color="auto" w:fill="auto"/>
            <w:noWrap/>
            <w:hideMark/>
          </w:tcPr>
          <w:p w14:paraId="47D369D4" w14:textId="4722A1E2" w:rsidR="000101EB" w:rsidRPr="00027E1F" w:rsidRDefault="000101EB" w:rsidP="000101EB">
            <w:pPr>
              <w:rPr>
                <w:rFonts w:ascii="Museo Sans 300" w:hAnsi="Museo Sans 300" w:cs="Calibri"/>
                <w:color w:val="000000"/>
                <w:sz w:val="16"/>
                <w:szCs w:val="16"/>
                <w:lang w:eastAsia="es-SV"/>
              </w:rPr>
            </w:pPr>
            <w:r w:rsidRPr="00002D3A">
              <w:rPr>
                <w:rFonts w:ascii="Museo Sans 300" w:hAnsi="Museo Sans 300" w:cs="Calibri"/>
                <w:color w:val="000000"/>
                <w:sz w:val="16"/>
                <w:szCs w:val="16"/>
              </w:rPr>
              <w:t>TRIMESTRE 1</w:t>
            </w:r>
          </w:p>
        </w:tc>
        <w:tc>
          <w:tcPr>
            <w:tcW w:w="729" w:type="dxa"/>
            <w:tcBorders>
              <w:top w:val="nil"/>
              <w:left w:val="nil"/>
              <w:bottom w:val="single" w:sz="4" w:space="0" w:color="auto"/>
              <w:right w:val="single" w:sz="4" w:space="0" w:color="auto"/>
            </w:tcBorders>
            <w:shd w:val="clear" w:color="auto" w:fill="auto"/>
            <w:noWrap/>
            <w:vAlign w:val="bottom"/>
            <w:hideMark/>
          </w:tcPr>
          <w:p w14:paraId="148FD76A" w14:textId="50A26CEF" w:rsidR="000101EB" w:rsidRPr="00027E1F" w:rsidRDefault="000101EB" w:rsidP="000101EB">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6D47B879"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Importe en USD</w:t>
            </w:r>
          </w:p>
        </w:tc>
        <w:tc>
          <w:tcPr>
            <w:tcW w:w="518" w:type="dxa"/>
            <w:tcBorders>
              <w:top w:val="nil"/>
              <w:left w:val="nil"/>
              <w:bottom w:val="single" w:sz="4" w:space="0" w:color="auto"/>
              <w:right w:val="single" w:sz="4" w:space="0" w:color="auto"/>
            </w:tcBorders>
            <w:shd w:val="clear" w:color="auto" w:fill="auto"/>
            <w:noWrap/>
            <w:vAlign w:val="bottom"/>
            <w:hideMark/>
          </w:tcPr>
          <w:p w14:paraId="737CF849"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nil"/>
              <w:left w:val="nil"/>
              <w:bottom w:val="single" w:sz="4" w:space="0" w:color="auto"/>
              <w:right w:val="single" w:sz="4" w:space="0" w:color="auto"/>
            </w:tcBorders>
            <w:shd w:val="clear" w:color="auto" w:fill="auto"/>
            <w:noWrap/>
            <w:vAlign w:val="bottom"/>
            <w:hideMark/>
          </w:tcPr>
          <w:p w14:paraId="1C4DEBF4" w14:textId="77777777" w:rsidR="000101EB" w:rsidRPr="00027E1F" w:rsidRDefault="000101EB" w:rsidP="000101EB">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971D7E" w:rsidRPr="00027E1F" w14:paraId="4D910DA7" w14:textId="77777777" w:rsidTr="008F5A8F">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73B8C" w14:textId="5658A649" w:rsidR="00971D7E" w:rsidRPr="00971D7E" w:rsidRDefault="00971D7E" w:rsidP="00971D7E">
            <w:pPr>
              <w:rPr>
                <w:rFonts w:ascii="Museo Sans 300" w:hAnsi="Museo Sans 300" w:cs="Calibri"/>
                <w:color w:val="000000"/>
                <w:sz w:val="16"/>
                <w:szCs w:val="16"/>
                <w:lang w:eastAsia="es-SV"/>
              </w:rPr>
            </w:pPr>
            <w:r w:rsidRPr="00971D7E">
              <w:rPr>
                <w:rFonts w:ascii="Museo Sans 300" w:hAnsi="Museo Sans 300" w:cs="Calibri"/>
                <w:color w:val="000000"/>
                <w:sz w:val="16"/>
                <w:szCs w:val="16"/>
              </w:rPr>
              <w:t>ISP008</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2414680A" w14:textId="168F48CF" w:rsidR="00971D7E" w:rsidRPr="00971D7E" w:rsidRDefault="00971D7E" w:rsidP="00971D7E">
            <w:pPr>
              <w:rPr>
                <w:rFonts w:ascii="Museo Sans 300" w:hAnsi="Museo Sans 300" w:cs="Calibri"/>
                <w:color w:val="000000"/>
                <w:sz w:val="16"/>
                <w:szCs w:val="16"/>
                <w:lang w:eastAsia="es-SV"/>
              </w:rPr>
            </w:pPr>
            <w:r w:rsidRPr="00971D7E">
              <w:rPr>
                <w:rFonts w:ascii="Museo Sans 300" w:hAnsi="Museo Sans 300" w:cs="Calibri"/>
                <w:color w:val="000000"/>
                <w:sz w:val="16"/>
                <w:szCs w:val="16"/>
              </w:rPr>
              <w:t>ISP00802</w:t>
            </w:r>
          </w:p>
        </w:tc>
        <w:tc>
          <w:tcPr>
            <w:tcW w:w="4364" w:type="dxa"/>
            <w:tcBorders>
              <w:top w:val="single" w:sz="4" w:space="0" w:color="auto"/>
              <w:left w:val="nil"/>
              <w:bottom w:val="single" w:sz="4" w:space="0" w:color="auto"/>
              <w:right w:val="single" w:sz="4" w:space="0" w:color="auto"/>
            </w:tcBorders>
            <w:shd w:val="clear" w:color="auto" w:fill="auto"/>
            <w:noWrap/>
            <w:vAlign w:val="bottom"/>
          </w:tcPr>
          <w:p w14:paraId="3DE81CFA" w14:textId="0DE6A18E" w:rsidR="00971D7E" w:rsidRPr="00971D7E" w:rsidRDefault="00971D7E" w:rsidP="00971D7E">
            <w:pPr>
              <w:rPr>
                <w:rFonts w:ascii="Museo Sans 300" w:hAnsi="Museo Sans 300" w:cs="Calibri"/>
                <w:color w:val="000000"/>
                <w:sz w:val="16"/>
                <w:szCs w:val="16"/>
                <w:lang w:eastAsia="es-SV"/>
              </w:rPr>
            </w:pPr>
            <w:r w:rsidRPr="00971D7E">
              <w:rPr>
                <w:rFonts w:ascii="Museo Sans 300" w:hAnsi="Museo Sans 300" w:cs="Calibri"/>
                <w:color w:val="000000"/>
                <w:sz w:val="16"/>
                <w:szCs w:val="16"/>
              </w:rPr>
              <w:t>Clientes con Producto Financiero Activo</w:t>
            </w:r>
            <w:r w:rsidR="004977D0">
              <w:rPr>
                <w:rFonts w:ascii="Museo Sans 300" w:hAnsi="Museo Sans 300" w:cs="Calibri"/>
                <w:color w:val="000000"/>
                <w:sz w:val="16"/>
                <w:szCs w:val="16"/>
              </w:rPr>
              <w:t xml:space="preserve"> o Pasivo</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CAC7864" w14:textId="2C990857" w:rsidR="00971D7E" w:rsidRPr="00027E1F" w:rsidRDefault="00971D7E" w:rsidP="00971D7E">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F935870" w14:textId="05E1C47B" w:rsidR="00971D7E" w:rsidRPr="00027E1F" w:rsidRDefault="00971D7E" w:rsidP="00971D7E">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single" w:sz="4" w:space="0" w:color="auto"/>
              <w:left w:val="nil"/>
              <w:bottom w:val="single" w:sz="4" w:space="0" w:color="auto"/>
              <w:right w:val="single" w:sz="4" w:space="0" w:color="auto"/>
            </w:tcBorders>
            <w:shd w:val="clear" w:color="auto" w:fill="auto"/>
            <w:noWrap/>
          </w:tcPr>
          <w:p w14:paraId="62B49ECC" w14:textId="413B521D" w:rsidR="00971D7E" w:rsidRPr="00002D3A" w:rsidRDefault="00971D7E" w:rsidP="00971D7E">
            <w:pPr>
              <w:rPr>
                <w:rFonts w:ascii="Museo Sans 300" w:hAnsi="Museo Sans 300" w:cs="Calibri"/>
                <w:color w:val="000000"/>
                <w:sz w:val="16"/>
                <w:szCs w:val="16"/>
              </w:rPr>
            </w:pPr>
            <w:r w:rsidRPr="00002D3A">
              <w:rPr>
                <w:rFonts w:ascii="Museo Sans 300" w:hAnsi="Museo Sans 300" w:cs="Calibri"/>
                <w:color w:val="000000"/>
                <w:sz w:val="16"/>
                <w:szCs w:val="16"/>
              </w:rPr>
              <w:t>TRIMESTRE 1</w:t>
            </w:r>
          </w:p>
        </w:tc>
        <w:tc>
          <w:tcPr>
            <w:tcW w:w="729" w:type="dxa"/>
            <w:tcBorders>
              <w:top w:val="single" w:sz="4" w:space="0" w:color="auto"/>
              <w:left w:val="nil"/>
              <w:bottom w:val="single" w:sz="4" w:space="0" w:color="auto"/>
              <w:right w:val="single" w:sz="4" w:space="0" w:color="auto"/>
            </w:tcBorders>
            <w:shd w:val="clear" w:color="auto" w:fill="auto"/>
            <w:noWrap/>
            <w:vAlign w:val="bottom"/>
          </w:tcPr>
          <w:p w14:paraId="463CD758" w14:textId="1BC9FB8D" w:rsidR="00971D7E" w:rsidRPr="00701E09" w:rsidRDefault="00971D7E" w:rsidP="00971D7E">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271E1FA4" w14:textId="2EC421F9" w:rsidR="00971D7E" w:rsidRPr="00027E1F" w:rsidRDefault="00971D7E" w:rsidP="00971D7E">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49B093CB" w14:textId="35580774" w:rsidR="00971D7E" w:rsidRPr="00027E1F" w:rsidRDefault="00971D7E" w:rsidP="00971D7E">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622BBF3" w14:textId="0D22B740" w:rsidR="00971D7E" w:rsidRPr="00027E1F" w:rsidRDefault="00971D7E" w:rsidP="00971D7E">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971D7E" w:rsidRPr="00027E1F" w14:paraId="072CBE22" w14:textId="77777777" w:rsidTr="008F5A8F">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5983C" w14:textId="7FAD8894" w:rsidR="00971D7E" w:rsidRPr="00971D7E" w:rsidRDefault="00971D7E" w:rsidP="00971D7E">
            <w:pPr>
              <w:rPr>
                <w:rFonts w:ascii="Museo Sans 300" w:hAnsi="Museo Sans 300" w:cs="Calibri"/>
                <w:color w:val="000000"/>
                <w:sz w:val="16"/>
                <w:szCs w:val="16"/>
                <w:lang w:eastAsia="es-SV"/>
              </w:rPr>
            </w:pPr>
            <w:r w:rsidRPr="00971D7E">
              <w:rPr>
                <w:rFonts w:ascii="Museo Sans 300" w:hAnsi="Museo Sans 300" w:cs="Calibri"/>
                <w:color w:val="000000"/>
                <w:sz w:val="16"/>
                <w:szCs w:val="16"/>
              </w:rPr>
              <w:t>ISP008</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76E0419" w14:textId="052C72D0" w:rsidR="00971D7E" w:rsidRPr="00971D7E" w:rsidRDefault="00971D7E" w:rsidP="00971D7E">
            <w:pPr>
              <w:rPr>
                <w:rFonts w:ascii="Museo Sans 300" w:hAnsi="Museo Sans 300" w:cs="Calibri"/>
                <w:color w:val="000000"/>
                <w:sz w:val="16"/>
                <w:szCs w:val="16"/>
                <w:lang w:eastAsia="es-SV"/>
              </w:rPr>
            </w:pPr>
            <w:r w:rsidRPr="00971D7E">
              <w:rPr>
                <w:rFonts w:ascii="Museo Sans 300" w:hAnsi="Museo Sans 300" w:cs="Calibri"/>
                <w:color w:val="000000"/>
                <w:sz w:val="16"/>
                <w:szCs w:val="16"/>
              </w:rPr>
              <w:t>ISP0080201</w:t>
            </w:r>
          </w:p>
        </w:tc>
        <w:tc>
          <w:tcPr>
            <w:tcW w:w="4364" w:type="dxa"/>
            <w:tcBorders>
              <w:top w:val="single" w:sz="4" w:space="0" w:color="auto"/>
              <w:left w:val="nil"/>
              <w:bottom w:val="single" w:sz="4" w:space="0" w:color="auto"/>
              <w:right w:val="single" w:sz="4" w:space="0" w:color="auto"/>
            </w:tcBorders>
            <w:shd w:val="clear" w:color="auto" w:fill="auto"/>
            <w:noWrap/>
            <w:vAlign w:val="bottom"/>
          </w:tcPr>
          <w:p w14:paraId="62A005CD" w14:textId="7668BCC5" w:rsidR="00971D7E" w:rsidRPr="00971D7E" w:rsidRDefault="00971D7E" w:rsidP="00971D7E">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971D7E">
              <w:rPr>
                <w:rFonts w:ascii="Museo Sans 300" w:hAnsi="Museo Sans 300" w:cs="Calibri"/>
                <w:color w:val="000000"/>
                <w:sz w:val="16"/>
                <w:szCs w:val="16"/>
              </w:rPr>
              <w:t>Persona Natural</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00B77B2" w14:textId="07DCB805" w:rsidR="00971D7E" w:rsidRPr="00027E1F" w:rsidRDefault="00971D7E" w:rsidP="00971D7E">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2FBA28F" w14:textId="398C39E9" w:rsidR="00971D7E" w:rsidRPr="00027E1F" w:rsidRDefault="00971D7E" w:rsidP="00971D7E">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single" w:sz="4" w:space="0" w:color="auto"/>
              <w:left w:val="nil"/>
              <w:bottom w:val="single" w:sz="4" w:space="0" w:color="auto"/>
              <w:right w:val="single" w:sz="4" w:space="0" w:color="auto"/>
            </w:tcBorders>
            <w:shd w:val="clear" w:color="auto" w:fill="auto"/>
            <w:noWrap/>
          </w:tcPr>
          <w:p w14:paraId="4A9818F2" w14:textId="53966BEC" w:rsidR="00971D7E" w:rsidRPr="00002D3A" w:rsidRDefault="00971D7E" w:rsidP="00971D7E">
            <w:pPr>
              <w:rPr>
                <w:rFonts w:ascii="Museo Sans 300" w:hAnsi="Museo Sans 300" w:cs="Calibri"/>
                <w:color w:val="000000"/>
                <w:sz w:val="16"/>
                <w:szCs w:val="16"/>
              </w:rPr>
            </w:pPr>
            <w:r w:rsidRPr="00002D3A">
              <w:rPr>
                <w:rFonts w:ascii="Museo Sans 300" w:hAnsi="Museo Sans 300" w:cs="Calibri"/>
                <w:color w:val="000000"/>
                <w:sz w:val="16"/>
                <w:szCs w:val="16"/>
              </w:rPr>
              <w:t>TRIMESTRE 1</w:t>
            </w:r>
          </w:p>
        </w:tc>
        <w:tc>
          <w:tcPr>
            <w:tcW w:w="729" w:type="dxa"/>
            <w:tcBorders>
              <w:top w:val="single" w:sz="4" w:space="0" w:color="auto"/>
              <w:left w:val="nil"/>
              <w:bottom w:val="single" w:sz="4" w:space="0" w:color="auto"/>
              <w:right w:val="single" w:sz="4" w:space="0" w:color="auto"/>
            </w:tcBorders>
            <w:shd w:val="clear" w:color="auto" w:fill="auto"/>
            <w:noWrap/>
            <w:vAlign w:val="bottom"/>
          </w:tcPr>
          <w:p w14:paraId="4801E351" w14:textId="4CB71320" w:rsidR="00971D7E" w:rsidRPr="00701E09" w:rsidRDefault="00971D7E" w:rsidP="00971D7E">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0B7A6761" w14:textId="26659D06" w:rsidR="00971D7E" w:rsidRPr="00027E1F" w:rsidRDefault="00971D7E" w:rsidP="00971D7E">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71DCBC9E" w14:textId="2345C653" w:rsidR="00971D7E" w:rsidRPr="00027E1F" w:rsidRDefault="00971D7E" w:rsidP="00971D7E">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C3CE512" w14:textId="46D61B25" w:rsidR="00971D7E" w:rsidRPr="00027E1F" w:rsidRDefault="00971D7E" w:rsidP="00971D7E">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971D7E" w:rsidRPr="00027E1F" w14:paraId="07A9C66F" w14:textId="77777777" w:rsidTr="008F5A8F">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6C29E" w14:textId="6E740B64" w:rsidR="00971D7E" w:rsidRPr="00971D7E" w:rsidRDefault="00971D7E" w:rsidP="00971D7E">
            <w:pPr>
              <w:rPr>
                <w:rFonts w:ascii="Museo Sans 300" w:hAnsi="Museo Sans 300" w:cs="Calibri"/>
                <w:color w:val="000000"/>
                <w:sz w:val="16"/>
                <w:szCs w:val="16"/>
                <w:lang w:eastAsia="es-SV"/>
              </w:rPr>
            </w:pPr>
            <w:r w:rsidRPr="00971D7E">
              <w:rPr>
                <w:rFonts w:ascii="Museo Sans 300" w:hAnsi="Museo Sans 300" w:cs="Calibri"/>
                <w:color w:val="000000"/>
                <w:sz w:val="16"/>
                <w:szCs w:val="16"/>
              </w:rPr>
              <w:t>ISP008</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7EE4FDF0" w14:textId="359EE5C6" w:rsidR="00971D7E" w:rsidRPr="00971D7E" w:rsidRDefault="00971D7E" w:rsidP="00971D7E">
            <w:pPr>
              <w:rPr>
                <w:rFonts w:ascii="Museo Sans 300" w:hAnsi="Museo Sans 300" w:cs="Calibri"/>
                <w:color w:val="000000"/>
                <w:sz w:val="16"/>
                <w:szCs w:val="16"/>
                <w:lang w:eastAsia="es-SV"/>
              </w:rPr>
            </w:pPr>
            <w:r w:rsidRPr="00971D7E">
              <w:rPr>
                <w:rFonts w:ascii="Museo Sans 300" w:hAnsi="Museo Sans 300" w:cs="Calibri"/>
                <w:color w:val="000000"/>
                <w:sz w:val="16"/>
                <w:szCs w:val="16"/>
              </w:rPr>
              <w:t>ISP008020101</w:t>
            </w:r>
          </w:p>
        </w:tc>
        <w:tc>
          <w:tcPr>
            <w:tcW w:w="4364" w:type="dxa"/>
            <w:tcBorders>
              <w:top w:val="single" w:sz="4" w:space="0" w:color="auto"/>
              <w:left w:val="nil"/>
              <w:bottom w:val="single" w:sz="4" w:space="0" w:color="auto"/>
              <w:right w:val="single" w:sz="4" w:space="0" w:color="auto"/>
            </w:tcBorders>
            <w:shd w:val="clear" w:color="auto" w:fill="auto"/>
            <w:noWrap/>
            <w:vAlign w:val="bottom"/>
          </w:tcPr>
          <w:p w14:paraId="31EED886" w14:textId="01B78E9C" w:rsidR="00971D7E" w:rsidRPr="00971D7E" w:rsidRDefault="00971D7E" w:rsidP="00971D7E">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971D7E">
              <w:rPr>
                <w:rFonts w:ascii="Museo Sans 300" w:hAnsi="Museo Sans 300" w:cs="Calibri"/>
                <w:color w:val="000000"/>
                <w:sz w:val="16"/>
                <w:szCs w:val="16"/>
              </w:rPr>
              <w:t>Género Masculino</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2F55BBB" w14:textId="1EDC2EBD" w:rsidR="00971D7E" w:rsidRPr="00027E1F" w:rsidRDefault="00971D7E" w:rsidP="00971D7E">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9CCE09D" w14:textId="7FF9C965" w:rsidR="00971D7E" w:rsidRPr="00027E1F" w:rsidRDefault="00971D7E" w:rsidP="00971D7E">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single" w:sz="4" w:space="0" w:color="auto"/>
              <w:left w:val="nil"/>
              <w:bottom w:val="single" w:sz="4" w:space="0" w:color="auto"/>
              <w:right w:val="single" w:sz="4" w:space="0" w:color="auto"/>
            </w:tcBorders>
            <w:shd w:val="clear" w:color="auto" w:fill="auto"/>
            <w:noWrap/>
          </w:tcPr>
          <w:p w14:paraId="13D1AC0C" w14:textId="2CB0257F" w:rsidR="00971D7E" w:rsidRPr="00002D3A" w:rsidRDefault="00971D7E" w:rsidP="00971D7E">
            <w:pPr>
              <w:rPr>
                <w:rFonts w:ascii="Museo Sans 300" w:hAnsi="Museo Sans 300" w:cs="Calibri"/>
                <w:color w:val="000000"/>
                <w:sz w:val="16"/>
                <w:szCs w:val="16"/>
              </w:rPr>
            </w:pPr>
            <w:r w:rsidRPr="00002D3A">
              <w:rPr>
                <w:rFonts w:ascii="Museo Sans 300" w:hAnsi="Museo Sans 300" w:cs="Calibri"/>
                <w:color w:val="000000"/>
                <w:sz w:val="16"/>
                <w:szCs w:val="16"/>
              </w:rPr>
              <w:t>TRIMESTRE 1</w:t>
            </w:r>
          </w:p>
        </w:tc>
        <w:tc>
          <w:tcPr>
            <w:tcW w:w="729" w:type="dxa"/>
            <w:tcBorders>
              <w:top w:val="single" w:sz="4" w:space="0" w:color="auto"/>
              <w:left w:val="nil"/>
              <w:bottom w:val="single" w:sz="4" w:space="0" w:color="auto"/>
              <w:right w:val="single" w:sz="4" w:space="0" w:color="auto"/>
            </w:tcBorders>
            <w:shd w:val="clear" w:color="auto" w:fill="auto"/>
            <w:noWrap/>
            <w:vAlign w:val="bottom"/>
          </w:tcPr>
          <w:p w14:paraId="6DC206FF" w14:textId="7C9B5213" w:rsidR="00971D7E" w:rsidRPr="00701E09" w:rsidRDefault="00971D7E" w:rsidP="00971D7E">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47935F25" w14:textId="6DA8940B" w:rsidR="00971D7E" w:rsidRPr="00027E1F" w:rsidRDefault="00971D7E" w:rsidP="00971D7E">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7BB5E7AD" w14:textId="77444E9F" w:rsidR="00971D7E" w:rsidRPr="00027E1F" w:rsidRDefault="00971D7E" w:rsidP="00971D7E">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C85E4DE" w14:textId="128927DE" w:rsidR="00971D7E" w:rsidRPr="00027E1F" w:rsidRDefault="00971D7E" w:rsidP="00971D7E">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971D7E" w:rsidRPr="00027E1F" w14:paraId="34E28FDD" w14:textId="77777777" w:rsidTr="008F5A8F">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E4321" w14:textId="182B881B" w:rsidR="00971D7E" w:rsidRPr="00971D7E" w:rsidRDefault="00971D7E" w:rsidP="00971D7E">
            <w:pPr>
              <w:rPr>
                <w:rFonts w:ascii="Museo Sans 300" w:hAnsi="Museo Sans 300" w:cs="Calibri"/>
                <w:color w:val="000000"/>
                <w:sz w:val="16"/>
                <w:szCs w:val="16"/>
                <w:lang w:eastAsia="es-SV"/>
              </w:rPr>
            </w:pPr>
            <w:r w:rsidRPr="00971D7E">
              <w:rPr>
                <w:rFonts w:ascii="Museo Sans 300" w:hAnsi="Museo Sans 300" w:cs="Calibri"/>
                <w:color w:val="000000"/>
                <w:sz w:val="16"/>
                <w:szCs w:val="16"/>
              </w:rPr>
              <w:t>ISP008</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64D2024E" w14:textId="0330E0C8" w:rsidR="00971D7E" w:rsidRPr="00971D7E" w:rsidRDefault="00971D7E" w:rsidP="00971D7E">
            <w:pPr>
              <w:rPr>
                <w:rFonts w:ascii="Museo Sans 300" w:hAnsi="Museo Sans 300" w:cs="Calibri"/>
                <w:color w:val="000000"/>
                <w:sz w:val="16"/>
                <w:szCs w:val="16"/>
                <w:lang w:eastAsia="es-SV"/>
              </w:rPr>
            </w:pPr>
            <w:r w:rsidRPr="00971D7E">
              <w:rPr>
                <w:rFonts w:ascii="Museo Sans 300" w:hAnsi="Museo Sans 300" w:cs="Calibri"/>
                <w:color w:val="000000"/>
                <w:sz w:val="16"/>
                <w:szCs w:val="16"/>
              </w:rPr>
              <w:t>ISP008020102</w:t>
            </w:r>
          </w:p>
        </w:tc>
        <w:tc>
          <w:tcPr>
            <w:tcW w:w="4364" w:type="dxa"/>
            <w:tcBorders>
              <w:top w:val="single" w:sz="4" w:space="0" w:color="auto"/>
              <w:left w:val="nil"/>
              <w:bottom w:val="single" w:sz="4" w:space="0" w:color="auto"/>
              <w:right w:val="single" w:sz="4" w:space="0" w:color="auto"/>
            </w:tcBorders>
            <w:shd w:val="clear" w:color="auto" w:fill="auto"/>
            <w:noWrap/>
            <w:vAlign w:val="bottom"/>
          </w:tcPr>
          <w:p w14:paraId="67AF68D0" w14:textId="68071D09" w:rsidR="00971D7E" w:rsidRPr="00971D7E" w:rsidRDefault="00971D7E" w:rsidP="00971D7E">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971D7E">
              <w:rPr>
                <w:rFonts w:ascii="Museo Sans 300" w:hAnsi="Museo Sans 300" w:cs="Calibri"/>
                <w:color w:val="000000"/>
                <w:sz w:val="16"/>
                <w:szCs w:val="16"/>
              </w:rPr>
              <w:t>Género Femenino</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F54E4C7" w14:textId="32CB3E19" w:rsidR="00971D7E" w:rsidRPr="00027E1F" w:rsidRDefault="00971D7E" w:rsidP="00971D7E">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6D991BE" w14:textId="3A1A25BD" w:rsidR="00971D7E" w:rsidRPr="00027E1F" w:rsidRDefault="00971D7E" w:rsidP="00971D7E">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single" w:sz="4" w:space="0" w:color="auto"/>
              <w:left w:val="nil"/>
              <w:bottom w:val="single" w:sz="4" w:space="0" w:color="auto"/>
              <w:right w:val="single" w:sz="4" w:space="0" w:color="auto"/>
            </w:tcBorders>
            <w:shd w:val="clear" w:color="auto" w:fill="auto"/>
            <w:noWrap/>
          </w:tcPr>
          <w:p w14:paraId="63B8EBA1" w14:textId="1826A9A4" w:rsidR="00971D7E" w:rsidRPr="00002D3A" w:rsidRDefault="00971D7E" w:rsidP="00971D7E">
            <w:pPr>
              <w:rPr>
                <w:rFonts w:ascii="Museo Sans 300" w:hAnsi="Museo Sans 300" w:cs="Calibri"/>
                <w:color w:val="000000"/>
                <w:sz w:val="16"/>
                <w:szCs w:val="16"/>
              </w:rPr>
            </w:pPr>
            <w:r w:rsidRPr="00002D3A">
              <w:rPr>
                <w:rFonts w:ascii="Museo Sans 300" w:hAnsi="Museo Sans 300" w:cs="Calibri"/>
                <w:color w:val="000000"/>
                <w:sz w:val="16"/>
                <w:szCs w:val="16"/>
              </w:rPr>
              <w:t>TRIMESTRE 1</w:t>
            </w:r>
          </w:p>
        </w:tc>
        <w:tc>
          <w:tcPr>
            <w:tcW w:w="729" w:type="dxa"/>
            <w:tcBorders>
              <w:top w:val="single" w:sz="4" w:space="0" w:color="auto"/>
              <w:left w:val="nil"/>
              <w:bottom w:val="single" w:sz="4" w:space="0" w:color="auto"/>
              <w:right w:val="single" w:sz="4" w:space="0" w:color="auto"/>
            </w:tcBorders>
            <w:shd w:val="clear" w:color="auto" w:fill="auto"/>
            <w:noWrap/>
            <w:vAlign w:val="bottom"/>
          </w:tcPr>
          <w:p w14:paraId="483475E0" w14:textId="1E46B439" w:rsidR="00971D7E" w:rsidRPr="00701E09" w:rsidRDefault="00971D7E" w:rsidP="00971D7E">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1F9AEBEB" w14:textId="197CB8AA" w:rsidR="00971D7E" w:rsidRPr="00027E1F" w:rsidRDefault="00971D7E" w:rsidP="00971D7E">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15594C2C" w14:textId="60C50FF2" w:rsidR="00971D7E" w:rsidRPr="00027E1F" w:rsidRDefault="00971D7E" w:rsidP="00971D7E">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DCBF77F" w14:textId="0301ADFB" w:rsidR="00971D7E" w:rsidRPr="00027E1F" w:rsidRDefault="00971D7E" w:rsidP="00971D7E">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r w:rsidR="00971D7E" w:rsidRPr="00027E1F" w14:paraId="4F6ECDBA" w14:textId="77777777" w:rsidTr="008F5A8F">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94A45" w14:textId="518022EB" w:rsidR="00971D7E" w:rsidRPr="00971D7E" w:rsidRDefault="00971D7E" w:rsidP="00971D7E">
            <w:pPr>
              <w:rPr>
                <w:rFonts w:ascii="Museo Sans 300" w:hAnsi="Museo Sans 300" w:cs="Calibri"/>
                <w:color w:val="000000"/>
                <w:sz w:val="16"/>
                <w:szCs w:val="16"/>
                <w:lang w:eastAsia="es-SV"/>
              </w:rPr>
            </w:pPr>
            <w:r w:rsidRPr="00971D7E">
              <w:rPr>
                <w:rFonts w:ascii="Museo Sans 300" w:hAnsi="Museo Sans 300" w:cs="Calibri"/>
                <w:color w:val="000000"/>
                <w:sz w:val="16"/>
                <w:szCs w:val="16"/>
              </w:rPr>
              <w:t>ISP008</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9330D83" w14:textId="12F3C639" w:rsidR="00971D7E" w:rsidRPr="00971D7E" w:rsidRDefault="00971D7E" w:rsidP="00971D7E">
            <w:pPr>
              <w:rPr>
                <w:rFonts w:ascii="Museo Sans 300" w:hAnsi="Museo Sans 300" w:cs="Calibri"/>
                <w:color w:val="000000"/>
                <w:sz w:val="16"/>
                <w:szCs w:val="16"/>
                <w:lang w:eastAsia="es-SV"/>
              </w:rPr>
            </w:pPr>
            <w:r w:rsidRPr="00971D7E">
              <w:rPr>
                <w:rFonts w:ascii="Museo Sans 300" w:hAnsi="Museo Sans 300" w:cs="Calibri"/>
                <w:color w:val="000000"/>
                <w:sz w:val="16"/>
                <w:szCs w:val="16"/>
              </w:rPr>
              <w:t>ISP0080202</w:t>
            </w:r>
          </w:p>
        </w:tc>
        <w:tc>
          <w:tcPr>
            <w:tcW w:w="4364" w:type="dxa"/>
            <w:tcBorders>
              <w:top w:val="single" w:sz="4" w:space="0" w:color="auto"/>
              <w:left w:val="nil"/>
              <w:bottom w:val="single" w:sz="4" w:space="0" w:color="auto"/>
              <w:right w:val="single" w:sz="4" w:space="0" w:color="auto"/>
            </w:tcBorders>
            <w:shd w:val="clear" w:color="auto" w:fill="auto"/>
            <w:noWrap/>
            <w:vAlign w:val="bottom"/>
          </w:tcPr>
          <w:p w14:paraId="469A2944" w14:textId="550C8ACC" w:rsidR="00971D7E" w:rsidRPr="00971D7E" w:rsidRDefault="00971D7E" w:rsidP="00971D7E">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971D7E">
              <w:rPr>
                <w:rFonts w:ascii="Museo Sans 300" w:hAnsi="Museo Sans 300" w:cs="Calibri"/>
                <w:color w:val="000000"/>
                <w:sz w:val="16"/>
                <w:szCs w:val="16"/>
              </w:rPr>
              <w:t>Persona Jurídica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32DE4E8" w14:textId="727C1B58" w:rsidR="00971D7E" w:rsidRPr="00027E1F" w:rsidRDefault="00971D7E" w:rsidP="00971D7E">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Banco 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2B34B89" w14:textId="1E3202C6" w:rsidR="00971D7E" w:rsidRPr="00027E1F" w:rsidRDefault="00971D7E" w:rsidP="00971D7E">
            <w:pP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AAAAAAAA</w:t>
            </w:r>
          </w:p>
        </w:tc>
        <w:tc>
          <w:tcPr>
            <w:tcW w:w="1119" w:type="dxa"/>
            <w:tcBorders>
              <w:top w:val="single" w:sz="4" w:space="0" w:color="auto"/>
              <w:left w:val="nil"/>
              <w:bottom w:val="single" w:sz="4" w:space="0" w:color="auto"/>
              <w:right w:val="single" w:sz="4" w:space="0" w:color="auto"/>
            </w:tcBorders>
            <w:shd w:val="clear" w:color="auto" w:fill="auto"/>
            <w:noWrap/>
          </w:tcPr>
          <w:p w14:paraId="2365838A" w14:textId="7FA11D73" w:rsidR="00971D7E" w:rsidRPr="00002D3A" w:rsidRDefault="00971D7E" w:rsidP="00971D7E">
            <w:pPr>
              <w:rPr>
                <w:rFonts w:ascii="Museo Sans 300" w:hAnsi="Museo Sans 300" w:cs="Calibri"/>
                <w:color w:val="000000"/>
                <w:sz w:val="16"/>
                <w:szCs w:val="16"/>
              </w:rPr>
            </w:pPr>
            <w:r w:rsidRPr="00002D3A">
              <w:rPr>
                <w:rFonts w:ascii="Museo Sans 300" w:hAnsi="Museo Sans 300" w:cs="Calibri"/>
                <w:color w:val="000000"/>
                <w:sz w:val="16"/>
                <w:szCs w:val="16"/>
              </w:rPr>
              <w:t>TRIMESTRE 1</w:t>
            </w:r>
          </w:p>
        </w:tc>
        <w:tc>
          <w:tcPr>
            <w:tcW w:w="729" w:type="dxa"/>
            <w:tcBorders>
              <w:top w:val="single" w:sz="4" w:space="0" w:color="auto"/>
              <w:left w:val="nil"/>
              <w:bottom w:val="single" w:sz="4" w:space="0" w:color="auto"/>
              <w:right w:val="single" w:sz="4" w:space="0" w:color="auto"/>
            </w:tcBorders>
            <w:shd w:val="clear" w:color="auto" w:fill="auto"/>
            <w:noWrap/>
            <w:vAlign w:val="bottom"/>
          </w:tcPr>
          <w:p w14:paraId="08740487" w14:textId="62F3B578" w:rsidR="00971D7E" w:rsidRPr="00701E09" w:rsidRDefault="00971D7E" w:rsidP="00971D7E">
            <w:pPr>
              <w:jc w:val="center"/>
              <w:rPr>
                <w:rFonts w:ascii="Museo Sans 300" w:hAnsi="Museo Sans 300" w:cs="Calibri"/>
                <w:color w:val="000000"/>
                <w:sz w:val="16"/>
                <w:szCs w:val="16"/>
                <w:lang w:eastAsia="es-SV"/>
              </w:rPr>
            </w:pPr>
            <w:r w:rsidRPr="00701E09">
              <w:rPr>
                <w:rFonts w:ascii="Museo Sans 300" w:hAnsi="Museo Sans 300" w:cs="Calibri"/>
                <w:color w:val="000000"/>
                <w:sz w:val="16"/>
                <w:szCs w:val="16"/>
                <w:lang w:eastAsia="es-SV"/>
              </w:rPr>
              <w:t>2024</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65DE55C7" w14:textId="3A859DA0" w:rsidR="00971D7E" w:rsidRPr="00027E1F" w:rsidRDefault="00971D7E" w:rsidP="00971D7E">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Unidades</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1D8DAFFA" w14:textId="32FCE595" w:rsidR="00971D7E" w:rsidRPr="00027E1F" w:rsidRDefault="00971D7E" w:rsidP="00971D7E">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FA4C6E3" w14:textId="2B005288" w:rsidR="00971D7E" w:rsidRPr="00027E1F" w:rsidRDefault="00971D7E" w:rsidP="00971D7E">
            <w:pPr>
              <w:jc w:val="center"/>
              <w:rPr>
                <w:rFonts w:ascii="Museo Sans 300" w:hAnsi="Museo Sans 300" w:cs="Calibri"/>
                <w:color w:val="000000"/>
                <w:sz w:val="16"/>
                <w:szCs w:val="16"/>
                <w:lang w:eastAsia="es-SV"/>
              </w:rPr>
            </w:pPr>
            <w:r w:rsidRPr="00027E1F">
              <w:rPr>
                <w:rFonts w:ascii="Museo Sans 300" w:hAnsi="Museo Sans 300" w:cs="Calibri"/>
                <w:color w:val="000000"/>
                <w:sz w:val="16"/>
                <w:szCs w:val="16"/>
                <w:lang w:eastAsia="es-SV"/>
              </w:rPr>
              <w:t>Local</w:t>
            </w:r>
          </w:p>
        </w:tc>
      </w:tr>
    </w:tbl>
    <w:p w14:paraId="5DEC63B8" w14:textId="77777777" w:rsidR="000D4FF2" w:rsidRDefault="000D4FF2" w:rsidP="00E36104">
      <w:pPr>
        <w:tabs>
          <w:tab w:val="left" w:pos="2964"/>
        </w:tabs>
        <w:jc w:val="center"/>
        <w:rPr>
          <w:rFonts w:ascii="Museo Sans 300" w:hAnsi="Museo Sans 300" w:cs="Arial"/>
          <w:sz w:val="22"/>
          <w:szCs w:val="22"/>
          <w:lang w:val="es-MX" w:eastAsia="es-MX"/>
        </w:rPr>
      </w:pPr>
    </w:p>
    <w:p w14:paraId="43A24C74" w14:textId="77777777" w:rsidR="00066C92" w:rsidRDefault="00066C92" w:rsidP="00066C92">
      <w:pPr>
        <w:tabs>
          <w:tab w:val="left" w:pos="2964"/>
        </w:tabs>
        <w:rPr>
          <w:rFonts w:ascii="Museo Sans 300" w:hAnsi="Museo Sans 300" w:cs="Arial"/>
          <w:sz w:val="22"/>
          <w:szCs w:val="22"/>
          <w:lang w:val="es-MX" w:eastAsia="es-MX"/>
        </w:rPr>
      </w:pPr>
    </w:p>
    <w:p w14:paraId="5BB44EB1" w14:textId="77777777" w:rsidR="00066C92" w:rsidRDefault="00066C92" w:rsidP="00066C92">
      <w:pPr>
        <w:tabs>
          <w:tab w:val="left" w:pos="2964"/>
        </w:tabs>
        <w:rPr>
          <w:rFonts w:ascii="Museo Sans 300" w:hAnsi="Museo Sans 300" w:cs="Arial"/>
          <w:sz w:val="22"/>
          <w:szCs w:val="22"/>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2839"/>
        <w:gridCol w:w="8337"/>
      </w:tblGrid>
      <w:tr w:rsidR="0059688C" w:rsidRPr="00027E1F" w14:paraId="562BE253" w14:textId="77777777" w:rsidTr="0059688C">
        <w:trPr>
          <w:cantSplit/>
          <w:tblHeader/>
          <w:jc w:val="center"/>
        </w:trPr>
        <w:tc>
          <w:tcPr>
            <w:tcW w:w="0" w:type="auto"/>
            <w:gridSpan w:val="3"/>
            <w:shd w:val="clear" w:color="auto" w:fill="auto"/>
            <w:noWrap/>
            <w:vAlign w:val="center"/>
            <w:hideMark/>
          </w:tcPr>
          <w:p w14:paraId="28015523" w14:textId="77777777" w:rsidR="0059688C" w:rsidRPr="00027E1F" w:rsidRDefault="0059688C" w:rsidP="00027E1F">
            <w:pPr>
              <w:jc w:val="center"/>
              <w:rPr>
                <w:rFonts w:ascii="Museo Sans 300" w:hAnsi="Museo Sans 300" w:cs="Calibri"/>
                <w:b/>
                <w:bCs/>
                <w:color w:val="000000"/>
                <w:sz w:val="22"/>
                <w:szCs w:val="22"/>
                <w:lang w:eastAsia="es-SV"/>
              </w:rPr>
            </w:pPr>
            <w:r w:rsidRPr="00027E1F">
              <w:rPr>
                <w:rFonts w:ascii="Museo Sans 300" w:hAnsi="Museo Sans 300" w:cs="Calibri"/>
                <w:b/>
                <w:bCs/>
                <w:color w:val="000000"/>
                <w:sz w:val="22"/>
                <w:szCs w:val="22"/>
                <w:lang w:eastAsia="es-SV"/>
              </w:rPr>
              <w:lastRenderedPageBreak/>
              <w:t>Detalle de los campos requeridos en la tabla ISP008</w:t>
            </w:r>
          </w:p>
        </w:tc>
      </w:tr>
      <w:tr w:rsidR="0059688C" w:rsidRPr="00027E1F" w14:paraId="63471942" w14:textId="77777777" w:rsidTr="0059688C">
        <w:trPr>
          <w:cantSplit/>
          <w:trHeight w:val="264"/>
          <w:tblHeader/>
          <w:jc w:val="center"/>
        </w:trPr>
        <w:tc>
          <w:tcPr>
            <w:tcW w:w="0" w:type="auto"/>
            <w:gridSpan w:val="3"/>
            <w:vMerge w:val="restart"/>
            <w:shd w:val="clear" w:color="auto" w:fill="auto"/>
            <w:vAlign w:val="center"/>
            <w:hideMark/>
          </w:tcPr>
          <w:p w14:paraId="6C967659" w14:textId="451C6B9C" w:rsidR="0059688C" w:rsidRPr="00027E1F" w:rsidRDefault="0059688C" w:rsidP="00027E1F">
            <w:pPr>
              <w:jc w:val="center"/>
              <w:rPr>
                <w:rFonts w:ascii="Museo Sans 300" w:hAnsi="Museo Sans 300" w:cs="Calibri"/>
                <w:color w:val="000000"/>
                <w:sz w:val="22"/>
                <w:szCs w:val="22"/>
                <w:lang w:eastAsia="es-SV"/>
              </w:rPr>
            </w:pPr>
            <w:r w:rsidRPr="00FE64C1">
              <w:rPr>
                <w:rFonts w:ascii="Museo Sans 300" w:hAnsi="Museo Sans 300" w:cs="Calibri"/>
                <w:color w:val="000000"/>
                <w:sz w:val="22"/>
                <w:szCs w:val="22"/>
                <w:lang w:eastAsia="es-SV"/>
              </w:rPr>
              <w:t>El requerimiento está compuesto por cuentas de mayor y subcuentas. Para cada cuenta se debe reportar la información en Unidades e Importe en USD; es decir, las cantidades de cada cuenta se reflejarán como Unidades, y el saldo de todas las cuentas se reflejará como Importe en USD, por lo que es necesario que para cada cuenta se verifique que el “Valor del Dato” colocado corresponda al Tipo de Dato seleccionado.</w:t>
            </w:r>
          </w:p>
        </w:tc>
      </w:tr>
      <w:tr w:rsidR="0059688C" w:rsidRPr="00027E1F" w14:paraId="5E4BAA5C" w14:textId="77777777" w:rsidTr="0059688C">
        <w:trPr>
          <w:cantSplit/>
          <w:trHeight w:val="230"/>
          <w:tblHeader/>
          <w:jc w:val="center"/>
        </w:trPr>
        <w:tc>
          <w:tcPr>
            <w:tcW w:w="0" w:type="auto"/>
            <w:gridSpan w:val="3"/>
            <w:vMerge/>
            <w:vAlign w:val="center"/>
            <w:hideMark/>
          </w:tcPr>
          <w:p w14:paraId="39A0EC97" w14:textId="77777777" w:rsidR="0059688C" w:rsidRPr="00027E1F" w:rsidRDefault="0059688C" w:rsidP="00027E1F">
            <w:pPr>
              <w:rPr>
                <w:rFonts w:ascii="Museo Sans 300" w:hAnsi="Museo Sans 300" w:cs="Calibri"/>
                <w:color w:val="000000"/>
                <w:sz w:val="22"/>
                <w:szCs w:val="22"/>
                <w:lang w:eastAsia="es-SV"/>
              </w:rPr>
            </w:pPr>
          </w:p>
        </w:tc>
      </w:tr>
      <w:tr w:rsidR="0059688C" w:rsidRPr="00027E1F" w14:paraId="64CEEE33" w14:textId="77777777" w:rsidTr="0059688C">
        <w:trPr>
          <w:cantSplit/>
          <w:trHeight w:val="230"/>
          <w:tblHeader/>
          <w:jc w:val="center"/>
        </w:trPr>
        <w:tc>
          <w:tcPr>
            <w:tcW w:w="0" w:type="auto"/>
            <w:gridSpan w:val="3"/>
            <w:vMerge/>
            <w:vAlign w:val="center"/>
            <w:hideMark/>
          </w:tcPr>
          <w:p w14:paraId="17D36783" w14:textId="77777777" w:rsidR="0059688C" w:rsidRPr="00027E1F" w:rsidRDefault="0059688C" w:rsidP="00027E1F">
            <w:pPr>
              <w:rPr>
                <w:rFonts w:ascii="Museo Sans 300" w:hAnsi="Museo Sans 300" w:cs="Calibri"/>
                <w:color w:val="000000"/>
                <w:sz w:val="22"/>
                <w:szCs w:val="22"/>
                <w:lang w:eastAsia="es-SV"/>
              </w:rPr>
            </w:pPr>
          </w:p>
        </w:tc>
      </w:tr>
      <w:tr w:rsidR="0059688C" w:rsidRPr="00027E1F" w14:paraId="7CF3BF4C" w14:textId="77777777" w:rsidTr="0059688C">
        <w:trPr>
          <w:cantSplit/>
          <w:tblHeader/>
          <w:jc w:val="center"/>
        </w:trPr>
        <w:tc>
          <w:tcPr>
            <w:tcW w:w="0" w:type="auto"/>
            <w:gridSpan w:val="3"/>
            <w:shd w:val="clear" w:color="auto" w:fill="auto"/>
            <w:noWrap/>
            <w:vAlign w:val="center"/>
            <w:hideMark/>
          </w:tcPr>
          <w:p w14:paraId="7194F3FD" w14:textId="6ACB14F9" w:rsidR="0059688C" w:rsidRPr="00027E1F" w:rsidRDefault="0059688C" w:rsidP="00027E1F">
            <w:pPr>
              <w:jc w:val="center"/>
              <w:rPr>
                <w:rFonts w:ascii="Museo Sans 300" w:hAnsi="Museo Sans 300" w:cs="Calibri"/>
                <w:b/>
                <w:bCs/>
                <w:color w:val="000000"/>
                <w:sz w:val="22"/>
                <w:szCs w:val="22"/>
                <w:lang w:eastAsia="es-SV"/>
              </w:rPr>
            </w:pPr>
            <w:r w:rsidRPr="00027E1F">
              <w:rPr>
                <w:rFonts w:ascii="Museo Sans 300" w:hAnsi="Museo Sans 300" w:cs="Calibri"/>
                <w:b/>
                <w:bCs/>
                <w:color w:val="000000"/>
                <w:sz w:val="22"/>
                <w:szCs w:val="22"/>
                <w:lang w:eastAsia="es-SV"/>
              </w:rPr>
              <w:t xml:space="preserve">Periodicidad </w:t>
            </w:r>
            <w:r>
              <w:rPr>
                <w:rFonts w:ascii="Museo Sans 300" w:hAnsi="Museo Sans 300" w:cs="Calibri"/>
                <w:b/>
                <w:bCs/>
                <w:color w:val="000000"/>
                <w:sz w:val="22"/>
                <w:szCs w:val="22"/>
                <w:lang w:eastAsia="es-SV"/>
              </w:rPr>
              <w:t>= Trimestral</w:t>
            </w:r>
          </w:p>
        </w:tc>
      </w:tr>
      <w:tr w:rsidR="00926F37" w:rsidRPr="00027E1F" w14:paraId="3A9644FB" w14:textId="77777777" w:rsidTr="0059688C">
        <w:trPr>
          <w:cantSplit/>
          <w:tblHeader/>
          <w:jc w:val="center"/>
        </w:trPr>
        <w:tc>
          <w:tcPr>
            <w:tcW w:w="0" w:type="auto"/>
            <w:shd w:val="clear" w:color="auto" w:fill="auto"/>
            <w:vAlign w:val="center"/>
            <w:hideMark/>
          </w:tcPr>
          <w:p w14:paraId="2DFEC05F" w14:textId="77777777" w:rsidR="0059688C" w:rsidRPr="00027E1F" w:rsidRDefault="0059688C" w:rsidP="00027E1F">
            <w:pPr>
              <w:jc w:val="center"/>
              <w:rPr>
                <w:rFonts w:ascii="Museo Sans 300" w:hAnsi="Museo Sans 300" w:cs="Calibri"/>
                <w:b/>
                <w:bCs/>
                <w:color w:val="000000"/>
                <w:sz w:val="22"/>
                <w:szCs w:val="22"/>
                <w:lang w:eastAsia="es-SV"/>
              </w:rPr>
            </w:pPr>
            <w:r w:rsidRPr="00027E1F">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2126B66F" w14:textId="77777777" w:rsidR="0059688C" w:rsidRPr="00027E1F" w:rsidRDefault="0059688C" w:rsidP="00027E1F">
            <w:pPr>
              <w:jc w:val="center"/>
              <w:rPr>
                <w:rFonts w:ascii="Museo Sans 300" w:hAnsi="Museo Sans 300" w:cs="Calibri"/>
                <w:b/>
                <w:bCs/>
                <w:color w:val="000000"/>
                <w:sz w:val="22"/>
                <w:szCs w:val="22"/>
                <w:lang w:eastAsia="es-SV"/>
              </w:rPr>
            </w:pPr>
            <w:r w:rsidRPr="00027E1F">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65318375" w14:textId="77777777" w:rsidR="0059688C" w:rsidRPr="00027E1F" w:rsidRDefault="0059688C" w:rsidP="00027E1F">
            <w:pPr>
              <w:jc w:val="center"/>
              <w:rPr>
                <w:rFonts w:ascii="Museo Sans 300" w:hAnsi="Museo Sans 300" w:cs="Calibri"/>
                <w:b/>
                <w:bCs/>
                <w:color w:val="000000"/>
                <w:sz w:val="22"/>
                <w:szCs w:val="22"/>
                <w:lang w:eastAsia="es-SV"/>
              </w:rPr>
            </w:pPr>
            <w:r w:rsidRPr="00027E1F">
              <w:rPr>
                <w:rFonts w:ascii="Museo Sans 300" w:hAnsi="Museo Sans 300" w:cs="Calibri"/>
                <w:b/>
                <w:bCs/>
                <w:color w:val="000000"/>
                <w:sz w:val="22"/>
                <w:szCs w:val="22"/>
                <w:lang w:eastAsia="es-SV"/>
              </w:rPr>
              <w:t>Descripción</w:t>
            </w:r>
          </w:p>
        </w:tc>
      </w:tr>
      <w:tr w:rsidR="00926F37" w:rsidRPr="00027E1F" w14:paraId="6D071D26" w14:textId="77777777" w:rsidTr="0059688C">
        <w:trPr>
          <w:cantSplit/>
          <w:jc w:val="center"/>
        </w:trPr>
        <w:tc>
          <w:tcPr>
            <w:tcW w:w="0" w:type="auto"/>
            <w:shd w:val="clear" w:color="auto" w:fill="auto"/>
            <w:noWrap/>
            <w:vAlign w:val="center"/>
            <w:hideMark/>
          </w:tcPr>
          <w:p w14:paraId="31E120FC" w14:textId="23682D5B"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w:t>
            </w:r>
          </w:p>
        </w:tc>
        <w:tc>
          <w:tcPr>
            <w:tcW w:w="0" w:type="auto"/>
            <w:shd w:val="clear" w:color="auto" w:fill="auto"/>
            <w:vAlign w:val="center"/>
            <w:hideMark/>
          </w:tcPr>
          <w:p w14:paraId="24BB282F"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Cuentas por Tipo (Titular)</w:t>
            </w:r>
          </w:p>
        </w:tc>
        <w:tc>
          <w:tcPr>
            <w:tcW w:w="0" w:type="auto"/>
            <w:shd w:val="clear" w:color="auto" w:fill="auto"/>
            <w:vAlign w:val="center"/>
            <w:hideMark/>
          </w:tcPr>
          <w:p w14:paraId="3B01553D" w14:textId="1C621552" w:rsidR="0059688C" w:rsidRPr="00027E1F" w:rsidRDefault="0059688C" w:rsidP="00FC338F">
            <w:pPr>
              <w:jc w:val="center"/>
              <w:rPr>
                <w:rFonts w:ascii="Museo Sans 300" w:hAnsi="Museo Sans 300" w:cs="Calibri"/>
                <w:color w:val="000000"/>
                <w:sz w:val="22"/>
                <w:szCs w:val="22"/>
                <w:lang w:eastAsia="es-SV"/>
              </w:rPr>
            </w:pPr>
            <w:r w:rsidRPr="00853BA1">
              <w:rPr>
                <w:rFonts w:ascii="Museo Sans 300" w:hAnsi="Museo Sans 300" w:cs="Calibri"/>
                <w:color w:val="000000"/>
                <w:sz w:val="22"/>
                <w:szCs w:val="22"/>
                <w:lang w:eastAsia="es-SV"/>
              </w:rPr>
              <w:t>Se refiere a la sumatoria del total de cuentas existentes que posee su institución al cierre del trimestre a reportar.</w:t>
            </w:r>
          </w:p>
        </w:tc>
      </w:tr>
      <w:tr w:rsidR="00926F37" w:rsidRPr="00027E1F" w14:paraId="6950DEE6" w14:textId="77777777" w:rsidTr="0059688C">
        <w:trPr>
          <w:cantSplit/>
          <w:jc w:val="center"/>
        </w:trPr>
        <w:tc>
          <w:tcPr>
            <w:tcW w:w="0" w:type="auto"/>
            <w:shd w:val="clear" w:color="auto" w:fill="auto"/>
            <w:noWrap/>
            <w:vAlign w:val="center"/>
            <w:hideMark/>
          </w:tcPr>
          <w:p w14:paraId="44F62C19" w14:textId="287A69EA"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ISP0080101</w:t>
            </w:r>
          </w:p>
        </w:tc>
        <w:tc>
          <w:tcPr>
            <w:tcW w:w="0" w:type="auto"/>
            <w:shd w:val="clear" w:color="auto" w:fill="auto"/>
            <w:vAlign w:val="center"/>
            <w:hideMark/>
          </w:tcPr>
          <w:p w14:paraId="33068723"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Cuentas Mujer</w:t>
            </w:r>
          </w:p>
        </w:tc>
        <w:tc>
          <w:tcPr>
            <w:tcW w:w="0" w:type="auto"/>
            <w:shd w:val="clear" w:color="auto" w:fill="auto"/>
            <w:vAlign w:val="center"/>
            <w:hideMark/>
          </w:tcPr>
          <w:p w14:paraId="1C7B0B34"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que pertenecen a mujeres y saldo total de estas cuentas</w:t>
            </w:r>
          </w:p>
        </w:tc>
      </w:tr>
      <w:tr w:rsidR="00926F37" w:rsidRPr="00027E1F" w14:paraId="6A1C620B" w14:textId="77777777" w:rsidTr="0059688C">
        <w:trPr>
          <w:cantSplit/>
          <w:jc w:val="center"/>
        </w:trPr>
        <w:tc>
          <w:tcPr>
            <w:tcW w:w="0" w:type="auto"/>
            <w:shd w:val="clear" w:color="auto" w:fill="auto"/>
            <w:noWrap/>
            <w:vAlign w:val="center"/>
            <w:hideMark/>
          </w:tcPr>
          <w:p w14:paraId="5E840B79" w14:textId="12F9374A"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ISP008010101</w:t>
            </w:r>
          </w:p>
        </w:tc>
        <w:tc>
          <w:tcPr>
            <w:tcW w:w="0" w:type="auto"/>
            <w:shd w:val="clear" w:color="auto" w:fill="auto"/>
            <w:vAlign w:val="center"/>
            <w:hideMark/>
          </w:tcPr>
          <w:p w14:paraId="0AB90CB5"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Cuentas de Ahorro</w:t>
            </w:r>
          </w:p>
        </w:tc>
        <w:tc>
          <w:tcPr>
            <w:tcW w:w="0" w:type="auto"/>
            <w:shd w:val="clear" w:color="auto" w:fill="auto"/>
            <w:vAlign w:val="center"/>
            <w:hideMark/>
          </w:tcPr>
          <w:p w14:paraId="782936DF"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de ahorro que pertenecen a mujeres y saldo total de estas cuentas</w:t>
            </w:r>
          </w:p>
        </w:tc>
      </w:tr>
      <w:tr w:rsidR="00926F37" w:rsidRPr="00027E1F" w14:paraId="63A32866" w14:textId="77777777" w:rsidTr="0059688C">
        <w:trPr>
          <w:cantSplit/>
          <w:jc w:val="center"/>
        </w:trPr>
        <w:tc>
          <w:tcPr>
            <w:tcW w:w="0" w:type="auto"/>
            <w:shd w:val="clear" w:color="auto" w:fill="auto"/>
            <w:noWrap/>
            <w:vAlign w:val="center"/>
            <w:hideMark/>
          </w:tcPr>
          <w:p w14:paraId="5DEA346F" w14:textId="67192B0F"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ISP008010102</w:t>
            </w:r>
          </w:p>
        </w:tc>
        <w:tc>
          <w:tcPr>
            <w:tcW w:w="0" w:type="auto"/>
            <w:shd w:val="clear" w:color="auto" w:fill="auto"/>
            <w:vAlign w:val="center"/>
            <w:hideMark/>
          </w:tcPr>
          <w:p w14:paraId="7CEA6A80"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Cuentas Corrientes</w:t>
            </w:r>
          </w:p>
        </w:tc>
        <w:tc>
          <w:tcPr>
            <w:tcW w:w="0" w:type="auto"/>
            <w:shd w:val="clear" w:color="auto" w:fill="auto"/>
            <w:vAlign w:val="center"/>
            <w:hideMark/>
          </w:tcPr>
          <w:p w14:paraId="4804AB15"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corrientes que pertenecen a mujeres y saldo total de estas cuentas</w:t>
            </w:r>
          </w:p>
        </w:tc>
      </w:tr>
      <w:tr w:rsidR="00926F37" w:rsidRPr="00027E1F" w14:paraId="72843DAD" w14:textId="77777777" w:rsidTr="0059688C">
        <w:trPr>
          <w:cantSplit/>
          <w:jc w:val="center"/>
        </w:trPr>
        <w:tc>
          <w:tcPr>
            <w:tcW w:w="0" w:type="auto"/>
            <w:shd w:val="clear" w:color="auto" w:fill="auto"/>
            <w:noWrap/>
            <w:vAlign w:val="center"/>
            <w:hideMark/>
          </w:tcPr>
          <w:p w14:paraId="0551D010" w14:textId="4A8F37C3"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ISP008010103</w:t>
            </w:r>
          </w:p>
        </w:tc>
        <w:tc>
          <w:tcPr>
            <w:tcW w:w="0" w:type="auto"/>
            <w:shd w:val="clear" w:color="auto" w:fill="auto"/>
            <w:vAlign w:val="center"/>
            <w:hideMark/>
          </w:tcPr>
          <w:p w14:paraId="2EA7A4B8"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Cuentas de Depósitos a Plazo</w:t>
            </w:r>
          </w:p>
        </w:tc>
        <w:tc>
          <w:tcPr>
            <w:tcW w:w="0" w:type="auto"/>
            <w:shd w:val="clear" w:color="auto" w:fill="auto"/>
            <w:vAlign w:val="center"/>
            <w:hideMark/>
          </w:tcPr>
          <w:p w14:paraId="7066F571"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de depósitos a plazo que pertenecen a mujeres y saldo total de estas cuentas</w:t>
            </w:r>
          </w:p>
        </w:tc>
      </w:tr>
      <w:tr w:rsidR="00926F37" w:rsidRPr="00027E1F" w14:paraId="45828AB4" w14:textId="77777777" w:rsidTr="0059688C">
        <w:trPr>
          <w:cantSplit/>
          <w:jc w:val="center"/>
        </w:trPr>
        <w:tc>
          <w:tcPr>
            <w:tcW w:w="0" w:type="auto"/>
            <w:shd w:val="clear" w:color="auto" w:fill="auto"/>
            <w:noWrap/>
            <w:vAlign w:val="center"/>
            <w:hideMark/>
          </w:tcPr>
          <w:p w14:paraId="563EF89A" w14:textId="0556F2D6"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ISP008010104</w:t>
            </w:r>
          </w:p>
        </w:tc>
        <w:tc>
          <w:tcPr>
            <w:tcW w:w="0" w:type="auto"/>
            <w:shd w:val="clear" w:color="auto" w:fill="auto"/>
            <w:vAlign w:val="center"/>
            <w:hideMark/>
          </w:tcPr>
          <w:p w14:paraId="48D4155F"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Cuentas Simplificadas</w:t>
            </w:r>
          </w:p>
        </w:tc>
        <w:tc>
          <w:tcPr>
            <w:tcW w:w="0" w:type="auto"/>
            <w:shd w:val="clear" w:color="auto" w:fill="auto"/>
            <w:vAlign w:val="center"/>
            <w:hideMark/>
          </w:tcPr>
          <w:p w14:paraId="0B44A6CC"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de depósitos simplificadas que pertenecen a mujeres y saldo total de estas cuentas</w:t>
            </w:r>
          </w:p>
        </w:tc>
      </w:tr>
      <w:tr w:rsidR="00926F37" w:rsidRPr="00027E1F" w14:paraId="459FB5C8" w14:textId="77777777" w:rsidTr="0059688C">
        <w:trPr>
          <w:cantSplit/>
          <w:jc w:val="center"/>
        </w:trPr>
        <w:tc>
          <w:tcPr>
            <w:tcW w:w="0" w:type="auto"/>
            <w:shd w:val="clear" w:color="auto" w:fill="auto"/>
            <w:noWrap/>
            <w:vAlign w:val="center"/>
            <w:hideMark/>
          </w:tcPr>
          <w:p w14:paraId="3C0FE38C" w14:textId="11C3AF27"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ISP008010105</w:t>
            </w:r>
          </w:p>
        </w:tc>
        <w:tc>
          <w:tcPr>
            <w:tcW w:w="0" w:type="auto"/>
            <w:shd w:val="clear" w:color="auto" w:fill="auto"/>
            <w:vAlign w:val="center"/>
            <w:hideMark/>
          </w:tcPr>
          <w:p w14:paraId="489948A0"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Cuentas de Certificados de Depósitos Negociables (CDN)</w:t>
            </w:r>
          </w:p>
        </w:tc>
        <w:tc>
          <w:tcPr>
            <w:tcW w:w="0" w:type="auto"/>
            <w:shd w:val="clear" w:color="auto" w:fill="auto"/>
            <w:vAlign w:val="center"/>
            <w:hideMark/>
          </w:tcPr>
          <w:p w14:paraId="3B840901"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de Certificados de Depósitos Negociables que pertenecen a mujeres y saldo total de estas cuentas</w:t>
            </w:r>
          </w:p>
        </w:tc>
      </w:tr>
      <w:tr w:rsidR="00926F37" w:rsidRPr="00027E1F" w14:paraId="05AC9A4B" w14:textId="77777777" w:rsidTr="0059688C">
        <w:trPr>
          <w:cantSplit/>
          <w:jc w:val="center"/>
        </w:trPr>
        <w:tc>
          <w:tcPr>
            <w:tcW w:w="0" w:type="auto"/>
            <w:shd w:val="clear" w:color="auto" w:fill="auto"/>
            <w:noWrap/>
            <w:vAlign w:val="center"/>
            <w:hideMark/>
          </w:tcPr>
          <w:p w14:paraId="1B0DA2B5" w14:textId="3046CFFD"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ISP008010106</w:t>
            </w:r>
          </w:p>
        </w:tc>
        <w:tc>
          <w:tcPr>
            <w:tcW w:w="0" w:type="auto"/>
            <w:shd w:val="clear" w:color="auto" w:fill="auto"/>
            <w:vAlign w:val="center"/>
            <w:hideMark/>
          </w:tcPr>
          <w:p w14:paraId="7527C68D"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 xml:space="preserve">Cuentas de Ahorro Infantil, menores 16 años  </w:t>
            </w:r>
          </w:p>
        </w:tc>
        <w:tc>
          <w:tcPr>
            <w:tcW w:w="0" w:type="auto"/>
            <w:shd w:val="clear" w:color="auto" w:fill="auto"/>
            <w:vAlign w:val="center"/>
            <w:hideMark/>
          </w:tcPr>
          <w:p w14:paraId="11F91665"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de Ahorro Infantil, menores 16 años que pertenecen a mujeres y saldo total de estas cuentas</w:t>
            </w:r>
          </w:p>
        </w:tc>
      </w:tr>
      <w:tr w:rsidR="00926F37" w:rsidRPr="00027E1F" w14:paraId="1F52E633" w14:textId="77777777" w:rsidTr="0059688C">
        <w:trPr>
          <w:cantSplit/>
          <w:jc w:val="center"/>
        </w:trPr>
        <w:tc>
          <w:tcPr>
            <w:tcW w:w="0" w:type="auto"/>
            <w:shd w:val="clear" w:color="auto" w:fill="auto"/>
            <w:noWrap/>
            <w:vAlign w:val="center"/>
            <w:hideMark/>
          </w:tcPr>
          <w:p w14:paraId="49A7D396" w14:textId="254E318B"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ISP008010107</w:t>
            </w:r>
          </w:p>
        </w:tc>
        <w:tc>
          <w:tcPr>
            <w:tcW w:w="0" w:type="auto"/>
            <w:shd w:val="clear" w:color="auto" w:fill="auto"/>
            <w:vAlign w:val="center"/>
            <w:hideMark/>
          </w:tcPr>
          <w:p w14:paraId="466CFF01"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 xml:space="preserve">Cuentas de Ahorro, entre 16 y 18 años  </w:t>
            </w:r>
          </w:p>
        </w:tc>
        <w:tc>
          <w:tcPr>
            <w:tcW w:w="0" w:type="auto"/>
            <w:shd w:val="clear" w:color="auto" w:fill="auto"/>
            <w:vAlign w:val="center"/>
            <w:hideMark/>
          </w:tcPr>
          <w:p w14:paraId="5E7F9736"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de Ahorro, entre 16 y 18 años que pertenecen a mujeres y saldo total de estas cuentas</w:t>
            </w:r>
          </w:p>
        </w:tc>
      </w:tr>
      <w:tr w:rsidR="00926F37" w:rsidRPr="00027E1F" w14:paraId="01F9890E" w14:textId="77777777" w:rsidTr="0059688C">
        <w:trPr>
          <w:cantSplit/>
          <w:jc w:val="center"/>
        </w:trPr>
        <w:tc>
          <w:tcPr>
            <w:tcW w:w="0" w:type="auto"/>
            <w:shd w:val="clear" w:color="auto" w:fill="auto"/>
            <w:noWrap/>
            <w:vAlign w:val="center"/>
            <w:hideMark/>
          </w:tcPr>
          <w:p w14:paraId="4A55EB2C" w14:textId="08627370"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ISP0080102</w:t>
            </w:r>
          </w:p>
        </w:tc>
        <w:tc>
          <w:tcPr>
            <w:tcW w:w="0" w:type="auto"/>
            <w:shd w:val="clear" w:color="auto" w:fill="auto"/>
            <w:vAlign w:val="center"/>
            <w:hideMark/>
          </w:tcPr>
          <w:p w14:paraId="5D2BDD1C"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Cuentas Hombre</w:t>
            </w:r>
          </w:p>
        </w:tc>
        <w:tc>
          <w:tcPr>
            <w:tcW w:w="0" w:type="auto"/>
            <w:shd w:val="clear" w:color="auto" w:fill="auto"/>
            <w:vAlign w:val="center"/>
            <w:hideMark/>
          </w:tcPr>
          <w:p w14:paraId="76CE6B1D"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que pertenecen a hombres y saldo total de estas cuentas</w:t>
            </w:r>
          </w:p>
        </w:tc>
      </w:tr>
      <w:tr w:rsidR="00926F37" w:rsidRPr="00027E1F" w14:paraId="4780974F" w14:textId="77777777" w:rsidTr="0059688C">
        <w:trPr>
          <w:cantSplit/>
          <w:jc w:val="center"/>
        </w:trPr>
        <w:tc>
          <w:tcPr>
            <w:tcW w:w="0" w:type="auto"/>
            <w:shd w:val="clear" w:color="auto" w:fill="auto"/>
            <w:noWrap/>
            <w:vAlign w:val="center"/>
            <w:hideMark/>
          </w:tcPr>
          <w:p w14:paraId="5D0B8858" w14:textId="65B23BF2"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ISP008010201</w:t>
            </w:r>
          </w:p>
        </w:tc>
        <w:tc>
          <w:tcPr>
            <w:tcW w:w="0" w:type="auto"/>
            <w:shd w:val="clear" w:color="auto" w:fill="auto"/>
            <w:vAlign w:val="center"/>
            <w:hideMark/>
          </w:tcPr>
          <w:p w14:paraId="1E7A82E5"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Cuentas de Ahorro</w:t>
            </w:r>
          </w:p>
        </w:tc>
        <w:tc>
          <w:tcPr>
            <w:tcW w:w="0" w:type="auto"/>
            <w:shd w:val="clear" w:color="auto" w:fill="auto"/>
            <w:vAlign w:val="center"/>
            <w:hideMark/>
          </w:tcPr>
          <w:p w14:paraId="5CFC5D63"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de ahorro que pertenecen a hombres y saldo total de estas cuentas</w:t>
            </w:r>
          </w:p>
        </w:tc>
      </w:tr>
      <w:tr w:rsidR="00926F37" w:rsidRPr="00027E1F" w14:paraId="419308E8" w14:textId="77777777" w:rsidTr="0059688C">
        <w:trPr>
          <w:cantSplit/>
          <w:jc w:val="center"/>
        </w:trPr>
        <w:tc>
          <w:tcPr>
            <w:tcW w:w="0" w:type="auto"/>
            <w:shd w:val="clear" w:color="auto" w:fill="auto"/>
            <w:noWrap/>
            <w:vAlign w:val="center"/>
            <w:hideMark/>
          </w:tcPr>
          <w:p w14:paraId="2B398013" w14:textId="3D88EED9"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lastRenderedPageBreak/>
              <w:t>ISP008010202</w:t>
            </w:r>
          </w:p>
        </w:tc>
        <w:tc>
          <w:tcPr>
            <w:tcW w:w="0" w:type="auto"/>
            <w:shd w:val="clear" w:color="auto" w:fill="auto"/>
            <w:vAlign w:val="center"/>
            <w:hideMark/>
          </w:tcPr>
          <w:p w14:paraId="57F33297"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Cuentas Corrientes</w:t>
            </w:r>
          </w:p>
        </w:tc>
        <w:tc>
          <w:tcPr>
            <w:tcW w:w="0" w:type="auto"/>
            <w:shd w:val="clear" w:color="auto" w:fill="auto"/>
            <w:vAlign w:val="center"/>
            <w:hideMark/>
          </w:tcPr>
          <w:p w14:paraId="27E8B4F5"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corrientes que pertenecen a hombres y saldo total de estas cuentas</w:t>
            </w:r>
          </w:p>
        </w:tc>
      </w:tr>
      <w:tr w:rsidR="00926F37" w:rsidRPr="00027E1F" w14:paraId="66223252" w14:textId="77777777" w:rsidTr="0059688C">
        <w:trPr>
          <w:cantSplit/>
          <w:jc w:val="center"/>
        </w:trPr>
        <w:tc>
          <w:tcPr>
            <w:tcW w:w="0" w:type="auto"/>
            <w:shd w:val="clear" w:color="auto" w:fill="auto"/>
            <w:noWrap/>
            <w:vAlign w:val="center"/>
            <w:hideMark/>
          </w:tcPr>
          <w:p w14:paraId="40C97F14" w14:textId="32ABDDB1"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ISP008010203</w:t>
            </w:r>
          </w:p>
        </w:tc>
        <w:tc>
          <w:tcPr>
            <w:tcW w:w="0" w:type="auto"/>
            <w:shd w:val="clear" w:color="auto" w:fill="auto"/>
            <w:vAlign w:val="center"/>
            <w:hideMark/>
          </w:tcPr>
          <w:p w14:paraId="0D1CF118"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Cuentas de Depósitos a Plazo</w:t>
            </w:r>
          </w:p>
        </w:tc>
        <w:tc>
          <w:tcPr>
            <w:tcW w:w="0" w:type="auto"/>
            <w:shd w:val="clear" w:color="auto" w:fill="auto"/>
            <w:vAlign w:val="center"/>
            <w:hideMark/>
          </w:tcPr>
          <w:p w14:paraId="2A59DC7E"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de depósitos a plazo que pertenecen a hombres y saldo total de estas cuentas</w:t>
            </w:r>
          </w:p>
        </w:tc>
      </w:tr>
      <w:tr w:rsidR="00926F37" w:rsidRPr="00027E1F" w14:paraId="0F0CE4DE" w14:textId="77777777" w:rsidTr="0059688C">
        <w:trPr>
          <w:cantSplit/>
          <w:jc w:val="center"/>
        </w:trPr>
        <w:tc>
          <w:tcPr>
            <w:tcW w:w="0" w:type="auto"/>
            <w:shd w:val="clear" w:color="auto" w:fill="auto"/>
            <w:noWrap/>
            <w:vAlign w:val="center"/>
            <w:hideMark/>
          </w:tcPr>
          <w:p w14:paraId="48F15280" w14:textId="5E43C10D"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ISP008010204</w:t>
            </w:r>
          </w:p>
        </w:tc>
        <w:tc>
          <w:tcPr>
            <w:tcW w:w="0" w:type="auto"/>
            <w:shd w:val="clear" w:color="auto" w:fill="auto"/>
            <w:vAlign w:val="center"/>
            <w:hideMark/>
          </w:tcPr>
          <w:p w14:paraId="6CF6C2C0"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Cuentas Simplificadas</w:t>
            </w:r>
          </w:p>
        </w:tc>
        <w:tc>
          <w:tcPr>
            <w:tcW w:w="0" w:type="auto"/>
            <w:shd w:val="clear" w:color="auto" w:fill="auto"/>
            <w:vAlign w:val="center"/>
            <w:hideMark/>
          </w:tcPr>
          <w:p w14:paraId="519A402D"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de depósitos simplificadas que pertenecen a hombres y saldo total de estas cuentas</w:t>
            </w:r>
          </w:p>
        </w:tc>
      </w:tr>
      <w:tr w:rsidR="00926F37" w:rsidRPr="00027E1F" w14:paraId="0AAC3F81" w14:textId="77777777" w:rsidTr="0059688C">
        <w:trPr>
          <w:cantSplit/>
          <w:jc w:val="center"/>
        </w:trPr>
        <w:tc>
          <w:tcPr>
            <w:tcW w:w="0" w:type="auto"/>
            <w:shd w:val="clear" w:color="auto" w:fill="auto"/>
            <w:noWrap/>
            <w:vAlign w:val="center"/>
            <w:hideMark/>
          </w:tcPr>
          <w:p w14:paraId="7CB4DFC1" w14:textId="2BBBD0FE"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ISP008010205</w:t>
            </w:r>
          </w:p>
        </w:tc>
        <w:tc>
          <w:tcPr>
            <w:tcW w:w="0" w:type="auto"/>
            <w:shd w:val="clear" w:color="auto" w:fill="auto"/>
            <w:vAlign w:val="center"/>
            <w:hideMark/>
          </w:tcPr>
          <w:p w14:paraId="41F8D76A"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Cuentas de Certificados de Depósitos Negociables (CDN)</w:t>
            </w:r>
          </w:p>
        </w:tc>
        <w:tc>
          <w:tcPr>
            <w:tcW w:w="0" w:type="auto"/>
            <w:shd w:val="clear" w:color="auto" w:fill="auto"/>
            <w:vAlign w:val="center"/>
            <w:hideMark/>
          </w:tcPr>
          <w:p w14:paraId="026CD15B"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de Certificados de Depósitos Negociables que pertenecen a hombres y saldo total de estas cuentas</w:t>
            </w:r>
          </w:p>
        </w:tc>
      </w:tr>
      <w:tr w:rsidR="00926F37" w:rsidRPr="00027E1F" w14:paraId="0ECE8B25" w14:textId="77777777" w:rsidTr="0059688C">
        <w:trPr>
          <w:cantSplit/>
          <w:jc w:val="center"/>
        </w:trPr>
        <w:tc>
          <w:tcPr>
            <w:tcW w:w="0" w:type="auto"/>
            <w:shd w:val="clear" w:color="auto" w:fill="auto"/>
            <w:noWrap/>
            <w:vAlign w:val="center"/>
            <w:hideMark/>
          </w:tcPr>
          <w:p w14:paraId="0D0CFF20" w14:textId="36DA442B"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ISP008010206</w:t>
            </w:r>
          </w:p>
        </w:tc>
        <w:tc>
          <w:tcPr>
            <w:tcW w:w="0" w:type="auto"/>
            <w:shd w:val="clear" w:color="auto" w:fill="auto"/>
            <w:vAlign w:val="center"/>
            <w:hideMark/>
          </w:tcPr>
          <w:p w14:paraId="46A41823"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 xml:space="preserve">Cuentas de Ahorro Infantil, menores 16 años  </w:t>
            </w:r>
          </w:p>
        </w:tc>
        <w:tc>
          <w:tcPr>
            <w:tcW w:w="0" w:type="auto"/>
            <w:shd w:val="clear" w:color="auto" w:fill="auto"/>
            <w:vAlign w:val="center"/>
            <w:hideMark/>
          </w:tcPr>
          <w:p w14:paraId="203EC252"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de Ahorro Infantil, menores 16 años que pertenecen a hombres y saldo total de estas cuentas</w:t>
            </w:r>
          </w:p>
        </w:tc>
      </w:tr>
      <w:tr w:rsidR="00926F37" w:rsidRPr="00027E1F" w14:paraId="30D0C3BE" w14:textId="77777777" w:rsidTr="0059688C">
        <w:trPr>
          <w:cantSplit/>
          <w:jc w:val="center"/>
        </w:trPr>
        <w:tc>
          <w:tcPr>
            <w:tcW w:w="0" w:type="auto"/>
            <w:shd w:val="clear" w:color="auto" w:fill="auto"/>
            <w:noWrap/>
            <w:vAlign w:val="center"/>
            <w:hideMark/>
          </w:tcPr>
          <w:p w14:paraId="24BCB7DA" w14:textId="40E17783"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ISP008010207</w:t>
            </w:r>
          </w:p>
        </w:tc>
        <w:tc>
          <w:tcPr>
            <w:tcW w:w="0" w:type="auto"/>
            <w:shd w:val="clear" w:color="auto" w:fill="auto"/>
            <w:vAlign w:val="center"/>
            <w:hideMark/>
          </w:tcPr>
          <w:p w14:paraId="76E5DC84"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 xml:space="preserve">Cuentas de Ahorro, entre 16 y 18 años  </w:t>
            </w:r>
          </w:p>
        </w:tc>
        <w:tc>
          <w:tcPr>
            <w:tcW w:w="0" w:type="auto"/>
            <w:shd w:val="clear" w:color="auto" w:fill="auto"/>
            <w:vAlign w:val="center"/>
            <w:hideMark/>
          </w:tcPr>
          <w:p w14:paraId="6B49A83D"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de Ahorro, entre 16 y 18 años que pertenecen a hombres y saldo total de estas cuentas</w:t>
            </w:r>
          </w:p>
        </w:tc>
      </w:tr>
      <w:tr w:rsidR="00926F37" w:rsidRPr="00027E1F" w14:paraId="0B3E28E6" w14:textId="77777777" w:rsidTr="0059688C">
        <w:trPr>
          <w:cantSplit/>
          <w:jc w:val="center"/>
        </w:trPr>
        <w:tc>
          <w:tcPr>
            <w:tcW w:w="0" w:type="auto"/>
            <w:shd w:val="clear" w:color="auto" w:fill="auto"/>
            <w:noWrap/>
            <w:vAlign w:val="center"/>
            <w:hideMark/>
          </w:tcPr>
          <w:p w14:paraId="53F21003" w14:textId="770D6BA1"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ISP0080103</w:t>
            </w:r>
          </w:p>
        </w:tc>
        <w:tc>
          <w:tcPr>
            <w:tcW w:w="0" w:type="auto"/>
            <w:shd w:val="clear" w:color="auto" w:fill="auto"/>
            <w:vAlign w:val="center"/>
            <w:hideMark/>
          </w:tcPr>
          <w:p w14:paraId="085D2194" w14:textId="377402B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 xml:space="preserve">Cuentas Persona </w:t>
            </w:r>
            <w:r w:rsidR="008037C8" w:rsidRPr="00027E1F">
              <w:rPr>
                <w:rFonts w:ascii="Museo Sans 300" w:hAnsi="Museo Sans 300" w:cs="Calibri"/>
                <w:color w:val="000000"/>
                <w:sz w:val="22"/>
                <w:szCs w:val="22"/>
                <w:lang w:eastAsia="es-SV"/>
              </w:rPr>
              <w:t>Jurídica</w:t>
            </w:r>
          </w:p>
        </w:tc>
        <w:tc>
          <w:tcPr>
            <w:tcW w:w="0" w:type="auto"/>
            <w:shd w:val="clear" w:color="auto" w:fill="auto"/>
            <w:vAlign w:val="center"/>
            <w:hideMark/>
          </w:tcPr>
          <w:p w14:paraId="77DDE01D"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que pertenecen a personas jurídica y saldo total de estas cuentas</w:t>
            </w:r>
          </w:p>
        </w:tc>
      </w:tr>
      <w:tr w:rsidR="00926F37" w:rsidRPr="00027E1F" w14:paraId="50A6B07A" w14:textId="77777777" w:rsidTr="0059688C">
        <w:trPr>
          <w:cantSplit/>
          <w:jc w:val="center"/>
        </w:trPr>
        <w:tc>
          <w:tcPr>
            <w:tcW w:w="0" w:type="auto"/>
            <w:shd w:val="clear" w:color="auto" w:fill="auto"/>
            <w:noWrap/>
            <w:vAlign w:val="center"/>
            <w:hideMark/>
          </w:tcPr>
          <w:p w14:paraId="6AB3B7C0" w14:textId="30DABBD3"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ISP008010301</w:t>
            </w:r>
          </w:p>
        </w:tc>
        <w:tc>
          <w:tcPr>
            <w:tcW w:w="0" w:type="auto"/>
            <w:shd w:val="clear" w:color="auto" w:fill="auto"/>
            <w:vAlign w:val="center"/>
            <w:hideMark/>
          </w:tcPr>
          <w:p w14:paraId="0B9D236F"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Cuentas de Ahorro</w:t>
            </w:r>
          </w:p>
        </w:tc>
        <w:tc>
          <w:tcPr>
            <w:tcW w:w="0" w:type="auto"/>
            <w:shd w:val="clear" w:color="auto" w:fill="auto"/>
            <w:vAlign w:val="center"/>
            <w:hideMark/>
          </w:tcPr>
          <w:p w14:paraId="26651545"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de ahorro que pertenecen a personas jurídica y saldo total de estas cuentas</w:t>
            </w:r>
          </w:p>
        </w:tc>
      </w:tr>
      <w:tr w:rsidR="00926F37" w:rsidRPr="00027E1F" w14:paraId="0C98D189" w14:textId="77777777" w:rsidTr="0059688C">
        <w:trPr>
          <w:cantSplit/>
          <w:jc w:val="center"/>
        </w:trPr>
        <w:tc>
          <w:tcPr>
            <w:tcW w:w="0" w:type="auto"/>
            <w:shd w:val="clear" w:color="auto" w:fill="auto"/>
            <w:noWrap/>
            <w:vAlign w:val="center"/>
            <w:hideMark/>
          </w:tcPr>
          <w:p w14:paraId="25CD0A85" w14:textId="6FD20ABB"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ISP008010302</w:t>
            </w:r>
          </w:p>
        </w:tc>
        <w:tc>
          <w:tcPr>
            <w:tcW w:w="0" w:type="auto"/>
            <w:shd w:val="clear" w:color="auto" w:fill="auto"/>
            <w:vAlign w:val="center"/>
            <w:hideMark/>
          </w:tcPr>
          <w:p w14:paraId="46194DC2"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Cuentas Corrientes</w:t>
            </w:r>
          </w:p>
        </w:tc>
        <w:tc>
          <w:tcPr>
            <w:tcW w:w="0" w:type="auto"/>
            <w:shd w:val="clear" w:color="auto" w:fill="auto"/>
            <w:vAlign w:val="center"/>
            <w:hideMark/>
          </w:tcPr>
          <w:p w14:paraId="53C8E337"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corrientes que pertenecen a personas jurídica y saldo total de estas cuentas</w:t>
            </w:r>
          </w:p>
        </w:tc>
      </w:tr>
      <w:tr w:rsidR="00926F37" w:rsidRPr="00027E1F" w14:paraId="23F81248" w14:textId="77777777" w:rsidTr="0059688C">
        <w:trPr>
          <w:cantSplit/>
          <w:jc w:val="center"/>
        </w:trPr>
        <w:tc>
          <w:tcPr>
            <w:tcW w:w="0" w:type="auto"/>
            <w:shd w:val="clear" w:color="auto" w:fill="auto"/>
            <w:noWrap/>
            <w:vAlign w:val="center"/>
            <w:hideMark/>
          </w:tcPr>
          <w:p w14:paraId="5DAB3881" w14:textId="5E85EDF2"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t>ISP008010303</w:t>
            </w:r>
          </w:p>
        </w:tc>
        <w:tc>
          <w:tcPr>
            <w:tcW w:w="0" w:type="auto"/>
            <w:shd w:val="clear" w:color="auto" w:fill="auto"/>
            <w:vAlign w:val="center"/>
            <w:hideMark/>
          </w:tcPr>
          <w:p w14:paraId="0CA38E80"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Cuentas de Depósitos a Plazo</w:t>
            </w:r>
          </w:p>
        </w:tc>
        <w:tc>
          <w:tcPr>
            <w:tcW w:w="0" w:type="auto"/>
            <w:shd w:val="clear" w:color="auto" w:fill="auto"/>
            <w:vAlign w:val="center"/>
            <w:hideMark/>
          </w:tcPr>
          <w:p w14:paraId="799E6B9C"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de depósitos a plazo que pertenecen a personas jurídica y saldo total de estas cuentas</w:t>
            </w:r>
          </w:p>
        </w:tc>
      </w:tr>
      <w:tr w:rsidR="00926F37" w:rsidRPr="00027E1F" w14:paraId="17886367" w14:textId="77777777" w:rsidTr="0059688C">
        <w:trPr>
          <w:cantSplit/>
          <w:jc w:val="center"/>
        </w:trPr>
        <w:tc>
          <w:tcPr>
            <w:tcW w:w="0" w:type="auto"/>
            <w:shd w:val="clear" w:color="auto" w:fill="auto"/>
            <w:noWrap/>
            <w:vAlign w:val="center"/>
            <w:hideMark/>
          </w:tcPr>
          <w:p w14:paraId="7EE211E5" w14:textId="348E4C53" w:rsidR="0059688C" w:rsidRPr="00FC338F" w:rsidRDefault="0059688C" w:rsidP="00FC338F">
            <w:pPr>
              <w:jc w:val="center"/>
              <w:rPr>
                <w:rFonts w:ascii="Museo Sans 300" w:hAnsi="Museo Sans 300" w:cs="Calibri"/>
                <w:color w:val="000000"/>
                <w:sz w:val="22"/>
                <w:szCs w:val="22"/>
                <w:lang w:eastAsia="es-SV"/>
              </w:rPr>
            </w:pPr>
            <w:r w:rsidRPr="00FC338F">
              <w:rPr>
                <w:rFonts w:ascii="Museo Sans 300" w:hAnsi="Museo Sans 300" w:cs="Calibri"/>
                <w:color w:val="000000"/>
                <w:sz w:val="22"/>
                <w:szCs w:val="22"/>
              </w:rPr>
              <w:lastRenderedPageBreak/>
              <w:t>ISP008010304</w:t>
            </w:r>
          </w:p>
        </w:tc>
        <w:tc>
          <w:tcPr>
            <w:tcW w:w="0" w:type="auto"/>
            <w:shd w:val="clear" w:color="auto" w:fill="auto"/>
            <w:vAlign w:val="center"/>
            <w:hideMark/>
          </w:tcPr>
          <w:p w14:paraId="41D571CE"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Cuentas de Certificados de Depósitos Negociables (CDN)</w:t>
            </w:r>
          </w:p>
        </w:tc>
        <w:tc>
          <w:tcPr>
            <w:tcW w:w="0" w:type="auto"/>
            <w:shd w:val="clear" w:color="auto" w:fill="auto"/>
            <w:vAlign w:val="center"/>
            <w:hideMark/>
          </w:tcPr>
          <w:p w14:paraId="347BD02A" w14:textId="77777777" w:rsidR="0059688C" w:rsidRPr="00027E1F" w:rsidRDefault="0059688C" w:rsidP="00FC338F">
            <w:pPr>
              <w:jc w:val="center"/>
              <w:rPr>
                <w:rFonts w:ascii="Museo Sans 300" w:hAnsi="Museo Sans 300" w:cs="Calibri"/>
                <w:color w:val="000000"/>
                <w:sz w:val="22"/>
                <w:szCs w:val="22"/>
                <w:lang w:eastAsia="es-SV"/>
              </w:rPr>
            </w:pPr>
            <w:r w:rsidRPr="00027E1F">
              <w:rPr>
                <w:rFonts w:ascii="Museo Sans 300" w:hAnsi="Museo Sans 300" w:cs="Calibri"/>
                <w:color w:val="000000"/>
                <w:sz w:val="22"/>
                <w:szCs w:val="22"/>
                <w:lang w:eastAsia="es-SV"/>
              </w:rPr>
              <w:t>Número total de cuentas de Certificados de Depósitos Negociables que pertenecen a personas jurídica y saldo total de estas cuentas</w:t>
            </w:r>
          </w:p>
        </w:tc>
      </w:tr>
      <w:tr w:rsidR="00926F37" w:rsidRPr="00027E1F" w14:paraId="5D82271D" w14:textId="77777777" w:rsidTr="00AA107C">
        <w:trPr>
          <w:cantSplit/>
          <w:jc w:val="center"/>
        </w:trPr>
        <w:tc>
          <w:tcPr>
            <w:tcW w:w="0" w:type="auto"/>
            <w:shd w:val="clear" w:color="auto" w:fill="auto"/>
            <w:noWrap/>
            <w:vAlign w:val="center"/>
          </w:tcPr>
          <w:p w14:paraId="39F39AB3" w14:textId="6036B9AD" w:rsidR="00AA107C" w:rsidRPr="00AA107C" w:rsidRDefault="00AA107C" w:rsidP="00AA107C">
            <w:pPr>
              <w:jc w:val="center"/>
              <w:rPr>
                <w:rFonts w:ascii="Museo Sans 300" w:hAnsi="Museo Sans 300" w:cs="Calibri"/>
                <w:color w:val="000000"/>
                <w:sz w:val="22"/>
                <w:szCs w:val="22"/>
              </w:rPr>
            </w:pPr>
            <w:r w:rsidRPr="00AA107C">
              <w:rPr>
                <w:rFonts w:ascii="Museo Sans 300" w:hAnsi="Museo Sans 300" w:cs="Calibri"/>
                <w:color w:val="000000"/>
                <w:sz w:val="22"/>
                <w:szCs w:val="22"/>
              </w:rPr>
              <w:t>ISP00802</w:t>
            </w:r>
          </w:p>
        </w:tc>
        <w:tc>
          <w:tcPr>
            <w:tcW w:w="0" w:type="auto"/>
            <w:shd w:val="clear" w:color="auto" w:fill="auto"/>
            <w:vAlign w:val="center"/>
          </w:tcPr>
          <w:p w14:paraId="5182937A" w14:textId="16D1205F" w:rsidR="00AA107C" w:rsidRPr="00AA107C" w:rsidRDefault="00AA107C" w:rsidP="00AA107C">
            <w:pPr>
              <w:jc w:val="center"/>
              <w:rPr>
                <w:rFonts w:ascii="Museo Sans 300" w:hAnsi="Museo Sans 300" w:cs="Calibri"/>
                <w:color w:val="000000"/>
                <w:sz w:val="22"/>
                <w:szCs w:val="22"/>
                <w:lang w:eastAsia="es-SV"/>
              </w:rPr>
            </w:pPr>
            <w:r w:rsidRPr="00AA107C">
              <w:rPr>
                <w:rFonts w:ascii="Museo Sans 300" w:hAnsi="Museo Sans 300" w:cs="Calibri"/>
                <w:color w:val="000000"/>
                <w:sz w:val="22"/>
                <w:szCs w:val="22"/>
              </w:rPr>
              <w:t>Clientes con Producto Financiero Activo</w:t>
            </w:r>
            <w:r w:rsidR="004977D0">
              <w:rPr>
                <w:rFonts w:ascii="Museo Sans 300" w:hAnsi="Museo Sans 300" w:cs="Calibri"/>
                <w:color w:val="000000"/>
                <w:sz w:val="22"/>
                <w:szCs w:val="22"/>
              </w:rPr>
              <w:t xml:space="preserve"> o Pasivo</w:t>
            </w:r>
          </w:p>
        </w:tc>
        <w:tc>
          <w:tcPr>
            <w:tcW w:w="0" w:type="auto"/>
            <w:shd w:val="clear" w:color="auto" w:fill="auto"/>
            <w:vAlign w:val="center"/>
          </w:tcPr>
          <w:p w14:paraId="19608FFB" w14:textId="4F4C0343" w:rsidR="00AA107C" w:rsidRPr="00876E04" w:rsidRDefault="00AA107C" w:rsidP="00AA107C">
            <w:pPr>
              <w:jc w:val="center"/>
              <w:rPr>
                <w:rFonts w:ascii="Museo Sans 300" w:hAnsi="Museo Sans 300" w:cs="Calibri"/>
                <w:color w:val="000000"/>
                <w:sz w:val="22"/>
                <w:szCs w:val="22"/>
                <w:lang w:eastAsia="es-SV"/>
              </w:rPr>
            </w:pPr>
            <w:r w:rsidRPr="00876E04">
              <w:rPr>
                <w:rFonts w:ascii="Museo Sans 300" w:hAnsi="Museo Sans 300" w:cs="Calibri"/>
                <w:color w:val="000000"/>
                <w:sz w:val="22"/>
                <w:szCs w:val="22"/>
              </w:rPr>
              <w:t xml:space="preserve">Se refiere a la cantidad de clientes de la entidad, ya sean personas naturales o jurídicas, </w:t>
            </w:r>
            <w:r>
              <w:rPr>
                <w:rFonts w:ascii="Museo Sans 300" w:hAnsi="Museo Sans 300" w:cs="Calibri"/>
                <w:color w:val="000000"/>
                <w:sz w:val="22"/>
                <w:szCs w:val="22"/>
              </w:rPr>
              <w:t>que</w:t>
            </w:r>
            <w:r w:rsidRPr="00876E04">
              <w:rPr>
                <w:rFonts w:ascii="Museo Sans 300" w:hAnsi="Museo Sans 300" w:cs="Calibri"/>
                <w:color w:val="000000"/>
                <w:sz w:val="22"/>
                <w:szCs w:val="22"/>
              </w:rPr>
              <w:t xml:space="preserve"> tienen al menos un producto financiero</w:t>
            </w:r>
            <w:r w:rsidR="00926F37">
              <w:rPr>
                <w:rFonts w:ascii="Museo Sans 300" w:hAnsi="Museo Sans 300" w:cs="Calibri"/>
                <w:color w:val="000000"/>
                <w:sz w:val="22"/>
                <w:szCs w:val="22"/>
              </w:rPr>
              <w:t xml:space="preserve"> activo o pasivo</w:t>
            </w:r>
            <w:r w:rsidR="00083DE0">
              <w:rPr>
                <w:rFonts w:ascii="Museo Sans 300" w:hAnsi="Museo Sans 300" w:cs="Calibri"/>
                <w:color w:val="000000"/>
                <w:sz w:val="22"/>
                <w:szCs w:val="22"/>
              </w:rPr>
              <w:t xml:space="preserve"> </w:t>
            </w:r>
            <w:r w:rsidRPr="00876E04">
              <w:rPr>
                <w:rFonts w:ascii="Museo Sans 300" w:hAnsi="Museo Sans 300" w:cs="Calibri"/>
                <w:color w:val="000000"/>
                <w:sz w:val="22"/>
                <w:szCs w:val="22"/>
              </w:rPr>
              <w:t>a su nombre</w:t>
            </w:r>
            <w:r>
              <w:rPr>
                <w:rFonts w:ascii="Museo Sans 300" w:hAnsi="Museo Sans 300" w:cs="Calibri"/>
                <w:color w:val="000000"/>
                <w:sz w:val="22"/>
                <w:szCs w:val="22"/>
              </w:rPr>
              <w:t>; es decir, si un cliente tiene más de un producto financiero</w:t>
            </w:r>
            <w:r w:rsidR="00083DE0">
              <w:rPr>
                <w:rFonts w:ascii="Museo Sans 300" w:hAnsi="Museo Sans 300" w:cs="Calibri"/>
                <w:color w:val="000000"/>
                <w:sz w:val="22"/>
                <w:szCs w:val="22"/>
              </w:rPr>
              <w:t xml:space="preserve"> activo</w:t>
            </w:r>
            <w:r w:rsidR="00926F37">
              <w:rPr>
                <w:rFonts w:ascii="Museo Sans 300" w:hAnsi="Museo Sans 300" w:cs="Calibri"/>
                <w:color w:val="000000"/>
                <w:sz w:val="22"/>
                <w:szCs w:val="22"/>
              </w:rPr>
              <w:t xml:space="preserve"> o pasivo</w:t>
            </w:r>
            <w:r>
              <w:rPr>
                <w:rFonts w:ascii="Museo Sans 300" w:hAnsi="Museo Sans 300" w:cs="Calibri"/>
                <w:color w:val="000000"/>
                <w:sz w:val="22"/>
                <w:szCs w:val="22"/>
              </w:rPr>
              <w:t>, se considerará como un solo cliente</w:t>
            </w:r>
            <w:r w:rsidRPr="00876E04">
              <w:rPr>
                <w:rFonts w:ascii="Museo Sans 300" w:hAnsi="Museo Sans 300" w:cs="Calibri"/>
                <w:color w:val="000000"/>
                <w:sz w:val="22"/>
                <w:szCs w:val="22"/>
              </w:rPr>
              <w:t>.</w:t>
            </w:r>
          </w:p>
        </w:tc>
      </w:tr>
      <w:tr w:rsidR="00926F37" w:rsidRPr="00027E1F" w14:paraId="0D418CC6" w14:textId="77777777" w:rsidTr="00AA107C">
        <w:trPr>
          <w:cantSplit/>
          <w:jc w:val="center"/>
        </w:trPr>
        <w:tc>
          <w:tcPr>
            <w:tcW w:w="0" w:type="auto"/>
            <w:shd w:val="clear" w:color="auto" w:fill="auto"/>
            <w:noWrap/>
            <w:vAlign w:val="center"/>
          </w:tcPr>
          <w:p w14:paraId="652373DA" w14:textId="587174B1" w:rsidR="00AA107C" w:rsidRPr="00AA107C" w:rsidRDefault="00AA107C" w:rsidP="00AA107C">
            <w:pPr>
              <w:jc w:val="center"/>
              <w:rPr>
                <w:rFonts w:ascii="Museo Sans 300" w:hAnsi="Museo Sans 300" w:cs="Calibri"/>
                <w:color w:val="000000"/>
                <w:sz w:val="22"/>
                <w:szCs w:val="22"/>
              </w:rPr>
            </w:pPr>
            <w:r w:rsidRPr="00AA107C">
              <w:rPr>
                <w:rFonts w:ascii="Museo Sans 300" w:hAnsi="Museo Sans 300" w:cs="Calibri"/>
                <w:color w:val="000000"/>
                <w:sz w:val="22"/>
                <w:szCs w:val="22"/>
              </w:rPr>
              <w:t>ISP0080201</w:t>
            </w:r>
          </w:p>
        </w:tc>
        <w:tc>
          <w:tcPr>
            <w:tcW w:w="0" w:type="auto"/>
            <w:shd w:val="clear" w:color="auto" w:fill="auto"/>
            <w:vAlign w:val="center"/>
          </w:tcPr>
          <w:p w14:paraId="1C2056C0" w14:textId="11E1F909" w:rsidR="00AA107C" w:rsidRPr="00AA107C" w:rsidRDefault="00AA107C" w:rsidP="00AA107C">
            <w:pPr>
              <w:jc w:val="center"/>
              <w:rPr>
                <w:rFonts w:ascii="Museo Sans 300" w:hAnsi="Museo Sans 300" w:cs="Calibri"/>
                <w:color w:val="000000"/>
                <w:sz w:val="22"/>
                <w:szCs w:val="22"/>
                <w:lang w:eastAsia="es-SV"/>
              </w:rPr>
            </w:pPr>
            <w:r w:rsidRPr="00AA107C">
              <w:rPr>
                <w:rFonts w:ascii="Museo Sans 300" w:hAnsi="Museo Sans 300" w:cs="Calibri"/>
                <w:color w:val="000000"/>
                <w:sz w:val="22"/>
                <w:szCs w:val="22"/>
              </w:rPr>
              <w:t>Persona Natural</w:t>
            </w:r>
          </w:p>
        </w:tc>
        <w:tc>
          <w:tcPr>
            <w:tcW w:w="0" w:type="auto"/>
            <w:shd w:val="clear" w:color="auto" w:fill="auto"/>
            <w:vAlign w:val="center"/>
          </w:tcPr>
          <w:p w14:paraId="1FACD473" w14:textId="3ACD2A85" w:rsidR="00AA107C" w:rsidRPr="00876E04" w:rsidRDefault="00AA107C" w:rsidP="00AA107C">
            <w:pPr>
              <w:jc w:val="center"/>
              <w:rPr>
                <w:rFonts w:ascii="Museo Sans 300" w:hAnsi="Museo Sans 300" w:cs="Calibri"/>
                <w:color w:val="000000"/>
                <w:sz w:val="22"/>
                <w:szCs w:val="22"/>
                <w:lang w:eastAsia="es-SV"/>
              </w:rPr>
            </w:pPr>
            <w:r w:rsidRPr="00876E04">
              <w:rPr>
                <w:rFonts w:ascii="Museo Sans 300" w:hAnsi="Museo Sans 300" w:cs="Calibri"/>
                <w:color w:val="000000"/>
                <w:sz w:val="22"/>
                <w:szCs w:val="22"/>
              </w:rPr>
              <w:t xml:space="preserve">Se refiere a la cantidad de personas naturales que son clientes de la entidad y que tienen al menos un producto financiero </w:t>
            </w:r>
            <w:r w:rsidR="00EF499F">
              <w:rPr>
                <w:rFonts w:ascii="Museo Sans 300" w:hAnsi="Museo Sans 300" w:cs="Calibri"/>
                <w:color w:val="000000"/>
                <w:sz w:val="22"/>
                <w:szCs w:val="22"/>
              </w:rPr>
              <w:t xml:space="preserve">activo o pasivo </w:t>
            </w:r>
            <w:r w:rsidRPr="00876E04">
              <w:rPr>
                <w:rFonts w:ascii="Museo Sans 300" w:hAnsi="Museo Sans 300" w:cs="Calibri"/>
                <w:color w:val="000000"/>
                <w:sz w:val="22"/>
                <w:szCs w:val="22"/>
              </w:rPr>
              <w:t>a su nombre</w:t>
            </w:r>
            <w:r>
              <w:rPr>
                <w:rFonts w:ascii="Museo Sans 300" w:hAnsi="Museo Sans 300" w:cs="Calibri"/>
                <w:color w:val="000000"/>
                <w:sz w:val="22"/>
                <w:szCs w:val="22"/>
              </w:rPr>
              <w:t>; es decir, si un cliente tiene más de un producto financiero</w:t>
            </w:r>
            <w:r w:rsidR="00EF499F">
              <w:rPr>
                <w:rFonts w:ascii="Museo Sans 300" w:hAnsi="Museo Sans 300" w:cs="Calibri"/>
                <w:color w:val="000000"/>
                <w:sz w:val="22"/>
                <w:szCs w:val="22"/>
              </w:rPr>
              <w:t xml:space="preserve"> activo o pasivo</w:t>
            </w:r>
            <w:r>
              <w:rPr>
                <w:rFonts w:ascii="Museo Sans 300" w:hAnsi="Museo Sans 300" w:cs="Calibri"/>
                <w:color w:val="000000"/>
                <w:sz w:val="22"/>
                <w:szCs w:val="22"/>
              </w:rPr>
              <w:t>, se considerará como un solo cliente</w:t>
            </w:r>
            <w:r w:rsidRPr="00876E04">
              <w:rPr>
                <w:rFonts w:ascii="Museo Sans 300" w:hAnsi="Museo Sans 300" w:cs="Calibri"/>
                <w:color w:val="000000"/>
                <w:sz w:val="22"/>
                <w:szCs w:val="22"/>
              </w:rPr>
              <w:t>.</w:t>
            </w:r>
          </w:p>
        </w:tc>
      </w:tr>
      <w:tr w:rsidR="00926F37" w:rsidRPr="00027E1F" w14:paraId="00878B2E" w14:textId="77777777" w:rsidTr="00AA107C">
        <w:trPr>
          <w:cantSplit/>
          <w:jc w:val="center"/>
        </w:trPr>
        <w:tc>
          <w:tcPr>
            <w:tcW w:w="0" w:type="auto"/>
            <w:shd w:val="clear" w:color="auto" w:fill="auto"/>
            <w:noWrap/>
            <w:vAlign w:val="center"/>
          </w:tcPr>
          <w:p w14:paraId="26C24ED0" w14:textId="2CDCDC15" w:rsidR="00AA107C" w:rsidRPr="00AA107C" w:rsidRDefault="00AA107C" w:rsidP="00AA107C">
            <w:pPr>
              <w:jc w:val="center"/>
              <w:rPr>
                <w:rFonts w:ascii="Museo Sans 300" w:hAnsi="Museo Sans 300" w:cs="Calibri"/>
                <w:color w:val="000000"/>
                <w:sz w:val="22"/>
                <w:szCs w:val="22"/>
              </w:rPr>
            </w:pPr>
            <w:r w:rsidRPr="00AA107C">
              <w:rPr>
                <w:rFonts w:ascii="Museo Sans 300" w:hAnsi="Museo Sans 300" w:cs="Calibri"/>
                <w:color w:val="000000"/>
                <w:sz w:val="22"/>
                <w:szCs w:val="22"/>
              </w:rPr>
              <w:t>ISP008020101</w:t>
            </w:r>
          </w:p>
        </w:tc>
        <w:tc>
          <w:tcPr>
            <w:tcW w:w="0" w:type="auto"/>
            <w:shd w:val="clear" w:color="auto" w:fill="auto"/>
            <w:vAlign w:val="center"/>
          </w:tcPr>
          <w:p w14:paraId="075654F6" w14:textId="3BF08884" w:rsidR="00AA107C" w:rsidRPr="00AA107C" w:rsidRDefault="00AA107C" w:rsidP="00AA107C">
            <w:pPr>
              <w:jc w:val="center"/>
              <w:rPr>
                <w:rFonts w:ascii="Museo Sans 300" w:hAnsi="Museo Sans 300" w:cs="Calibri"/>
                <w:color w:val="000000"/>
                <w:sz w:val="22"/>
                <w:szCs w:val="22"/>
                <w:lang w:eastAsia="es-SV"/>
              </w:rPr>
            </w:pPr>
            <w:r w:rsidRPr="00AA107C">
              <w:rPr>
                <w:rFonts w:ascii="Museo Sans 300" w:hAnsi="Museo Sans 300" w:cs="Calibri"/>
                <w:color w:val="000000"/>
                <w:sz w:val="22"/>
                <w:szCs w:val="22"/>
              </w:rPr>
              <w:t>Género Masculino</w:t>
            </w:r>
          </w:p>
        </w:tc>
        <w:tc>
          <w:tcPr>
            <w:tcW w:w="0" w:type="auto"/>
            <w:shd w:val="clear" w:color="auto" w:fill="auto"/>
            <w:vAlign w:val="center"/>
          </w:tcPr>
          <w:p w14:paraId="16061B37" w14:textId="313E9757" w:rsidR="00AA107C" w:rsidRPr="00876E04" w:rsidRDefault="00AA107C" w:rsidP="00AA107C">
            <w:pPr>
              <w:jc w:val="center"/>
              <w:rPr>
                <w:rFonts w:ascii="Museo Sans 300" w:hAnsi="Museo Sans 300" w:cs="Calibri"/>
                <w:color w:val="000000"/>
                <w:sz w:val="22"/>
                <w:szCs w:val="22"/>
                <w:lang w:eastAsia="es-SV"/>
              </w:rPr>
            </w:pPr>
            <w:r w:rsidRPr="00876E04">
              <w:rPr>
                <w:rFonts w:ascii="Museo Sans 300" w:hAnsi="Museo Sans 300" w:cs="Calibri"/>
                <w:color w:val="000000"/>
                <w:sz w:val="22"/>
                <w:szCs w:val="22"/>
              </w:rPr>
              <w:t xml:space="preserve">Se refiere a la cantidad de personas naturales del género masculino que son clientes de la entidad y que tienen al menos un producto financiero </w:t>
            </w:r>
            <w:r w:rsidR="00EF499F">
              <w:rPr>
                <w:rFonts w:ascii="Museo Sans 300" w:hAnsi="Museo Sans 300" w:cs="Calibri"/>
                <w:color w:val="000000"/>
                <w:sz w:val="22"/>
                <w:szCs w:val="22"/>
              </w:rPr>
              <w:t xml:space="preserve">activo o pasivo </w:t>
            </w:r>
            <w:r w:rsidRPr="00876E04">
              <w:rPr>
                <w:rFonts w:ascii="Museo Sans 300" w:hAnsi="Museo Sans 300" w:cs="Calibri"/>
                <w:color w:val="000000"/>
                <w:sz w:val="22"/>
                <w:szCs w:val="22"/>
              </w:rPr>
              <w:t>a su nombre</w:t>
            </w:r>
            <w:r>
              <w:rPr>
                <w:rFonts w:ascii="Museo Sans 300" w:hAnsi="Museo Sans 300" w:cs="Calibri"/>
                <w:color w:val="000000"/>
                <w:sz w:val="22"/>
                <w:szCs w:val="22"/>
              </w:rPr>
              <w:t>; es decir, si un cliente tiene más de un producto financiero</w:t>
            </w:r>
            <w:r w:rsidR="00EF499F">
              <w:rPr>
                <w:rFonts w:ascii="Museo Sans 300" w:hAnsi="Museo Sans 300" w:cs="Calibri"/>
                <w:color w:val="000000"/>
                <w:sz w:val="22"/>
                <w:szCs w:val="22"/>
              </w:rPr>
              <w:t xml:space="preserve"> activo o pasivo</w:t>
            </w:r>
            <w:r>
              <w:rPr>
                <w:rFonts w:ascii="Museo Sans 300" w:hAnsi="Museo Sans 300" w:cs="Calibri"/>
                <w:color w:val="000000"/>
                <w:sz w:val="22"/>
                <w:szCs w:val="22"/>
              </w:rPr>
              <w:t>, se considerará como un solo cliente</w:t>
            </w:r>
            <w:r w:rsidRPr="00876E04">
              <w:rPr>
                <w:rFonts w:ascii="Museo Sans 300" w:hAnsi="Museo Sans 300" w:cs="Calibri"/>
                <w:color w:val="000000"/>
                <w:sz w:val="22"/>
                <w:szCs w:val="22"/>
              </w:rPr>
              <w:t>.</w:t>
            </w:r>
          </w:p>
        </w:tc>
      </w:tr>
      <w:tr w:rsidR="00926F37" w:rsidRPr="00027E1F" w14:paraId="089FE1B4" w14:textId="77777777" w:rsidTr="00AA107C">
        <w:trPr>
          <w:cantSplit/>
          <w:jc w:val="center"/>
        </w:trPr>
        <w:tc>
          <w:tcPr>
            <w:tcW w:w="0" w:type="auto"/>
            <w:shd w:val="clear" w:color="auto" w:fill="auto"/>
            <w:noWrap/>
            <w:vAlign w:val="center"/>
          </w:tcPr>
          <w:p w14:paraId="6AF3050E" w14:textId="6973AAD2" w:rsidR="00AA107C" w:rsidRPr="00AA107C" w:rsidRDefault="00AA107C" w:rsidP="00AA107C">
            <w:pPr>
              <w:jc w:val="center"/>
              <w:rPr>
                <w:rFonts w:ascii="Museo Sans 300" w:hAnsi="Museo Sans 300" w:cs="Calibri"/>
                <w:color w:val="000000"/>
                <w:sz w:val="22"/>
                <w:szCs w:val="22"/>
              </w:rPr>
            </w:pPr>
            <w:r w:rsidRPr="00AA107C">
              <w:rPr>
                <w:rFonts w:ascii="Museo Sans 300" w:hAnsi="Museo Sans 300" w:cs="Calibri"/>
                <w:color w:val="000000"/>
                <w:sz w:val="22"/>
                <w:szCs w:val="22"/>
              </w:rPr>
              <w:t>ISP008020102</w:t>
            </w:r>
          </w:p>
        </w:tc>
        <w:tc>
          <w:tcPr>
            <w:tcW w:w="0" w:type="auto"/>
            <w:shd w:val="clear" w:color="auto" w:fill="auto"/>
            <w:vAlign w:val="center"/>
          </w:tcPr>
          <w:p w14:paraId="0815D468" w14:textId="1A3EA763" w:rsidR="00AA107C" w:rsidRPr="00AA107C" w:rsidRDefault="00AA107C" w:rsidP="00AA107C">
            <w:pPr>
              <w:jc w:val="center"/>
              <w:rPr>
                <w:rFonts w:ascii="Museo Sans 300" w:hAnsi="Museo Sans 300" w:cs="Calibri"/>
                <w:color w:val="000000"/>
                <w:sz w:val="22"/>
                <w:szCs w:val="22"/>
                <w:lang w:eastAsia="es-SV"/>
              </w:rPr>
            </w:pPr>
            <w:r w:rsidRPr="00AA107C">
              <w:rPr>
                <w:rFonts w:ascii="Museo Sans 300" w:hAnsi="Museo Sans 300" w:cs="Calibri"/>
                <w:color w:val="000000"/>
                <w:sz w:val="22"/>
                <w:szCs w:val="22"/>
              </w:rPr>
              <w:t>Género Femenino</w:t>
            </w:r>
          </w:p>
        </w:tc>
        <w:tc>
          <w:tcPr>
            <w:tcW w:w="0" w:type="auto"/>
            <w:shd w:val="clear" w:color="auto" w:fill="auto"/>
            <w:vAlign w:val="center"/>
          </w:tcPr>
          <w:p w14:paraId="488256D9" w14:textId="33F87F2F" w:rsidR="00AA107C" w:rsidRPr="00876E04" w:rsidRDefault="00AA107C" w:rsidP="00AA107C">
            <w:pPr>
              <w:jc w:val="center"/>
              <w:rPr>
                <w:rFonts w:ascii="Museo Sans 300" w:hAnsi="Museo Sans 300" w:cs="Calibri"/>
                <w:color w:val="000000"/>
                <w:sz w:val="22"/>
                <w:szCs w:val="22"/>
                <w:lang w:eastAsia="es-SV"/>
              </w:rPr>
            </w:pPr>
            <w:r w:rsidRPr="00876E04">
              <w:rPr>
                <w:rFonts w:ascii="Museo Sans 300" w:hAnsi="Museo Sans 300" w:cs="Calibri"/>
                <w:color w:val="000000"/>
                <w:sz w:val="22"/>
                <w:szCs w:val="22"/>
              </w:rPr>
              <w:t xml:space="preserve">Se refiere a la cantidad de personas naturales del género femenino que son clientes de la entidad y que tienen al menos un producto financiero </w:t>
            </w:r>
            <w:r w:rsidR="00EF499F">
              <w:rPr>
                <w:rFonts w:ascii="Museo Sans 300" w:hAnsi="Museo Sans 300" w:cs="Calibri"/>
                <w:color w:val="000000"/>
                <w:sz w:val="22"/>
                <w:szCs w:val="22"/>
              </w:rPr>
              <w:t xml:space="preserve">activo o pasivo </w:t>
            </w:r>
            <w:r w:rsidRPr="00876E04">
              <w:rPr>
                <w:rFonts w:ascii="Museo Sans 300" w:hAnsi="Museo Sans 300" w:cs="Calibri"/>
                <w:color w:val="000000"/>
                <w:sz w:val="22"/>
                <w:szCs w:val="22"/>
              </w:rPr>
              <w:t>a su nombre</w:t>
            </w:r>
            <w:r>
              <w:rPr>
                <w:rFonts w:ascii="Museo Sans 300" w:hAnsi="Museo Sans 300" w:cs="Calibri"/>
                <w:color w:val="000000"/>
                <w:sz w:val="22"/>
                <w:szCs w:val="22"/>
              </w:rPr>
              <w:t>; es decir, si un cliente tiene más de un producto financiero</w:t>
            </w:r>
            <w:r w:rsidR="00EF499F">
              <w:rPr>
                <w:rFonts w:ascii="Museo Sans 300" w:hAnsi="Museo Sans 300" w:cs="Calibri"/>
                <w:color w:val="000000"/>
                <w:sz w:val="22"/>
                <w:szCs w:val="22"/>
              </w:rPr>
              <w:t xml:space="preserve"> activo o pasivo</w:t>
            </w:r>
            <w:r>
              <w:rPr>
                <w:rFonts w:ascii="Museo Sans 300" w:hAnsi="Museo Sans 300" w:cs="Calibri"/>
                <w:color w:val="000000"/>
                <w:sz w:val="22"/>
                <w:szCs w:val="22"/>
              </w:rPr>
              <w:t>, se considerará como un solo cliente</w:t>
            </w:r>
            <w:r w:rsidRPr="00876E04">
              <w:rPr>
                <w:rFonts w:ascii="Museo Sans 300" w:hAnsi="Museo Sans 300" w:cs="Calibri"/>
                <w:color w:val="000000"/>
                <w:sz w:val="22"/>
                <w:szCs w:val="22"/>
              </w:rPr>
              <w:t>.</w:t>
            </w:r>
          </w:p>
        </w:tc>
      </w:tr>
      <w:tr w:rsidR="00926F37" w:rsidRPr="00027E1F" w14:paraId="34A50668" w14:textId="77777777" w:rsidTr="00AA107C">
        <w:trPr>
          <w:cantSplit/>
          <w:jc w:val="center"/>
        </w:trPr>
        <w:tc>
          <w:tcPr>
            <w:tcW w:w="0" w:type="auto"/>
            <w:shd w:val="clear" w:color="auto" w:fill="auto"/>
            <w:noWrap/>
            <w:vAlign w:val="center"/>
          </w:tcPr>
          <w:p w14:paraId="14AAB274" w14:textId="03631D06" w:rsidR="00AA107C" w:rsidRPr="00AA107C" w:rsidRDefault="00AA107C" w:rsidP="00AA107C">
            <w:pPr>
              <w:jc w:val="center"/>
              <w:rPr>
                <w:rFonts w:ascii="Museo Sans 300" w:hAnsi="Museo Sans 300" w:cs="Calibri"/>
                <w:color w:val="000000"/>
                <w:sz w:val="22"/>
                <w:szCs w:val="22"/>
              </w:rPr>
            </w:pPr>
            <w:r w:rsidRPr="00AA107C">
              <w:rPr>
                <w:rFonts w:ascii="Museo Sans 300" w:hAnsi="Museo Sans 300" w:cs="Calibri"/>
                <w:color w:val="000000"/>
                <w:sz w:val="22"/>
                <w:szCs w:val="22"/>
              </w:rPr>
              <w:t>ISP0080202</w:t>
            </w:r>
          </w:p>
        </w:tc>
        <w:tc>
          <w:tcPr>
            <w:tcW w:w="0" w:type="auto"/>
            <w:shd w:val="clear" w:color="auto" w:fill="auto"/>
            <w:vAlign w:val="center"/>
          </w:tcPr>
          <w:p w14:paraId="738CC456" w14:textId="6C1897ED" w:rsidR="00AA107C" w:rsidRPr="00AA107C" w:rsidRDefault="00AA107C" w:rsidP="00AA107C">
            <w:pPr>
              <w:jc w:val="center"/>
              <w:rPr>
                <w:rFonts w:ascii="Museo Sans 300" w:hAnsi="Museo Sans 300" w:cs="Calibri"/>
                <w:color w:val="000000"/>
                <w:sz w:val="22"/>
                <w:szCs w:val="22"/>
                <w:lang w:eastAsia="es-SV"/>
              </w:rPr>
            </w:pPr>
            <w:r w:rsidRPr="00AA107C">
              <w:rPr>
                <w:rFonts w:ascii="Museo Sans 300" w:hAnsi="Museo Sans 300" w:cs="Calibri"/>
                <w:color w:val="000000"/>
                <w:sz w:val="22"/>
                <w:szCs w:val="22"/>
              </w:rPr>
              <w:t>Persona Jurídica</w:t>
            </w:r>
          </w:p>
        </w:tc>
        <w:tc>
          <w:tcPr>
            <w:tcW w:w="0" w:type="auto"/>
            <w:shd w:val="clear" w:color="auto" w:fill="auto"/>
            <w:vAlign w:val="center"/>
          </w:tcPr>
          <w:p w14:paraId="7A54F9EB" w14:textId="1E800D56" w:rsidR="00AA107C" w:rsidRPr="00876E04" w:rsidRDefault="00AA107C" w:rsidP="00AA107C">
            <w:pPr>
              <w:jc w:val="center"/>
              <w:rPr>
                <w:rFonts w:ascii="Museo Sans 300" w:hAnsi="Museo Sans 300" w:cs="Calibri"/>
                <w:color w:val="000000"/>
                <w:sz w:val="22"/>
                <w:szCs w:val="22"/>
                <w:lang w:eastAsia="es-SV"/>
              </w:rPr>
            </w:pPr>
            <w:r w:rsidRPr="00876E04">
              <w:rPr>
                <w:rFonts w:ascii="Museo Sans 300" w:hAnsi="Museo Sans 300" w:cs="Calibri"/>
                <w:color w:val="000000"/>
                <w:sz w:val="22"/>
                <w:szCs w:val="22"/>
              </w:rPr>
              <w:t>Se refiere a la cantidad de personas jurídicas que son clientes de la entidad y que tienen al menos un producto financiero</w:t>
            </w:r>
            <w:r w:rsidR="00EF499F">
              <w:rPr>
                <w:rFonts w:ascii="Museo Sans 300" w:hAnsi="Museo Sans 300" w:cs="Calibri"/>
                <w:color w:val="000000"/>
                <w:sz w:val="22"/>
                <w:szCs w:val="22"/>
              </w:rPr>
              <w:t xml:space="preserve"> activo o pasivo</w:t>
            </w:r>
            <w:r w:rsidRPr="00876E04">
              <w:rPr>
                <w:rFonts w:ascii="Museo Sans 300" w:hAnsi="Museo Sans 300" w:cs="Calibri"/>
                <w:color w:val="000000"/>
                <w:sz w:val="22"/>
                <w:szCs w:val="22"/>
              </w:rPr>
              <w:t xml:space="preserve"> a su nombre</w:t>
            </w:r>
            <w:r>
              <w:rPr>
                <w:rFonts w:ascii="Museo Sans 300" w:hAnsi="Museo Sans 300" w:cs="Calibri"/>
                <w:color w:val="000000"/>
                <w:sz w:val="22"/>
                <w:szCs w:val="22"/>
              </w:rPr>
              <w:t xml:space="preserve">; es decir, si un cliente </w:t>
            </w:r>
            <w:r w:rsidR="00EF499F">
              <w:rPr>
                <w:rFonts w:ascii="Museo Sans 300" w:hAnsi="Museo Sans 300" w:cs="Calibri"/>
                <w:color w:val="000000"/>
                <w:sz w:val="22"/>
                <w:szCs w:val="22"/>
              </w:rPr>
              <w:t xml:space="preserve">jurídico </w:t>
            </w:r>
            <w:r>
              <w:rPr>
                <w:rFonts w:ascii="Museo Sans 300" w:hAnsi="Museo Sans 300" w:cs="Calibri"/>
                <w:color w:val="000000"/>
                <w:sz w:val="22"/>
                <w:szCs w:val="22"/>
              </w:rPr>
              <w:t>tiene más de un producto financiero</w:t>
            </w:r>
            <w:r w:rsidR="00EF499F">
              <w:rPr>
                <w:rFonts w:ascii="Museo Sans 300" w:hAnsi="Museo Sans 300" w:cs="Calibri"/>
                <w:color w:val="000000"/>
                <w:sz w:val="22"/>
                <w:szCs w:val="22"/>
              </w:rPr>
              <w:t xml:space="preserve"> activo o pasivo</w:t>
            </w:r>
            <w:r>
              <w:rPr>
                <w:rFonts w:ascii="Museo Sans 300" w:hAnsi="Museo Sans 300" w:cs="Calibri"/>
                <w:color w:val="000000"/>
                <w:sz w:val="22"/>
                <w:szCs w:val="22"/>
              </w:rPr>
              <w:t>, se considerará como un solo cliente</w:t>
            </w:r>
            <w:r w:rsidRPr="00876E04">
              <w:rPr>
                <w:rFonts w:ascii="Museo Sans 300" w:hAnsi="Museo Sans 300" w:cs="Calibri"/>
                <w:color w:val="000000"/>
                <w:sz w:val="22"/>
                <w:szCs w:val="22"/>
              </w:rPr>
              <w:t>.</w:t>
            </w:r>
          </w:p>
        </w:tc>
      </w:tr>
    </w:tbl>
    <w:p w14:paraId="311711FE" w14:textId="77777777" w:rsidR="00066C92" w:rsidRDefault="00066C92" w:rsidP="00F46499">
      <w:pPr>
        <w:tabs>
          <w:tab w:val="left" w:pos="2964"/>
        </w:tabs>
        <w:rPr>
          <w:rFonts w:ascii="Museo Sans 300" w:hAnsi="Museo Sans 300" w:cs="Arial"/>
          <w:sz w:val="22"/>
          <w:szCs w:val="22"/>
          <w:lang w:val="es-MX" w:eastAsia="es-MX"/>
        </w:rPr>
      </w:pPr>
    </w:p>
    <w:tbl>
      <w:tblPr>
        <w:tblW w:w="0" w:type="auto"/>
        <w:jc w:val="center"/>
        <w:tblCellMar>
          <w:left w:w="70" w:type="dxa"/>
          <w:right w:w="70" w:type="dxa"/>
        </w:tblCellMar>
        <w:tblLook w:val="04A0" w:firstRow="1" w:lastRow="0" w:firstColumn="1" w:lastColumn="0" w:noHBand="0" w:noVBand="1"/>
      </w:tblPr>
      <w:tblGrid>
        <w:gridCol w:w="1274"/>
        <w:gridCol w:w="1396"/>
        <w:gridCol w:w="3673"/>
        <w:gridCol w:w="930"/>
        <w:gridCol w:w="941"/>
        <w:gridCol w:w="1105"/>
        <w:gridCol w:w="769"/>
        <w:gridCol w:w="1313"/>
        <w:gridCol w:w="533"/>
        <w:gridCol w:w="1072"/>
      </w:tblGrid>
      <w:tr w:rsidR="00C62DFE" w:rsidRPr="00C62DFE" w14:paraId="6C488229" w14:textId="77777777" w:rsidTr="00666F10">
        <w:trPr>
          <w:cantSplit/>
          <w:tblHeader/>
          <w:jc w:val="center"/>
        </w:trPr>
        <w:tc>
          <w:tcPr>
            <w:tcW w:w="0" w:type="auto"/>
            <w:gridSpan w:val="10"/>
            <w:tcBorders>
              <w:top w:val="nil"/>
              <w:left w:val="nil"/>
              <w:bottom w:val="nil"/>
              <w:right w:val="nil"/>
            </w:tcBorders>
            <w:shd w:val="clear" w:color="auto" w:fill="auto"/>
            <w:vAlign w:val="center"/>
            <w:hideMark/>
          </w:tcPr>
          <w:p w14:paraId="64A6C10A" w14:textId="77777777" w:rsidR="00C62DFE" w:rsidRPr="00C62DFE" w:rsidRDefault="00C62DFE" w:rsidP="00C62DFE">
            <w:pPr>
              <w:jc w:val="center"/>
              <w:rPr>
                <w:rFonts w:ascii="Museo Sans 300" w:hAnsi="Museo Sans 300" w:cs="Calibri"/>
                <w:b/>
                <w:bCs/>
                <w:color w:val="000000"/>
                <w:sz w:val="24"/>
                <w:szCs w:val="24"/>
                <w:lang w:eastAsia="es-SV"/>
              </w:rPr>
            </w:pPr>
            <w:r w:rsidRPr="00C62DFE">
              <w:rPr>
                <w:rFonts w:ascii="Museo Sans 300" w:hAnsi="Museo Sans 300" w:cs="Calibri"/>
                <w:b/>
                <w:bCs/>
                <w:color w:val="000000"/>
                <w:sz w:val="24"/>
                <w:szCs w:val="24"/>
                <w:lang w:eastAsia="es-SV"/>
              </w:rPr>
              <w:t xml:space="preserve">ISP009 - Tipos de Operaciones por Canal </w:t>
            </w:r>
          </w:p>
        </w:tc>
      </w:tr>
      <w:tr w:rsidR="00C62DFE" w:rsidRPr="00C62DFE" w14:paraId="4E606DF8" w14:textId="77777777" w:rsidTr="00666F10">
        <w:trPr>
          <w:cantSplit/>
          <w:tblHeader/>
          <w:jc w:val="center"/>
        </w:trPr>
        <w:tc>
          <w:tcPr>
            <w:tcW w:w="0" w:type="auto"/>
            <w:gridSpan w:val="10"/>
            <w:tcBorders>
              <w:top w:val="nil"/>
              <w:left w:val="nil"/>
              <w:bottom w:val="single" w:sz="4" w:space="0" w:color="auto"/>
              <w:right w:val="nil"/>
            </w:tcBorders>
            <w:shd w:val="clear" w:color="auto" w:fill="auto"/>
            <w:vAlign w:val="center"/>
            <w:hideMark/>
          </w:tcPr>
          <w:p w14:paraId="34B63D74" w14:textId="77777777" w:rsidR="00C62DFE" w:rsidRPr="00C62DFE" w:rsidRDefault="00C62DFE" w:rsidP="00C62DFE">
            <w:pPr>
              <w:jc w:val="center"/>
              <w:rPr>
                <w:rFonts w:ascii="Museo Sans 300" w:hAnsi="Museo Sans 300" w:cs="Calibri"/>
                <w:b/>
                <w:bCs/>
                <w:color w:val="000000"/>
                <w:sz w:val="24"/>
                <w:szCs w:val="24"/>
                <w:lang w:eastAsia="es-SV"/>
              </w:rPr>
            </w:pPr>
            <w:r w:rsidRPr="00C62DFE">
              <w:rPr>
                <w:rFonts w:ascii="Museo Sans 300" w:hAnsi="Museo Sans 300" w:cs="Calibri"/>
                <w:b/>
                <w:bCs/>
                <w:color w:val="000000"/>
                <w:sz w:val="24"/>
                <w:szCs w:val="24"/>
                <w:lang w:eastAsia="es-SV"/>
              </w:rPr>
              <w:t>(Valores en Unidades y en USD)</w:t>
            </w:r>
          </w:p>
        </w:tc>
      </w:tr>
      <w:tr w:rsidR="0010230B" w:rsidRPr="00C62DFE" w14:paraId="35003A84" w14:textId="77777777" w:rsidTr="00666F10">
        <w:trPr>
          <w:cantSplit/>
          <w:tblHeader/>
          <w:jc w:val="center"/>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6467B356" w14:textId="77777777" w:rsidR="00C62DFE" w:rsidRPr="00C62DFE" w:rsidRDefault="00C62DFE" w:rsidP="00C62DFE">
            <w:pPr>
              <w:jc w:val="center"/>
              <w:rPr>
                <w:rFonts w:ascii="Museo Sans 300" w:hAnsi="Museo Sans 300" w:cs="Calibri"/>
                <w:color w:val="FFFFFF"/>
                <w:sz w:val="16"/>
                <w:szCs w:val="16"/>
                <w:lang w:eastAsia="es-SV"/>
              </w:rPr>
            </w:pPr>
            <w:r w:rsidRPr="00C62DFE">
              <w:rPr>
                <w:rFonts w:ascii="Museo Sans 300" w:hAnsi="Museo Sans 300" w:cs="Calibri"/>
                <w:color w:val="FFFFFF"/>
                <w:sz w:val="16"/>
                <w:szCs w:val="16"/>
                <w:lang w:eastAsia="es-SV"/>
              </w:rPr>
              <w:t>Código de Tabla de Requerimiento de información</w:t>
            </w:r>
          </w:p>
        </w:tc>
        <w:tc>
          <w:tcPr>
            <w:tcW w:w="0" w:type="auto"/>
            <w:tcBorders>
              <w:top w:val="nil"/>
              <w:left w:val="nil"/>
              <w:bottom w:val="single" w:sz="4" w:space="0" w:color="auto"/>
              <w:right w:val="single" w:sz="4" w:space="0" w:color="auto"/>
            </w:tcBorders>
            <w:shd w:val="clear" w:color="000000" w:fill="002060"/>
            <w:vAlign w:val="center"/>
            <w:hideMark/>
          </w:tcPr>
          <w:p w14:paraId="7957C7D3" w14:textId="77777777" w:rsidR="00C62DFE" w:rsidRPr="00C62DFE" w:rsidRDefault="00C62DFE" w:rsidP="00C62DFE">
            <w:pPr>
              <w:jc w:val="center"/>
              <w:rPr>
                <w:rFonts w:ascii="Museo Sans 300" w:hAnsi="Museo Sans 300" w:cs="Calibri"/>
                <w:color w:val="FFFFFF"/>
                <w:sz w:val="16"/>
                <w:szCs w:val="16"/>
                <w:lang w:eastAsia="es-SV"/>
              </w:rPr>
            </w:pPr>
            <w:r w:rsidRPr="00C62DFE">
              <w:rPr>
                <w:rFonts w:ascii="Museo Sans 300" w:hAnsi="Museo Sans 300" w:cs="Calibri"/>
                <w:color w:val="FFFFFF"/>
                <w:sz w:val="16"/>
                <w:szCs w:val="16"/>
                <w:lang w:eastAsia="es-SV"/>
              </w:rPr>
              <w:t>Código de cuenta</w:t>
            </w:r>
          </w:p>
        </w:tc>
        <w:tc>
          <w:tcPr>
            <w:tcW w:w="0" w:type="auto"/>
            <w:tcBorders>
              <w:top w:val="nil"/>
              <w:left w:val="nil"/>
              <w:bottom w:val="single" w:sz="4" w:space="0" w:color="auto"/>
              <w:right w:val="single" w:sz="4" w:space="0" w:color="auto"/>
            </w:tcBorders>
            <w:shd w:val="clear" w:color="000000" w:fill="002060"/>
            <w:vAlign w:val="center"/>
            <w:hideMark/>
          </w:tcPr>
          <w:p w14:paraId="3799E4D6" w14:textId="77777777" w:rsidR="00C62DFE" w:rsidRPr="00C62DFE" w:rsidRDefault="00C62DFE" w:rsidP="00C62DFE">
            <w:pPr>
              <w:jc w:val="center"/>
              <w:rPr>
                <w:rFonts w:ascii="Museo Sans 300" w:hAnsi="Museo Sans 300" w:cs="Calibri"/>
                <w:color w:val="FFFFFF"/>
                <w:sz w:val="16"/>
                <w:szCs w:val="16"/>
                <w:lang w:eastAsia="es-SV"/>
              </w:rPr>
            </w:pPr>
            <w:r w:rsidRPr="00C62DFE">
              <w:rPr>
                <w:rFonts w:ascii="Museo Sans 300" w:hAnsi="Museo Sans 300" w:cs="Calibri"/>
                <w:color w:val="FFFFFF"/>
                <w:sz w:val="16"/>
                <w:szCs w:val="16"/>
                <w:lang w:eastAsia="es-SV"/>
              </w:rPr>
              <w:t>Descripción de cuenta</w:t>
            </w:r>
          </w:p>
        </w:tc>
        <w:tc>
          <w:tcPr>
            <w:tcW w:w="0" w:type="auto"/>
            <w:tcBorders>
              <w:top w:val="nil"/>
              <w:left w:val="nil"/>
              <w:bottom w:val="single" w:sz="4" w:space="0" w:color="auto"/>
              <w:right w:val="single" w:sz="4" w:space="0" w:color="auto"/>
            </w:tcBorders>
            <w:shd w:val="clear" w:color="000000" w:fill="002060"/>
            <w:vAlign w:val="center"/>
            <w:hideMark/>
          </w:tcPr>
          <w:p w14:paraId="25ECB0E6" w14:textId="77777777" w:rsidR="00C62DFE" w:rsidRPr="00C62DFE" w:rsidRDefault="00C62DFE" w:rsidP="00C62DFE">
            <w:pPr>
              <w:jc w:val="center"/>
              <w:rPr>
                <w:rFonts w:ascii="Museo Sans 300" w:hAnsi="Museo Sans 300" w:cs="Calibri"/>
                <w:color w:val="FFFFFF"/>
                <w:sz w:val="16"/>
                <w:szCs w:val="16"/>
                <w:lang w:eastAsia="es-SV"/>
              </w:rPr>
            </w:pPr>
            <w:r w:rsidRPr="00C62DFE">
              <w:rPr>
                <w:rFonts w:ascii="Museo Sans 300" w:hAnsi="Museo Sans 300" w:cs="Calibri"/>
                <w:color w:val="FFFFFF"/>
                <w:sz w:val="16"/>
                <w:szCs w:val="16"/>
                <w:lang w:eastAsia="es-SV"/>
              </w:rPr>
              <w:t>Nombre de la Institución</w:t>
            </w:r>
          </w:p>
        </w:tc>
        <w:tc>
          <w:tcPr>
            <w:tcW w:w="0" w:type="auto"/>
            <w:tcBorders>
              <w:top w:val="nil"/>
              <w:left w:val="nil"/>
              <w:bottom w:val="single" w:sz="4" w:space="0" w:color="auto"/>
              <w:right w:val="single" w:sz="4" w:space="0" w:color="auto"/>
            </w:tcBorders>
            <w:shd w:val="clear" w:color="000000" w:fill="002060"/>
            <w:vAlign w:val="center"/>
            <w:hideMark/>
          </w:tcPr>
          <w:p w14:paraId="044B2227" w14:textId="77777777" w:rsidR="00C62DFE" w:rsidRPr="00C62DFE" w:rsidRDefault="00C62DFE" w:rsidP="00C62DFE">
            <w:pPr>
              <w:jc w:val="center"/>
              <w:rPr>
                <w:rFonts w:ascii="Museo Sans 300" w:hAnsi="Museo Sans 300" w:cs="Calibri"/>
                <w:color w:val="FFFFFF"/>
                <w:sz w:val="16"/>
                <w:szCs w:val="16"/>
                <w:lang w:eastAsia="es-SV"/>
              </w:rPr>
            </w:pPr>
            <w:r w:rsidRPr="00C62DFE">
              <w:rPr>
                <w:rFonts w:ascii="Museo Sans 300" w:hAnsi="Museo Sans 300" w:cs="Calibri"/>
                <w:color w:val="FFFFFF"/>
                <w:sz w:val="16"/>
                <w:szCs w:val="16"/>
                <w:lang w:eastAsia="es-SV"/>
              </w:rPr>
              <w:t xml:space="preserve">Código Institución </w:t>
            </w:r>
          </w:p>
        </w:tc>
        <w:tc>
          <w:tcPr>
            <w:tcW w:w="0" w:type="auto"/>
            <w:tcBorders>
              <w:top w:val="nil"/>
              <w:left w:val="nil"/>
              <w:bottom w:val="single" w:sz="4" w:space="0" w:color="auto"/>
              <w:right w:val="single" w:sz="4" w:space="0" w:color="auto"/>
            </w:tcBorders>
            <w:shd w:val="clear" w:color="000000" w:fill="002060"/>
            <w:vAlign w:val="center"/>
            <w:hideMark/>
          </w:tcPr>
          <w:p w14:paraId="5169E74B" w14:textId="77777777" w:rsidR="00C62DFE" w:rsidRPr="00C62DFE" w:rsidRDefault="00C62DFE" w:rsidP="00C62DFE">
            <w:pPr>
              <w:jc w:val="center"/>
              <w:rPr>
                <w:rFonts w:ascii="Museo Sans 300" w:hAnsi="Museo Sans 300" w:cs="Calibri"/>
                <w:color w:val="FFFFFF"/>
                <w:sz w:val="16"/>
                <w:szCs w:val="16"/>
                <w:lang w:eastAsia="es-SV"/>
              </w:rPr>
            </w:pPr>
            <w:r w:rsidRPr="00C62DFE">
              <w:rPr>
                <w:rFonts w:ascii="Museo Sans 300" w:hAnsi="Museo Sans 300" w:cs="Calibri"/>
                <w:color w:val="FFFFFF"/>
                <w:sz w:val="16"/>
                <w:szCs w:val="16"/>
                <w:lang w:eastAsia="es-SV"/>
              </w:rPr>
              <w:t xml:space="preserve"> Periodo a reportar </w:t>
            </w:r>
          </w:p>
        </w:tc>
        <w:tc>
          <w:tcPr>
            <w:tcW w:w="0" w:type="auto"/>
            <w:tcBorders>
              <w:top w:val="nil"/>
              <w:left w:val="nil"/>
              <w:bottom w:val="single" w:sz="4" w:space="0" w:color="auto"/>
              <w:right w:val="single" w:sz="4" w:space="0" w:color="auto"/>
            </w:tcBorders>
            <w:shd w:val="clear" w:color="000000" w:fill="002060"/>
            <w:vAlign w:val="center"/>
            <w:hideMark/>
          </w:tcPr>
          <w:p w14:paraId="66DAF9C4" w14:textId="77777777" w:rsidR="00C62DFE" w:rsidRPr="00C62DFE" w:rsidRDefault="00C62DFE" w:rsidP="00C62DFE">
            <w:pPr>
              <w:jc w:val="center"/>
              <w:rPr>
                <w:rFonts w:ascii="Museo Sans 300" w:hAnsi="Museo Sans 300" w:cs="Calibri"/>
                <w:color w:val="FFFFFF"/>
                <w:sz w:val="16"/>
                <w:szCs w:val="16"/>
                <w:lang w:eastAsia="es-SV"/>
              </w:rPr>
            </w:pPr>
            <w:r w:rsidRPr="00C62DFE">
              <w:rPr>
                <w:rFonts w:ascii="Museo Sans 300" w:hAnsi="Museo Sans 300" w:cs="Calibri"/>
                <w:color w:val="FFFFFF"/>
                <w:sz w:val="16"/>
                <w:szCs w:val="16"/>
                <w:lang w:eastAsia="es-SV"/>
              </w:rPr>
              <w:t>Año del periodo a reportar (AAAA)</w:t>
            </w:r>
          </w:p>
        </w:tc>
        <w:tc>
          <w:tcPr>
            <w:tcW w:w="0" w:type="auto"/>
            <w:tcBorders>
              <w:top w:val="nil"/>
              <w:left w:val="nil"/>
              <w:bottom w:val="single" w:sz="4" w:space="0" w:color="auto"/>
              <w:right w:val="single" w:sz="4" w:space="0" w:color="auto"/>
            </w:tcBorders>
            <w:shd w:val="clear" w:color="000000" w:fill="002060"/>
            <w:vAlign w:val="center"/>
            <w:hideMark/>
          </w:tcPr>
          <w:p w14:paraId="79ACC604" w14:textId="77777777" w:rsidR="00C62DFE" w:rsidRPr="00C62DFE" w:rsidRDefault="00C62DFE" w:rsidP="00C62DFE">
            <w:pPr>
              <w:jc w:val="center"/>
              <w:rPr>
                <w:rFonts w:ascii="Museo Sans 300" w:hAnsi="Museo Sans 300" w:cs="Calibri"/>
                <w:color w:val="FFFFFF"/>
                <w:sz w:val="16"/>
                <w:szCs w:val="16"/>
                <w:lang w:eastAsia="es-SV"/>
              </w:rPr>
            </w:pPr>
            <w:r w:rsidRPr="00C62DFE">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000000" w:fill="002060"/>
            <w:vAlign w:val="center"/>
            <w:hideMark/>
          </w:tcPr>
          <w:p w14:paraId="74358448" w14:textId="77777777" w:rsidR="00C62DFE" w:rsidRPr="00C62DFE" w:rsidRDefault="00C62DFE" w:rsidP="00C62DFE">
            <w:pPr>
              <w:jc w:val="center"/>
              <w:rPr>
                <w:rFonts w:ascii="Museo Sans 300" w:hAnsi="Museo Sans 300" w:cs="Calibri"/>
                <w:color w:val="FFFFFF"/>
                <w:sz w:val="16"/>
                <w:szCs w:val="16"/>
                <w:lang w:eastAsia="es-SV"/>
              </w:rPr>
            </w:pPr>
            <w:r w:rsidRPr="00C62DFE">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000000" w:fill="002060"/>
            <w:vAlign w:val="center"/>
            <w:hideMark/>
          </w:tcPr>
          <w:p w14:paraId="4420AFAC" w14:textId="77777777" w:rsidR="00C62DFE" w:rsidRPr="00C62DFE" w:rsidRDefault="00C62DFE" w:rsidP="00C62DFE">
            <w:pPr>
              <w:jc w:val="center"/>
              <w:rPr>
                <w:rFonts w:ascii="Museo Sans 300" w:hAnsi="Museo Sans 300" w:cs="Calibri"/>
                <w:color w:val="FFFFFF"/>
                <w:sz w:val="16"/>
                <w:szCs w:val="16"/>
                <w:lang w:eastAsia="es-SV"/>
              </w:rPr>
            </w:pPr>
            <w:r w:rsidRPr="00C62DFE">
              <w:rPr>
                <w:rFonts w:ascii="Museo Sans 300" w:hAnsi="Museo Sans 300" w:cs="Calibri"/>
                <w:color w:val="FFFFFF"/>
                <w:sz w:val="16"/>
                <w:szCs w:val="16"/>
                <w:lang w:eastAsia="es-SV"/>
              </w:rPr>
              <w:t>Código de Localización</w:t>
            </w:r>
          </w:p>
        </w:tc>
      </w:tr>
      <w:tr w:rsidR="0010230B" w:rsidRPr="00C62DFE" w14:paraId="3C49C62A" w14:textId="77777777" w:rsidTr="00C62DFE">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4D1BC68" w14:textId="43E3271F"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5D35D58B" w14:textId="24562E8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w:t>
            </w:r>
          </w:p>
        </w:tc>
        <w:tc>
          <w:tcPr>
            <w:tcW w:w="0" w:type="auto"/>
            <w:tcBorders>
              <w:top w:val="nil"/>
              <w:left w:val="nil"/>
              <w:bottom w:val="single" w:sz="4" w:space="0" w:color="auto"/>
              <w:right w:val="single" w:sz="4" w:space="0" w:color="auto"/>
            </w:tcBorders>
            <w:shd w:val="clear" w:color="000000" w:fill="FFFFFF"/>
            <w:noWrap/>
            <w:vAlign w:val="bottom"/>
            <w:hideMark/>
          </w:tcPr>
          <w:p w14:paraId="754E27AF" w14:textId="42D48EBC" w:rsidR="00426A22" w:rsidRPr="00046593" w:rsidRDefault="00426A22" w:rsidP="00426A22">
            <w:pPr>
              <w:rPr>
                <w:rFonts w:ascii="Museo Sans 300" w:hAnsi="Museo Sans 300" w:cs="Calibri"/>
                <w:b/>
                <w:bCs/>
                <w:color w:val="000000"/>
                <w:sz w:val="16"/>
                <w:szCs w:val="16"/>
                <w:lang w:eastAsia="es-SV"/>
              </w:rPr>
            </w:pPr>
            <w:r w:rsidRPr="00046593">
              <w:rPr>
                <w:rFonts w:ascii="Museo Sans 300" w:hAnsi="Museo Sans 300" w:cs="Calibri"/>
                <w:b/>
                <w:bCs/>
                <w:color w:val="000000"/>
                <w:sz w:val="16"/>
                <w:szCs w:val="16"/>
              </w:rPr>
              <w:t>Operaciones Personas</w:t>
            </w:r>
          </w:p>
        </w:tc>
        <w:tc>
          <w:tcPr>
            <w:tcW w:w="0" w:type="auto"/>
            <w:tcBorders>
              <w:top w:val="nil"/>
              <w:left w:val="nil"/>
              <w:bottom w:val="single" w:sz="4" w:space="0" w:color="auto"/>
              <w:right w:val="single" w:sz="4" w:space="0" w:color="auto"/>
            </w:tcBorders>
            <w:shd w:val="clear" w:color="000000" w:fill="FFFFFF"/>
            <w:noWrap/>
            <w:vAlign w:val="bottom"/>
            <w:hideMark/>
          </w:tcPr>
          <w:p w14:paraId="52555DE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2FFF83F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8756A0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vAlign w:val="bottom"/>
            <w:hideMark/>
          </w:tcPr>
          <w:p w14:paraId="4B7242B9" w14:textId="2501EB82"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7976907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5492111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2A62E4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074CAC5"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543FC78" w14:textId="6831F56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C3975D0" w14:textId="24618B3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w:t>
            </w:r>
          </w:p>
        </w:tc>
        <w:tc>
          <w:tcPr>
            <w:tcW w:w="0" w:type="auto"/>
            <w:tcBorders>
              <w:top w:val="nil"/>
              <w:left w:val="nil"/>
              <w:bottom w:val="single" w:sz="4" w:space="0" w:color="auto"/>
              <w:right w:val="single" w:sz="4" w:space="0" w:color="auto"/>
            </w:tcBorders>
            <w:shd w:val="clear" w:color="000000" w:fill="FFFFFF"/>
            <w:noWrap/>
            <w:vAlign w:val="bottom"/>
            <w:hideMark/>
          </w:tcPr>
          <w:p w14:paraId="53698DE5" w14:textId="7756525A" w:rsidR="00426A22" w:rsidRPr="00046593" w:rsidRDefault="00426A22" w:rsidP="00426A22">
            <w:pPr>
              <w:ind w:firstLineChars="100" w:firstLine="161"/>
              <w:rPr>
                <w:rFonts w:ascii="Museo Sans 300" w:hAnsi="Museo Sans 300" w:cs="Calibri"/>
                <w:b/>
                <w:bCs/>
                <w:color w:val="000000"/>
                <w:sz w:val="16"/>
                <w:szCs w:val="16"/>
                <w:lang w:eastAsia="es-SV"/>
              </w:rPr>
            </w:pPr>
            <w:r w:rsidRPr="00046593">
              <w:rPr>
                <w:rFonts w:ascii="Museo Sans 300" w:hAnsi="Museo Sans 300" w:cs="Calibri"/>
                <w:b/>
                <w:bCs/>
                <w:color w:val="000000"/>
                <w:sz w:val="16"/>
                <w:szCs w:val="16"/>
              </w:rPr>
              <w:t>Operaciones Banca Internet</w:t>
            </w:r>
          </w:p>
        </w:tc>
        <w:tc>
          <w:tcPr>
            <w:tcW w:w="0" w:type="auto"/>
            <w:tcBorders>
              <w:top w:val="nil"/>
              <w:left w:val="nil"/>
              <w:bottom w:val="single" w:sz="4" w:space="0" w:color="auto"/>
              <w:right w:val="single" w:sz="4" w:space="0" w:color="auto"/>
            </w:tcBorders>
            <w:shd w:val="clear" w:color="000000" w:fill="FFFFFF"/>
            <w:noWrap/>
            <w:vAlign w:val="bottom"/>
            <w:hideMark/>
          </w:tcPr>
          <w:p w14:paraId="1375622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9437BD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CF1A7E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DC29AAF" w14:textId="2B4853DD"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5DB5290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9F2E7E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6B748E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F688CF5"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B939CEB" w14:textId="7C7E433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8F7A371" w14:textId="7027E57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ISP009010101</w:t>
            </w:r>
          </w:p>
        </w:tc>
        <w:tc>
          <w:tcPr>
            <w:tcW w:w="0" w:type="auto"/>
            <w:tcBorders>
              <w:top w:val="nil"/>
              <w:left w:val="nil"/>
              <w:bottom w:val="single" w:sz="4" w:space="0" w:color="auto"/>
              <w:right w:val="single" w:sz="4" w:space="0" w:color="auto"/>
            </w:tcBorders>
            <w:shd w:val="clear" w:color="000000" w:fill="FFFFFF"/>
            <w:noWrap/>
            <w:vAlign w:val="bottom"/>
            <w:hideMark/>
          </w:tcPr>
          <w:p w14:paraId="1F45CA48" w14:textId="756A1FD7"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entre cuentas propias </w:t>
            </w:r>
          </w:p>
        </w:tc>
        <w:tc>
          <w:tcPr>
            <w:tcW w:w="0" w:type="auto"/>
            <w:tcBorders>
              <w:top w:val="nil"/>
              <w:left w:val="nil"/>
              <w:bottom w:val="single" w:sz="4" w:space="0" w:color="auto"/>
              <w:right w:val="single" w:sz="4" w:space="0" w:color="auto"/>
            </w:tcBorders>
            <w:shd w:val="clear" w:color="000000" w:fill="FFFFFF"/>
            <w:noWrap/>
            <w:vAlign w:val="bottom"/>
            <w:hideMark/>
          </w:tcPr>
          <w:p w14:paraId="536DEC0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B04D61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39731F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A639364" w14:textId="1A576F4D"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91A169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78E10EE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D054D0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C08D65F"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8F4929B" w14:textId="5862162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9A92B0A" w14:textId="0C2D06E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ISP009010102</w:t>
            </w:r>
          </w:p>
        </w:tc>
        <w:tc>
          <w:tcPr>
            <w:tcW w:w="0" w:type="auto"/>
            <w:tcBorders>
              <w:top w:val="nil"/>
              <w:left w:val="nil"/>
              <w:bottom w:val="single" w:sz="4" w:space="0" w:color="auto"/>
              <w:right w:val="single" w:sz="4" w:space="0" w:color="auto"/>
            </w:tcBorders>
            <w:shd w:val="clear" w:color="000000" w:fill="FFFFFF"/>
            <w:noWrap/>
            <w:vAlign w:val="bottom"/>
            <w:hideMark/>
          </w:tcPr>
          <w:p w14:paraId="39E4D33C" w14:textId="20D8DB7D"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entre cuentas de terceros </w:t>
            </w:r>
          </w:p>
        </w:tc>
        <w:tc>
          <w:tcPr>
            <w:tcW w:w="0" w:type="auto"/>
            <w:tcBorders>
              <w:top w:val="nil"/>
              <w:left w:val="nil"/>
              <w:bottom w:val="single" w:sz="4" w:space="0" w:color="auto"/>
              <w:right w:val="single" w:sz="4" w:space="0" w:color="auto"/>
            </w:tcBorders>
            <w:shd w:val="clear" w:color="000000" w:fill="FFFFFF"/>
            <w:noWrap/>
            <w:vAlign w:val="bottom"/>
            <w:hideMark/>
          </w:tcPr>
          <w:p w14:paraId="1A886BE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EA0653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A57E93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999BA2B" w14:textId="1B287FB5"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987D46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5AEBF93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9C37FC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9236B4D"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A14CA64" w14:textId="6BF45BB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5AA50391" w14:textId="6E5A60A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ISP009010103</w:t>
            </w:r>
          </w:p>
        </w:tc>
        <w:tc>
          <w:tcPr>
            <w:tcW w:w="0" w:type="auto"/>
            <w:tcBorders>
              <w:top w:val="nil"/>
              <w:left w:val="nil"/>
              <w:bottom w:val="single" w:sz="4" w:space="0" w:color="auto"/>
              <w:right w:val="single" w:sz="4" w:space="0" w:color="auto"/>
            </w:tcBorders>
            <w:shd w:val="clear" w:color="000000" w:fill="FFFFFF"/>
            <w:noWrap/>
            <w:vAlign w:val="bottom"/>
            <w:hideMark/>
          </w:tcPr>
          <w:p w14:paraId="0786B615" w14:textId="2A05BA90"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interbancarias </w:t>
            </w:r>
          </w:p>
        </w:tc>
        <w:tc>
          <w:tcPr>
            <w:tcW w:w="0" w:type="auto"/>
            <w:tcBorders>
              <w:top w:val="nil"/>
              <w:left w:val="nil"/>
              <w:bottom w:val="single" w:sz="4" w:space="0" w:color="auto"/>
              <w:right w:val="single" w:sz="4" w:space="0" w:color="auto"/>
            </w:tcBorders>
            <w:shd w:val="clear" w:color="000000" w:fill="FFFFFF"/>
            <w:noWrap/>
            <w:vAlign w:val="bottom"/>
            <w:hideMark/>
          </w:tcPr>
          <w:p w14:paraId="5604066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375FE1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0A1E1C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D5F1091" w14:textId="5D0BF47B"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30B67E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579D47C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7D8899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87010A9"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ED85612" w14:textId="115ACE1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C6AB600" w14:textId="51B95DA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ISP009010104</w:t>
            </w:r>
          </w:p>
        </w:tc>
        <w:tc>
          <w:tcPr>
            <w:tcW w:w="0" w:type="auto"/>
            <w:tcBorders>
              <w:top w:val="nil"/>
              <w:left w:val="nil"/>
              <w:bottom w:val="single" w:sz="4" w:space="0" w:color="auto"/>
              <w:right w:val="single" w:sz="4" w:space="0" w:color="auto"/>
            </w:tcBorders>
            <w:shd w:val="clear" w:color="000000" w:fill="FFFFFF"/>
            <w:noWrap/>
            <w:vAlign w:val="bottom"/>
            <w:hideMark/>
          </w:tcPr>
          <w:p w14:paraId="74D4E015" w14:textId="19231D33"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Recarga de Celular </w:t>
            </w:r>
          </w:p>
        </w:tc>
        <w:tc>
          <w:tcPr>
            <w:tcW w:w="0" w:type="auto"/>
            <w:tcBorders>
              <w:top w:val="nil"/>
              <w:left w:val="nil"/>
              <w:bottom w:val="single" w:sz="4" w:space="0" w:color="auto"/>
              <w:right w:val="single" w:sz="4" w:space="0" w:color="auto"/>
            </w:tcBorders>
            <w:shd w:val="clear" w:color="000000" w:fill="FFFFFF"/>
            <w:noWrap/>
            <w:vAlign w:val="bottom"/>
            <w:hideMark/>
          </w:tcPr>
          <w:p w14:paraId="25A58DC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B3CC06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4AE9A6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965E024" w14:textId="0AB6FFB2"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5454C1E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529FD2C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866BD1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096417D"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E3C1B47" w14:textId="45C5EF2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2EF649B" w14:textId="63D713E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ISP009010105</w:t>
            </w:r>
          </w:p>
        </w:tc>
        <w:tc>
          <w:tcPr>
            <w:tcW w:w="0" w:type="auto"/>
            <w:tcBorders>
              <w:top w:val="nil"/>
              <w:left w:val="nil"/>
              <w:bottom w:val="single" w:sz="4" w:space="0" w:color="auto"/>
              <w:right w:val="single" w:sz="4" w:space="0" w:color="auto"/>
            </w:tcBorders>
            <w:shd w:val="clear" w:color="000000" w:fill="FFFFFF"/>
            <w:noWrap/>
            <w:vAlign w:val="bottom"/>
            <w:hideMark/>
          </w:tcPr>
          <w:p w14:paraId="14F38B38" w14:textId="5ED4E2B8"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Apertura de cuenta de ahorro </w:t>
            </w:r>
          </w:p>
        </w:tc>
        <w:tc>
          <w:tcPr>
            <w:tcW w:w="0" w:type="auto"/>
            <w:tcBorders>
              <w:top w:val="nil"/>
              <w:left w:val="nil"/>
              <w:bottom w:val="single" w:sz="4" w:space="0" w:color="auto"/>
              <w:right w:val="single" w:sz="4" w:space="0" w:color="auto"/>
            </w:tcBorders>
            <w:shd w:val="clear" w:color="000000" w:fill="FFFFFF"/>
            <w:noWrap/>
            <w:vAlign w:val="bottom"/>
            <w:hideMark/>
          </w:tcPr>
          <w:p w14:paraId="5E308EF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7E8F58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F20933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FBD5869" w14:textId="16B68090"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DF5986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61E45C6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0B9524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1FBFD23"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F5B2E22" w14:textId="39281ED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8057A09" w14:textId="2EA77E6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ISP009010106</w:t>
            </w:r>
          </w:p>
        </w:tc>
        <w:tc>
          <w:tcPr>
            <w:tcW w:w="0" w:type="auto"/>
            <w:tcBorders>
              <w:top w:val="nil"/>
              <w:left w:val="nil"/>
              <w:bottom w:val="single" w:sz="4" w:space="0" w:color="auto"/>
              <w:right w:val="single" w:sz="4" w:space="0" w:color="auto"/>
            </w:tcBorders>
            <w:shd w:val="clear" w:color="000000" w:fill="FFFFFF"/>
            <w:noWrap/>
            <w:vAlign w:val="bottom"/>
            <w:hideMark/>
          </w:tcPr>
          <w:p w14:paraId="45278123" w14:textId="557279EE"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Apertura CARS </w:t>
            </w:r>
          </w:p>
        </w:tc>
        <w:tc>
          <w:tcPr>
            <w:tcW w:w="0" w:type="auto"/>
            <w:tcBorders>
              <w:top w:val="nil"/>
              <w:left w:val="nil"/>
              <w:bottom w:val="single" w:sz="4" w:space="0" w:color="auto"/>
              <w:right w:val="single" w:sz="4" w:space="0" w:color="auto"/>
            </w:tcBorders>
            <w:shd w:val="clear" w:color="000000" w:fill="FFFFFF"/>
            <w:noWrap/>
            <w:vAlign w:val="bottom"/>
            <w:hideMark/>
          </w:tcPr>
          <w:p w14:paraId="1791FBB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671CFA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7381A6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E59A7FF" w14:textId="1F215FFD"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08EE5E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515FFD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805CFA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FA06CAB"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B2AFC89" w14:textId="115B071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B26DEEC" w14:textId="5225F11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ISP009010107</w:t>
            </w:r>
          </w:p>
        </w:tc>
        <w:tc>
          <w:tcPr>
            <w:tcW w:w="0" w:type="auto"/>
            <w:tcBorders>
              <w:top w:val="nil"/>
              <w:left w:val="nil"/>
              <w:bottom w:val="single" w:sz="4" w:space="0" w:color="auto"/>
              <w:right w:val="single" w:sz="4" w:space="0" w:color="auto"/>
            </w:tcBorders>
            <w:shd w:val="clear" w:color="000000" w:fill="FFFFFF"/>
            <w:noWrap/>
            <w:vAlign w:val="bottom"/>
            <w:hideMark/>
          </w:tcPr>
          <w:p w14:paraId="2D42E4B1" w14:textId="48D7E41C"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Contratar o activar Depósito a Plazos Digital </w:t>
            </w:r>
          </w:p>
        </w:tc>
        <w:tc>
          <w:tcPr>
            <w:tcW w:w="0" w:type="auto"/>
            <w:tcBorders>
              <w:top w:val="nil"/>
              <w:left w:val="nil"/>
              <w:bottom w:val="single" w:sz="4" w:space="0" w:color="auto"/>
              <w:right w:val="single" w:sz="4" w:space="0" w:color="auto"/>
            </w:tcBorders>
            <w:shd w:val="clear" w:color="000000" w:fill="FFFFFF"/>
            <w:noWrap/>
            <w:vAlign w:val="bottom"/>
            <w:hideMark/>
          </w:tcPr>
          <w:p w14:paraId="7A4C35C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8B857E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3112AB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4A144C4" w14:textId="76B5B587"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9D7DE3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59746A4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21DE32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F470469"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875AE9E" w14:textId="2675807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5B8BCB7" w14:textId="4C8FE84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ISP009010108</w:t>
            </w:r>
          </w:p>
        </w:tc>
        <w:tc>
          <w:tcPr>
            <w:tcW w:w="0" w:type="auto"/>
            <w:tcBorders>
              <w:top w:val="nil"/>
              <w:left w:val="nil"/>
              <w:bottom w:val="single" w:sz="4" w:space="0" w:color="auto"/>
              <w:right w:val="single" w:sz="4" w:space="0" w:color="auto"/>
            </w:tcBorders>
            <w:shd w:val="clear" w:color="000000" w:fill="FFFFFF"/>
            <w:noWrap/>
            <w:vAlign w:val="bottom"/>
            <w:hideMark/>
          </w:tcPr>
          <w:p w14:paraId="6B2C7FBC" w14:textId="52D99DCE"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Préstamos </w:t>
            </w:r>
          </w:p>
        </w:tc>
        <w:tc>
          <w:tcPr>
            <w:tcW w:w="0" w:type="auto"/>
            <w:tcBorders>
              <w:top w:val="nil"/>
              <w:left w:val="nil"/>
              <w:bottom w:val="single" w:sz="4" w:space="0" w:color="auto"/>
              <w:right w:val="single" w:sz="4" w:space="0" w:color="auto"/>
            </w:tcBorders>
            <w:shd w:val="clear" w:color="000000" w:fill="FFFFFF"/>
            <w:noWrap/>
            <w:vAlign w:val="bottom"/>
            <w:hideMark/>
          </w:tcPr>
          <w:p w14:paraId="252D458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4D1648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00A34A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292F1EA" w14:textId="4AEC11FF"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A57728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7D1885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C67A58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5C46A41"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2812974" w14:textId="4E96ED1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02023FB" w14:textId="6A2F9BD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ISP009010109</w:t>
            </w:r>
          </w:p>
        </w:tc>
        <w:tc>
          <w:tcPr>
            <w:tcW w:w="0" w:type="auto"/>
            <w:tcBorders>
              <w:top w:val="nil"/>
              <w:left w:val="nil"/>
              <w:bottom w:val="single" w:sz="4" w:space="0" w:color="auto"/>
              <w:right w:val="single" w:sz="4" w:space="0" w:color="auto"/>
            </w:tcBorders>
            <w:shd w:val="clear" w:color="000000" w:fill="FFFFFF"/>
            <w:noWrap/>
            <w:vAlign w:val="bottom"/>
            <w:hideMark/>
          </w:tcPr>
          <w:p w14:paraId="3C1109AF" w14:textId="7C9D0C28"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Servicios con factura </w:t>
            </w:r>
          </w:p>
        </w:tc>
        <w:tc>
          <w:tcPr>
            <w:tcW w:w="0" w:type="auto"/>
            <w:tcBorders>
              <w:top w:val="nil"/>
              <w:left w:val="nil"/>
              <w:bottom w:val="single" w:sz="4" w:space="0" w:color="auto"/>
              <w:right w:val="single" w:sz="4" w:space="0" w:color="auto"/>
            </w:tcBorders>
            <w:shd w:val="clear" w:color="000000" w:fill="FFFFFF"/>
            <w:noWrap/>
            <w:vAlign w:val="bottom"/>
            <w:hideMark/>
          </w:tcPr>
          <w:p w14:paraId="74AD4C9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75F809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5D5DF6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8E745A2" w14:textId="5BBBA573"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B6736F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1B35BE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8DA323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1506BCF"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B2D1209" w14:textId="00244DA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B19B59E" w14:textId="00C4A8E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ISP009010110</w:t>
            </w:r>
          </w:p>
        </w:tc>
        <w:tc>
          <w:tcPr>
            <w:tcW w:w="0" w:type="auto"/>
            <w:tcBorders>
              <w:top w:val="nil"/>
              <w:left w:val="nil"/>
              <w:bottom w:val="single" w:sz="4" w:space="0" w:color="auto"/>
              <w:right w:val="single" w:sz="4" w:space="0" w:color="auto"/>
            </w:tcBorders>
            <w:shd w:val="clear" w:color="000000" w:fill="FFFFFF"/>
            <w:noWrap/>
            <w:vAlign w:val="bottom"/>
            <w:hideMark/>
          </w:tcPr>
          <w:p w14:paraId="145939C7" w14:textId="30E23633"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Servicios sin factura </w:t>
            </w:r>
          </w:p>
        </w:tc>
        <w:tc>
          <w:tcPr>
            <w:tcW w:w="0" w:type="auto"/>
            <w:tcBorders>
              <w:top w:val="nil"/>
              <w:left w:val="nil"/>
              <w:bottom w:val="single" w:sz="4" w:space="0" w:color="auto"/>
              <w:right w:val="single" w:sz="4" w:space="0" w:color="auto"/>
            </w:tcBorders>
            <w:shd w:val="clear" w:color="000000" w:fill="FFFFFF"/>
            <w:noWrap/>
            <w:vAlign w:val="bottom"/>
            <w:hideMark/>
          </w:tcPr>
          <w:p w14:paraId="3E0A56C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2DB078D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619D5A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08267549" w14:textId="1680CB22"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66E308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C48C86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F3C8F4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9BB956E"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544AAB4" w14:textId="28DE75B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655B8AB" w14:textId="237C936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ISP009010111</w:t>
            </w:r>
          </w:p>
        </w:tc>
        <w:tc>
          <w:tcPr>
            <w:tcW w:w="0" w:type="auto"/>
            <w:tcBorders>
              <w:top w:val="nil"/>
              <w:left w:val="nil"/>
              <w:bottom w:val="single" w:sz="4" w:space="0" w:color="auto"/>
              <w:right w:val="single" w:sz="4" w:space="0" w:color="auto"/>
            </w:tcBorders>
            <w:shd w:val="clear" w:color="000000" w:fill="FFFFFF"/>
            <w:noWrap/>
            <w:vAlign w:val="bottom"/>
            <w:hideMark/>
          </w:tcPr>
          <w:p w14:paraId="019A6CF0" w14:textId="27B23ADC"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Tarjetas </w:t>
            </w:r>
          </w:p>
        </w:tc>
        <w:tc>
          <w:tcPr>
            <w:tcW w:w="0" w:type="auto"/>
            <w:tcBorders>
              <w:top w:val="nil"/>
              <w:left w:val="nil"/>
              <w:bottom w:val="single" w:sz="4" w:space="0" w:color="auto"/>
              <w:right w:val="single" w:sz="4" w:space="0" w:color="auto"/>
            </w:tcBorders>
            <w:shd w:val="clear" w:color="000000" w:fill="FFFFFF"/>
            <w:noWrap/>
            <w:vAlign w:val="bottom"/>
            <w:hideMark/>
          </w:tcPr>
          <w:p w14:paraId="1C51ED7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E106DA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74BD9E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3F34B86" w14:textId="4CEE7FBA"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7A5124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22BB380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360201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68E0E8E"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C606198" w14:textId="4B579B6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88CECBF" w14:textId="7BEA1D9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ISP009010112</w:t>
            </w:r>
          </w:p>
        </w:tc>
        <w:tc>
          <w:tcPr>
            <w:tcW w:w="0" w:type="auto"/>
            <w:tcBorders>
              <w:top w:val="nil"/>
              <w:left w:val="nil"/>
              <w:bottom w:val="single" w:sz="4" w:space="0" w:color="auto"/>
              <w:right w:val="single" w:sz="4" w:space="0" w:color="auto"/>
            </w:tcBorders>
            <w:shd w:val="clear" w:color="000000" w:fill="FFFFFF"/>
            <w:noWrap/>
            <w:vAlign w:val="bottom"/>
            <w:hideMark/>
          </w:tcPr>
          <w:p w14:paraId="41631DC6" w14:textId="0A9E1F78"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Cobro de Remesas </w:t>
            </w:r>
          </w:p>
        </w:tc>
        <w:tc>
          <w:tcPr>
            <w:tcW w:w="0" w:type="auto"/>
            <w:tcBorders>
              <w:top w:val="nil"/>
              <w:left w:val="nil"/>
              <w:bottom w:val="single" w:sz="4" w:space="0" w:color="auto"/>
              <w:right w:val="single" w:sz="4" w:space="0" w:color="auto"/>
            </w:tcBorders>
            <w:shd w:val="clear" w:color="000000" w:fill="FFFFFF"/>
            <w:noWrap/>
            <w:vAlign w:val="bottom"/>
            <w:hideMark/>
          </w:tcPr>
          <w:p w14:paraId="127A0C3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F33B1A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D32864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0655C6A2" w14:textId="41DB08E0"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3B1E5D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7ACBD47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8A2546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DA55A58"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2D1042D" w14:textId="386080E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799FABA" w14:textId="77AA2AB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ISP009010113</w:t>
            </w:r>
          </w:p>
        </w:tc>
        <w:tc>
          <w:tcPr>
            <w:tcW w:w="0" w:type="auto"/>
            <w:tcBorders>
              <w:top w:val="nil"/>
              <w:left w:val="nil"/>
              <w:bottom w:val="single" w:sz="4" w:space="0" w:color="auto"/>
              <w:right w:val="single" w:sz="4" w:space="0" w:color="auto"/>
            </w:tcBorders>
            <w:shd w:val="clear" w:color="000000" w:fill="FFFFFF"/>
            <w:noWrap/>
            <w:vAlign w:val="bottom"/>
            <w:hideMark/>
          </w:tcPr>
          <w:p w14:paraId="69349D3D" w14:textId="53A3834F"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Generar código de Retiro sin tarjeta </w:t>
            </w:r>
          </w:p>
        </w:tc>
        <w:tc>
          <w:tcPr>
            <w:tcW w:w="0" w:type="auto"/>
            <w:tcBorders>
              <w:top w:val="nil"/>
              <w:left w:val="nil"/>
              <w:bottom w:val="single" w:sz="4" w:space="0" w:color="auto"/>
              <w:right w:val="single" w:sz="4" w:space="0" w:color="auto"/>
            </w:tcBorders>
            <w:shd w:val="clear" w:color="000000" w:fill="FFFFFF"/>
            <w:noWrap/>
            <w:vAlign w:val="bottom"/>
            <w:hideMark/>
          </w:tcPr>
          <w:p w14:paraId="22812E1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0D2D92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3E1F6C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EC5E872" w14:textId="403C7C16"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9732C5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7277DD2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B6C87D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A41BD48"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B879DD7" w14:textId="3F0FD6C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CBEF99A" w14:textId="12BA00B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ISP009010114</w:t>
            </w:r>
          </w:p>
        </w:tc>
        <w:tc>
          <w:tcPr>
            <w:tcW w:w="0" w:type="auto"/>
            <w:tcBorders>
              <w:top w:val="nil"/>
              <w:left w:val="nil"/>
              <w:bottom w:val="single" w:sz="4" w:space="0" w:color="auto"/>
              <w:right w:val="single" w:sz="4" w:space="0" w:color="auto"/>
            </w:tcBorders>
            <w:shd w:val="clear" w:color="000000" w:fill="FFFFFF"/>
            <w:noWrap/>
            <w:vAlign w:val="bottom"/>
            <w:hideMark/>
          </w:tcPr>
          <w:p w14:paraId="057A6124" w14:textId="06FB0A44"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Activar adelanto salarial </w:t>
            </w:r>
          </w:p>
        </w:tc>
        <w:tc>
          <w:tcPr>
            <w:tcW w:w="0" w:type="auto"/>
            <w:tcBorders>
              <w:top w:val="nil"/>
              <w:left w:val="nil"/>
              <w:bottom w:val="single" w:sz="4" w:space="0" w:color="auto"/>
              <w:right w:val="single" w:sz="4" w:space="0" w:color="auto"/>
            </w:tcBorders>
            <w:shd w:val="clear" w:color="000000" w:fill="FFFFFF"/>
            <w:noWrap/>
            <w:vAlign w:val="bottom"/>
            <w:hideMark/>
          </w:tcPr>
          <w:p w14:paraId="42ED4D8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24C4681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DDA4D1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ACB51AD" w14:textId="6DB1AB2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509452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FAE7A7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39D729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1326232"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707565D" w14:textId="1E4C54CF"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F88F425" w14:textId="4AEB00BF"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ISP009010115</w:t>
            </w:r>
          </w:p>
        </w:tc>
        <w:tc>
          <w:tcPr>
            <w:tcW w:w="0" w:type="auto"/>
            <w:tcBorders>
              <w:top w:val="nil"/>
              <w:left w:val="nil"/>
              <w:bottom w:val="single" w:sz="4" w:space="0" w:color="auto"/>
              <w:right w:val="single" w:sz="4" w:space="0" w:color="auto"/>
            </w:tcBorders>
            <w:shd w:val="clear" w:color="000000" w:fill="FFFFFF"/>
            <w:noWrap/>
            <w:vAlign w:val="bottom"/>
            <w:hideMark/>
          </w:tcPr>
          <w:p w14:paraId="040AF86D" w14:textId="744EA457"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Activar o solicitar e-</w:t>
            </w:r>
            <w:proofErr w:type="spellStart"/>
            <w:r w:rsidRPr="00D60FA5">
              <w:rPr>
                <w:rFonts w:ascii="Museo Sans 300" w:hAnsi="Museo Sans 300" w:cs="Calibri"/>
                <w:color w:val="000000"/>
                <w:sz w:val="16"/>
                <w:szCs w:val="16"/>
              </w:rPr>
              <w:t>card</w:t>
            </w:r>
            <w:proofErr w:type="spellEnd"/>
            <w:r w:rsidRPr="00D60FA5">
              <w:rPr>
                <w:rFonts w:ascii="Museo Sans 300" w:hAnsi="Museo Sans 300"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14:paraId="33E91DE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12DED0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9EA2C6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7B59075" w14:textId="209628AC"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B739EB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D9C8D8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9EE2C9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80C2D40"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4EDE5DE" w14:textId="0D11E83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59836FD" w14:textId="3258658F"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ISP009010116</w:t>
            </w:r>
          </w:p>
        </w:tc>
        <w:tc>
          <w:tcPr>
            <w:tcW w:w="0" w:type="auto"/>
            <w:tcBorders>
              <w:top w:val="nil"/>
              <w:left w:val="nil"/>
              <w:bottom w:val="single" w:sz="4" w:space="0" w:color="auto"/>
              <w:right w:val="single" w:sz="4" w:space="0" w:color="auto"/>
            </w:tcBorders>
            <w:shd w:val="clear" w:color="000000" w:fill="FFFFFF"/>
            <w:noWrap/>
            <w:vAlign w:val="bottom"/>
            <w:hideMark/>
          </w:tcPr>
          <w:p w14:paraId="3B824A5F" w14:textId="2F5B4601"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Cobrar/pagar a terceros </w:t>
            </w:r>
          </w:p>
        </w:tc>
        <w:tc>
          <w:tcPr>
            <w:tcW w:w="0" w:type="auto"/>
            <w:tcBorders>
              <w:top w:val="nil"/>
              <w:left w:val="nil"/>
              <w:bottom w:val="single" w:sz="4" w:space="0" w:color="auto"/>
              <w:right w:val="single" w:sz="4" w:space="0" w:color="auto"/>
            </w:tcBorders>
            <w:shd w:val="clear" w:color="000000" w:fill="FFFFFF"/>
            <w:noWrap/>
            <w:vAlign w:val="bottom"/>
            <w:hideMark/>
          </w:tcPr>
          <w:p w14:paraId="106BFCC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9CCFEB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855651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F13E153" w14:textId="7821A571"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8B7E8F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327063C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CB1B22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7A9EFAB"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630DB19" w14:textId="240981E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B5228AD" w14:textId="0C06586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ISP009010117</w:t>
            </w:r>
          </w:p>
        </w:tc>
        <w:tc>
          <w:tcPr>
            <w:tcW w:w="0" w:type="auto"/>
            <w:tcBorders>
              <w:top w:val="nil"/>
              <w:left w:val="nil"/>
              <w:bottom w:val="single" w:sz="4" w:space="0" w:color="auto"/>
              <w:right w:val="single" w:sz="4" w:space="0" w:color="auto"/>
            </w:tcBorders>
            <w:shd w:val="clear" w:color="000000" w:fill="FFFFFF"/>
            <w:noWrap/>
            <w:vAlign w:val="bottom"/>
            <w:hideMark/>
          </w:tcPr>
          <w:p w14:paraId="69EF191C" w14:textId="70798363"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Otras operaciones</w:t>
            </w:r>
          </w:p>
        </w:tc>
        <w:tc>
          <w:tcPr>
            <w:tcW w:w="0" w:type="auto"/>
            <w:tcBorders>
              <w:top w:val="nil"/>
              <w:left w:val="nil"/>
              <w:bottom w:val="single" w:sz="4" w:space="0" w:color="auto"/>
              <w:right w:val="single" w:sz="4" w:space="0" w:color="auto"/>
            </w:tcBorders>
            <w:shd w:val="clear" w:color="000000" w:fill="FFFFFF"/>
            <w:noWrap/>
            <w:vAlign w:val="bottom"/>
            <w:hideMark/>
          </w:tcPr>
          <w:p w14:paraId="14A3441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677853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23F440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022D78F" w14:textId="27DA6FBF"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3B42FD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529C08F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711F9D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441E25B"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D5C28B1" w14:textId="541F09E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39209A3" w14:textId="22BC236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w:t>
            </w:r>
          </w:p>
        </w:tc>
        <w:tc>
          <w:tcPr>
            <w:tcW w:w="0" w:type="auto"/>
            <w:tcBorders>
              <w:top w:val="nil"/>
              <w:left w:val="nil"/>
              <w:bottom w:val="single" w:sz="4" w:space="0" w:color="auto"/>
              <w:right w:val="single" w:sz="4" w:space="0" w:color="auto"/>
            </w:tcBorders>
            <w:shd w:val="clear" w:color="000000" w:fill="FFFFFF"/>
            <w:noWrap/>
            <w:vAlign w:val="bottom"/>
            <w:hideMark/>
          </w:tcPr>
          <w:p w14:paraId="14886518" w14:textId="0B0ABB64" w:rsidR="00426A22" w:rsidRPr="00046593" w:rsidRDefault="00426A22" w:rsidP="00426A22">
            <w:pPr>
              <w:ind w:firstLineChars="100" w:firstLine="161"/>
              <w:rPr>
                <w:rFonts w:ascii="Museo Sans 300" w:hAnsi="Museo Sans 300" w:cs="Calibri"/>
                <w:b/>
                <w:bCs/>
                <w:color w:val="000000"/>
                <w:sz w:val="16"/>
                <w:szCs w:val="16"/>
                <w:lang w:eastAsia="es-SV"/>
              </w:rPr>
            </w:pPr>
            <w:r w:rsidRPr="00046593">
              <w:rPr>
                <w:rFonts w:ascii="Museo Sans 300" w:hAnsi="Museo Sans 300" w:cs="Calibri"/>
                <w:b/>
                <w:bCs/>
                <w:color w:val="000000"/>
                <w:sz w:val="16"/>
                <w:szCs w:val="16"/>
              </w:rPr>
              <w:t>Operaciones Banca Móvil</w:t>
            </w:r>
          </w:p>
        </w:tc>
        <w:tc>
          <w:tcPr>
            <w:tcW w:w="0" w:type="auto"/>
            <w:tcBorders>
              <w:top w:val="nil"/>
              <w:left w:val="nil"/>
              <w:bottom w:val="single" w:sz="4" w:space="0" w:color="auto"/>
              <w:right w:val="single" w:sz="4" w:space="0" w:color="auto"/>
            </w:tcBorders>
            <w:shd w:val="clear" w:color="000000" w:fill="FFFFFF"/>
            <w:noWrap/>
            <w:vAlign w:val="bottom"/>
            <w:hideMark/>
          </w:tcPr>
          <w:p w14:paraId="4F9B0A0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9DBC2B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EC9FE6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632D040" w14:textId="0048C1FB"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566BFE9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813C54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984BC8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998B4F4"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E95B060" w14:textId="2C6B199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F9C1B54" w14:textId="73B2C0C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ISP009010201</w:t>
            </w:r>
          </w:p>
        </w:tc>
        <w:tc>
          <w:tcPr>
            <w:tcW w:w="0" w:type="auto"/>
            <w:tcBorders>
              <w:top w:val="nil"/>
              <w:left w:val="nil"/>
              <w:bottom w:val="single" w:sz="4" w:space="0" w:color="auto"/>
              <w:right w:val="single" w:sz="4" w:space="0" w:color="auto"/>
            </w:tcBorders>
            <w:shd w:val="clear" w:color="000000" w:fill="FFFFFF"/>
            <w:noWrap/>
            <w:vAlign w:val="bottom"/>
            <w:hideMark/>
          </w:tcPr>
          <w:p w14:paraId="52D15828" w14:textId="4082FC09"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entre cuentas propias </w:t>
            </w:r>
          </w:p>
        </w:tc>
        <w:tc>
          <w:tcPr>
            <w:tcW w:w="0" w:type="auto"/>
            <w:tcBorders>
              <w:top w:val="nil"/>
              <w:left w:val="nil"/>
              <w:bottom w:val="single" w:sz="4" w:space="0" w:color="auto"/>
              <w:right w:val="single" w:sz="4" w:space="0" w:color="auto"/>
            </w:tcBorders>
            <w:shd w:val="clear" w:color="000000" w:fill="FFFFFF"/>
            <w:noWrap/>
            <w:vAlign w:val="bottom"/>
            <w:hideMark/>
          </w:tcPr>
          <w:p w14:paraId="442FCD1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8DB23D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9FC174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715BC9C" w14:textId="6109CAA9"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7F180E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56EA8AF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EE1DAE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BD934C7"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262BC0C" w14:textId="6ACBFA0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0D4F62C" w14:textId="0A4FBB2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ISP009010202</w:t>
            </w:r>
          </w:p>
        </w:tc>
        <w:tc>
          <w:tcPr>
            <w:tcW w:w="0" w:type="auto"/>
            <w:tcBorders>
              <w:top w:val="nil"/>
              <w:left w:val="nil"/>
              <w:bottom w:val="single" w:sz="4" w:space="0" w:color="auto"/>
              <w:right w:val="single" w:sz="4" w:space="0" w:color="auto"/>
            </w:tcBorders>
            <w:shd w:val="clear" w:color="000000" w:fill="FFFFFF"/>
            <w:noWrap/>
            <w:vAlign w:val="bottom"/>
            <w:hideMark/>
          </w:tcPr>
          <w:p w14:paraId="54F4B958" w14:textId="46BB0BC2"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entre cuentas de terceros </w:t>
            </w:r>
          </w:p>
        </w:tc>
        <w:tc>
          <w:tcPr>
            <w:tcW w:w="0" w:type="auto"/>
            <w:tcBorders>
              <w:top w:val="nil"/>
              <w:left w:val="nil"/>
              <w:bottom w:val="single" w:sz="4" w:space="0" w:color="auto"/>
              <w:right w:val="single" w:sz="4" w:space="0" w:color="auto"/>
            </w:tcBorders>
            <w:shd w:val="clear" w:color="000000" w:fill="FFFFFF"/>
            <w:noWrap/>
            <w:vAlign w:val="bottom"/>
            <w:hideMark/>
          </w:tcPr>
          <w:p w14:paraId="4B774A1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A63695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2CD25E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3337C42" w14:textId="44FDECC3"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932E76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40E4958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C48B1C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75613CF"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6CA7814" w14:textId="06F7785F"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06D8389" w14:textId="24ABC57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ISP009010203</w:t>
            </w:r>
          </w:p>
        </w:tc>
        <w:tc>
          <w:tcPr>
            <w:tcW w:w="0" w:type="auto"/>
            <w:tcBorders>
              <w:top w:val="nil"/>
              <w:left w:val="nil"/>
              <w:bottom w:val="single" w:sz="4" w:space="0" w:color="auto"/>
              <w:right w:val="single" w:sz="4" w:space="0" w:color="auto"/>
            </w:tcBorders>
            <w:shd w:val="clear" w:color="000000" w:fill="FFFFFF"/>
            <w:noWrap/>
            <w:vAlign w:val="bottom"/>
            <w:hideMark/>
          </w:tcPr>
          <w:p w14:paraId="645C0AAA" w14:textId="3FCAAB15"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interbancarias </w:t>
            </w:r>
          </w:p>
        </w:tc>
        <w:tc>
          <w:tcPr>
            <w:tcW w:w="0" w:type="auto"/>
            <w:tcBorders>
              <w:top w:val="nil"/>
              <w:left w:val="nil"/>
              <w:bottom w:val="single" w:sz="4" w:space="0" w:color="auto"/>
              <w:right w:val="single" w:sz="4" w:space="0" w:color="auto"/>
            </w:tcBorders>
            <w:shd w:val="clear" w:color="000000" w:fill="FFFFFF"/>
            <w:noWrap/>
            <w:vAlign w:val="bottom"/>
            <w:hideMark/>
          </w:tcPr>
          <w:p w14:paraId="3A120B2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1439B0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99E778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F5BC9FC" w14:textId="7095C54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F60A9E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A61F4B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AF580A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5C14BE3"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C42D76B" w14:textId="18B50F7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5B4F214D" w14:textId="3D4147B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ISP009010204</w:t>
            </w:r>
          </w:p>
        </w:tc>
        <w:tc>
          <w:tcPr>
            <w:tcW w:w="0" w:type="auto"/>
            <w:tcBorders>
              <w:top w:val="nil"/>
              <w:left w:val="nil"/>
              <w:bottom w:val="single" w:sz="4" w:space="0" w:color="auto"/>
              <w:right w:val="single" w:sz="4" w:space="0" w:color="auto"/>
            </w:tcBorders>
            <w:shd w:val="clear" w:color="000000" w:fill="FFFFFF"/>
            <w:noWrap/>
            <w:vAlign w:val="bottom"/>
            <w:hideMark/>
          </w:tcPr>
          <w:p w14:paraId="05BD6383" w14:textId="5C03103C"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Otras operaciones interbancarias </w:t>
            </w:r>
          </w:p>
        </w:tc>
        <w:tc>
          <w:tcPr>
            <w:tcW w:w="0" w:type="auto"/>
            <w:tcBorders>
              <w:top w:val="nil"/>
              <w:left w:val="nil"/>
              <w:bottom w:val="single" w:sz="4" w:space="0" w:color="auto"/>
              <w:right w:val="single" w:sz="4" w:space="0" w:color="auto"/>
            </w:tcBorders>
            <w:shd w:val="clear" w:color="000000" w:fill="FFFFFF"/>
            <w:noWrap/>
            <w:vAlign w:val="bottom"/>
            <w:hideMark/>
          </w:tcPr>
          <w:p w14:paraId="4D9F589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516043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8ADE6F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28251CB" w14:textId="6E0B86DC"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C88BE3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74F5824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9935F7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C8E1055"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3893B81" w14:textId="2313146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2BC770B" w14:textId="4AD6DB7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ISP009010205</w:t>
            </w:r>
          </w:p>
        </w:tc>
        <w:tc>
          <w:tcPr>
            <w:tcW w:w="0" w:type="auto"/>
            <w:tcBorders>
              <w:top w:val="nil"/>
              <w:left w:val="nil"/>
              <w:bottom w:val="single" w:sz="4" w:space="0" w:color="auto"/>
              <w:right w:val="single" w:sz="4" w:space="0" w:color="auto"/>
            </w:tcBorders>
            <w:shd w:val="clear" w:color="000000" w:fill="FFFFFF"/>
            <w:noWrap/>
            <w:vAlign w:val="bottom"/>
            <w:hideMark/>
          </w:tcPr>
          <w:p w14:paraId="632F96CB" w14:textId="2A563D61"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Recarga de Celular </w:t>
            </w:r>
          </w:p>
        </w:tc>
        <w:tc>
          <w:tcPr>
            <w:tcW w:w="0" w:type="auto"/>
            <w:tcBorders>
              <w:top w:val="nil"/>
              <w:left w:val="nil"/>
              <w:bottom w:val="single" w:sz="4" w:space="0" w:color="auto"/>
              <w:right w:val="single" w:sz="4" w:space="0" w:color="auto"/>
            </w:tcBorders>
            <w:shd w:val="clear" w:color="000000" w:fill="FFFFFF"/>
            <w:noWrap/>
            <w:vAlign w:val="bottom"/>
            <w:hideMark/>
          </w:tcPr>
          <w:p w14:paraId="33B8D39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49B477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412603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00348EC" w14:textId="2C8CB99E"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9115F2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7A7B1CD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00EA2F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000D50D"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1154E5D" w14:textId="6C5D5C0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96C3C8D" w14:textId="0F0A8E4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ISP009010206</w:t>
            </w:r>
          </w:p>
        </w:tc>
        <w:tc>
          <w:tcPr>
            <w:tcW w:w="0" w:type="auto"/>
            <w:tcBorders>
              <w:top w:val="nil"/>
              <w:left w:val="nil"/>
              <w:bottom w:val="single" w:sz="4" w:space="0" w:color="auto"/>
              <w:right w:val="single" w:sz="4" w:space="0" w:color="auto"/>
            </w:tcBorders>
            <w:shd w:val="clear" w:color="000000" w:fill="FFFFFF"/>
            <w:noWrap/>
            <w:vAlign w:val="bottom"/>
            <w:hideMark/>
          </w:tcPr>
          <w:p w14:paraId="185B9CE1" w14:textId="5FEC9B77"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Apertura cuenta de ahorro </w:t>
            </w:r>
          </w:p>
        </w:tc>
        <w:tc>
          <w:tcPr>
            <w:tcW w:w="0" w:type="auto"/>
            <w:tcBorders>
              <w:top w:val="nil"/>
              <w:left w:val="nil"/>
              <w:bottom w:val="single" w:sz="4" w:space="0" w:color="auto"/>
              <w:right w:val="single" w:sz="4" w:space="0" w:color="auto"/>
            </w:tcBorders>
            <w:shd w:val="clear" w:color="000000" w:fill="FFFFFF"/>
            <w:noWrap/>
            <w:vAlign w:val="bottom"/>
            <w:hideMark/>
          </w:tcPr>
          <w:p w14:paraId="0D9E2B4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7EFC7F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4D83CC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69F9E04" w14:textId="47BF759E"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47DDA7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1B33E1D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06C262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8C8A0BD"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AFA2B9C" w14:textId="29CDCE6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A680258" w14:textId="22019D8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ISP009010207</w:t>
            </w:r>
          </w:p>
        </w:tc>
        <w:tc>
          <w:tcPr>
            <w:tcW w:w="0" w:type="auto"/>
            <w:tcBorders>
              <w:top w:val="nil"/>
              <w:left w:val="nil"/>
              <w:bottom w:val="single" w:sz="4" w:space="0" w:color="auto"/>
              <w:right w:val="single" w:sz="4" w:space="0" w:color="auto"/>
            </w:tcBorders>
            <w:shd w:val="clear" w:color="000000" w:fill="FFFFFF"/>
            <w:noWrap/>
            <w:vAlign w:val="bottom"/>
            <w:hideMark/>
          </w:tcPr>
          <w:p w14:paraId="332EE1C8" w14:textId="027E948F"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Contratar o activar Depósito a Plazos Digital </w:t>
            </w:r>
          </w:p>
        </w:tc>
        <w:tc>
          <w:tcPr>
            <w:tcW w:w="0" w:type="auto"/>
            <w:tcBorders>
              <w:top w:val="nil"/>
              <w:left w:val="nil"/>
              <w:bottom w:val="single" w:sz="4" w:space="0" w:color="auto"/>
              <w:right w:val="single" w:sz="4" w:space="0" w:color="auto"/>
            </w:tcBorders>
            <w:shd w:val="clear" w:color="000000" w:fill="FFFFFF"/>
            <w:noWrap/>
            <w:vAlign w:val="bottom"/>
            <w:hideMark/>
          </w:tcPr>
          <w:p w14:paraId="28987A2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C9291A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DEB17C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EFAF74A" w14:textId="5F88A1C4"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5CEDCA3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2973953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2314FA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98A3F01"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3CB56EA" w14:textId="5A3ACD5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AD22A32" w14:textId="118A45F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ISP009010208</w:t>
            </w:r>
          </w:p>
        </w:tc>
        <w:tc>
          <w:tcPr>
            <w:tcW w:w="0" w:type="auto"/>
            <w:tcBorders>
              <w:top w:val="nil"/>
              <w:left w:val="nil"/>
              <w:bottom w:val="single" w:sz="4" w:space="0" w:color="auto"/>
              <w:right w:val="single" w:sz="4" w:space="0" w:color="auto"/>
            </w:tcBorders>
            <w:shd w:val="clear" w:color="000000" w:fill="FFFFFF"/>
            <w:noWrap/>
            <w:vAlign w:val="bottom"/>
            <w:hideMark/>
          </w:tcPr>
          <w:p w14:paraId="2BA99C2D" w14:textId="479AFB6A"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Préstamos </w:t>
            </w:r>
          </w:p>
        </w:tc>
        <w:tc>
          <w:tcPr>
            <w:tcW w:w="0" w:type="auto"/>
            <w:tcBorders>
              <w:top w:val="nil"/>
              <w:left w:val="nil"/>
              <w:bottom w:val="single" w:sz="4" w:space="0" w:color="auto"/>
              <w:right w:val="single" w:sz="4" w:space="0" w:color="auto"/>
            </w:tcBorders>
            <w:shd w:val="clear" w:color="000000" w:fill="FFFFFF"/>
            <w:noWrap/>
            <w:vAlign w:val="bottom"/>
            <w:hideMark/>
          </w:tcPr>
          <w:p w14:paraId="24D9464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E6A337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B461B8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B99D638" w14:textId="41E408CB"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7BBD83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7C62A6D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FA6B56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5ADD8DA"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79FFCAD" w14:textId="21AFCFA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FAD6797" w14:textId="1B658A1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ISP009010209</w:t>
            </w:r>
          </w:p>
        </w:tc>
        <w:tc>
          <w:tcPr>
            <w:tcW w:w="0" w:type="auto"/>
            <w:tcBorders>
              <w:top w:val="nil"/>
              <w:left w:val="nil"/>
              <w:bottom w:val="single" w:sz="4" w:space="0" w:color="auto"/>
              <w:right w:val="single" w:sz="4" w:space="0" w:color="auto"/>
            </w:tcBorders>
            <w:shd w:val="clear" w:color="000000" w:fill="FFFFFF"/>
            <w:noWrap/>
            <w:vAlign w:val="bottom"/>
            <w:hideMark/>
          </w:tcPr>
          <w:p w14:paraId="4A6BF7AD" w14:textId="2EC589AB"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Servicios </w:t>
            </w:r>
          </w:p>
        </w:tc>
        <w:tc>
          <w:tcPr>
            <w:tcW w:w="0" w:type="auto"/>
            <w:tcBorders>
              <w:top w:val="nil"/>
              <w:left w:val="nil"/>
              <w:bottom w:val="single" w:sz="4" w:space="0" w:color="auto"/>
              <w:right w:val="single" w:sz="4" w:space="0" w:color="auto"/>
            </w:tcBorders>
            <w:shd w:val="clear" w:color="000000" w:fill="FFFFFF"/>
            <w:noWrap/>
            <w:vAlign w:val="bottom"/>
            <w:hideMark/>
          </w:tcPr>
          <w:p w14:paraId="2B09904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28F1956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56FCF8B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1DF5B94" w14:textId="7265182C"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0C90C5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2BEB3BB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A5E108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69443D9"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964DEC3" w14:textId="7436F6D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DC2C831" w14:textId="162F43A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ISP009010210</w:t>
            </w:r>
          </w:p>
        </w:tc>
        <w:tc>
          <w:tcPr>
            <w:tcW w:w="0" w:type="auto"/>
            <w:tcBorders>
              <w:top w:val="nil"/>
              <w:left w:val="nil"/>
              <w:bottom w:val="single" w:sz="4" w:space="0" w:color="auto"/>
              <w:right w:val="single" w:sz="4" w:space="0" w:color="auto"/>
            </w:tcBorders>
            <w:shd w:val="clear" w:color="000000" w:fill="FFFFFF"/>
            <w:noWrap/>
            <w:vAlign w:val="bottom"/>
            <w:hideMark/>
          </w:tcPr>
          <w:p w14:paraId="2486C244" w14:textId="530B87D1"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Tarjetas </w:t>
            </w:r>
          </w:p>
        </w:tc>
        <w:tc>
          <w:tcPr>
            <w:tcW w:w="0" w:type="auto"/>
            <w:tcBorders>
              <w:top w:val="nil"/>
              <w:left w:val="nil"/>
              <w:bottom w:val="single" w:sz="4" w:space="0" w:color="auto"/>
              <w:right w:val="single" w:sz="4" w:space="0" w:color="auto"/>
            </w:tcBorders>
            <w:shd w:val="clear" w:color="000000" w:fill="FFFFFF"/>
            <w:noWrap/>
            <w:vAlign w:val="bottom"/>
            <w:hideMark/>
          </w:tcPr>
          <w:p w14:paraId="60D7629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1EE74C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401DC8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06767E77" w14:textId="349541E0"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ADE571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EC038F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F554DB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939FD95"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0FB9CCD" w14:textId="7A9FF43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FBB0417" w14:textId="19E9F74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ISP009010211</w:t>
            </w:r>
          </w:p>
        </w:tc>
        <w:tc>
          <w:tcPr>
            <w:tcW w:w="0" w:type="auto"/>
            <w:tcBorders>
              <w:top w:val="nil"/>
              <w:left w:val="nil"/>
              <w:bottom w:val="single" w:sz="4" w:space="0" w:color="auto"/>
              <w:right w:val="single" w:sz="4" w:space="0" w:color="auto"/>
            </w:tcBorders>
            <w:shd w:val="clear" w:color="000000" w:fill="FFFFFF"/>
            <w:noWrap/>
            <w:vAlign w:val="bottom"/>
            <w:hideMark/>
          </w:tcPr>
          <w:p w14:paraId="5498D939" w14:textId="45FCD913"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Cobro de Remesas </w:t>
            </w:r>
          </w:p>
        </w:tc>
        <w:tc>
          <w:tcPr>
            <w:tcW w:w="0" w:type="auto"/>
            <w:tcBorders>
              <w:top w:val="nil"/>
              <w:left w:val="nil"/>
              <w:bottom w:val="single" w:sz="4" w:space="0" w:color="auto"/>
              <w:right w:val="single" w:sz="4" w:space="0" w:color="auto"/>
            </w:tcBorders>
            <w:shd w:val="clear" w:color="000000" w:fill="FFFFFF"/>
            <w:noWrap/>
            <w:vAlign w:val="bottom"/>
            <w:hideMark/>
          </w:tcPr>
          <w:p w14:paraId="06D2301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88C51D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A2BF99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41241CA" w14:textId="5512B96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B729D8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17111D6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6A1D37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957C341"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0C1FAF3" w14:textId="4C77250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CC4EA21" w14:textId="03EABC7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ISP009010212</w:t>
            </w:r>
          </w:p>
        </w:tc>
        <w:tc>
          <w:tcPr>
            <w:tcW w:w="0" w:type="auto"/>
            <w:tcBorders>
              <w:top w:val="nil"/>
              <w:left w:val="nil"/>
              <w:bottom w:val="single" w:sz="4" w:space="0" w:color="auto"/>
              <w:right w:val="single" w:sz="4" w:space="0" w:color="auto"/>
            </w:tcBorders>
            <w:shd w:val="clear" w:color="000000" w:fill="FFFFFF"/>
            <w:noWrap/>
            <w:vAlign w:val="bottom"/>
            <w:hideMark/>
          </w:tcPr>
          <w:p w14:paraId="2956FA7C" w14:textId="2BD4DED6"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Retiro sin tarjeta </w:t>
            </w:r>
          </w:p>
        </w:tc>
        <w:tc>
          <w:tcPr>
            <w:tcW w:w="0" w:type="auto"/>
            <w:tcBorders>
              <w:top w:val="nil"/>
              <w:left w:val="nil"/>
              <w:bottom w:val="single" w:sz="4" w:space="0" w:color="auto"/>
              <w:right w:val="single" w:sz="4" w:space="0" w:color="auto"/>
            </w:tcBorders>
            <w:shd w:val="clear" w:color="000000" w:fill="FFFFFF"/>
            <w:noWrap/>
            <w:vAlign w:val="bottom"/>
            <w:hideMark/>
          </w:tcPr>
          <w:p w14:paraId="08D442B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20F130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75A037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3445CE6" w14:textId="526097C0"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0ACCDE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706300E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126D21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378FBB9"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6EA8634" w14:textId="5665151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lastRenderedPageBreak/>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E2B60D1" w14:textId="620575C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ISP009010213</w:t>
            </w:r>
          </w:p>
        </w:tc>
        <w:tc>
          <w:tcPr>
            <w:tcW w:w="0" w:type="auto"/>
            <w:tcBorders>
              <w:top w:val="nil"/>
              <w:left w:val="nil"/>
              <w:bottom w:val="single" w:sz="4" w:space="0" w:color="auto"/>
              <w:right w:val="single" w:sz="4" w:space="0" w:color="auto"/>
            </w:tcBorders>
            <w:shd w:val="clear" w:color="000000" w:fill="FFFFFF"/>
            <w:noWrap/>
            <w:vAlign w:val="bottom"/>
            <w:hideMark/>
          </w:tcPr>
          <w:p w14:paraId="712E094A" w14:textId="178AC59D"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Activar adelanto salarial </w:t>
            </w:r>
          </w:p>
        </w:tc>
        <w:tc>
          <w:tcPr>
            <w:tcW w:w="0" w:type="auto"/>
            <w:tcBorders>
              <w:top w:val="nil"/>
              <w:left w:val="nil"/>
              <w:bottom w:val="single" w:sz="4" w:space="0" w:color="auto"/>
              <w:right w:val="single" w:sz="4" w:space="0" w:color="auto"/>
            </w:tcBorders>
            <w:shd w:val="clear" w:color="000000" w:fill="FFFFFF"/>
            <w:noWrap/>
            <w:vAlign w:val="bottom"/>
            <w:hideMark/>
          </w:tcPr>
          <w:p w14:paraId="0E27542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5D3D77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AFD1F9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BB26C6D" w14:textId="5094BD57"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6F679D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18AC608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80002D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F3E723C"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35D9BFB" w14:textId="4314693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935D9BA" w14:textId="1DFD7B5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ISP009010214</w:t>
            </w:r>
          </w:p>
        </w:tc>
        <w:tc>
          <w:tcPr>
            <w:tcW w:w="0" w:type="auto"/>
            <w:tcBorders>
              <w:top w:val="nil"/>
              <w:left w:val="nil"/>
              <w:bottom w:val="single" w:sz="4" w:space="0" w:color="auto"/>
              <w:right w:val="single" w:sz="4" w:space="0" w:color="auto"/>
            </w:tcBorders>
            <w:shd w:val="clear" w:color="000000" w:fill="FFFFFF"/>
            <w:noWrap/>
            <w:vAlign w:val="bottom"/>
            <w:hideMark/>
          </w:tcPr>
          <w:p w14:paraId="51EEA3FD" w14:textId="527BE83C"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Activar o solicitar e-</w:t>
            </w:r>
            <w:proofErr w:type="spellStart"/>
            <w:r w:rsidRPr="00D60FA5">
              <w:rPr>
                <w:rFonts w:ascii="Museo Sans 300" w:hAnsi="Museo Sans 300" w:cs="Calibri"/>
                <w:color w:val="000000"/>
                <w:sz w:val="16"/>
                <w:szCs w:val="16"/>
              </w:rPr>
              <w:t>card</w:t>
            </w:r>
            <w:proofErr w:type="spellEnd"/>
            <w:r w:rsidRPr="00D60FA5">
              <w:rPr>
                <w:rFonts w:ascii="Museo Sans 300" w:hAnsi="Museo Sans 300"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14:paraId="4B15FE9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25D402D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517D460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DF51BB1" w14:textId="650F85FC"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F342D4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1FB96CF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796CCE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BC43B2B"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9B13EDC" w14:textId="0577130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FC580AD" w14:textId="5A05BD0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ISP009010215</w:t>
            </w:r>
          </w:p>
        </w:tc>
        <w:tc>
          <w:tcPr>
            <w:tcW w:w="0" w:type="auto"/>
            <w:tcBorders>
              <w:top w:val="nil"/>
              <w:left w:val="nil"/>
              <w:bottom w:val="single" w:sz="4" w:space="0" w:color="auto"/>
              <w:right w:val="single" w:sz="4" w:space="0" w:color="auto"/>
            </w:tcBorders>
            <w:shd w:val="clear" w:color="000000" w:fill="FFFFFF"/>
            <w:noWrap/>
            <w:vAlign w:val="bottom"/>
            <w:hideMark/>
          </w:tcPr>
          <w:p w14:paraId="76E61EF9" w14:textId="4D3F25E3"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Cobrar/pagar a terceros </w:t>
            </w:r>
          </w:p>
        </w:tc>
        <w:tc>
          <w:tcPr>
            <w:tcW w:w="0" w:type="auto"/>
            <w:tcBorders>
              <w:top w:val="nil"/>
              <w:left w:val="nil"/>
              <w:bottom w:val="single" w:sz="4" w:space="0" w:color="auto"/>
              <w:right w:val="single" w:sz="4" w:space="0" w:color="auto"/>
            </w:tcBorders>
            <w:shd w:val="clear" w:color="000000" w:fill="FFFFFF"/>
            <w:noWrap/>
            <w:vAlign w:val="bottom"/>
            <w:hideMark/>
          </w:tcPr>
          <w:p w14:paraId="753F242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25AC30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EF811A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DC9D2B0" w14:textId="0DE46753"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52A48B6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D856DC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2D11FF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E23428A"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21EC4CC" w14:textId="4FF8350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170C0B2" w14:textId="767EB81F"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ISP009010216</w:t>
            </w:r>
          </w:p>
        </w:tc>
        <w:tc>
          <w:tcPr>
            <w:tcW w:w="0" w:type="auto"/>
            <w:tcBorders>
              <w:top w:val="nil"/>
              <w:left w:val="nil"/>
              <w:bottom w:val="single" w:sz="4" w:space="0" w:color="auto"/>
              <w:right w:val="single" w:sz="4" w:space="0" w:color="auto"/>
            </w:tcBorders>
            <w:shd w:val="clear" w:color="000000" w:fill="FFFFFF"/>
            <w:noWrap/>
            <w:vAlign w:val="bottom"/>
            <w:hideMark/>
          </w:tcPr>
          <w:p w14:paraId="7D9D266E" w14:textId="6C3FB5ED"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con código QR </w:t>
            </w:r>
          </w:p>
        </w:tc>
        <w:tc>
          <w:tcPr>
            <w:tcW w:w="0" w:type="auto"/>
            <w:tcBorders>
              <w:top w:val="nil"/>
              <w:left w:val="nil"/>
              <w:bottom w:val="single" w:sz="4" w:space="0" w:color="auto"/>
              <w:right w:val="single" w:sz="4" w:space="0" w:color="auto"/>
            </w:tcBorders>
            <w:shd w:val="clear" w:color="000000" w:fill="FFFFFF"/>
            <w:noWrap/>
            <w:vAlign w:val="bottom"/>
            <w:hideMark/>
          </w:tcPr>
          <w:p w14:paraId="10D84BE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4E41C1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E170D1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55D86DD" w14:textId="0F1AD0B3"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500BBAE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6D0D277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CB02FB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7567ADB"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9BC97C7" w14:textId="3DA952B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31779A5" w14:textId="336B0C6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ISP009010217</w:t>
            </w:r>
          </w:p>
        </w:tc>
        <w:tc>
          <w:tcPr>
            <w:tcW w:w="0" w:type="auto"/>
            <w:tcBorders>
              <w:top w:val="nil"/>
              <w:left w:val="nil"/>
              <w:bottom w:val="single" w:sz="4" w:space="0" w:color="auto"/>
              <w:right w:val="single" w:sz="4" w:space="0" w:color="auto"/>
            </w:tcBorders>
            <w:shd w:val="clear" w:color="000000" w:fill="FFFFFF"/>
            <w:noWrap/>
            <w:vAlign w:val="bottom"/>
            <w:hideMark/>
          </w:tcPr>
          <w:p w14:paraId="76A28C4D" w14:textId="633DAA2A"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Pagos con código QR </w:t>
            </w:r>
          </w:p>
        </w:tc>
        <w:tc>
          <w:tcPr>
            <w:tcW w:w="0" w:type="auto"/>
            <w:tcBorders>
              <w:top w:val="nil"/>
              <w:left w:val="nil"/>
              <w:bottom w:val="single" w:sz="4" w:space="0" w:color="auto"/>
              <w:right w:val="single" w:sz="4" w:space="0" w:color="auto"/>
            </w:tcBorders>
            <w:shd w:val="clear" w:color="000000" w:fill="FFFFFF"/>
            <w:noWrap/>
            <w:vAlign w:val="bottom"/>
            <w:hideMark/>
          </w:tcPr>
          <w:p w14:paraId="54ED4C4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2E930AD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5A13C0E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2DC6636" w14:textId="2E701F5D"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C4A0EF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602D026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9C2201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FB43E74"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BB41599" w14:textId="121BC87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6AD79F4" w14:textId="124BF54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ISP009010218</w:t>
            </w:r>
          </w:p>
        </w:tc>
        <w:tc>
          <w:tcPr>
            <w:tcW w:w="0" w:type="auto"/>
            <w:tcBorders>
              <w:top w:val="nil"/>
              <w:left w:val="nil"/>
              <w:bottom w:val="single" w:sz="4" w:space="0" w:color="auto"/>
              <w:right w:val="single" w:sz="4" w:space="0" w:color="auto"/>
            </w:tcBorders>
            <w:shd w:val="clear" w:color="000000" w:fill="FFFFFF"/>
            <w:noWrap/>
            <w:vAlign w:val="bottom"/>
            <w:hideMark/>
          </w:tcPr>
          <w:p w14:paraId="082C6AB9" w14:textId="4DFC3435"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Otras operaciones</w:t>
            </w:r>
          </w:p>
        </w:tc>
        <w:tc>
          <w:tcPr>
            <w:tcW w:w="0" w:type="auto"/>
            <w:tcBorders>
              <w:top w:val="nil"/>
              <w:left w:val="nil"/>
              <w:bottom w:val="single" w:sz="4" w:space="0" w:color="auto"/>
              <w:right w:val="single" w:sz="4" w:space="0" w:color="auto"/>
            </w:tcBorders>
            <w:shd w:val="clear" w:color="000000" w:fill="FFFFFF"/>
            <w:noWrap/>
            <w:vAlign w:val="bottom"/>
            <w:hideMark/>
          </w:tcPr>
          <w:p w14:paraId="2B06EFF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4305F0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EBB2F6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E16F077" w14:textId="49DAFC3B"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113E1D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42CBE26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2BA49F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6CEC3A7"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0CCCB0C" w14:textId="43CC7F0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B965C34" w14:textId="4BE806B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ISP009010219</w:t>
            </w:r>
          </w:p>
        </w:tc>
        <w:tc>
          <w:tcPr>
            <w:tcW w:w="0" w:type="auto"/>
            <w:tcBorders>
              <w:top w:val="nil"/>
              <w:left w:val="nil"/>
              <w:bottom w:val="single" w:sz="4" w:space="0" w:color="auto"/>
              <w:right w:val="single" w:sz="4" w:space="0" w:color="auto"/>
            </w:tcBorders>
            <w:shd w:val="clear" w:color="000000" w:fill="FFFFFF"/>
            <w:noWrap/>
            <w:vAlign w:val="bottom"/>
            <w:hideMark/>
          </w:tcPr>
          <w:p w14:paraId="025C36B9" w14:textId="68AB235B" w:rsidR="00426A22" w:rsidRPr="00D60FA5" w:rsidRDefault="003E0C4B" w:rsidP="00426A22">
            <w:pPr>
              <w:ind w:firstLineChars="100" w:firstLine="160"/>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00426A22" w:rsidRPr="00D60FA5">
              <w:rPr>
                <w:rFonts w:ascii="Museo Sans 300" w:hAnsi="Museo Sans 300" w:cs="Calibri"/>
                <w:color w:val="000000"/>
                <w:sz w:val="16"/>
                <w:szCs w:val="16"/>
              </w:rPr>
              <w:t xml:space="preserve">Apertura CARS </w:t>
            </w:r>
          </w:p>
        </w:tc>
        <w:tc>
          <w:tcPr>
            <w:tcW w:w="0" w:type="auto"/>
            <w:tcBorders>
              <w:top w:val="nil"/>
              <w:left w:val="nil"/>
              <w:bottom w:val="single" w:sz="4" w:space="0" w:color="auto"/>
              <w:right w:val="single" w:sz="4" w:space="0" w:color="auto"/>
            </w:tcBorders>
            <w:shd w:val="clear" w:color="000000" w:fill="FFFFFF"/>
            <w:noWrap/>
            <w:vAlign w:val="bottom"/>
            <w:hideMark/>
          </w:tcPr>
          <w:p w14:paraId="26AC063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076350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1DC68D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FAED526" w14:textId="5700FAB0"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133F2D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30F8DCE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63E805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0CBD126"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534B808" w14:textId="3431AF4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284E6FE" w14:textId="5075C71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w:t>
            </w:r>
          </w:p>
        </w:tc>
        <w:tc>
          <w:tcPr>
            <w:tcW w:w="0" w:type="auto"/>
            <w:tcBorders>
              <w:top w:val="nil"/>
              <w:left w:val="nil"/>
              <w:bottom w:val="single" w:sz="4" w:space="0" w:color="auto"/>
              <w:right w:val="single" w:sz="4" w:space="0" w:color="auto"/>
            </w:tcBorders>
            <w:shd w:val="clear" w:color="000000" w:fill="FFFFFF"/>
            <w:noWrap/>
            <w:vAlign w:val="bottom"/>
            <w:hideMark/>
          </w:tcPr>
          <w:p w14:paraId="7F9E812D" w14:textId="09F8CC67" w:rsidR="00426A22" w:rsidRPr="00046593" w:rsidRDefault="003E0C4B" w:rsidP="003E0C4B">
            <w:pPr>
              <w:rPr>
                <w:rFonts w:ascii="Museo Sans 300" w:hAnsi="Museo Sans 300" w:cs="Calibri"/>
                <w:b/>
                <w:bCs/>
                <w:color w:val="000000"/>
                <w:sz w:val="16"/>
                <w:szCs w:val="16"/>
                <w:lang w:eastAsia="es-SV"/>
              </w:rPr>
            </w:pPr>
            <w:r w:rsidRPr="00046593">
              <w:rPr>
                <w:rFonts w:ascii="Museo Sans 300" w:hAnsi="Museo Sans 300" w:cs="Calibri"/>
                <w:b/>
                <w:bCs/>
                <w:color w:val="000000"/>
                <w:sz w:val="16"/>
                <w:szCs w:val="16"/>
              </w:rPr>
              <w:t xml:space="preserve">   </w:t>
            </w:r>
            <w:r w:rsidR="00426A22" w:rsidRPr="00046593">
              <w:rPr>
                <w:rFonts w:ascii="Museo Sans 300" w:hAnsi="Museo Sans 300" w:cs="Calibri"/>
                <w:b/>
                <w:bCs/>
                <w:color w:val="000000"/>
                <w:sz w:val="16"/>
                <w:szCs w:val="16"/>
              </w:rPr>
              <w:t>Operaciones ATM</w:t>
            </w:r>
          </w:p>
        </w:tc>
        <w:tc>
          <w:tcPr>
            <w:tcW w:w="0" w:type="auto"/>
            <w:tcBorders>
              <w:top w:val="nil"/>
              <w:left w:val="nil"/>
              <w:bottom w:val="single" w:sz="4" w:space="0" w:color="auto"/>
              <w:right w:val="single" w:sz="4" w:space="0" w:color="auto"/>
            </w:tcBorders>
            <w:shd w:val="clear" w:color="000000" w:fill="FFFFFF"/>
            <w:noWrap/>
            <w:vAlign w:val="bottom"/>
            <w:hideMark/>
          </w:tcPr>
          <w:p w14:paraId="7ECE928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5D9517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D1804A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D771EC8" w14:textId="5A0599A7"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DE4CDA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1DB14D6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5F3B0A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44BF2F6"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62395A5" w14:textId="61EED71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E309191" w14:textId="59B8176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ISP009010301</w:t>
            </w:r>
          </w:p>
        </w:tc>
        <w:tc>
          <w:tcPr>
            <w:tcW w:w="0" w:type="auto"/>
            <w:tcBorders>
              <w:top w:val="nil"/>
              <w:left w:val="nil"/>
              <w:bottom w:val="single" w:sz="4" w:space="0" w:color="auto"/>
              <w:right w:val="single" w:sz="4" w:space="0" w:color="auto"/>
            </w:tcBorders>
            <w:shd w:val="clear" w:color="000000" w:fill="FFFFFF"/>
            <w:noWrap/>
            <w:vAlign w:val="bottom"/>
            <w:hideMark/>
          </w:tcPr>
          <w:p w14:paraId="484D2B1C" w14:textId="11CAE8C1"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Retiro de Efectivo</w:t>
            </w:r>
          </w:p>
        </w:tc>
        <w:tc>
          <w:tcPr>
            <w:tcW w:w="0" w:type="auto"/>
            <w:tcBorders>
              <w:top w:val="nil"/>
              <w:left w:val="nil"/>
              <w:bottom w:val="single" w:sz="4" w:space="0" w:color="auto"/>
              <w:right w:val="single" w:sz="4" w:space="0" w:color="auto"/>
            </w:tcBorders>
            <w:shd w:val="clear" w:color="000000" w:fill="FFFFFF"/>
            <w:noWrap/>
            <w:vAlign w:val="bottom"/>
            <w:hideMark/>
          </w:tcPr>
          <w:p w14:paraId="537BBD4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D19C43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088F68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1675C22" w14:textId="0FF27D17"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546673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78F13FF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A2F513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466F57" w:rsidRPr="00C62DFE" w14:paraId="0B2C1F23"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14:paraId="341A9722" w14:textId="1B2A31CC" w:rsidR="0008317F" w:rsidRPr="0008317F" w:rsidRDefault="0008317F" w:rsidP="0008317F">
            <w:pPr>
              <w:rPr>
                <w:rFonts w:ascii="Museo Sans 300" w:hAnsi="Museo Sans 300" w:cs="Calibri"/>
                <w:color w:val="000000"/>
                <w:sz w:val="16"/>
                <w:szCs w:val="16"/>
              </w:rPr>
            </w:pPr>
            <w:r w:rsidRPr="0008317F">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tcPr>
          <w:p w14:paraId="7B24B536" w14:textId="3CC528D7" w:rsidR="0008317F" w:rsidRPr="0008317F" w:rsidRDefault="0008317F" w:rsidP="0008317F">
            <w:pPr>
              <w:rPr>
                <w:rFonts w:ascii="Museo Sans 300" w:hAnsi="Museo Sans 300" w:cs="Calibri"/>
                <w:color w:val="000000"/>
                <w:sz w:val="16"/>
                <w:szCs w:val="16"/>
              </w:rPr>
            </w:pPr>
            <w:r w:rsidRPr="0008317F">
              <w:rPr>
                <w:rFonts w:ascii="Museo Sans 300" w:hAnsi="Museo Sans 300" w:cs="Calibri"/>
                <w:color w:val="000000"/>
                <w:sz w:val="16"/>
                <w:szCs w:val="16"/>
              </w:rPr>
              <w:t>ISP00901030101</w:t>
            </w:r>
          </w:p>
        </w:tc>
        <w:tc>
          <w:tcPr>
            <w:tcW w:w="0" w:type="auto"/>
            <w:tcBorders>
              <w:top w:val="nil"/>
              <w:left w:val="nil"/>
              <w:bottom w:val="single" w:sz="4" w:space="0" w:color="auto"/>
              <w:right w:val="single" w:sz="4" w:space="0" w:color="auto"/>
            </w:tcBorders>
            <w:shd w:val="clear" w:color="000000" w:fill="FFFFFF"/>
            <w:noWrap/>
            <w:vAlign w:val="bottom"/>
          </w:tcPr>
          <w:p w14:paraId="4A48CBDB" w14:textId="2D4F803C" w:rsidR="0008317F" w:rsidRPr="0008317F" w:rsidRDefault="0008317F" w:rsidP="0008317F">
            <w:pPr>
              <w:ind w:firstLineChars="200" w:firstLine="320"/>
              <w:rPr>
                <w:rFonts w:ascii="Museo Sans 300" w:hAnsi="Museo Sans 300" w:cs="Calibri"/>
                <w:color w:val="000000"/>
                <w:sz w:val="16"/>
                <w:szCs w:val="16"/>
              </w:rPr>
            </w:pPr>
            <w:r>
              <w:rPr>
                <w:rFonts w:ascii="Museo Sans 300" w:hAnsi="Museo Sans 300" w:cs="Calibri"/>
                <w:color w:val="000000"/>
                <w:sz w:val="16"/>
                <w:szCs w:val="16"/>
              </w:rPr>
              <w:t xml:space="preserve">   </w:t>
            </w:r>
            <w:r w:rsidRPr="0008317F">
              <w:rPr>
                <w:rFonts w:ascii="Museo Sans 300" w:hAnsi="Museo Sans 300" w:cs="Calibri"/>
                <w:color w:val="000000"/>
                <w:sz w:val="16"/>
                <w:szCs w:val="16"/>
              </w:rPr>
              <w:t>Género Masculino</w:t>
            </w:r>
          </w:p>
        </w:tc>
        <w:tc>
          <w:tcPr>
            <w:tcW w:w="0" w:type="auto"/>
            <w:tcBorders>
              <w:top w:val="nil"/>
              <w:left w:val="nil"/>
              <w:bottom w:val="single" w:sz="4" w:space="0" w:color="auto"/>
              <w:right w:val="single" w:sz="4" w:space="0" w:color="auto"/>
            </w:tcBorders>
            <w:shd w:val="clear" w:color="000000" w:fill="FFFFFF"/>
            <w:noWrap/>
            <w:vAlign w:val="bottom"/>
          </w:tcPr>
          <w:p w14:paraId="65C1787B" w14:textId="3FBDB324" w:rsidR="0008317F" w:rsidRPr="00C62DFE" w:rsidRDefault="0008317F" w:rsidP="0008317F">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tcPr>
          <w:p w14:paraId="4A38046A" w14:textId="6B8E4FA8" w:rsidR="0008317F" w:rsidRPr="00C62DFE" w:rsidRDefault="0008317F" w:rsidP="0008317F">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tcPr>
          <w:p w14:paraId="620E2867" w14:textId="4D92C93B" w:rsidR="0008317F" w:rsidRPr="00C62DFE" w:rsidRDefault="0008317F" w:rsidP="0008317F">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tcPr>
          <w:p w14:paraId="5430E5B6" w14:textId="133EB72D" w:rsidR="0008317F" w:rsidRPr="00F65CC8" w:rsidRDefault="0008317F" w:rsidP="0008317F">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tcPr>
          <w:p w14:paraId="72E95F57" w14:textId="6805EB8C" w:rsidR="0008317F" w:rsidRPr="00C62DFE" w:rsidRDefault="0008317F" w:rsidP="0008317F">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tcPr>
          <w:p w14:paraId="7DFB7FD7" w14:textId="462A4E86" w:rsidR="0008317F" w:rsidRPr="00C62DFE" w:rsidRDefault="0008317F" w:rsidP="0008317F">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tcPr>
          <w:p w14:paraId="34646965" w14:textId="60133D66" w:rsidR="0008317F" w:rsidRPr="00C62DFE" w:rsidRDefault="0008317F" w:rsidP="0008317F">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466F57" w:rsidRPr="00C62DFE" w14:paraId="676E033F"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14:paraId="0A4930E4" w14:textId="46E3BC2D" w:rsidR="0008317F" w:rsidRPr="0008317F" w:rsidRDefault="0008317F" w:rsidP="0008317F">
            <w:pPr>
              <w:rPr>
                <w:rFonts w:ascii="Museo Sans 300" w:hAnsi="Museo Sans 300" w:cs="Calibri"/>
                <w:color w:val="000000"/>
                <w:sz w:val="16"/>
                <w:szCs w:val="16"/>
              </w:rPr>
            </w:pPr>
            <w:r w:rsidRPr="0008317F">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tcPr>
          <w:p w14:paraId="34E53EF2" w14:textId="29B6D4E7" w:rsidR="0008317F" w:rsidRPr="0008317F" w:rsidRDefault="0008317F" w:rsidP="0008317F">
            <w:pPr>
              <w:rPr>
                <w:rFonts w:ascii="Museo Sans 300" w:hAnsi="Museo Sans 300" w:cs="Calibri"/>
                <w:color w:val="000000"/>
                <w:sz w:val="16"/>
                <w:szCs w:val="16"/>
              </w:rPr>
            </w:pPr>
            <w:r w:rsidRPr="0008317F">
              <w:rPr>
                <w:rFonts w:ascii="Museo Sans 300" w:hAnsi="Museo Sans 300" w:cs="Calibri"/>
                <w:color w:val="000000"/>
                <w:sz w:val="16"/>
                <w:szCs w:val="16"/>
              </w:rPr>
              <w:t>ISP00901030102</w:t>
            </w:r>
          </w:p>
        </w:tc>
        <w:tc>
          <w:tcPr>
            <w:tcW w:w="0" w:type="auto"/>
            <w:tcBorders>
              <w:top w:val="nil"/>
              <w:left w:val="nil"/>
              <w:bottom w:val="single" w:sz="4" w:space="0" w:color="auto"/>
              <w:right w:val="single" w:sz="4" w:space="0" w:color="auto"/>
            </w:tcBorders>
            <w:shd w:val="clear" w:color="000000" w:fill="FFFFFF"/>
            <w:noWrap/>
            <w:vAlign w:val="bottom"/>
          </w:tcPr>
          <w:p w14:paraId="59AC9285" w14:textId="52CE0EDB" w:rsidR="0008317F" w:rsidRPr="0008317F" w:rsidRDefault="0008317F" w:rsidP="0008317F">
            <w:pPr>
              <w:ind w:firstLineChars="200" w:firstLine="320"/>
              <w:rPr>
                <w:rFonts w:ascii="Museo Sans 300" w:hAnsi="Museo Sans 300" w:cs="Calibri"/>
                <w:color w:val="000000"/>
                <w:sz w:val="16"/>
                <w:szCs w:val="16"/>
              </w:rPr>
            </w:pPr>
            <w:r>
              <w:rPr>
                <w:rFonts w:ascii="Museo Sans 300" w:hAnsi="Museo Sans 300" w:cs="Calibri"/>
                <w:color w:val="000000"/>
                <w:sz w:val="16"/>
                <w:szCs w:val="16"/>
              </w:rPr>
              <w:t xml:space="preserve">   </w:t>
            </w:r>
            <w:r w:rsidRPr="0008317F">
              <w:rPr>
                <w:rFonts w:ascii="Museo Sans 300" w:hAnsi="Museo Sans 300" w:cs="Calibri"/>
                <w:color w:val="000000"/>
                <w:sz w:val="16"/>
                <w:szCs w:val="16"/>
              </w:rPr>
              <w:t>Género Femenino</w:t>
            </w:r>
          </w:p>
        </w:tc>
        <w:tc>
          <w:tcPr>
            <w:tcW w:w="0" w:type="auto"/>
            <w:tcBorders>
              <w:top w:val="nil"/>
              <w:left w:val="nil"/>
              <w:bottom w:val="single" w:sz="4" w:space="0" w:color="auto"/>
              <w:right w:val="single" w:sz="4" w:space="0" w:color="auto"/>
            </w:tcBorders>
            <w:shd w:val="clear" w:color="000000" w:fill="FFFFFF"/>
            <w:noWrap/>
            <w:vAlign w:val="bottom"/>
          </w:tcPr>
          <w:p w14:paraId="4C7DD288" w14:textId="5D276046" w:rsidR="0008317F" w:rsidRPr="00C62DFE" w:rsidRDefault="0008317F" w:rsidP="0008317F">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tcPr>
          <w:p w14:paraId="1202798F" w14:textId="4AA53EB0" w:rsidR="0008317F" w:rsidRPr="00C62DFE" w:rsidRDefault="0008317F" w:rsidP="0008317F">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tcPr>
          <w:p w14:paraId="03FE27BD" w14:textId="4062B6EF" w:rsidR="0008317F" w:rsidRPr="00C62DFE" w:rsidRDefault="0008317F" w:rsidP="0008317F">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tcPr>
          <w:p w14:paraId="48472765" w14:textId="2610D63A" w:rsidR="0008317F" w:rsidRPr="00F65CC8" w:rsidRDefault="0008317F" w:rsidP="0008317F">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tcPr>
          <w:p w14:paraId="6CBF2E32" w14:textId="6EF73C05" w:rsidR="0008317F" w:rsidRPr="00C62DFE" w:rsidRDefault="0008317F" w:rsidP="0008317F">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tcPr>
          <w:p w14:paraId="7D5C3291" w14:textId="1DC67A90" w:rsidR="0008317F" w:rsidRPr="00C62DFE" w:rsidRDefault="0008317F" w:rsidP="0008317F">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tcPr>
          <w:p w14:paraId="550CCF00" w14:textId="6258ABC5" w:rsidR="0008317F" w:rsidRPr="00C62DFE" w:rsidRDefault="0008317F" w:rsidP="0008317F">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16E955B"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0B4BFDA" w14:textId="07207EC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130EB08" w14:textId="3B1249CF"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ISP009010302</w:t>
            </w:r>
          </w:p>
        </w:tc>
        <w:tc>
          <w:tcPr>
            <w:tcW w:w="0" w:type="auto"/>
            <w:tcBorders>
              <w:top w:val="nil"/>
              <w:left w:val="nil"/>
              <w:bottom w:val="single" w:sz="4" w:space="0" w:color="auto"/>
              <w:right w:val="single" w:sz="4" w:space="0" w:color="auto"/>
            </w:tcBorders>
            <w:shd w:val="clear" w:color="000000" w:fill="FFFFFF"/>
            <w:noWrap/>
            <w:vAlign w:val="bottom"/>
            <w:hideMark/>
          </w:tcPr>
          <w:p w14:paraId="0CB56DC6" w14:textId="541C7388"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Depósitos a cuentas propias</w:t>
            </w:r>
          </w:p>
        </w:tc>
        <w:tc>
          <w:tcPr>
            <w:tcW w:w="0" w:type="auto"/>
            <w:tcBorders>
              <w:top w:val="nil"/>
              <w:left w:val="nil"/>
              <w:bottom w:val="single" w:sz="4" w:space="0" w:color="auto"/>
              <w:right w:val="single" w:sz="4" w:space="0" w:color="auto"/>
            </w:tcBorders>
            <w:shd w:val="clear" w:color="000000" w:fill="FFFFFF"/>
            <w:noWrap/>
            <w:vAlign w:val="bottom"/>
            <w:hideMark/>
          </w:tcPr>
          <w:p w14:paraId="2740EC9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0C053E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D5F03C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121D598" w14:textId="2457D180"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A0C12D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7C3BAE3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897C50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8FBCF3D"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A64888B" w14:textId="3C08897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5DD71715" w14:textId="50B92A8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ISP009010303</w:t>
            </w:r>
          </w:p>
        </w:tc>
        <w:tc>
          <w:tcPr>
            <w:tcW w:w="0" w:type="auto"/>
            <w:tcBorders>
              <w:top w:val="nil"/>
              <w:left w:val="nil"/>
              <w:bottom w:val="single" w:sz="4" w:space="0" w:color="auto"/>
              <w:right w:val="single" w:sz="4" w:space="0" w:color="auto"/>
            </w:tcBorders>
            <w:shd w:val="clear" w:color="000000" w:fill="FFFFFF"/>
            <w:noWrap/>
            <w:vAlign w:val="bottom"/>
            <w:hideMark/>
          </w:tcPr>
          <w:p w14:paraId="1F9D71A0" w14:textId="71B92AAF"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Depósitos a cuentas de terceros</w:t>
            </w:r>
          </w:p>
        </w:tc>
        <w:tc>
          <w:tcPr>
            <w:tcW w:w="0" w:type="auto"/>
            <w:tcBorders>
              <w:top w:val="nil"/>
              <w:left w:val="nil"/>
              <w:bottom w:val="single" w:sz="4" w:space="0" w:color="auto"/>
              <w:right w:val="single" w:sz="4" w:space="0" w:color="auto"/>
            </w:tcBorders>
            <w:shd w:val="clear" w:color="000000" w:fill="FFFFFF"/>
            <w:noWrap/>
            <w:vAlign w:val="bottom"/>
            <w:hideMark/>
          </w:tcPr>
          <w:p w14:paraId="761CB74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6B0FD4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EF28EC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0A5B276E" w14:textId="02723033"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6046BF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52AEEE1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BF1093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7E33256"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F4A107B" w14:textId="1B3F415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76716CD" w14:textId="5FB95FC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ISP009010304</w:t>
            </w:r>
          </w:p>
        </w:tc>
        <w:tc>
          <w:tcPr>
            <w:tcW w:w="0" w:type="auto"/>
            <w:tcBorders>
              <w:top w:val="nil"/>
              <w:left w:val="nil"/>
              <w:bottom w:val="single" w:sz="4" w:space="0" w:color="auto"/>
              <w:right w:val="single" w:sz="4" w:space="0" w:color="auto"/>
            </w:tcBorders>
            <w:shd w:val="clear" w:color="000000" w:fill="FFFFFF"/>
            <w:noWrap/>
            <w:vAlign w:val="bottom"/>
            <w:hideMark/>
          </w:tcPr>
          <w:p w14:paraId="68E28153" w14:textId="4230F719"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Pago de Préstamos</w:t>
            </w:r>
          </w:p>
        </w:tc>
        <w:tc>
          <w:tcPr>
            <w:tcW w:w="0" w:type="auto"/>
            <w:tcBorders>
              <w:top w:val="nil"/>
              <w:left w:val="nil"/>
              <w:bottom w:val="single" w:sz="4" w:space="0" w:color="auto"/>
              <w:right w:val="single" w:sz="4" w:space="0" w:color="auto"/>
            </w:tcBorders>
            <w:shd w:val="clear" w:color="000000" w:fill="FFFFFF"/>
            <w:noWrap/>
            <w:vAlign w:val="bottom"/>
            <w:hideMark/>
          </w:tcPr>
          <w:p w14:paraId="5488389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8F0318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1A9E49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DB40E35" w14:textId="7CE6BF13"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F9209C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108E0CB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48A476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262A397"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20ECBE2" w14:textId="4F88AB6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CB0713F" w14:textId="2530C05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ISP009010305</w:t>
            </w:r>
          </w:p>
        </w:tc>
        <w:tc>
          <w:tcPr>
            <w:tcW w:w="0" w:type="auto"/>
            <w:tcBorders>
              <w:top w:val="nil"/>
              <w:left w:val="nil"/>
              <w:bottom w:val="single" w:sz="4" w:space="0" w:color="auto"/>
              <w:right w:val="single" w:sz="4" w:space="0" w:color="auto"/>
            </w:tcBorders>
            <w:shd w:val="clear" w:color="000000" w:fill="FFFFFF"/>
            <w:noWrap/>
            <w:vAlign w:val="bottom"/>
            <w:hideMark/>
          </w:tcPr>
          <w:p w14:paraId="07F5570E" w14:textId="18277DBE"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Pagos de Tarjetas de Crédito</w:t>
            </w:r>
          </w:p>
        </w:tc>
        <w:tc>
          <w:tcPr>
            <w:tcW w:w="0" w:type="auto"/>
            <w:tcBorders>
              <w:top w:val="nil"/>
              <w:left w:val="nil"/>
              <w:bottom w:val="single" w:sz="4" w:space="0" w:color="auto"/>
              <w:right w:val="single" w:sz="4" w:space="0" w:color="auto"/>
            </w:tcBorders>
            <w:shd w:val="clear" w:color="000000" w:fill="FFFFFF"/>
            <w:noWrap/>
            <w:vAlign w:val="bottom"/>
            <w:hideMark/>
          </w:tcPr>
          <w:p w14:paraId="6A196D6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C8706E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320706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E85314D" w14:textId="339A1333"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6C149E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303D61E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DE2018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245ED8B"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D2AAD20" w14:textId="784B912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940733A" w14:textId="0ABE005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ISP009010306</w:t>
            </w:r>
          </w:p>
        </w:tc>
        <w:tc>
          <w:tcPr>
            <w:tcW w:w="0" w:type="auto"/>
            <w:tcBorders>
              <w:top w:val="nil"/>
              <w:left w:val="nil"/>
              <w:bottom w:val="single" w:sz="4" w:space="0" w:color="auto"/>
              <w:right w:val="single" w:sz="4" w:space="0" w:color="auto"/>
            </w:tcBorders>
            <w:shd w:val="clear" w:color="000000" w:fill="FFFFFF"/>
            <w:noWrap/>
            <w:vAlign w:val="bottom"/>
            <w:hideMark/>
          </w:tcPr>
          <w:p w14:paraId="2891404E" w14:textId="60622ECB"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Pagos de Colectores</w:t>
            </w:r>
          </w:p>
        </w:tc>
        <w:tc>
          <w:tcPr>
            <w:tcW w:w="0" w:type="auto"/>
            <w:tcBorders>
              <w:top w:val="nil"/>
              <w:left w:val="nil"/>
              <w:bottom w:val="single" w:sz="4" w:space="0" w:color="auto"/>
              <w:right w:val="single" w:sz="4" w:space="0" w:color="auto"/>
            </w:tcBorders>
            <w:shd w:val="clear" w:color="000000" w:fill="FFFFFF"/>
            <w:noWrap/>
            <w:vAlign w:val="bottom"/>
            <w:hideMark/>
          </w:tcPr>
          <w:p w14:paraId="675CA7B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89AAD8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0FF3D8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AE73935" w14:textId="6BDF08BA"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38A7AB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7291F3B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43F0F9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400C1DA"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FB6D799" w14:textId="62928AB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479C3DA" w14:textId="228A1F4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ISP009010307</w:t>
            </w:r>
          </w:p>
        </w:tc>
        <w:tc>
          <w:tcPr>
            <w:tcW w:w="0" w:type="auto"/>
            <w:tcBorders>
              <w:top w:val="nil"/>
              <w:left w:val="nil"/>
              <w:bottom w:val="single" w:sz="4" w:space="0" w:color="auto"/>
              <w:right w:val="single" w:sz="4" w:space="0" w:color="auto"/>
            </w:tcBorders>
            <w:shd w:val="clear" w:color="000000" w:fill="FFFFFF"/>
            <w:noWrap/>
            <w:vAlign w:val="bottom"/>
            <w:hideMark/>
          </w:tcPr>
          <w:p w14:paraId="1E5B4FAC" w14:textId="2D2B37FE"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Transferencias a cuentas de terceros</w:t>
            </w:r>
          </w:p>
        </w:tc>
        <w:tc>
          <w:tcPr>
            <w:tcW w:w="0" w:type="auto"/>
            <w:tcBorders>
              <w:top w:val="nil"/>
              <w:left w:val="nil"/>
              <w:bottom w:val="single" w:sz="4" w:space="0" w:color="auto"/>
              <w:right w:val="single" w:sz="4" w:space="0" w:color="auto"/>
            </w:tcBorders>
            <w:shd w:val="clear" w:color="000000" w:fill="FFFFFF"/>
            <w:noWrap/>
            <w:vAlign w:val="bottom"/>
            <w:hideMark/>
          </w:tcPr>
          <w:p w14:paraId="300C4C4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2D734F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5185E5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2E74129" w14:textId="588B1DA5"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CBBA5E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5D93B6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9C7E09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8DC94B9"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C19815E" w14:textId="6F4BE3F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984BD53" w14:textId="0B7E8D3F"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ISP009010308</w:t>
            </w:r>
          </w:p>
        </w:tc>
        <w:tc>
          <w:tcPr>
            <w:tcW w:w="0" w:type="auto"/>
            <w:tcBorders>
              <w:top w:val="nil"/>
              <w:left w:val="nil"/>
              <w:bottom w:val="single" w:sz="4" w:space="0" w:color="auto"/>
              <w:right w:val="single" w:sz="4" w:space="0" w:color="auto"/>
            </w:tcBorders>
            <w:shd w:val="clear" w:color="000000" w:fill="FFFFFF"/>
            <w:noWrap/>
            <w:vAlign w:val="bottom"/>
            <w:hideMark/>
          </w:tcPr>
          <w:p w14:paraId="2460129D" w14:textId="208E7D9B" w:rsidR="00426A22" w:rsidRPr="00D60FA5" w:rsidRDefault="0008317F" w:rsidP="00426A22">
            <w:pPr>
              <w:rPr>
                <w:rFonts w:ascii="Museo Sans 300" w:hAnsi="Museo Sans 300" w:cs="Calibri"/>
                <w:b/>
                <w:bCs/>
                <w:color w:val="000000"/>
                <w:sz w:val="16"/>
                <w:szCs w:val="16"/>
                <w:lang w:eastAsia="es-SV"/>
              </w:rPr>
            </w:pPr>
            <w:r>
              <w:rPr>
                <w:rFonts w:ascii="Museo Sans 300" w:hAnsi="Museo Sans 300" w:cs="Calibri"/>
                <w:color w:val="000000"/>
                <w:sz w:val="16"/>
                <w:szCs w:val="16"/>
              </w:rPr>
              <w:t xml:space="preserve">       </w:t>
            </w:r>
            <w:r w:rsidR="00426A22" w:rsidRPr="00D60FA5">
              <w:rPr>
                <w:rFonts w:ascii="Museo Sans 300" w:hAnsi="Museo Sans 300" w:cs="Calibri"/>
                <w:color w:val="000000"/>
                <w:sz w:val="16"/>
                <w:szCs w:val="16"/>
              </w:rPr>
              <w:t>Transferencias a cuentas propias</w:t>
            </w:r>
          </w:p>
        </w:tc>
        <w:tc>
          <w:tcPr>
            <w:tcW w:w="0" w:type="auto"/>
            <w:tcBorders>
              <w:top w:val="nil"/>
              <w:left w:val="nil"/>
              <w:bottom w:val="single" w:sz="4" w:space="0" w:color="auto"/>
              <w:right w:val="single" w:sz="4" w:space="0" w:color="auto"/>
            </w:tcBorders>
            <w:shd w:val="clear" w:color="000000" w:fill="FFFFFF"/>
            <w:noWrap/>
            <w:vAlign w:val="bottom"/>
            <w:hideMark/>
          </w:tcPr>
          <w:p w14:paraId="14B6D55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5246A2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109A02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0950E7C9" w14:textId="69EC8351"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FD8BCA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38CAE43B" w14:textId="77777777" w:rsidR="00426A22" w:rsidRPr="00C62DFE" w:rsidRDefault="00426A22" w:rsidP="00426A22">
            <w:pPr>
              <w:jc w:val="center"/>
              <w:rPr>
                <w:rFonts w:ascii="Museo Sans 300" w:hAnsi="Museo Sans 300" w:cs="Calibri"/>
                <w:b/>
                <w:bCs/>
                <w:color w:val="000000"/>
                <w:sz w:val="16"/>
                <w:szCs w:val="16"/>
                <w:lang w:eastAsia="es-SV"/>
              </w:rPr>
            </w:pPr>
            <w:r w:rsidRPr="00C62DFE">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AA28BD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582004" w:rsidRPr="00C62DFE" w14:paraId="00AF90BE"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14:paraId="31E3C034" w14:textId="0F47B551" w:rsidR="0029404A" w:rsidRPr="0029404A" w:rsidRDefault="0029404A" w:rsidP="0029404A">
            <w:pPr>
              <w:rPr>
                <w:rFonts w:ascii="Museo Sans 300" w:hAnsi="Museo Sans 300" w:cs="Calibri"/>
                <w:color w:val="000000"/>
                <w:sz w:val="16"/>
                <w:szCs w:val="16"/>
              </w:rPr>
            </w:pPr>
            <w:r w:rsidRPr="0029404A">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tcPr>
          <w:p w14:paraId="095150E1" w14:textId="4D03943B" w:rsidR="0029404A" w:rsidRPr="0029404A" w:rsidRDefault="0029404A" w:rsidP="0029404A">
            <w:pPr>
              <w:rPr>
                <w:rFonts w:ascii="Museo Sans 300" w:hAnsi="Museo Sans 300" w:cs="Calibri"/>
                <w:color w:val="000000"/>
                <w:sz w:val="16"/>
                <w:szCs w:val="16"/>
              </w:rPr>
            </w:pPr>
            <w:r w:rsidRPr="0029404A">
              <w:rPr>
                <w:rFonts w:ascii="Museo Sans 300" w:hAnsi="Museo Sans 300" w:cs="Calibri"/>
                <w:color w:val="000000"/>
                <w:sz w:val="16"/>
                <w:szCs w:val="16"/>
              </w:rPr>
              <w:t>ISP0090104</w:t>
            </w:r>
          </w:p>
        </w:tc>
        <w:tc>
          <w:tcPr>
            <w:tcW w:w="0" w:type="auto"/>
            <w:tcBorders>
              <w:top w:val="nil"/>
              <w:left w:val="nil"/>
              <w:bottom w:val="single" w:sz="4" w:space="0" w:color="auto"/>
              <w:right w:val="single" w:sz="4" w:space="0" w:color="auto"/>
            </w:tcBorders>
            <w:shd w:val="clear" w:color="000000" w:fill="FFFFFF"/>
            <w:noWrap/>
            <w:vAlign w:val="bottom"/>
          </w:tcPr>
          <w:p w14:paraId="0F986DE1" w14:textId="1D5A70EE" w:rsidR="0029404A" w:rsidRPr="0029404A" w:rsidRDefault="0029404A" w:rsidP="0029404A">
            <w:pPr>
              <w:rPr>
                <w:rFonts w:ascii="Museo Sans 300" w:hAnsi="Museo Sans 300" w:cs="Calibri"/>
                <w:b/>
                <w:bCs/>
                <w:color w:val="000000"/>
                <w:sz w:val="16"/>
                <w:szCs w:val="16"/>
              </w:rPr>
            </w:pPr>
            <w:r w:rsidRPr="0029404A">
              <w:rPr>
                <w:rFonts w:ascii="Museo Sans 300" w:hAnsi="Museo Sans 300" w:cs="Calibri"/>
                <w:b/>
                <w:bCs/>
                <w:color w:val="000000"/>
                <w:sz w:val="16"/>
                <w:szCs w:val="16"/>
              </w:rPr>
              <w:t>Operaciones Agencias/Sucursales</w:t>
            </w:r>
          </w:p>
        </w:tc>
        <w:tc>
          <w:tcPr>
            <w:tcW w:w="0" w:type="auto"/>
            <w:tcBorders>
              <w:top w:val="nil"/>
              <w:left w:val="nil"/>
              <w:bottom w:val="single" w:sz="4" w:space="0" w:color="auto"/>
              <w:right w:val="single" w:sz="4" w:space="0" w:color="auto"/>
            </w:tcBorders>
            <w:shd w:val="clear" w:color="000000" w:fill="FFFFFF"/>
            <w:noWrap/>
            <w:vAlign w:val="bottom"/>
          </w:tcPr>
          <w:p w14:paraId="65BC15AC" w14:textId="4A9246D1" w:rsidR="0029404A" w:rsidRPr="00C62DFE" w:rsidRDefault="0029404A" w:rsidP="0029404A">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tcPr>
          <w:p w14:paraId="7B984584" w14:textId="68B39B09" w:rsidR="0029404A" w:rsidRPr="00C62DFE" w:rsidRDefault="0029404A" w:rsidP="0029404A">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tcPr>
          <w:p w14:paraId="1BAFD796" w14:textId="4D4FA3AD" w:rsidR="0029404A" w:rsidRPr="00C62DFE" w:rsidRDefault="0029404A" w:rsidP="0029404A">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tcPr>
          <w:p w14:paraId="43EE4812" w14:textId="034703E9" w:rsidR="0029404A" w:rsidRPr="00F65CC8" w:rsidRDefault="0029404A" w:rsidP="0029404A">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tcPr>
          <w:p w14:paraId="274FA552" w14:textId="566DAFE0" w:rsidR="0029404A" w:rsidRPr="00C62DFE" w:rsidRDefault="0029404A" w:rsidP="0029404A">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tcPr>
          <w:p w14:paraId="3585F8E8" w14:textId="490100FD" w:rsidR="0029404A" w:rsidRPr="00C62DFE" w:rsidRDefault="0029404A" w:rsidP="0029404A">
            <w:pPr>
              <w:jc w:val="center"/>
              <w:rPr>
                <w:rFonts w:ascii="Museo Sans 300" w:hAnsi="Museo Sans 300" w:cs="Calibri"/>
                <w:color w:val="000000"/>
                <w:sz w:val="16"/>
                <w:szCs w:val="16"/>
                <w:lang w:eastAsia="es-SV"/>
              </w:rPr>
            </w:pPr>
            <w:r w:rsidRPr="00C62DFE">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tcPr>
          <w:p w14:paraId="6FAAA602" w14:textId="468FC7DF" w:rsidR="0029404A" w:rsidRPr="00C62DFE" w:rsidRDefault="0029404A" w:rsidP="0029404A">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582004" w:rsidRPr="00C62DFE" w14:paraId="1CC51F15"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14:paraId="6A507FCB" w14:textId="31AB179B" w:rsidR="0029404A" w:rsidRPr="0029404A" w:rsidRDefault="0029404A" w:rsidP="0029404A">
            <w:pPr>
              <w:rPr>
                <w:rFonts w:ascii="Museo Sans 300" w:hAnsi="Museo Sans 300" w:cs="Calibri"/>
                <w:color w:val="000000"/>
                <w:sz w:val="16"/>
                <w:szCs w:val="16"/>
              </w:rPr>
            </w:pPr>
            <w:r w:rsidRPr="0029404A">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tcPr>
          <w:p w14:paraId="2D43867C" w14:textId="0BB5512E" w:rsidR="0029404A" w:rsidRPr="0029404A" w:rsidRDefault="0029404A" w:rsidP="0029404A">
            <w:pPr>
              <w:rPr>
                <w:rFonts w:ascii="Museo Sans 300" w:hAnsi="Museo Sans 300" w:cs="Calibri"/>
                <w:color w:val="000000"/>
                <w:sz w:val="16"/>
                <w:szCs w:val="16"/>
              </w:rPr>
            </w:pPr>
            <w:r w:rsidRPr="0029404A">
              <w:rPr>
                <w:rFonts w:ascii="Museo Sans 300" w:hAnsi="Museo Sans 300" w:cs="Calibri"/>
                <w:color w:val="000000"/>
                <w:sz w:val="16"/>
                <w:szCs w:val="16"/>
              </w:rPr>
              <w:t>ISP009010401</w:t>
            </w:r>
          </w:p>
        </w:tc>
        <w:tc>
          <w:tcPr>
            <w:tcW w:w="0" w:type="auto"/>
            <w:tcBorders>
              <w:top w:val="nil"/>
              <w:left w:val="nil"/>
              <w:bottom w:val="single" w:sz="4" w:space="0" w:color="auto"/>
              <w:right w:val="single" w:sz="4" w:space="0" w:color="auto"/>
            </w:tcBorders>
            <w:shd w:val="clear" w:color="000000" w:fill="FFFFFF"/>
            <w:noWrap/>
            <w:vAlign w:val="bottom"/>
          </w:tcPr>
          <w:p w14:paraId="128B0C08" w14:textId="5302249E" w:rsidR="0029404A" w:rsidRPr="0029404A" w:rsidRDefault="0029404A" w:rsidP="0029404A">
            <w:pPr>
              <w:rPr>
                <w:rFonts w:ascii="Museo Sans 300" w:hAnsi="Museo Sans 300" w:cs="Calibri"/>
                <w:b/>
                <w:bCs/>
                <w:color w:val="000000"/>
                <w:sz w:val="16"/>
                <w:szCs w:val="16"/>
              </w:rPr>
            </w:pPr>
            <w:r>
              <w:rPr>
                <w:rFonts w:ascii="Museo Sans 300" w:hAnsi="Museo Sans 300" w:cs="Calibri"/>
                <w:color w:val="000000"/>
                <w:sz w:val="16"/>
                <w:szCs w:val="16"/>
              </w:rPr>
              <w:t xml:space="preserve">      </w:t>
            </w:r>
            <w:r w:rsidRPr="0029404A">
              <w:rPr>
                <w:rFonts w:ascii="Museo Sans 300" w:hAnsi="Museo Sans 300" w:cs="Calibri"/>
                <w:color w:val="000000"/>
                <w:sz w:val="16"/>
                <w:szCs w:val="16"/>
              </w:rPr>
              <w:t>Retiro de Efectivo</w:t>
            </w:r>
          </w:p>
        </w:tc>
        <w:tc>
          <w:tcPr>
            <w:tcW w:w="0" w:type="auto"/>
            <w:tcBorders>
              <w:top w:val="nil"/>
              <w:left w:val="nil"/>
              <w:bottom w:val="single" w:sz="4" w:space="0" w:color="auto"/>
              <w:right w:val="single" w:sz="4" w:space="0" w:color="auto"/>
            </w:tcBorders>
            <w:shd w:val="clear" w:color="000000" w:fill="FFFFFF"/>
            <w:noWrap/>
            <w:vAlign w:val="bottom"/>
          </w:tcPr>
          <w:p w14:paraId="7B593F3B" w14:textId="14F38750" w:rsidR="0029404A" w:rsidRPr="00C62DFE" w:rsidRDefault="0029404A" w:rsidP="0029404A">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tcPr>
          <w:p w14:paraId="29DBC0B5" w14:textId="5D9ABE9C" w:rsidR="0029404A" w:rsidRPr="00C62DFE" w:rsidRDefault="0029404A" w:rsidP="0029404A">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tcPr>
          <w:p w14:paraId="6E7CA669" w14:textId="148F4981" w:rsidR="0029404A" w:rsidRPr="00C62DFE" w:rsidRDefault="0029404A" w:rsidP="0029404A">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tcPr>
          <w:p w14:paraId="3F08EF00" w14:textId="5803A3BE" w:rsidR="0029404A" w:rsidRPr="00F65CC8" w:rsidRDefault="0029404A" w:rsidP="0029404A">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tcPr>
          <w:p w14:paraId="54C5995B" w14:textId="1EAD8D9C" w:rsidR="0029404A" w:rsidRPr="00C62DFE" w:rsidRDefault="0029404A" w:rsidP="0029404A">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tcPr>
          <w:p w14:paraId="3B992767" w14:textId="031E6E7F" w:rsidR="0029404A" w:rsidRPr="00C62DFE" w:rsidRDefault="0029404A" w:rsidP="0029404A">
            <w:pPr>
              <w:jc w:val="center"/>
              <w:rPr>
                <w:rFonts w:ascii="Museo Sans 300" w:hAnsi="Museo Sans 300" w:cs="Calibri"/>
                <w:color w:val="000000"/>
                <w:sz w:val="16"/>
                <w:szCs w:val="16"/>
                <w:lang w:eastAsia="es-SV"/>
              </w:rPr>
            </w:pPr>
            <w:r w:rsidRPr="00C62DFE">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tcPr>
          <w:p w14:paraId="7D89711B" w14:textId="4181A2ED" w:rsidR="0029404A" w:rsidRPr="00C62DFE" w:rsidRDefault="0029404A" w:rsidP="0029404A">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582004" w:rsidRPr="00C62DFE" w14:paraId="3E7257CC"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14:paraId="51462F49" w14:textId="57AC6B72" w:rsidR="0029404A" w:rsidRPr="0029404A" w:rsidRDefault="0029404A" w:rsidP="0029404A">
            <w:pPr>
              <w:rPr>
                <w:rFonts w:ascii="Museo Sans 300" w:hAnsi="Museo Sans 300" w:cs="Calibri"/>
                <w:color w:val="000000"/>
                <w:sz w:val="16"/>
                <w:szCs w:val="16"/>
              </w:rPr>
            </w:pPr>
            <w:r w:rsidRPr="0029404A">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tcPr>
          <w:p w14:paraId="0C90E860" w14:textId="0CA2C63D" w:rsidR="0029404A" w:rsidRPr="0029404A" w:rsidRDefault="0029404A" w:rsidP="0029404A">
            <w:pPr>
              <w:rPr>
                <w:rFonts w:ascii="Museo Sans 300" w:hAnsi="Museo Sans 300" w:cs="Calibri"/>
                <w:color w:val="000000"/>
                <w:sz w:val="16"/>
                <w:szCs w:val="16"/>
              </w:rPr>
            </w:pPr>
            <w:r w:rsidRPr="0029404A">
              <w:rPr>
                <w:rFonts w:ascii="Museo Sans 300" w:hAnsi="Museo Sans 300" w:cs="Calibri"/>
                <w:color w:val="000000"/>
                <w:sz w:val="16"/>
                <w:szCs w:val="16"/>
              </w:rPr>
              <w:t>ISP00901040101</w:t>
            </w:r>
          </w:p>
        </w:tc>
        <w:tc>
          <w:tcPr>
            <w:tcW w:w="0" w:type="auto"/>
            <w:tcBorders>
              <w:top w:val="nil"/>
              <w:left w:val="nil"/>
              <w:bottom w:val="single" w:sz="4" w:space="0" w:color="auto"/>
              <w:right w:val="single" w:sz="4" w:space="0" w:color="auto"/>
            </w:tcBorders>
            <w:shd w:val="clear" w:color="000000" w:fill="FFFFFF"/>
            <w:noWrap/>
            <w:vAlign w:val="bottom"/>
          </w:tcPr>
          <w:p w14:paraId="2E2F7116" w14:textId="0DD6AC57" w:rsidR="0029404A" w:rsidRPr="0029404A" w:rsidRDefault="0029404A" w:rsidP="0029404A">
            <w:pPr>
              <w:rPr>
                <w:rFonts w:ascii="Museo Sans 300" w:hAnsi="Museo Sans 300" w:cs="Calibri"/>
                <w:b/>
                <w:bCs/>
                <w:color w:val="000000"/>
                <w:sz w:val="16"/>
                <w:szCs w:val="16"/>
              </w:rPr>
            </w:pPr>
            <w:r>
              <w:rPr>
                <w:rFonts w:ascii="Museo Sans 300" w:hAnsi="Museo Sans 300" w:cs="Calibri"/>
                <w:color w:val="000000"/>
                <w:sz w:val="16"/>
                <w:szCs w:val="16"/>
              </w:rPr>
              <w:t xml:space="preserve">         </w:t>
            </w:r>
            <w:r w:rsidRPr="0029404A">
              <w:rPr>
                <w:rFonts w:ascii="Museo Sans 300" w:hAnsi="Museo Sans 300" w:cs="Calibri"/>
                <w:color w:val="000000"/>
                <w:sz w:val="16"/>
                <w:szCs w:val="16"/>
              </w:rPr>
              <w:t>Género Masculino</w:t>
            </w:r>
          </w:p>
        </w:tc>
        <w:tc>
          <w:tcPr>
            <w:tcW w:w="0" w:type="auto"/>
            <w:tcBorders>
              <w:top w:val="nil"/>
              <w:left w:val="nil"/>
              <w:bottom w:val="single" w:sz="4" w:space="0" w:color="auto"/>
              <w:right w:val="single" w:sz="4" w:space="0" w:color="auto"/>
            </w:tcBorders>
            <w:shd w:val="clear" w:color="000000" w:fill="FFFFFF"/>
            <w:noWrap/>
            <w:vAlign w:val="bottom"/>
          </w:tcPr>
          <w:p w14:paraId="6D121409" w14:textId="25543F0F" w:rsidR="0029404A" w:rsidRPr="00C62DFE" w:rsidRDefault="0029404A" w:rsidP="0029404A">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tcPr>
          <w:p w14:paraId="69977C34" w14:textId="2C03EE94" w:rsidR="0029404A" w:rsidRPr="00C62DFE" w:rsidRDefault="0029404A" w:rsidP="0029404A">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tcPr>
          <w:p w14:paraId="7384B61F" w14:textId="2DE46C39" w:rsidR="0029404A" w:rsidRPr="00C62DFE" w:rsidRDefault="0029404A" w:rsidP="0029404A">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tcPr>
          <w:p w14:paraId="454BBE4B" w14:textId="2F1892FC" w:rsidR="0029404A" w:rsidRPr="00F65CC8" w:rsidRDefault="0029404A" w:rsidP="0029404A">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tcPr>
          <w:p w14:paraId="05D026FB" w14:textId="5CCBA3F0" w:rsidR="0029404A" w:rsidRPr="00C62DFE" w:rsidRDefault="0029404A" w:rsidP="0029404A">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tcPr>
          <w:p w14:paraId="1D741598" w14:textId="0B5D1897" w:rsidR="0029404A" w:rsidRPr="00C62DFE" w:rsidRDefault="0029404A" w:rsidP="0029404A">
            <w:pPr>
              <w:jc w:val="center"/>
              <w:rPr>
                <w:rFonts w:ascii="Museo Sans 300" w:hAnsi="Museo Sans 300" w:cs="Calibri"/>
                <w:color w:val="000000"/>
                <w:sz w:val="16"/>
                <w:szCs w:val="16"/>
                <w:lang w:eastAsia="es-SV"/>
              </w:rPr>
            </w:pPr>
            <w:r w:rsidRPr="00C62DFE">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tcPr>
          <w:p w14:paraId="096D3AB8" w14:textId="0D8509A3" w:rsidR="0029404A" w:rsidRPr="00C62DFE" w:rsidRDefault="0029404A" w:rsidP="0029404A">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582004" w:rsidRPr="00C62DFE" w14:paraId="6A277B26"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14:paraId="439EF45E" w14:textId="03FF389D" w:rsidR="0029404A" w:rsidRPr="0029404A" w:rsidRDefault="0029404A" w:rsidP="0029404A">
            <w:pPr>
              <w:rPr>
                <w:rFonts w:ascii="Museo Sans 300" w:hAnsi="Museo Sans 300" w:cs="Calibri"/>
                <w:color w:val="000000"/>
                <w:sz w:val="16"/>
                <w:szCs w:val="16"/>
              </w:rPr>
            </w:pPr>
            <w:r w:rsidRPr="0029404A">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tcPr>
          <w:p w14:paraId="44118A06" w14:textId="712B852C" w:rsidR="0029404A" w:rsidRPr="0029404A" w:rsidRDefault="0029404A" w:rsidP="0029404A">
            <w:pPr>
              <w:rPr>
                <w:rFonts w:ascii="Museo Sans 300" w:hAnsi="Museo Sans 300" w:cs="Calibri"/>
                <w:color w:val="000000"/>
                <w:sz w:val="16"/>
                <w:szCs w:val="16"/>
              </w:rPr>
            </w:pPr>
            <w:r w:rsidRPr="0029404A">
              <w:rPr>
                <w:rFonts w:ascii="Museo Sans 300" w:hAnsi="Museo Sans 300" w:cs="Calibri"/>
                <w:color w:val="000000"/>
                <w:sz w:val="16"/>
                <w:szCs w:val="16"/>
              </w:rPr>
              <w:t>ISP00901040102</w:t>
            </w:r>
          </w:p>
        </w:tc>
        <w:tc>
          <w:tcPr>
            <w:tcW w:w="0" w:type="auto"/>
            <w:tcBorders>
              <w:top w:val="nil"/>
              <w:left w:val="nil"/>
              <w:bottom w:val="single" w:sz="4" w:space="0" w:color="auto"/>
              <w:right w:val="single" w:sz="4" w:space="0" w:color="auto"/>
            </w:tcBorders>
            <w:shd w:val="clear" w:color="000000" w:fill="FFFFFF"/>
            <w:noWrap/>
            <w:vAlign w:val="bottom"/>
          </w:tcPr>
          <w:p w14:paraId="6FE8D3C8" w14:textId="55D8FC48" w:rsidR="0029404A" w:rsidRPr="0029404A" w:rsidRDefault="0029404A" w:rsidP="0029404A">
            <w:pPr>
              <w:rPr>
                <w:rFonts w:ascii="Museo Sans 300" w:hAnsi="Museo Sans 300" w:cs="Calibri"/>
                <w:b/>
                <w:bCs/>
                <w:color w:val="000000"/>
                <w:sz w:val="16"/>
                <w:szCs w:val="16"/>
              </w:rPr>
            </w:pPr>
            <w:r>
              <w:rPr>
                <w:rFonts w:ascii="Museo Sans 300" w:hAnsi="Museo Sans 300" w:cs="Calibri"/>
                <w:color w:val="000000"/>
                <w:sz w:val="16"/>
                <w:szCs w:val="16"/>
              </w:rPr>
              <w:t xml:space="preserve">         </w:t>
            </w:r>
            <w:r w:rsidRPr="0029404A">
              <w:rPr>
                <w:rFonts w:ascii="Museo Sans 300" w:hAnsi="Museo Sans 300" w:cs="Calibri"/>
                <w:color w:val="000000"/>
                <w:sz w:val="16"/>
                <w:szCs w:val="16"/>
              </w:rPr>
              <w:t>Género Femenino</w:t>
            </w:r>
          </w:p>
        </w:tc>
        <w:tc>
          <w:tcPr>
            <w:tcW w:w="0" w:type="auto"/>
            <w:tcBorders>
              <w:top w:val="nil"/>
              <w:left w:val="nil"/>
              <w:bottom w:val="single" w:sz="4" w:space="0" w:color="auto"/>
              <w:right w:val="single" w:sz="4" w:space="0" w:color="auto"/>
            </w:tcBorders>
            <w:shd w:val="clear" w:color="000000" w:fill="FFFFFF"/>
            <w:noWrap/>
            <w:vAlign w:val="bottom"/>
          </w:tcPr>
          <w:p w14:paraId="5211840F" w14:textId="43CF6F35" w:rsidR="0029404A" w:rsidRPr="00C62DFE" w:rsidRDefault="0029404A" w:rsidP="0029404A">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tcPr>
          <w:p w14:paraId="05041C94" w14:textId="07EA188D" w:rsidR="0029404A" w:rsidRPr="00C62DFE" w:rsidRDefault="0029404A" w:rsidP="0029404A">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tcPr>
          <w:p w14:paraId="09C9072D" w14:textId="3ABC99F6" w:rsidR="0029404A" w:rsidRPr="00C62DFE" w:rsidRDefault="0029404A" w:rsidP="0029404A">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tcPr>
          <w:p w14:paraId="0024FFAD" w14:textId="706B49CE" w:rsidR="0029404A" w:rsidRPr="00F65CC8" w:rsidRDefault="0029404A" w:rsidP="0029404A">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tcPr>
          <w:p w14:paraId="26713769" w14:textId="5EFB6310" w:rsidR="0029404A" w:rsidRPr="00C62DFE" w:rsidRDefault="0029404A" w:rsidP="0029404A">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tcPr>
          <w:p w14:paraId="60678D63" w14:textId="6D144722" w:rsidR="0029404A" w:rsidRPr="00C62DFE" w:rsidRDefault="0029404A" w:rsidP="0029404A">
            <w:pPr>
              <w:jc w:val="center"/>
              <w:rPr>
                <w:rFonts w:ascii="Museo Sans 300" w:hAnsi="Museo Sans 300" w:cs="Calibri"/>
                <w:color w:val="000000"/>
                <w:sz w:val="16"/>
                <w:szCs w:val="16"/>
                <w:lang w:eastAsia="es-SV"/>
              </w:rPr>
            </w:pPr>
            <w:r w:rsidRPr="00C62DFE">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tcPr>
          <w:p w14:paraId="7FA7F9CF" w14:textId="3DF9D9E3" w:rsidR="0029404A" w:rsidRPr="00C62DFE" w:rsidRDefault="0029404A" w:rsidP="0029404A">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ADCA34C"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1424537" w14:textId="6F2F3F4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566617CF" w14:textId="25993F5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w:t>
            </w:r>
          </w:p>
        </w:tc>
        <w:tc>
          <w:tcPr>
            <w:tcW w:w="0" w:type="auto"/>
            <w:tcBorders>
              <w:top w:val="nil"/>
              <w:left w:val="nil"/>
              <w:bottom w:val="single" w:sz="4" w:space="0" w:color="auto"/>
              <w:right w:val="single" w:sz="4" w:space="0" w:color="auto"/>
            </w:tcBorders>
            <w:shd w:val="clear" w:color="000000" w:fill="FFFFFF"/>
            <w:noWrap/>
            <w:vAlign w:val="bottom"/>
            <w:hideMark/>
          </w:tcPr>
          <w:p w14:paraId="25AC4F52" w14:textId="47C415A9" w:rsidR="00426A22" w:rsidRPr="00046593" w:rsidRDefault="00426A22" w:rsidP="0008317F">
            <w:pPr>
              <w:rPr>
                <w:rFonts w:ascii="Museo Sans 300" w:hAnsi="Museo Sans 300" w:cs="Calibri"/>
                <w:color w:val="000000"/>
                <w:sz w:val="16"/>
                <w:szCs w:val="16"/>
                <w:lang w:eastAsia="es-SV"/>
              </w:rPr>
            </w:pPr>
            <w:r w:rsidRPr="00046593">
              <w:rPr>
                <w:rFonts w:ascii="Museo Sans 300" w:hAnsi="Museo Sans 300" w:cs="Calibri"/>
                <w:color w:val="000000"/>
                <w:sz w:val="16"/>
                <w:szCs w:val="16"/>
              </w:rPr>
              <w:t>Operaciones Empresas</w:t>
            </w:r>
          </w:p>
        </w:tc>
        <w:tc>
          <w:tcPr>
            <w:tcW w:w="0" w:type="auto"/>
            <w:tcBorders>
              <w:top w:val="nil"/>
              <w:left w:val="nil"/>
              <w:bottom w:val="single" w:sz="4" w:space="0" w:color="auto"/>
              <w:right w:val="single" w:sz="4" w:space="0" w:color="auto"/>
            </w:tcBorders>
            <w:shd w:val="clear" w:color="000000" w:fill="FFFFFF"/>
            <w:noWrap/>
            <w:vAlign w:val="bottom"/>
            <w:hideMark/>
          </w:tcPr>
          <w:p w14:paraId="5E6BBE9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67AF9A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6C9276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DF8A3A8" w14:textId="2E47F92F"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6AB41B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7303FF1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B5DDC6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6C8CDE2"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D7172A6" w14:textId="6A00BD8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448348D" w14:textId="094D9D9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w:t>
            </w:r>
          </w:p>
        </w:tc>
        <w:tc>
          <w:tcPr>
            <w:tcW w:w="0" w:type="auto"/>
            <w:tcBorders>
              <w:top w:val="nil"/>
              <w:left w:val="nil"/>
              <w:bottom w:val="single" w:sz="4" w:space="0" w:color="auto"/>
              <w:right w:val="single" w:sz="4" w:space="0" w:color="auto"/>
            </w:tcBorders>
            <w:shd w:val="clear" w:color="000000" w:fill="FFFFFF"/>
            <w:noWrap/>
            <w:vAlign w:val="bottom"/>
            <w:hideMark/>
          </w:tcPr>
          <w:p w14:paraId="4114F4CB" w14:textId="5BCF56C9" w:rsidR="00426A22" w:rsidRPr="00046593" w:rsidRDefault="0008317F" w:rsidP="0008317F">
            <w:pPr>
              <w:rPr>
                <w:rFonts w:ascii="Museo Sans 300" w:hAnsi="Museo Sans 300" w:cs="Calibri"/>
                <w:color w:val="000000"/>
                <w:sz w:val="16"/>
                <w:szCs w:val="16"/>
                <w:lang w:eastAsia="es-SV"/>
              </w:rPr>
            </w:pPr>
            <w:r w:rsidRPr="00046593">
              <w:rPr>
                <w:rFonts w:ascii="Museo Sans 300" w:hAnsi="Museo Sans 300" w:cs="Calibri"/>
                <w:color w:val="000000"/>
                <w:sz w:val="16"/>
                <w:szCs w:val="16"/>
              </w:rPr>
              <w:t xml:space="preserve">   </w:t>
            </w:r>
            <w:r w:rsidR="00426A22" w:rsidRPr="00046593">
              <w:rPr>
                <w:rFonts w:ascii="Museo Sans 300" w:hAnsi="Museo Sans 300" w:cs="Calibri"/>
                <w:color w:val="000000"/>
                <w:sz w:val="16"/>
                <w:szCs w:val="16"/>
              </w:rPr>
              <w:t>Operaciones Banca Internet</w:t>
            </w:r>
          </w:p>
        </w:tc>
        <w:tc>
          <w:tcPr>
            <w:tcW w:w="0" w:type="auto"/>
            <w:tcBorders>
              <w:top w:val="nil"/>
              <w:left w:val="nil"/>
              <w:bottom w:val="single" w:sz="4" w:space="0" w:color="auto"/>
              <w:right w:val="single" w:sz="4" w:space="0" w:color="auto"/>
            </w:tcBorders>
            <w:shd w:val="clear" w:color="000000" w:fill="FFFFFF"/>
            <w:noWrap/>
            <w:vAlign w:val="bottom"/>
            <w:hideMark/>
          </w:tcPr>
          <w:p w14:paraId="5BFFD4F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09A74B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07CF1B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451D3C6" w14:textId="25C7359D"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2360D2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EA349D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95396B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564D9A1"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08F18D0" w14:textId="3875AFE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CB7C8DD" w14:textId="4B728B4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ISP009020101</w:t>
            </w:r>
          </w:p>
        </w:tc>
        <w:tc>
          <w:tcPr>
            <w:tcW w:w="0" w:type="auto"/>
            <w:tcBorders>
              <w:top w:val="nil"/>
              <w:left w:val="nil"/>
              <w:bottom w:val="single" w:sz="4" w:space="0" w:color="auto"/>
              <w:right w:val="single" w:sz="4" w:space="0" w:color="auto"/>
            </w:tcBorders>
            <w:shd w:val="clear" w:color="000000" w:fill="FFFFFF"/>
            <w:noWrap/>
            <w:vAlign w:val="bottom"/>
            <w:hideMark/>
          </w:tcPr>
          <w:p w14:paraId="61A1B64D" w14:textId="5F7F1732"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entre cuentas propias </w:t>
            </w:r>
          </w:p>
        </w:tc>
        <w:tc>
          <w:tcPr>
            <w:tcW w:w="0" w:type="auto"/>
            <w:tcBorders>
              <w:top w:val="nil"/>
              <w:left w:val="nil"/>
              <w:bottom w:val="single" w:sz="4" w:space="0" w:color="auto"/>
              <w:right w:val="single" w:sz="4" w:space="0" w:color="auto"/>
            </w:tcBorders>
            <w:shd w:val="clear" w:color="000000" w:fill="FFFFFF"/>
            <w:noWrap/>
            <w:vAlign w:val="bottom"/>
            <w:hideMark/>
          </w:tcPr>
          <w:p w14:paraId="13DB971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A40358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C51822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DFA3E40" w14:textId="1FFBD06B"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432E64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4FBA1BF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1D0E16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BBF7447"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8FDD6D1" w14:textId="6E25607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D270E41" w14:textId="2BE2108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ISP009020102</w:t>
            </w:r>
          </w:p>
        </w:tc>
        <w:tc>
          <w:tcPr>
            <w:tcW w:w="0" w:type="auto"/>
            <w:tcBorders>
              <w:top w:val="nil"/>
              <w:left w:val="nil"/>
              <w:bottom w:val="single" w:sz="4" w:space="0" w:color="auto"/>
              <w:right w:val="single" w:sz="4" w:space="0" w:color="auto"/>
            </w:tcBorders>
            <w:shd w:val="clear" w:color="000000" w:fill="FFFFFF"/>
            <w:noWrap/>
            <w:vAlign w:val="bottom"/>
            <w:hideMark/>
          </w:tcPr>
          <w:p w14:paraId="1E5AB70C" w14:textId="3AC15CBE"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entre cuentas de terceros </w:t>
            </w:r>
          </w:p>
        </w:tc>
        <w:tc>
          <w:tcPr>
            <w:tcW w:w="0" w:type="auto"/>
            <w:tcBorders>
              <w:top w:val="nil"/>
              <w:left w:val="nil"/>
              <w:bottom w:val="single" w:sz="4" w:space="0" w:color="auto"/>
              <w:right w:val="single" w:sz="4" w:space="0" w:color="auto"/>
            </w:tcBorders>
            <w:shd w:val="clear" w:color="000000" w:fill="FFFFFF"/>
            <w:noWrap/>
            <w:vAlign w:val="bottom"/>
            <w:hideMark/>
          </w:tcPr>
          <w:p w14:paraId="192CFC4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DD652F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523958D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D1145A1" w14:textId="6EAA3923"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AA92D6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67404C7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8C369D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C2CAE36"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ADCC393" w14:textId="202E6C1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247BAF0" w14:textId="5EC60B3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ISP009020103</w:t>
            </w:r>
          </w:p>
        </w:tc>
        <w:tc>
          <w:tcPr>
            <w:tcW w:w="0" w:type="auto"/>
            <w:tcBorders>
              <w:top w:val="nil"/>
              <w:left w:val="nil"/>
              <w:bottom w:val="single" w:sz="4" w:space="0" w:color="auto"/>
              <w:right w:val="single" w:sz="4" w:space="0" w:color="auto"/>
            </w:tcBorders>
            <w:shd w:val="clear" w:color="000000" w:fill="FFFFFF"/>
            <w:noWrap/>
            <w:vAlign w:val="bottom"/>
            <w:hideMark/>
          </w:tcPr>
          <w:p w14:paraId="44DB6F8A" w14:textId="1201429B"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interbancarias </w:t>
            </w:r>
          </w:p>
        </w:tc>
        <w:tc>
          <w:tcPr>
            <w:tcW w:w="0" w:type="auto"/>
            <w:tcBorders>
              <w:top w:val="nil"/>
              <w:left w:val="nil"/>
              <w:bottom w:val="single" w:sz="4" w:space="0" w:color="auto"/>
              <w:right w:val="single" w:sz="4" w:space="0" w:color="auto"/>
            </w:tcBorders>
            <w:shd w:val="clear" w:color="000000" w:fill="FFFFFF"/>
            <w:noWrap/>
            <w:vAlign w:val="bottom"/>
            <w:hideMark/>
          </w:tcPr>
          <w:p w14:paraId="3152DFC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35F4BD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9EDC86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022D1772" w14:textId="3C8C9272"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6E91A9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7AE438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361DB7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D129F5F"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9240283" w14:textId="1A2B668F"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58164EE" w14:textId="37DB797F"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ISP009020104</w:t>
            </w:r>
          </w:p>
        </w:tc>
        <w:tc>
          <w:tcPr>
            <w:tcW w:w="0" w:type="auto"/>
            <w:tcBorders>
              <w:top w:val="nil"/>
              <w:left w:val="nil"/>
              <w:bottom w:val="single" w:sz="4" w:space="0" w:color="auto"/>
              <w:right w:val="single" w:sz="4" w:space="0" w:color="auto"/>
            </w:tcBorders>
            <w:shd w:val="clear" w:color="000000" w:fill="FFFFFF"/>
            <w:noWrap/>
            <w:vAlign w:val="bottom"/>
            <w:hideMark/>
          </w:tcPr>
          <w:p w14:paraId="0009FCB8" w14:textId="580E31F2"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Recarga de Celular </w:t>
            </w:r>
          </w:p>
        </w:tc>
        <w:tc>
          <w:tcPr>
            <w:tcW w:w="0" w:type="auto"/>
            <w:tcBorders>
              <w:top w:val="nil"/>
              <w:left w:val="nil"/>
              <w:bottom w:val="single" w:sz="4" w:space="0" w:color="auto"/>
              <w:right w:val="single" w:sz="4" w:space="0" w:color="auto"/>
            </w:tcBorders>
            <w:shd w:val="clear" w:color="000000" w:fill="FFFFFF"/>
            <w:noWrap/>
            <w:vAlign w:val="bottom"/>
            <w:hideMark/>
          </w:tcPr>
          <w:p w14:paraId="1A30D4D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E63211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BF8573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135EE82" w14:textId="27315D6F"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D0BC6C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37D6443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203F67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1AD89DE"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E78FA8C" w14:textId="731F3A1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2308A13" w14:textId="19DF625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ISP009020105</w:t>
            </w:r>
          </w:p>
        </w:tc>
        <w:tc>
          <w:tcPr>
            <w:tcW w:w="0" w:type="auto"/>
            <w:tcBorders>
              <w:top w:val="nil"/>
              <w:left w:val="nil"/>
              <w:bottom w:val="single" w:sz="4" w:space="0" w:color="auto"/>
              <w:right w:val="single" w:sz="4" w:space="0" w:color="auto"/>
            </w:tcBorders>
            <w:shd w:val="clear" w:color="000000" w:fill="FFFFFF"/>
            <w:noWrap/>
            <w:vAlign w:val="bottom"/>
            <w:hideMark/>
          </w:tcPr>
          <w:p w14:paraId="4B2DE41A" w14:textId="4BE8EF74"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Apertura de cuenta de ahorro </w:t>
            </w:r>
          </w:p>
        </w:tc>
        <w:tc>
          <w:tcPr>
            <w:tcW w:w="0" w:type="auto"/>
            <w:tcBorders>
              <w:top w:val="nil"/>
              <w:left w:val="nil"/>
              <w:bottom w:val="single" w:sz="4" w:space="0" w:color="auto"/>
              <w:right w:val="single" w:sz="4" w:space="0" w:color="auto"/>
            </w:tcBorders>
            <w:shd w:val="clear" w:color="000000" w:fill="FFFFFF"/>
            <w:noWrap/>
            <w:vAlign w:val="bottom"/>
            <w:hideMark/>
          </w:tcPr>
          <w:p w14:paraId="3A94942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105A7A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0FD0CE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06E3E68A" w14:textId="6B915C7C"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00FE49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2CC183D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6EC48B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9EC2182"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98EBBC6" w14:textId="573D8E3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3C688A0" w14:textId="030071F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ISP009020107</w:t>
            </w:r>
          </w:p>
        </w:tc>
        <w:tc>
          <w:tcPr>
            <w:tcW w:w="0" w:type="auto"/>
            <w:tcBorders>
              <w:top w:val="nil"/>
              <w:left w:val="nil"/>
              <w:bottom w:val="single" w:sz="4" w:space="0" w:color="auto"/>
              <w:right w:val="single" w:sz="4" w:space="0" w:color="auto"/>
            </w:tcBorders>
            <w:shd w:val="clear" w:color="000000" w:fill="FFFFFF"/>
            <w:noWrap/>
            <w:vAlign w:val="bottom"/>
            <w:hideMark/>
          </w:tcPr>
          <w:p w14:paraId="2274500C" w14:textId="00D9C3E1"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Contratar o activar Depósito a Plazos Digital </w:t>
            </w:r>
          </w:p>
        </w:tc>
        <w:tc>
          <w:tcPr>
            <w:tcW w:w="0" w:type="auto"/>
            <w:tcBorders>
              <w:top w:val="nil"/>
              <w:left w:val="nil"/>
              <w:bottom w:val="single" w:sz="4" w:space="0" w:color="auto"/>
              <w:right w:val="single" w:sz="4" w:space="0" w:color="auto"/>
            </w:tcBorders>
            <w:shd w:val="clear" w:color="000000" w:fill="FFFFFF"/>
            <w:noWrap/>
            <w:vAlign w:val="bottom"/>
            <w:hideMark/>
          </w:tcPr>
          <w:p w14:paraId="632FA1D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55FB76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40ABFA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B676B72" w14:textId="0DC69C81"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991BEF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1757FFA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5F8193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6FB3B0C"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2CE397E" w14:textId="4D09DB0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C805245" w14:textId="39D1B1C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ISP009020108</w:t>
            </w:r>
          </w:p>
        </w:tc>
        <w:tc>
          <w:tcPr>
            <w:tcW w:w="0" w:type="auto"/>
            <w:tcBorders>
              <w:top w:val="nil"/>
              <w:left w:val="nil"/>
              <w:bottom w:val="single" w:sz="4" w:space="0" w:color="auto"/>
              <w:right w:val="single" w:sz="4" w:space="0" w:color="auto"/>
            </w:tcBorders>
            <w:shd w:val="clear" w:color="000000" w:fill="FFFFFF"/>
            <w:noWrap/>
            <w:vAlign w:val="bottom"/>
            <w:hideMark/>
          </w:tcPr>
          <w:p w14:paraId="51E0DD15" w14:textId="34E71D60"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Préstamos </w:t>
            </w:r>
          </w:p>
        </w:tc>
        <w:tc>
          <w:tcPr>
            <w:tcW w:w="0" w:type="auto"/>
            <w:tcBorders>
              <w:top w:val="nil"/>
              <w:left w:val="nil"/>
              <w:bottom w:val="single" w:sz="4" w:space="0" w:color="auto"/>
              <w:right w:val="single" w:sz="4" w:space="0" w:color="auto"/>
            </w:tcBorders>
            <w:shd w:val="clear" w:color="000000" w:fill="FFFFFF"/>
            <w:noWrap/>
            <w:vAlign w:val="bottom"/>
            <w:hideMark/>
          </w:tcPr>
          <w:p w14:paraId="3A8E5B6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256348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02AB16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0E5A93F" w14:textId="0C3D2877"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59AB00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5A5FC3B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6E47F7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745AB99"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F14F907" w14:textId="49D9E5E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2A247D4" w14:textId="4CDBEC7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ISP009020109</w:t>
            </w:r>
          </w:p>
        </w:tc>
        <w:tc>
          <w:tcPr>
            <w:tcW w:w="0" w:type="auto"/>
            <w:tcBorders>
              <w:top w:val="nil"/>
              <w:left w:val="nil"/>
              <w:bottom w:val="single" w:sz="4" w:space="0" w:color="auto"/>
              <w:right w:val="single" w:sz="4" w:space="0" w:color="auto"/>
            </w:tcBorders>
            <w:shd w:val="clear" w:color="000000" w:fill="FFFFFF"/>
            <w:noWrap/>
            <w:vAlign w:val="bottom"/>
            <w:hideMark/>
          </w:tcPr>
          <w:p w14:paraId="16AA5208" w14:textId="6E5F63E3"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Servicios con factura </w:t>
            </w:r>
          </w:p>
        </w:tc>
        <w:tc>
          <w:tcPr>
            <w:tcW w:w="0" w:type="auto"/>
            <w:tcBorders>
              <w:top w:val="nil"/>
              <w:left w:val="nil"/>
              <w:bottom w:val="single" w:sz="4" w:space="0" w:color="auto"/>
              <w:right w:val="single" w:sz="4" w:space="0" w:color="auto"/>
            </w:tcBorders>
            <w:shd w:val="clear" w:color="000000" w:fill="FFFFFF"/>
            <w:noWrap/>
            <w:vAlign w:val="bottom"/>
            <w:hideMark/>
          </w:tcPr>
          <w:p w14:paraId="1F19B15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7B5CF9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54E9C46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7205027" w14:textId="15C57AE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DAFAC8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77799D8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F9CA3D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A362610"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6D4CD2C" w14:textId="6572FC0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CCFDA7C" w14:textId="0D105D4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ISP009020110</w:t>
            </w:r>
          </w:p>
        </w:tc>
        <w:tc>
          <w:tcPr>
            <w:tcW w:w="0" w:type="auto"/>
            <w:tcBorders>
              <w:top w:val="nil"/>
              <w:left w:val="nil"/>
              <w:bottom w:val="single" w:sz="4" w:space="0" w:color="auto"/>
              <w:right w:val="single" w:sz="4" w:space="0" w:color="auto"/>
            </w:tcBorders>
            <w:shd w:val="clear" w:color="000000" w:fill="FFFFFF"/>
            <w:noWrap/>
            <w:vAlign w:val="bottom"/>
            <w:hideMark/>
          </w:tcPr>
          <w:p w14:paraId="4CFDCE84" w14:textId="00097B55"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Servicios sin factura </w:t>
            </w:r>
          </w:p>
        </w:tc>
        <w:tc>
          <w:tcPr>
            <w:tcW w:w="0" w:type="auto"/>
            <w:tcBorders>
              <w:top w:val="nil"/>
              <w:left w:val="nil"/>
              <w:bottom w:val="single" w:sz="4" w:space="0" w:color="auto"/>
              <w:right w:val="single" w:sz="4" w:space="0" w:color="auto"/>
            </w:tcBorders>
            <w:shd w:val="clear" w:color="000000" w:fill="FFFFFF"/>
            <w:noWrap/>
            <w:vAlign w:val="bottom"/>
            <w:hideMark/>
          </w:tcPr>
          <w:p w14:paraId="3FE8876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69E5D8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476838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1A054BE" w14:textId="710E3F30"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EDFC52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99C4C7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C2ECB3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A3D2223"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A5F190A" w14:textId="087A7DB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lastRenderedPageBreak/>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D507DAF" w14:textId="6DA5C99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ISP009020111</w:t>
            </w:r>
          </w:p>
        </w:tc>
        <w:tc>
          <w:tcPr>
            <w:tcW w:w="0" w:type="auto"/>
            <w:tcBorders>
              <w:top w:val="nil"/>
              <w:left w:val="nil"/>
              <w:bottom w:val="single" w:sz="4" w:space="0" w:color="auto"/>
              <w:right w:val="single" w:sz="4" w:space="0" w:color="auto"/>
            </w:tcBorders>
            <w:shd w:val="clear" w:color="000000" w:fill="FFFFFF"/>
            <w:noWrap/>
            <w:vAlign w:val="bottom"/>
            <w:hideMark/>
          </w:tcPr>
          <w:p w14:paraId="53F26F60" w14:textId="0880B96F"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Tarjetas </w:t>
            </w:r>
          </w:p>
        </w:tc>
        <w:tc>
          <w:tcPr>
            <w:tcW w:w="0" w:type="auto"/>
            <w:tcBorders>
              <w:top w:val="nil"/>
              <w:left w:val="nil"/>
              <w:bottom w:val="single" w:sz="4" w:space="0" w:color="auto"/>
              <w:right w:val="single" w:sz="4" w:space="0" w:color="auto"/>
            </w:tcBorders>
            <w:shd w:val="clear" w:color="000000" w:fill="FFFFFF"/>
            <w:noWrap/>
            <w:vAlign w:val="bottom"/>
            <w:hideMark/>
          </w:tcPr>
          <w:p w14:paraId="16A796A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64C852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09BF66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A482508" w14:textId="38D2DC27"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CC1816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568EB3B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B918F8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F11E5D8"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653739A" w14:textId="0F39A81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A86C172" w14:textId="1070822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ISP009020112</w:t>
            </w:r>
          </w:p>
        </w:tc>
        <w:tc>
          <w:tcPr>
            <w:tcW w:w="0" w:type="auto"/>
            <w:tcBorders>
              <w:top w:val="nil"/>
              <w:left w:val="nil"/>
              <w:bottom w:val="single" w:sz="4" w:space="0" w:color="auto"/>
              <w:right w:val="single" w:sz="4" w:space="0" w:color="auto"/>
            </w:tcBorders>
            <w:shd w:val="clear" w:color="000000" w:fill="FFFFFF"/>
            <w:noWrap/>
            <w:vAlign w:val="bottom"/>
            <w:hideMark/>
          </w:tcPr>
          <w:p w14:paraId="1EB81ED6" w14:textId="5031EBB0"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Cobro de Remesas </w:t>
            </w:r>
          </w:p>
        </w:tc>
        <w:tc>
          <w:tcPr>
            <w:tcW w:w="0" w:type="auto"/>
            <w:tcBorders>
              <w:top w:val="nil"/>
              <w:left w:val="nil"/>
              <w:bottom w:val="single" w:sz="4" w:space="0" w:color="auto"/>
              <w:right w:val="single" w:sz="4" w:space="0" w:color="auto"/>
            </w:tcBorders>
            <w:shd w:val="clear" w:color="000000" w:fill="FFFFFF"/>
            <w:noWrap/>
            <w:vAlign w:val="bottom"/>
            <w:hideMark/>
          </w:tcPr>
          <w:p w14:paraId="1883CB4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31A9DA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F1F5D0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1416A7A" w14:textId="24D4292F"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59EB15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640673E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69862C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BA3A1D8"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CAB9E34" w14:textId="707448C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EE13225" w14:textId="1DE4AB9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ISP009020113</w:t>
            </w:r>
          </w:p>
        </w:tc>
        <w:tc>
          <w:tcPr>
            <w:tcW w:w="0" w:type="auto"/>
            <w:tcBorders>
              <w:top w:val="nil"/>
              <w:left w:val="nil"/>
              <w:bottom w:val="single" w:sz="4" w:space="0" w:color="auto"/>
              <w:right w:val="single" w:sz="4" w:space="0" w:color="auto"/>
            </w:tcBorders>
            <w:shd w:val="clear" w:color="000000" w:fill="FFFFFF"/>
            <w:noWrap/>
            <w:vAlign w:val="bottom"/>
            <w:hideMark/>
          </w:tcPr>
          <w:p w14:paraId="704D75A7" w14:textId="732D7D47"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Generar código de Retiro sin tarjeta </w:t>
            </w:r>
          </w:p>
        </w:tc>
        <w:tc>
          <w:tcPr>
            <w:tcW w:w="0" w:type="auto"/>
            <w:tcBorders>
              <w:top w:val="nil"/>
              <w:left w:val="nil"/>
              <w:bottom w:val="single" w:sz="4" w:space="0" w:color="auto"/>
              <w:right w:val="single" w:sz="4" w:space="0" w:color="auto"/>
            </w:tcBorders>
            <w:shd w:val="clear" w:color="000000" w:fill="FFFFFF"/>
            <w:noWrap/>
            <w:vAlign w:val="bottom"/>
            <w:hideMark/>
          </w:tcPr>
          <w:p w14:paraId="66A77B0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228BDC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00622A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66C8848" w14:textId="08E44A24"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CB518A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A7FD17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493229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227D345"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F84E03E" w14:textId="385AEE1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79B7F45" w14:textId="4114831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ISP009020114</w:t>
            </w:r>
          </w:p>
        </w:tc>
        <w:tc>
          <w:tcPr>
            <w:tcW w:w="0" w:type="auto"/>
            <w:tcBorders>
              <w:top w:val="nil"/>
              <w:left w:val="nil"/>
              <w:bottom w:val="single" w:sz="4" w:space="0" w:color="auto"/>
              <w:right w:val="single" w:sz="4" w:space="0" w:color="auto"/>
            </w:tcBorders>
            <w:shd w:val="clear" w:color="000000" w:fill="FFFFFF"/>
            <w:noWrap/>
            <w:vAlign w:val="bottom"/>
            <w:hideMark/>
          </w:tcPr>
          <w:p w14:paraId="636E3E40" w14:textId="51FAD64C"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Activar adelanto salarial </w:t>
            </w:r>
          </w:p>
        </w:tc>
        <w:tc>
          <w:tcPr>
            <w:tcW w:w="0" w:type="auto"/>
            <w:tcBorders>
              <w:top w:val="nil"/>
              <w:left w:val="nil"/>
              <w:bottom w:val="single" w:sz="4" w:space="0" w:color="auto"/>
              <w:right w:val="single" w:sz="4" w:space="0" w:color="auto"/>
            </w:tcBorders>
            <w:shd w:val="clear" w:color="000000" w:fill="FFFFFF"/>
            <w:noWrap/>
            <w:vAlign w:val="bottom"/>
            <w:hideMark/>
          </w:tcPr>
          <w:p w14:paraId="1757025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0012BA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7F3948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6960577" w14:textId="5C52E930"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45C88B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CF4955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E11F66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B00779A"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CE0DAD4" w14:textId="4648C12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937CBE9" w14:textId="293A17A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ISP009020115</w:t>
            </w:r>
          </w:p>
        </w:tc>
        <w:tc>
          <w:tcPr>
            <w:tcW w:w="0" w:type="auto"/>
            <w:tcBorders>
              <w:top w:val="nil"/>
              <w:left w:val="nil"/>
              <w:bottom w:val="single" w:sz="4" w:space="0" w:color="auto"/>
              <w:right w:val="single" w:sz="4" w:space="0" w:color="auto"/>
            </w:tcBorders>
            <w:shd w:val="clear" w:color="000000" w:fill="FFFFFF"/>
            <w:noWrap/>
            <w:vAlign w:val="bottom"/>
            <w:hideMark/>
          </w:tcPr>
          <w:p w14:paraId="0C967BC5" w14:textId="60C23799"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Activar o solicitar e-</w:t>
            </w:r>
            <w:proofErr w:type="spellStart"/>
            <w:r w:rsidRPr="00D60FA5">
              <w:rPr>
                <w:rFonts w:ascii="Museo Sans 300" w:hAnsi="Museo Sans 300" w:cs="Calibri"/>
                <w:color w:val="000000"/>
                <w:sz w:val="16"/>
                <w:szCs w:val="16"/>
              </w:rPr>
              <w:t>card</w:t>
            </w:r>
            <w:proofErr w:type="spellEnd"/>
            <w:r w:rsidRPr="00D60FA5">
              <w:rPr>
                <w:rFonts w:ascii="Museo Sans 300" w:hAnsi="Museo Sans 300"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14:paraId="0416EB0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E43BA7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756682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8E5E401" w14:textId="76AC139D"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668B34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39B3B95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D9F7B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A3B8ADC"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BF92629" w14:textId="2CEC21D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5039DD38" w14:textId="42352F0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ISP009020116</w:t>
            </w:r>
          </w:p>
        </w:tc>
        <w:tc>
          <w:tcPr>
            <w:tcW w:w="0" w:type="auto"/>
            <w:tcBorders>
              <w:top w:val="nil"/>
              <w:left w:val="nil"/>
              <w:bottom w:val="single" w:sz="4" w:space="0" w:color="auto"/>
              <w:right w:val="single" w:sz="4" w:space="0" w:color="auto"/>
            </w:tcBorders>
            <w:shd w:val="clear" w:color="000000" w:fill="FFFFFF"/>
            <w:noWrap/>
            <w:vAlign w:val="bottom"/>
            <w:hideMark/>
          </w:tcPr>
          <w:p w14:paraId="56E87D97" w14:textId="6B82B694"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Cobrar/pagar a terceros </w:t>
            </w:r>
          </w:p>
        </w:tc>
        <w:tc>
          <w:tcPr>
            <w:tcW w:w="0" w:type="auto"/>
            <w:tcBorders>
              <w:top w:val="nil"/>
              <w:left w:val="nil"/>
              <w:bottom w:val="single" w:sz="4" w:space="0" w:color="auto"/>
              <w:right w:val="single" w:sz="4" w:space="0" w:color="auto"/>
            </w:tcBorders>
            <w:shd w:val="clear" w:color="000000" w:fill="FFFFFF"/>
            <w:noWrap/>
            <w:vAlign w:val="bottom"/>
            <w:hideMark/>
          </w:tcPr>
          <w:p w14:paraId="3026F84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21071C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BE97D9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782E5D7" w14:textId="4878610B"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3B82B7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3B69581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3644F1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50D62F6"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94B01C5" w14:textId="60701FD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D8FD953" w14:textId="3924475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ISP009020117</w:t>
            </w:r>
          </w:p>
        </w:tc>
        <w:tc>
          <w:tcPr>
            <w:tcW w:w="0" w:type="auto"/>
            <w:tcBorders>
              <w:top w:val="nil"/>
              <w:left w:val="nil"/>
              <w:bottom w:val="single" w:sz="4" w:space="0" w:color="auto"/>
              <w:right w:val="single" w:sz="4" w:space="0" w:color="auto"/>
            </w:tcBorders>
            <w:shd w:val="clear" w:color="000000" w:fill="FFFFFF"/>
            <w:noWrap/>
            <w:vAlign w:val="bottom"/>
            <w:hideMark/>
          </w:tcPr>
          <w:p w14:paraId="12914189" w14:textId="6F4581B9"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Otras operaciones</w:t>
            </w:r>
          </w:p>
        </w:tc>
        <w:tc>
          <w:tcPr>
            <w:tcW w:w="0" w:type="auto"/>
            <w:tcBorders>
              <w:top w:val="nil"/>
              <w:left w:val="nil"/>
              <w:bottom w:val="single" w:sz="4" w:space="0" w:color="auto"/>
              <w:right w:val="single" w:sz="4" w:space="0" w:color="auto"/>
            </w:tcBorders>
            <w:shd w:val="clear" w:color="000000" w:fill="FFFFFF"/>
            <w:noWrap/>
            <w:vAlign w:val="bottom"/>
            <w:hideMark/>
          </w:tcPr>
          <w:p w14:paraId="698BEC5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7F617E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6FFB40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AAAA32C" w14:textId="3C43C5B7"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F42AA0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B81764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0A27FC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01BEDED"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D9A7DDE" w14:textId="6F5880E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ADB6E76" w14:textId="416C22C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w:t>
            </w:r>
          </w:p>
        </w:tc>
        <w:tc>
          <w:tcPr>
            <w:tcW w:w="0" w:type="auto"/>
            <w:tcBorders>
              <w:top w:val="nil"/>
              <w:left w:val="nil"/>
              <w:bottom w:val="single" w:sz="4" w:space="0" w:color="auto"/>
              <w:right w:val="single" w:sz="4" w:space="0" w:color="auto"/>
            </w:tcBorders>
            <w:shd w:val="clear" w:color="000000" w:fill="FFFFFF"/>
            <w:noWrap/>
            <w:vAlign w:val="bottom"/>
            <w:hideMark/>
          </w:tcPr>
          <w:p w14:paraId="5F298346" w14:textId="37A08A3E" w:rsidR="00426A22" w:rsidRPr="00046593" w:rsidRDefault="00426A22" w:rsidP="00426A22">
            <w:pPr>
              <w:ind w:firstLineChars="100" w:firstLine="161"/>
              <w:rPr>
                <w:rFonts w:ascii="Museo Sans 300" w:hAnsi="Museo Sans 300" w:cs="Calibri"/>
                <w:b/>
                <w:bCs/>
                <w:color w:val="000000"/>
                <w:sz w:val="16"/>
                <w:szCs w:val="16"/>
                <w:lang w:eastAsia="es-SV"/>
              </w:rPr>
            </w:pPr>
            <w:r w:rsidRPr="00046593">
              <w:rPr>
                <w:rFonts w:ascii="Museo Sans 300" w:hAnsi="Museo Sans 300" w:cs="Calibri"/>
                <w:b/>
                <w:bCs/>
                <w:color w:val="000000"/>
                <w:sz w:val="16"/>
                <w:szCs w:val="16"/>
              </w:rPr>
              <w:t>Operaciones Banca Móvil</w:t>
            </w:r>
          </w:p>
        </w:tc>
        <w:tc>
          <w:tcPr>
            <w:tcW w:w="0" w:type="auto"/>
            <w:tcBorders>
              <w:top w:val="nil"/>
              <w:left w:val="nil"/>
              <w:bottom w:val="single" w:sz="4" w:space="0" w:color="auto"/>
              <w:right w:val="single" w:sz="4" w:space="0" w:color="auto"/>
            </w:tcBorders>
            <w:shd w:val="clear" w:color="000000" w:fill="FFFFFF"/>
            <w:noWrap/>
            <w:vAlign w:val="bottom"/>
            <w:hideMark/>
          </w:tcPr>
          <w:p w14:paraId="569E0F8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8C6E55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5158398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0A2E4FA" w14:textId="47609AFD"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4371FD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11CE415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0ADA19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D3DAE8F"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A83640F" w14:textId="65D65F2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DA24773" w14:textId="5FD1BCF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ISP009020201</w:t>
            </w:r>
          </w:p>
        </w:tc>
        <w:tc>
          <w:tcPr>
            <w:tcW w:w="0" w:type="auto"/>
            <w:tcBorders>
              <w:top w:val="nil"/>
              <w:left w:val="nil"/>
              <w:bottom w:val="single" w:sz="4" w:space="0" w:color="auto"/>
              <w:right w:val="single" w:sz="4" w:space="0" w:color="auto"/>
            </w:tcBorders>
            <w:shd w:val="clear" w:color="000000" w:fill="FFFFFF"/>
            <w:noWrap/>
            <w:vAlign w:val="bottom"/>
            <w:hideMark/>
          </w:tcPr>
          <w:p w14:paraId="159BE2DE" w14:textId="3AEE130E"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entre cuentas propias </w:t>
            </w:r>
          </w:p>
        </w:tc>
        <w:tc>
          <w:tcPr>
            <w:tcW w:w="0" w:type="auto"/>
            <w:tcBorders>
              <w:top w:val="nil"/>
              <w:left w:val="nil"/>
              <w:bottom w:val="single" w:sz="4" w:space="0" w:color="auto"/>
              <w:right w:val="single" w:sz="4" w:space="0" w:color="auto"/>
            </w:tcBorders>
            <w:shd w:val="clear" w:color="000000" w:fill="FFFFFF"/>
            <w:noWrap/>
            <w:vAlign w:val="bottom"/>
            <w:hideMark/>
          </w:tcPr>
          <w:p w14:paraId="185B1B3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A2EF7A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6DF74C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58F7EE8" w14:textId="46A4891B"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D04864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51A0900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7C28A3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F2FD537"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25E7578" w14:textId="5E3062C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5CCD6E69" w14:textId="731611C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ISP009020202</w:t>
            </w:r>
          </w:p>
        </w:tc>
        <w:tc>
          <w:tcPr>
            <w:tcW w:w="0" w:type="auto"/>
            <w:tcBorders>
              <w:top w:val="nil"/>
              <w:left w:val="nil"/>
              <w:bottom w:val="single" w:sz="4" w:space="0" w:color="auto"/>
              <w:right w:val="single" w:sz="4" w:space="0" w:color="auto"/>
            </w:tcBorders>
            <w:shd w:val="clear" w:color="000000" w:fill="FFFFFF"/>
            <w:noWrap/>
            <w:vAlign w:val="bottom"/>
            <w:hideMark/>
          </w:tcPr>
          <w:p w14:paraId="5011889C" w14:textId="4723013A"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entre cuentas de terceros </w:t>
            </w:r>
          </w:p>
        </w:tc>
        <w:tc>
          <w:tcPr>
            <w:tcW w:w="0" w:type="auto"/>
            <w:tcBorders>
              <w:top w:val="nil"/>
              <w:left w:val="nil"/>
              <w:bottom w:val="single" w:sz="4" w:space="0" w:color="auto"/>
              <w:right w:val="single" w:sz="4" w:space="0" w:color="auto"/>
            </w:tcBorders>
            <w:shd w:val="clear" w:color="000000" w:fill="FFFFFF"/>
            <w:noWrap/>
            <w:vAlign w:val="bottom"/>
            <w:hideMark/>
          </w:tcPr>
          <w:p w14:paraId="4BB2BA0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2297E4A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82BBE6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01341FD5" w14:textId="18B85E32"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7B5DA8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268CACE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DD2130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D3A235A"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913A6AC" w14:textId="17D12F2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1EE12E4" w14:textId="4DE3611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ISP009020203</w:t>
            </w:r>
          </w:p>
        </w:tc>
        <w:tc>
          <w:tcPr>
            <w:tcW w:w="0" w:type="auto"/>
            <w:tcBorders>
              <w:top w:val="nil"/>
              <w:left w:val="nil"/>
              <w:bottom w:val="single" w:sz="4" w:space="0" w:color="auto"/>
              <w:right w:val="single" w:sz="4" w:space="0" w:color="auto"/>
            </w:tcBorders>
            <w:shd w:val="clear" w:color="000000" w:fill="FFFFFF"/>
            <w:noWrap/>
            <w:vAlign w:val="bottom"/>
            <w:hideMark/>
          </w:tcPr>
          <w:p w14:paraId="155778B7" w14:textId="209CA338"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interbancarias </w:t>
            </w:r>
          </w:p>
        </w:tc>
        <w:tc>
          <w:tcPr>
            <w:tcW w:w="0" w:type="auto"/>
            <w:tcBorders>
              <w:top w:val="nil"/>
              <w:left w:val="nil"/>
              <w:bottom w:val="single" w:sz="4" w:space="0" w:color="auto"/>
              <w:right w:val="single" w:sz="4" w:space="0" w:color="auto"/>
            </w:tcBorders>
            <w:shd w:val="clear" w:color="000000" w:fill="FFFFFF"/>
            <w:noWrap/>
            <w:vAlign w:val="bottom"/>
            <w:hideMark/>
          </w:tcPr>
          <w:p w14:paraId="57BECDA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DE59E2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CF1D18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4001630" w14:textId="1BA380D4"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26009E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6967B96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B418FE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D8AE03D"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A6B0166" w14:textId="71616B2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6216764" w14:textId="6ABD467F"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ISP009020204</w:t>
            </w:r>
          </w:p>
        </w:tc>
        <w:tc>
          <w:tcPr>
            <w:tcW w:w="0" w:type="auto"/>
            <w:tcBorders>
              <w:top w:val="nil"/>
              <w:left w:val="nil"/>
              <w:bottom w:val="single" w:sz="4" w:space="0" w:color="auto"/>
              <w:right w:val="single" w:sz="4" w:space="0" w:color="auto"/>
            </w:tcBorders>
            <w:shd w:val="clear" w:color="000000" w:fill="FFFFFF"/>
            <w:noWrap/>
            <w:vAlign w:val="bottom"/>
            <w:hideMark/>
          </w:tcPr>
          <w:p w14:paraId="2A885028" w14:textId="77B60D22"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Otras operaciones interbancarias </w:t>
            </w:r>
          </w:p>
        </w:tc>
        <w:tc>
          <w:tcPr>
            <w:tcW w:w="0" w:type="auto"/>
            <w:tcBorders>
              <w:top w:val="nil"/>
              <w:left w:val="nil"/>
              <w:bottom w:val="single" w:sz="4" w:space="0" w:color="auto"/>
              <w:right w:val="single" w:sz="4" w:space="0" w:color="auto"/>
            </w:tcBorders>
            <w:shd w:val="clear" w:color="000000" w:fill="FFFFFF"/>
            <w:noWrap/>
            <w:vAlign w:val="bottom"/>
            <w:hideMark/>
          </w:tcPr>
          <w:p w14:paraId="4A77C66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00430C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BCFC1F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C52119B" w14:textId="7C5012F1"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37A232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4FA4543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E3F4D7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4A653DE"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3C94520" w14:textId="392FC1F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B6DA29B" w14:textId="5F05542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ISP009020205</w:t>
            </w:r>
          </w:p>
        </w:tc>
        <w:tc>
          <w:tcPr>
            <w:tcW w:w="0" w:type="auto"/>
            <w:tcBorders>
              <w:top w:val="nil"/>
              <w:left w:val="nil"/>
              <w:bottom w:val="single" w:sz="4" w:space="0" w:color="auto"/>
              <w:right w:val="single" w:sz="4" w:space="0" w:color="auto"/>
            </w:tcBorders>
            <w:shd w:val="clear" w:color="000000" w:fill="FFFFFF"/>
            <w:noWrap/>
            <w:vAlign w:val="bottom"/>
            <w:hideMark/>
          </w:tcPr>
          <w:p w14:paraId="3804072D" w14:textId="7638D785"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Recarga de Celular </w:t>
            </w:r>
          </w:p>
        </w:tc>
        <w:tc>
          <w:tcPr>
            <w:tcW w:w="0" w:type="auto"/>
            <w:tcBorders>
              <w:top w:val="nil"/>
              <w:left w:val="nil"/>
              <w:bottom w:val="single" w:sz="4" w:space="0" w:color="auto"/>
              <w:right w:val="single" w:sz="4" w:space="0" w:color="auto"/>
            </w:tcBorders>
            <w:shd w:val="clear" w:color="000000" w:fill="FFFFFF"/>
            <w:noWrap/>
            <w:vAlign w:val="bottom"/>
            <w:hideMark/>
          </w:tcPr>
          <w:p w14:paraId="0D940E5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3F79E1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D779FF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0140532C" w14:textId="6DB95A60"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BC3784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34EB207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B48D87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17CAE61"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BEC57FF" w14:textId="0CEC37E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4F89E4A" w14:textId="6D6291A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ISP009020206</w:t>
            </w:r>
          </w:p>
        </w:tc>
        <w:tc>
          <w:tcPr>
            <w:tcW w:w="0" w:type="auto"/>
            <w:tcBorders>
              <w:top w:val="nil"/>
              <w:left w:val="nil"/>
              <w:bottom w:val="single" w:sz="4" w:space="0" w:color="auto"/>
              <w:right w:val="single" w:sz="4" w:space="0" w:color="auto"/>
            </w:tcBorders>
            <w:shd w:val="clear" w:color="000000" w:fill="FFFFFF"/>
            <w:noWrap/>
            <w:vAlign w:val="bottom"/>
            <w:hideMark/>
          </w:tcPr>
          <w:p w14:paraId="70DD4FC0" w14:textId="5D51413C"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Apertura cuenta de ahorro </w:t>
            </w:r>
          </w:p>
        </w:tc>
        <w:tc>
          <w:tcPr>
            <w:tcW w:w="0" w:type="auto"/>
            <w:tcBorders>
              <w:top w:val="nil"/>
              <w:left w:val="nil"/>
              <w:bottom w:val="single" w:sz="4" w:space="0" w:color="auto"/>
              <w:right w:val="single" w:sz="4" w:space="0" w:color="auto"/>
            </w:tcBorders>
            <w:shd w:val="clear" w:color="000000" w:fill="FFFFFF"/>
            <w:noWrap/>
            <w:vAlign w:val="bottom"/>
            <w:hideMark/>
          </w:tcPr>
          <w:p w14:paraId="754974E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E16C16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A05324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467972D" w14:textId="23BACB1F"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51F861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5567298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1B0AA2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4DE9C14"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73A7DCE" w14:textId="74E9334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9F91504" w14:textId="0B9B257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ISP009020207</w:t>
            </w:r>
          </w:p>
        </w:tc>
        <w:tc>
          <w:tcPr>
            <w:tcW w:w="0" w:type="auto"/>
            <w:tcBorders>
              <w:top w:val="nil"/>
              <w:left w:val="nil"/>
              <w:bottom w:val="single" w:sz="4" w:space="0" w:color="auto"/>
              <w:right w:val="single" w:sz="4" w:space="0" w:color="auto"/>
            </w:tcBorders>
            <w:shd w:val="clear" w:color="000000" w:fill="FFFFFF"/>
            <w:noWrap/>
            <w:vAlign w:val="bottom"/>
            <w:hideMark/>
          </w:tcPr>
          <w:p w14:paraId="53A7F160" w14:textId="56C03B5E"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Contratar o activar Depósito a Plazos Digital </w:t>
            </w:r>
          </w:p>
        </w:tc>
        <w:tc>
          <w:tcPr>
            <w:tcW w:w="0" w:type="auto"/>
            <w:tcBorders>
              <w:top w:val="nil"/>
              <w:left w:val="nil"/>
              <w:bottom w:val="single" w:sz="4" w:space="0" w:color="auto"/>
              <w:right w:val="single" w:sz="4" w:space="0" w:color="auto"/>
            </w:tcBorders>
            <w:shd w:val="clear" w:color="000000" w:fill="FFFFFF"/>
            <w:noWrap/>
            <w:vAlign w:val="bottom"/>
            <w:hideMark/>
          </w:tcPr>
          <w:p w14:paraId="6CE3CF2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A9019B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5373AA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2D1E2EC" w14:textId="723BCF3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8FB51C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1C7DE5B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4E15DF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BACBCFB"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B1692D2" w14:textId="01E176D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C0B36F7" w14:textId="2F23BF6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ISP009020208</w:t>
            </w:r>
          </w:p>
        </w:tc>
        <w:tc>
          <w:tcPr>
            <w:tcW w:w="0" w:type="auto"/>
            <w:tcBorders>
              <w:top w:val="nil"/>
              <w:left w:val="nil"/>
              <w:bottom w:val="single" w:sz="4" w:space="0" w:color="auto"/>
              <w:right w:val="single" w:sz="4" w:space="0" w:color="auto"/>
            </w:tcBorders>
            <w:shd w:val="clear" w:color="000000" w:fill="FFFFFF"/>
            <w:noWrap/>
            <w:vAlign w:val="bottom"/>
            <w:hideMark/>
          </w:tcPr>
          <w:p w14:paraId="65486FCE" w14:textId="64CFDAC2"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Préstamos </w:t>
            </w:r>
          </w:p>
        </w:tc>
        <w:tc>
          <w:tcPr>
            <w:tcW w:w="0" w:type="auto"/>
            <w:tcBorders>
              <w:top w:val="nil"/>
              <w:left w:val="nil"/>
              <w:bottom w:val="single" w:sz="4" w:space="0" w:color="auto"/>
              <w:right w:val="single" w:sz="4" w:space="0" w:color="auto"/>
            </w:tcBorders>
            <w:shd w:val="clear" w:color="000000" w:fill="FFFFFF"/>
            <w:noWrap/>
            <w:vAlign w:val="bottom"/>
            <w:hideMark/>
          </w:tcPr>
          <w:p w14:paraId="26F6160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9B76BA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CAA859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4D4D9F6" w14:textId="68AFE5CB"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4BA8AD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36DE14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967517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4E84C8E"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CDAF454" w14:textId="74FB4A0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6DBF9D4" w14:textId="1321760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ISP009020209</w:t>
            </w:r>
          </w:p>
        </w:tc>
        <w:tc>
          <w:tcPr>
            <w:tcW w:w="0" w:type="auto"/>
            <w:tcBorders>
              <w:top w:val="nil"/>
              <w:left w:val="nil"/>
              <w:bottom w:val="single" w:sz="4" w:space="0" w:color="auto"/>
              <w:right w:val="single" w:sz="4" w:space="0" w:color="auto"/>
            </w:tcBorders>
            <w:shd w:val="clear" w:color="000000" w:fill="FFFFFF"/>
            <w:noWrap/>
            <w:vAlign w:val="bottom"/>
            <w:hideMark/>
          </w:tcPr>
          <w:p w14:paraId="200C2684" w14:textId="3B326B89"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Servicios </w:t>
            </w:r>
          </w:p>
        </w:tc>
        <w:tc>
          <w:tcPr>
            <w:tcW w:w="0" w:type="auto"/>
            <w:tcBorders>
              <w:top w:val="nil"/>
              <w:left w:val="nil"/>
              <w:bottom w:val="single" w:sz="4" w:space="0" w:color="auto"/>
              <w:right w:val="single" w:sz="4" w:space="0" w:color="auto"/>
            </w:tcBorders>
            <w:shd w:val="clear" w:color="000000" w:fill="FFFFFF"/>
            <w:noWrap/>
            <w:vAlign w:val="bottom"/>
            <w:hideMark/>
          </w:tcPr>
          <w:p w14:paraId="0D2E4A0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3DAD19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CA7B95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097F1C60" w14:textId="531C3DEF"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C703E7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2918CF1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7CD956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A49F2D0"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ECDC4C5" w14:textId="712BAA4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7028398" w14:textId="50BA692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ISP009020210</w:t>
            </w:r>
          </w:p>
        </w:tc>
        <w:tc>
          <w:tcPr>
            <w:tcW w:w="0" w:type="auto"/>
            <w:tcBorders>
              <w:top w:val="nil"/>
              <w:left w:val="nil"/>
              <w:bottom w:val="single" w:sz="4" w:space="0" w:color="auto"/>
              <w:right w:val="single" w:sz="4" w:space="0" w:color="auto"/>
            </w:tcBorders>
            <w:shd w:val="clear" w:color="000000" w:fill="FFFFFF"/>
            <w:noWrap/>
            <w:vAlign w:val="bottom"/>
            <w:hideMark/>
          </w:tcPr>
          <w:p w14:paraId="367F49BE" w14:textId="76EFFBBB"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Tarjetas </w:t>
            </w:r>
          </w:p>
        </w:tc>
        <w:tc>
          <w:tcPr>
            <w:tcW w:w="0" w:type="auto"/>
            <w:tcBorders>
              <w:top w:val="nil"/>
              <w:left w:val="nil"/>
              <w:bottom w:val="single" w:sz="4" w:space="0" w:color="auto"/>
              <w:right w:val="single" w:sz="4" w:space="0" w:color="auto"/>
            </w:tcBorders>
            <w:shd w:val="clear" w:color="000000" w:fill="FFFFFF"/>
            <w:noWrap/>
            <w:vAlign w:val="bottom"/>
            <w:hideMark/>
          </w:tcPr>
          <w:p w14:paraId="4C3CCAA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33821B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B7265A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EB1F73A" w14:textId="53B4E1E0"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C66642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2F1E191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0B491C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0E758FC"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1F4D5C7" w14:textId="6475A76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8BA0052" w14:textId="237E9CC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ISP009020211</w:t>
            </w:r>
          </w:p>
        </w:tc>
        <w:tc>
          <w:tcPr>
            <w:tcW w:w="0" w:type="auto"/>
            <w:tcBorders>
              <w:top w:val="nil"/>
              <w:left w:val="nil"/>
              <w:bottom w:val="single" w:sz="4" w:space="0" w:color="auto"/>
              <w:right w:val="single" w:sz="4" w:space="0" w:color="auto"/>
            </w:tcBorders>
            <w:shd w:val="clear" w:color="000000" w:fill="FFFFFF"/>
            <w:noWrap/>
            <w:vAlign w:val="bottom"/>
            <w:hideMark/>
          </w:tcPr>
          <w:p w14:paraId="22AB1924" w14:textId="7C104A67"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Cobro de Remesas </w:t>
            </w:r>
          </w:p>
        </w:tc>
        <w:tc>
          <w:tcPr>
            <w:tcW w:w="0" w:type="auto"/>
            <w:tcBorders>
              <w:top w:val="nil"/>
              <w:left w:val="nil"/>
              <w:bottom w:val="single" w:sz="4" w:space="0" w:color="auto"/>
              <w:right w:val="single" w:sz="4" w:space="0" w:color="auto"/>
            </w:tcBorders>
            <w:shd w:val="clear" w:color="000000" w:fill="FFFFFF"/>
            <w:noWrap/>
            <w:vAlign w:val="bottom"/>
            <w:hideMark/>
          </w:tcPr>
          <w:p w14:paraId="18F03B4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31E7A9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5351D95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060C647C" w14:textId="025A079F"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477962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1AC83D5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EE6376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E130EBD"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64D7FBC" w14:textId="51849C5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562A0E03" w14:textId="13ADA63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ISP009020212</w:t>
            </w:r>
          </w:p>
        </w:tc>
        <w:tc>
          <w:tcPr>
            <w:tcW w:w="0" w:type="auto"/>
            <w:tcBorders>
              <w:top w:val="nil"/>
              <w:left w:val="nil"/>
              <w:bottom w:val="single" w:sz="4" w:space="0" w:color="auto"/>
              <w:right w:val="single" w:sz="4" w:space="0" w:color="auto"/>
            </w:tcBorders>
            <w:shd w:val="clear" w:color="000000" w:fill="FFFFFF"/>
            <w:noWrap/>
            <w:vAlign w:val="bottom"/>
            <w:hideMark/>
          </w:tcPr>
          <w:p w14:paraId="26686434" w14:textId="69B643AE"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Retiro sin tarjeta </w:t>
            </w:r>
          </w:p>
        </w:tc>
        <w:tc>
          <w:tcPr>
            <w:tcW w:w="0" w:type="auto"/>
            <w:tcBorders>
              <w:top w:val="nil"/>
              <w:left w:val="nil"/>
              <w:bottom w:val="single" w:sz="4" w:space="0" w:color="auto"/>
              <w:right w:val="single" w:sz="4" w:space="0" w:color="auto"/>
            </w:tcBorders>
            <w:shd w:val="clear" w:color="000000" w:fill="FFFFFF"/>
            <w:noWrap/>
            <w:vAlign w:val="bottom"/>
            <w:hideMark/>
          </w:tcPr>
          <w:p w14:paraId="0DD8F3F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712F7E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DBC6DB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0C92247" w14:textId="6A56D5D1"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F34C4C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766CD41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812389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A9A688D"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C2966D7" w14:textId="51535A7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B5B1B74" w14:textId="7364C8F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ISP009020213</w:t>
            </w:r>
          </w:p>
        </w:tc>
        <w:tc>
          <w:tcPr>
            <w:tcW w:w="0" w:type="auto"/>
            <w:tcBorders>
              <w:top w:val="nil"/>
              <w:left w:val="nil"/>
              <w:bottom w:val="single" w:sz="4" w:space="0" w:color="auto"/>
              <w:right w:val="single" w:sz="4" w:space="0" w:color="auto"/>
            </w:tcBorders>
            <w:shd w:val="clear" w:color="000000" w:fill="FFFFFF"/>
            <w:noWrap/>
            <w:vAlign w:val="bottom"/>
            <w:hideMark/>
          </w:tcPr>
          <w:p w14:paraId="1138E059" w14:textId="31E4B160"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Activar adelanto salarial </w:t>
            </w:r>
          </w:p>
        </w:tc>
        <w:tc>
          <w:tcPr>
            <w:tcW w:w="0" w:type="auto"/>
            <w:tcBorders>
              <w:top w:val="nil"/>
              <w:left w:val="nil"/>
              <w:bottom w:val="single" w:sz="4" w:space="0" w:color="auto"/>
              <w:right w:val="single" w:sz="4" w:space="0" w:color="auto"/>
            </w:tcBorders>
            <w:shd w:val="clear" w:color="000000" w:fill="FFFFFF"/>
            <w:noWrap/>
            <w:vAlign w:val="bottom"/>
            <w:hideMark/>
          </w:tcPr>
          <w:p w14:paraId="4E037A7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67D1F2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921472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CB291BB" w14:textId="11E8749F"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98D9D7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48DF5CC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BF6800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2B8F68E"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0A9EB87" w14:textId="10D5074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1BD48B9" w14:textId="395ADDB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ISP009020214</w:t>
            </w:r>
          </w:p>
        </w:tc>
        <w:tc>
          <w:tcPr>
            <w:tcW w:w="0" w:type="auto"/>
            <w:tcBorders>
              <w:top w:val="nil"/>
              <w:left w:val="nil"/>
              <w:bottom w:val="single" w:sz="4" w:space="0" w:color="auto"/>
              <w:right w:val="single" w:sz="4" w:space="0" w:color="auto"/>
            </w:tcBorders>
            <w:shd w:val="clear" w:color="000000" w:fill="FFFFFF"/>
            <w:noWrap/>
            <w:vAlign w:val="bottom"/>
            <w:hideMark/>
          </w:tcPr>
          <w:p w14:paraId="359BC144" w14:textId="48E87A6B"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Activar o solicitar e-</w:t>
            </w:r>
            <w:proofErr w:type="spellStart"/>
            <w:r w:rsidRPr="00D60FA5">
              <w:rPr>
                <w:rFonts w:ascii="Museo Sans 300" w:hAnsi="Museo Sans 300" w:cs="Calibri"/>
                <w:color w:val="000000"/>
                <w:sz w:val="16"/>
                <w:szCs w:val="16"/>
              </w:rPr>
              <w:t>card</w:t>
            </w:r>
            <w:proofErr w:type="spellEnd"/>
            <w:r w:rsidRPr="00D60FA5">
              <w:rPr>
                <w:rFonts w:ascii="Museo Sans 300" w:hAnsi="Museo Sans 300"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14:paraId="3352224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0FA9A3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58FB43A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A5FAB32" w14:textId="1E0A63A2"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337803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33EC32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9D09A3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851D47B"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CD7A236" w14:textId="22A4149F"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776C65D" w14:textId="28834C3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ISP009020215</w:t>
            </w:r>
          </w:p>
        </w:tc>
        <w:tc>
          <w:tcPr>
            <w:tcW w:w="0" w:type="auto"/>
            <w:tcBorders>
              <w:top w:val="nil"/>
              <w:left w:val="nil"/>
              <w:bottom w:val="single" w:sz="4" w:space="0" w:color="auto"/>
              <w:right w:val="single" w:sz="4" w:space="0" w:color="auto"/>
            </w:tcBorders>
            <w:shd w:val="clear" w:color="000000" w:fill="FFFFFF"/>
            <w:noWrap/>
            <w:vAlign w:val="bottom"/>
            <w:hideMark/>
          </w:tcPr>
          <w:p w14:paraId="62A4A1F8" w14:textId="126D3B77"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Cobrar/pagar a terceros </w:t>
            </w:r>
          </w:p>
        </w:tc>
        <w:tc>
          <w:tcPr>
            <w:tcW w:w="0" w:type="auto"/>
            <w:tcBorders>
              <w:top w:val="nil"/>
              <w:left w:val="nil"/>
              <w:bottom w:val="single" w:sz="4" w:space="0" w:color="auto"/>
              <w:right w:val="single" w:sz="4" w:space="0" w:color="auto"/>
            </w:tcBorders>
            <w:shd w:val="clear" w:color="000000" w:fill="FFFFFF"/>
            <w:noWrap/>
            <w:vAlign w:val="bottom"/>
            <w:hideMark/>
          </w:tcPr>
          <w:p w14:paraId="60E68C2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79C4F1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293472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71C76AF" w14:textId="16EAE6C3"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5A01EC2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16CE0A3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96B66C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8E7FCDA"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651288E" w14:textId="1DA7F91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528DC06D" w14:textId="7C75C64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ISP009020216</w:t>
            </w:r>
          </w:p>
        </w:tc>
        <w:tc>
          <w:tcPr>
            <w:tcW w:w="0" w:type="auto"/>
            <w:tcBorders>
              <w:top w:val="nil"/>
              <w:left w:val="nil"/>
              <w:bottom w:val="single" w:sz="4" w:space="0" w:color="auto"/>
              <w:right w:val="single" w:sz="4" w:space="0" w:color="auto"/>
            </w:tcBorders>
            <w:shd w:val="clear" w:color="000000" w:fill="FFFFFF"/>
            <w:noWrap/>
            <w:vAlign w:val="bottom"/>
            <w:hideMark/>
          </w:tcPr>
          <w:p w14:paraId="231C0492" w14:textId="418096D1"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con código QR </w:t>
            </w:r>
          </w:p>
        </w:tc>
        <w:tc>
          <w:tcPr>
            <w:tcW w:w="0" w:type="auto"/>
            <w:tcBorders>
              <w:top w:val="nil"/>
              <w:left w:val="nil"/>
              <w:bottom w:val="single" w:sz="4" w:space="0" w:color="auto"/>
              <w:right w:val="single" w:sz="4" w:space="0" w:color="auto"/>
            </w:tcBorders>
            <w:shd w:val="clear" w:color="000000" w:fill="FFFFFF"/>
            <w:noWrap/>
            <w:vAlign w:val="bottom"/>
            <w:hideMark/>
          </w:tcPr>
          <w:p w14:paraId="04E808E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4A9E0F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428C1F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AA61730" w14:textId="39080B09"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50D4934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62415B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162DDE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14135EA"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6DBFC6E" w14:textId="4CE191A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06FDB82" w14:textId="540730B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ISP009020217</w:t>
            </w:r>
          </w:p>
        </w:tc>
        <w:tc>
          <w:tcPr>
            <w:tcW w:w="0" w:type="auto"/>
            <w:tcBorders>
              <w:top w:val="nil"/>
              <w:left w:val="nil"/>
              <w:bottom w:val="single" w:sz="4" w:space="0" w:color="auto"/>
              <w:right w:val="single" w:sz="4" w:space="0" w:color="auto"/>
            </w:tcBorders>
            <w:shd w:val="clear" w:color="000000" w:fill="FFFFFF"/>
            <w:noWrap/>
            <w:vAlign w:val="bottom"/>
            <w:hideMark/>
          </w:tcPr>
          <w:p w14:paraId="4E44D202" w14:textId="7B752EC6"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Pagos con código QR </w:t>
            </w:r>
          </w:p>
        </w:tc>
        <w:tc>
          <w:tcPr>
            <w:tcW w:w="0" w:type="auto"/>
            <w:tcBorders>
              <w:top w:val="nil"/>
              <w:left w:val="nil"/>
              <w:bottom w:val="single" w:sz="4" w:space="0" w:color="auto"/>
              <w:right w:val="single" w:sz="4" w:space="0" w:color="auto"/>
            </w:tcBorders>
            <w:shd w:val="clear" w:color="000000" w:fill="FFFFFF"/>
            <w:noWrap/>
            <w:vAlign w:val="bottom"/>
            <w:hideMark/>
          </w:tcPr>
          <w:p w14:paraId="4139710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3B17B9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5ADE771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38A97A7" w14:textId="7560E32E"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6E8984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742738A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FB6575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3E3F4B7"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DBE2A46" w14:textId="10BB9F0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3689838" w14:textId="1CF4F5F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ISP009020218</w:t>
            </w:r>
          </w:p>
        </w:tc>
        <w:tc>
          <w:tcPr>
            <w:tcW w:w="0" w:type="auto"/>
            <w:tcBorders>
              <w:top w:val="nil"/>
              <w:left w:val="nil"/>
              <w:bottom w:val="single" w:sz="4" w:space="0" w:color="auto"/>
              <w:right w:val="single" w:sz="4" w:space="0" w:color="auto"/>
            </w:tcBorders>
            <w:shd w:val="clear" w:color="000000" w:fill="FFFFFF"/>
            <w:noWrap/>
            <w:vAlign w:val="bottom"/>
            <w:hideMark/>
          </w:tcPr>
          <w:p w14:paraId="0EA47F8D" w14:textId="58BE414F"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Otras operaciones</w:t>
            </w:r>
          </w:p>
        </w:tc>
        <w:tc>
          <w:tcPr>
            <w:tcW w:w="0" w:type="auto"/>
            <w:tcBorders>
              <w:top w:val="nil"/>
              <w:left w:val="nil"/>
              <w:bottom w:val="single" w:sz="4" w:space="0" w:color="auto"/>
              <w:right w:val="single" w:sz="4" w:space="0" w:color="auto"/>
            </w:tcBorders>
            <w:shd w:val="clear" w:color="000000" w:fill="FFFFFF"/>
            <w:noWrap/>
            <w:vAlign w:val="bottom"/>
            <w:hideMark/>
          </w:tcPr>
          <w:p w14:paraId="57BE0A9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0A8BF1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54B86BD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20EDD32" w14:textId="714464B0"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F488DD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2D75962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30DCFA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057DDBE"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B2FC90E" w14:textId="426BD83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340D6E1" w14:textId="7FEB826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w:t>
            </w:r>
          </w:p>
        </w:tc>
        <w:tc>
          <w:tcPr>
            <w:tcW w:w="0" w:type="auto"/>
            <w:tcBorders>
              <w:top w:val="nil"/>
              <w:left w:val="nil"/>
              <w:bottom w:val="single" w:sz="4" w:space="0" w:color="auto"/>
              <w:right w:val="single" w:sz="4" w:space="0" w:color="auto"/>
            </w:tcBorders>
            <w:shd w:val="clear" w:color="000000" w:fill="FFFFFF"/>
            <w:noWrap/>
            <w:vAlign w:val="bottom"/>
            <w:hideMark/>
          </w:tcPr>
          <w:p w14:paraId="498069CD" w14:textId="65B6F242" w:rsidR="00426A22" w:rsidRPr="00046593" w:rsidRDefault="00426A22" w:rsidP="00426A22">
            <w:pPr>
              <w:ind w:firstLineChars="100" w:firstLine="161"/>
              <w:rPr>
                <w:rFonts w:ascii="Museo Sans 300" w:hAnsi="Museo Sans 300" w:cs="Calibri"/>
                <w:b/>
                <w:bCs/>
                <w:color w:val="000000"/>
                <w:sz w:val="16"/>
                <w:szCs w:val="16"/>
                <w:lang w:eastAsia="es-SV"/>
              </w:rPr>
            </w:pPr>
            <w:r w:rsidRPr="00046593">
              <w:rPr>
                <w:rFonts w:ascii="Museo Sans 300" w:hAnsi="Museo Sans 300" w:cs="Calibri"/>
                <w:b/>
                <w:bCs/>
                <w:color w:val="000000"/>
                <w:sz w:val="16"/>
                <w:szCs w:val="16"/>
              </w:rPr>
              <w:t>Operaciones ATM</w:t>
            </w:r>
          </w:p>
        </w:tc>
        <w:tc>
          <w:tcPr>
            <w:tcW w:w="0" w:type="auto"/>
            <w:tcBorders>
              <w:top w:val="nil"/>
              <w:left w:val="nil"/>
              <w:bottom w:val="single" w:sz="4" w:space="0" w:color="auto"/>
              <w:right w:val="single" w:sz="4" w:space="0" w:color="auto"/>
            </w:tcBorders>
            <w:shd w:val="clear" w:color="000000" w:fill="FFFFFF"/>
            <w:noWrap/>
            <w:vAlign w:val="bottom"/>
            <w:hideMark/>
          </w:tcPr>
          <w:p w14:paraId="5E67C52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E0411C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D2C107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E8045AC" w14:textId="57E1C983"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9FDCA4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2845C3C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773CBA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A7DD287"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5E29E56" w14:textId="51A4C23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1E11AB0" w14:textId="3226403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ISP009020301</w:t>
            </w:r>
          </w:p>
        </w:tc>
        <w:tc>
          <w:tcPr>
            <w:tcW w:w="0" w:type="auto"/>
            <w:tcBorders>
              <w:top w:val="nil"/>
              <w:left w:val="nil"/>
              <w:bottom w:val="single" w:sz="4" w:space="0" w:color="auto"/>
              <w:right w:val="single" w:sz="4" w:space="0" w:color="auto"/>
            </w:tcBorders>
            <w:shd w:val="clear" w:color="000000" w:fill="FFFFFF"/>
            <w:noWrap/>
            <w:vAlign w:val="bottom"/>
            <w:hideMark/>
          </w:tcPr>
          <w:p w14:paraId="63C9BCC9" w14:textId="085E7268"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Retiro de Efectivo</w:t>
            </w:r>
          </w:p>
        </w:tc>
        <w:tc>
          <w:tcPr>
            <w:tcW w:w="0" w:type="auto"/>
            <w:tcBorders>
              <w:top w:val="nil"/>
              <w:left w:val="nil"/>
              <w:bottom w:val="single" w:sz="4" w:space="0" w:color="auto"/>
              <w:right w:val="single" w:sz="4" w:space="0" w:color="auto"/>
            </w:tcBorders>
            <w:shd w:val="clear" w:color="000000" w:fill="FFFFFF"/>
            <w:noWrap/>
            <w:vAlign w:val="bottom"/>
            <w:hideMark/>
          </w:tcPr>
          <w:p w14:paraId="4D5C45C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7ECFC0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98E004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7AE3655" w14:textId="73A94D2B"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16722B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4CAC678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D0D839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3F1610B"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802785C" w14:textId="01202CA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hideMark/>
          </w:tcPr>
          <w:p w14:paraId="01D029CF" w14:textId="311ED30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ISP009020302</w:t>
            </w:r>
          </w:p>
        </w:tc>
        <w:tc>
          <w:tcPr>
            <w:tcW w:w="0" w:type="auto"/>
            <w:tcBorders>
              <w:top w:val="nil"/>
              <w:left w:val="nil"/>
              <w:bottom w:val="single" w:sz="4" w:space="0" w:color="auto"/>
              <w:right w:val="single" w:sz="4" w:space="0" w:color="auto"/>
            </w:tcBorders>
            <w:shd w:val="clear" w:color="000000" w:fill="FFFFFF"/>
            <w:noWrap/>
            <w:vAlign w:val="bottom"/>
            <w:hideMark/>
          </w:tcPr>
          <w:p w14:paraId="29E08925" w14:textId="263C9AAC"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Depósitos a cuentas propias</w:t>
            </w:r>
          </w:p>
        </w:tc>
        <w:tc>
          <w:tcPr>
            <w:tcW w:w="0" w:type="auto"/>
            <w:tcBorders>
              <w:top w:val="nil"/>
              <w:left w:val="nil"/>
              <w:bottom w:val="single" w:sz="4" w:space="0" w:color="auto"/>
              <w:right w:val="single" w:sz="4" w:space="0" w:color="auto"/>
            </w:tcBorders>
            <w:shd w:val="clear" w:color="000000" w:fill="FFFFFF"/>
            <w:noWrap/>
            <w:vAlign w:val="bottom"/>
            <w:hideMark/>
          </w:tcPr>
          <w:p w14:paraId="25FA2AF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94ED3A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01B18B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A901D44" w14:textId="14EE50A5"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5BF8C0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406C9A1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160A6F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5522B9E"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E248F48" w14:textId="5A81EA5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hideMark/>
          </w:tcPr>
          <w:p w14:paraId="4B997E0B" w14:textId="62B3BF1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ISP009020303</w:t>
            </w:r>
          </w:p>
        </w:tc>
        <w:tc>
          <w:tcPr>
            <w:tcW w:w="0" w:type="auto"/>
            <w:tcBorders>
              <w:top w:val="nil"/>
              <w:left w:val="nil"/>
              <w:bottom w:val="single" w:sz="4" w:space="0" w:color="auto"/>
              <w:right w:val="single" w:sz="4" w:space="0" w:color="auto"/>
            </w:tcBorders>
            <w:shd w:val="clear" w:color="000000" w:fill="FFFFFF"/>
            <w:noWrap/>
            <w:vAlign w:val="bottom"/>
            <w:hideMark/>
          </w:tcPr>
          <w:p w14:paraId="5A85515F" w14:textId="2CA35255"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Depósitos a cuentas de terceros</w:t>
            </w:r>
          </w:p>
        </w:tc>
        <w:tc>
          <w:tcPr>
            <w:tcW w:w="0" w:type="auto"/>
            <w:tcBorders>
              <w:top w:val="nil"/>
              <w:left w:val="nil"/>
              <w:bottom w:val="single" w:sz="4" w:space="0" w:color="auto"/>
              <w:right w:val="single" w:sz="4" w:space="0" w:color="auto"/>
            </w:tcBorders>
            <w:shd w:val="clear" w:color="000000" w:fill="FFFFFF"/>
            <w:noWrap/>
            <w:vAlign w:val="bottom"/>
            <w:hideMark/>
          </w:tcPr>
          <w:p w14:paraId="478FA07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C0D130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CA1080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8BCFB62" w14:textId="19773C5C"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504C37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02CB25B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672988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A927CC4"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C601C33" w14:textId="0A7AE72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hideMark/>
          </w:tcPr>
          <w:p w14:paraId="7E269528" w14:textId="2884E8D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ISP009020304</w:t>
            </w:r>
          </w:p>
        </w:tc>
        <w:tc>
          <w:tcPr>
            <w:tcW w:w="0" w:type="auto"/>
            <w:tcBorders>
              <w:top w:val="nil"/>
              <w:left w:val="nil"/>
              <w:bottom w:val="single" w:sz="4" w:space="0" w:color="auto"/>
              <w:right w:val="single" w:sz="4" w:space="0" w:color="auto"/>
            </w:tcBorders>
            <w:shd w:val="clear" w:color="000000" w:fill="FFFFFF"/>
            <w:noWrap/>
            <w:vAlign w:val="bottom"/>
            <w:hideMark/>
          </w:tcPr>
          <w:p w14:paraId="29352E6C" w14:textId="4550946C"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Pago de Préstamos</w:t>
            </w:r>
          </w:p>
        </w:tc>
        <w:tc>
          <w:tcPr>
            <w:tcW w:w="0" w:type="auto"/>
            <w:tcBorders>
              <w:top w:val="nil"/>
              <w:left w:val="nil"/>
              <w:bottom w:val="single" w:sz="4" w:space="0" w:color="auto"/>
              <w:right w:val="single" w:sz="4" w:space="0" w:color="auto"/>
            </w:tcBorders>
            <w:shd w:val="clear" w:color="000000" w:fill="FFFFFF"/>
            <w:noWrap/>
            <w:vAlign w:val="bottom"/>
            <w:hideMark/>
          </w:tcPr>
          <w:p w14:paraId="7842A7B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02835E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1A98C0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06ECF73" w14:textId="2EA73421"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6194AD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3359E33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A6D9FA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BB6BD7C"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0C966C2" w14:textId="1A09DD1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hideMark/>
          </w:tcPr>
          <w:p w14:paraId="29780E8C" w14:textId="12BABF1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ISP009020305</w:t>
            </w:r>
          </w:p>
        </w:tc>
        <w:tc>
          <w:tcPr>
            <w:tcW w:w="0" w:type="auto"/>
            <w:tcBorders>
              <w:top w:val="nil"/>
              <w:left w:val="nil"/>
              <w:bottom w:val="single" w:sz="4" w:space="0" w:color="auto"/>
              <w:right w:val="single" w:sz="4" w:space="0" w:color="auto"/>
            </w:tcBorders>
            <w:shd w:val="clear" w:color="000000" w:fill="FFFFFF"/>
            <w:noWrap/>
            <w:vAlign w:val="bottom"/>
            <w:hideMark/>
          </w:tcPr>
          <w:p w14:paraId="7DD2E42D" w14:textId="0CE8D4EC"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Pagos de Tarjetas de Crédito</w:t>
            </w:r>
          </w:p>
        </w:tc>
        <w:tc>
          <w:tcPr>
            <w:tcW w:w="0" w:type="auto"/>
            <w:tcBorders>
              <w:top w:val="nil"/>
              <w:left w:val="nil"/>
              <w:bottom w:val="single" w:sz="4" w:space="0" w:color="auto"/>
              <w:right w:val="single" w:sz="4" w:space="0" w:color="auto"/>
            </w:tcBorders>
            <w:shd w:val="clear" w:color="000000" w:fill="FFFFFF"/>
            <w:noWrap/>
            <w:vAlign w:val="bottom"/>
            <w:hideMark/>
          </w:tcPr>
          <w:p w14:paraId="1E8891F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853FE0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944475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B7128C5" w14:textId="7265D5B6"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F3603C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763CC17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3D5CA1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89D4918"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C8FEB73" w14:textId="4F3BA31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hideMark/>
          </w:tcPr>
          <w:p w14:paraId="38489DD4" w14:textId="6136AEB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ISP009020306</w:t>
            </w:r>
          </w:p>
        </w:tc>
        <w:tc>
          <w:tcPr>
            <w:tcW w:w="0" w:type="auto"/>
            <w:tcBorders>
              <w:top w:val="nil"/>
              <w:left w:val="nil"/>
              <w:bottom w:val="single" w:sz="4" w:space="0" w:color="auto"/>
              <w:right w:val="single" w:sz="4" w:space="0" w:color="auto"/>
            </w:tcBorders>
            <w:shd w:val="clear" w:color="000000" w:fill="FFFFFF"/>
            <w:noWrap/>
            <w:vAlign w:val="bottom"/>
            <w:hideMark/>
          </w:tcPr>
          <w:p w14:paraId="54DB9C04" w14:textId="047E11F7"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Pagos de Colectores</w:t>
            </w:r>
          </w:p>
        </w:tc>
        <w:tc>
          <w:tcPr>
            <w:tcW w:w="0" w:type="auto"/>
            <w:tcBorders>
              <w:top w:val="nil"/>
              <w:left w:val="nil"/>
              <w:bottom w:val="single" w:sz="4" w:space="0" w:color="auto"/>
              <w:right w:val="single" w:sz="4" w:space="0" w:color="auto"/>
            </w:tcBorders>
            <w:shd w:val="clear" w:color="000000" w:fill="FFFFFF"/>
            <w:noWrap/>
            <w:vAlign w:val="bottom"/>
            <w:hideMark/>
          </w:tcPr>
          <w:p w14:paraId="07FD22A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527AC1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E021AD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1CC8931" w14:textId="5E3427E2"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EB7E38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2FA0C43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594CD8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29BA1EA"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50A1F7F" w14:textId="24BCE39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lastRenderedPageBreak/>
              <w:t>ISP009</w:t>
            </w:r>
          </w:p>
        </w:tc>
        <w:tc>
          <w:tcPr>
            <w:tcW w:w="0" w:type="auto"/>
            <w:tcBorders>
              <w:top w:val="nil"/>
              <w:left w:val="nil"/>
              <w:bottom w:val="single" w:sz="4" w:space="0" w:color="auto"/>
              <w:right w:val="single" w:sz="4" w:space="0" w:color="auto"/>
            </w:tcBorders>
            <w:shd w:val="clear" w:color="000000" w:fill="FFFFFF"/>
            <w:noWrap/>
            <w:vAlign w:val="center"/>
            <w:hideMark/>
          </w:tcPr>
          <w:p w14:paraId="306715B1" w14:textId="728264C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ISP009020307</w:t>
            </w:r>
          </w:p>
        </w:tc>
        <w:tc>
          <w:tcPr>
            <w:tcW w:w="0" w:type="auto"/>
            <w:tcBorders>
              <w:top w:val="nil"/>
              <w:left w:val="nil"/>
              <w:bottom w:val="single" w:sz="4" w:space="0" w:color="auto"/>
              <w:right w:val="single" w:sz="4" w:space="0" w:color="auto"/>
            </w:tcBorders>
            <w:shd w:val="clear" w:color="000000" w:fill="FFFFFF"/>
            <w:noWrap/>
            <w:vAlign w:val="bottom"/>
            <w:hideMark/>
          </w:tcPr>
          <w:p w14:paraId="7DB7F6DF" w14:textId="03F3490F"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Transferencias a cuentas de terceros</w:t>
            </w:r>
          </w:p>
        </w:tc>
        <w:tc>
          <w:tcPr>
            <w:tcW w:w="0" w:type="auto"/>
            <w:tcBorders>
              <w:top w:val="nil"/>
              <w:left w:val="nil"/>
              <w:bottom w:val="single" w:sz="4" w:space="0" w:color="auto"/>
              <w:right w:val="single" w:sz="4" w:space="0" w:color="auto"/>
            </w:tcBorders>
            <w:shd w:val="clear" w:color="000000" w:fill="FFFFFF"/>
            <w:noWrap/>
            <w:vAlign w:val="bottom"/>
            <w:hideMark/>
          </w:tcPr>
          <w:p w14:paraId="1586C57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E525B3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881556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4B5E16D" w14:textId="7C0B1DF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095F55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63F266F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56519C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BE3D3AB"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79F830B" w14:textId="578D189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hideMark/>
          </w:tcPr>
          <w:p w14:paraId="1D7332B6" w14:textId="0554512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ISP009020308</w:t>
            </w:r>
          </w:p>
        </w:tc>
        <w:tc>
          <w:tcPr>
            <w:tcW w:w="0" w:type="auto"/>
            <w:tcBorders>
              <w:top w:val="nil"/>
              <w:left w:val="nil"/>
              <w:bottom w:val="single" w:sz="4" w:space="0" w:color="auto"/>
              <w:right w:val="single" w:sz="4" w:space="0" w:color="auto"/>
            </w:tcBorders>
            <w:shd w:val="clear" w:color="000000" w:fill="FFFFFF"/>
            <w:noWrap/>
            <w:vAlign w:val="bottom"/>
            <w:hideMark/>
          </w:tcPr>
          <w:p w14:paraId="676D314D" w14:textId="0C73E6EC"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Transferencias a cuentas propias</w:t>
            </w:r>
          </w:p>
        </w:tc>
        <w:tc>
          <w:tcPr>
            <w:tcW w:w="0" w:type="auto"/>
            <w:tcBorders>
              <w:top w:val="nil"/>
              <w:left w:val="nil"/>
              <w:bottom w:val="single" w:sz="4" w:space="0" w:color="auto"/>
              <w:right w:val="single" w:sz="4" w:space="0" w:color="auto"/>
            </w:tcBorders>
            <w:shd w:val="clear" w:color="000000" w:fill="FFFFFF"/>
            <w:noWrap/>
            <w:vAlign w:val="bottom"/>
            <w:hideMark/>
          </w:tcPr>
          <w:p w14:paraId="6309583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88A693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0F302A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5BA7A65" w14:textId="28A233F3"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DF63C8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7A7DA81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1A757E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47E2A86"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E3C1B0A" w14:textId="11AD777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hideMark/>
          </w:tcPr>
          <w:p w14:paraId="62E63941" w14:textId="4238F84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ISP009020309</w:t>
            </w:r>
          </w:p>
        </w:tc>
        <w:tc>
          <w:tcPr>
            <w:tcW w:w="0" w:type="auto"/>
            <w:tcBorders>
              <w:top w:val="nil"/>
              <w:left w:val="nil"/>
              <w:bottom w:val="single" w:sz="4" w:space="0" w:color="auto"/>
              <w:right w:val="single" w:sz="4" w:space="0" w:color="auto"/>
            </w:tcBorders>
            <w:shd w:val="clear" w:color="000000" w:fill="FFFFFF"/>
            <w:noWrap/>
            <w:vAlign w:val="bottom"/>
            <w:hideMark/>
          </w:tcPr>
          <w:p w14:paraId="352F5EBC" w14:textId="26B515F0" w:rsidR="00426A22" w:rsidRPr="00046593" w:rsidRDefault="00426A22" w:rsidP="00426A22">
            <w:pPr>
              <w:ind w:firstLineChars="200" w:firstLine="320"/>
              <w:rPr>
                <w:rFonts w:ascii="Museo Sans 300" w:hAnsi="Museo Sans 300" w:cs="Calibri"/>
                <w:color w:val="000000"/>
                <w:sz w:val="16"/>
                <w:szCs w:val="16"/>
                <w:lang w:eastAsia="es-SV"/>
              </w:rPr>
            </w:pPr>
            <w:r w:rsidRPr="00046593">
              <w:rPr>
                <w:rFonts w:ascii="Museo Sans 300" w:hAnsi="Museo Sans 300" w:cs="Calibri"/>
                <w:color w:val="000000"/>
                <w:sz w:val="16"/>
                <w:szCs w:val="16"/>
              </w:rPr>
              <w:t>Otras operaciones</w:t>
            </w:r>
          </w:p>
        </w:tc>
        <w:tc>
          <w:tcPr>
            <w:tcW w:w="0" w:type="auto"/>
            <w:tcBorders>
              <w:top w:val="nil"/>
              <w:left w:val="nil"/>
              <w:bottom w:val="single" w:sz="4" w:space="0" w:color="auto"/>
              <w:right w:val="single" w:sz="4" w:space="0" w:color="auto"/>
            </w:tcBorders>
            <w:shd w:val="clear" w:color="000000" w:fill="FFFFFF"/>
            <w:noWrap/>
            <w:vAlign w:val="bottom"/>
            <w:hideMark/>
          </w:tcPr>
          <w:p w14:paraId="7552304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D12254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C2CCB6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0D848B63" w14:textId="7E07C6FA"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0E3FB6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hideMark/>
          </w:tcPr>
          <w:p w14:paraId="35307F3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08DA1A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5DB2A2C"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14:paraId="3B69C0E4" w14:textId="0D71A029" w:rsidR="0010230B" w:rsidRPr="0010230B" w:rsidRDefault="0010230B" w:rsidP="0010230B">
            <w:pPr>
              <w:rPr>
                <w:rFonts w:ascii="Museo Sans 300" w:hAnsi="Museo Sans 300" w:cs="Calibri"/>
                <w:color w:val="000000"/>
                <w:sz w:val="16"/>
                <w:szCs w:val="16"/>
              </w:rPr>
            </w:pPr>
            <w:r w:rsidRPr="0010230B">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tcPr>
          <w:p w14:paraId="6319CDA8" w14:textId="5B1A0A80" w:rsidR="0010230B" w:rsidRPr="0010230B" w:rsidRDefault="0010230B" w:rsidP="0010230B">
            <w:pPr>
              <w:rPr>
                <w:rFonts w:ascii="Museo Sans 300" w:hAnsi="Museo Sans 300" w:cs="Calibri"/>
                <w:color w:val="000000"/>
                <w:sz w:val="16"/>
                <w:szCs w:val="16"/>
              </w:rPr>
            </w:pPr>
            <w:r w:rsidRPr="0010230B">
              <w:rPr>
                <w:rFonts w:ascii="Museo Sans 300" w:hAnsi="Museo Sans 300" w:cs="Calibri"/>
                <w:color w:val="000000"/>
                <w:sz w:val="16"/>
                <w:szCs w:val="16"/>
              </w:rPr>
              <w:t>ISP0090204</w:t>
            </w:r>
          </w:p>
        </w:tc>
        <w:tc>
          <w:tcPr>
            <w:tcW w:w="0" w:type="auto"/>
            <w:tcBorders>
              <w:top w:val="nil"/>
              <w:left w:val="nil"/>
              <w:bottom w:val="single" w:sz="4" w:space="0" w:color="auto"/>
              <w:right w:val="single" w:sz="4" w:space="0" w:color="auto"/>
            </w:tcBorders>
            <w:shd w:val="clear" w:color="000000" w:fill="FFFFFF"/>
            <w:noWrap/>
            <w:vAlign w:val="bottom"/>
          </w:tcPr>
          <w:p w14:paraId="6FF39645" w14:textId="5AA5395C" w:rsidR="0010230B" w:rsidRPr="00046593" w:rsidRDefault="0010230B" w:rsidP="0010230B">
            <w:pPr>
              <w:rPr>
                <w:rFonts w:ascii="Museo Sans 300" w:hAnsi="Museo Sans 300" w:cs="Calibri"/>
                <w:b/>
                <w:bCs/>
                <w:color w:val="000000"/>
                <w:sz w:val="16"/>
                <w:szCs w:val="16"/>
              </w:rPr>
            </w:pPr>
            <w:r w:rsidRPr="00046593">
              <w:rPr>
                <w:rFonts w:ascii="Museo Sans 300" w:hAnsi="Museo Sans 300" w:cs="Calibri"/>
                <w:b/>
                <w:bCs/>
                <w:color w:val="000000"/>
                <w:sz w:val="16"/>
                <w:szCs w:val="16"/>
              </w:rPr>
              <w:t xml:space="preserve">   Operaciones Agencias/Sucursales</w:t>
            </w:r>
          </w:p>
        </w:tc>
        <w:tc>
          <w:tcPr>
            <w:tcW w:w="0" w:type="auto"/>
            <w:tcBorders>
              <w:top w:val="nil"/>
              <w:left w:val="nil"/>
              <w:bottom w:val="single" w:sz="4" w:space="0" w:color="auto"/>
              <w:right w:val="single" w:sz="4" w:space="0" w:color="auto"/>
            </w:tcBorders>
            <w:shd w:val="clear" w:color="000000" w:fill="FFFFFF"/>
            <w:noWrap/>
            <w:vAlign w:val="bottom"/>
          </w:tcPr>
          <w:p w14:paraId="6ED8D903" w14:textId="12924F3E" w:rsidR="0010230B" w:rsidRPr="00C62DFE" w:rsidRDefault="0010230B" w:rsidP="0010230B">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tcPr>
          <w:p w14:paraId="100A435A" w14:textId="11F6CAC7" w:rsidR="0010230B" w:rsidRPr="00C62DFE" w:rsidRDefault="0010230B" w:rsidP="0010230B">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tcPr>
          <w:p w14:paraId="74C67F87" w14:textId="43CDF22F" w:rsidR="0010230B" w:rsidRPr="00C62DFE" w:rsidRDefault="0010230B" w:rsidP="0010230B">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tcPr>
          <w:p w14:paraId="7E1741D8" w14:textId="4ED0D043" w:rsidR="0010230B" w:rsidRPr="00F65CC8" w:rsidRDefault="0010230B" w:rsidP="0010230B">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tcPr>
          <w:p w14:paraId="5D45F992" w14:textId="3BD2765A" w:rsidR="0010230B" w:rsidRPr="00C62DFE" w:rsidRDefault="0010230B" w:rsidP="0010230B">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tcPr>
          <w:p w14:paraId="60844ADA" w14:textId="141336A3" w:rsidR="0010230B" w:rsidRPr="00C62DFE" w:rsidRDefault="0010230B" w:rsidP="0010230B">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tcPr>
          <w:p w14:paraId="4E386DDA" w14:textId="4023B9D2" w:rsidR="0010230B" w:rsidRPr="00C62DFE" w:rsidRDefault="0010230B" w:rsidP="0010230B">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C1794E6"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14:paraId="23EDBBFE" w14:textId="7207CC00" w:rsidR="0010230B" w:rsidRPr="0010230B" w:rsidRDefault="0010230B" w:rsidP="0010230B">
            <w:pPr>
              <w:rPr>
                <w:rFonts w:ascii="Museo Sans 300" w:hAnsi="Museo Sans 300" w:cs="Calibri"/>
                <w:color w:val="000000"/>
                <w:sz w:val="16"/>
                <w:szCs w:val="16"/>
              </w:rPr>
            </w:pPr>
            <w:r w:rsidRPr="0010230B">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tcPr>
          <w:p w14:paraId="7251C93A" w14:textId="302A1E87" w:rsidR="0010230B" w:rsidRPr="0010230B" w:rsidRDefault="0010230B" w:rsidP="0010230B">
            <w:pPr>
              <w:rPr>
                <w:rFonts w:ascii="Museo Sans 300" w:hAnsi="Museo Sans 300" w:cs="Calibri"/>
                <w:color w:val="000000"/>
                <w:sz w:val="16"/>
                <w:szCs w:val="16"/>
              </w:rPr>
            </w:pPr>
            <w:r w:rsidRPr="0010230B">
              <w:rPr>
                <w:rFonts w:ascii="Museo Sans 300" w:hAnsi="Museo Sans 300" w:cs="Calibri"/>
                <w:color w:val="000000"/>
                <w:sz w:val="16"/>
                <w:szCs w:val="16"/>
              </w:rPr>
              <w:t>ISP009020401</w:t>
            </w:r>
          </w:p>
        </w:tc>
        <w:tc>
          <w:tcPr>
            <w:tcW w:w="0" w:type="auto"/>
            <w:tcBorders>
              <w:top w:val="nil"/>
              <w:left w:val="nil"/>
              <w:bottom w:val="single" w:sz="4" w:space="0" w:color="auto"/>
              <w:right w:val="single" w:sz="4" w:space="0" w:color="auto"/>
            </w:tcBorders>
            <w:shd w:val="clear" w:color="000000" w:fill="FFFFFF"/>
            <w:noWrap/>
            <w:vAlign w:val="bottom"/>
          </w:tcPr>
          <w:p w14:paraId="46A19AA0" w14:textId="5DF7BCC9" w:rsidR="0010230B" w:rsidRPr="00046593" w:rsidRDefault="0010230B" w:rsidP="0010230B">
            <w:pPr>
              <w:rPr>
                <w:rFonts w:ascii="Museo Sans 300" w:hAnsi="Museo Sans 300" w:cs="Calibri"/>
                <w:color w:val="000000"/>
                <w:sz w:val="16"/>
                <w:szCs w:val="16"/>
              </w:rPr>
            </w:pPr>
            <w:r w:rsidRPr="00046593">
              <w:rPr>
                <w:rFonts w:ascii="Museo Sans 300" w:hAnsi="Museo Sans 300" w:cs="Calibri"/>
                <w:color w:val="000000"/>
                <w:sz w:val="16"/>
                <w:szCs w:val="16"/>
              </w:rPr>
              <w:t xml:space="preserve">       Retiro de Efectivo</w:t>
            </w:r>
          </w:p>
        </w:tc>
        <w:tc>
          <w:tcPr>
            <w:tcW w:w="0" w:type="auto"/>
            <w:tcBorders>
              <w:top w:val="nil"/>
              <w:left w:val="nil"/>
              <w:bottom w:val="single" w:sz="4" w:space="0" w:color="auto"/>
              <w:right w:val="single" w:sz="4" w:space="0" w:color="auto"/>
            </w:tcBorders>
            <w:shd w:val="clear" w:color="000000" w:fill="FFFFFF"/>
            <w:noWrap/>
            <w:vAlign w:val="bottom"/>
          </w:tcPr>
          <w:p w14:paraId="40B5BCF9" w14:textId="359C8661" w:rsidR="0010230B" w:rsidRPr="00C62DFE" w:rsidRDefault="0010230B" w:rsidP="0010230B">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tcPr>
          <w:p w14:paraId="171F75ED" w14:textId="50DC0FF4" w:rsidR="0010230B" w:rsidRPr="00C62DFE" w:rsidRDefault="0010230B" w:rsidP="0010230B">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tcPr>
          <w:p w14:paraId="2CFBB3EE" w14:textId="255CDFE1" w:rsidR="0010230B" w:rsidRPr="00C62DFE" w:rsidRDefault="0010230B" w:rsidP="0010230B">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tcPr>
          <w:p w14:paraId="4F327917" w14:textId="77058537" w:rsidR="0010230B" w:rsidRPr="00F65CC8" w:rsidRDefault="0010230B" w:rsidP="0010230B">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tcPr>
          <w:p w14:paraId="5E5C5A12" w14:textId="29D47DF3" w:rsidR="0010230B" w:rsidRPr="00C62DFE" w:rsidRDefault="0010230B" w:rsidP="0010230B">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tcPr>
          <w:p w14:paraId="17F841E7" w14:textId="57F0AD91" w:rsidR="0010230B" w:rsidRPr="00C62DFE" w:rsidRDefault="0010230B" w:rsidP="0010230B">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tcPr>
          <w:p w14:paraId="2A04FAD5" w14:textId="473F68CB" w:rsidR="0010230B" w:rsidRPr="00C62DFE" w:rsidRDefault="0010230B" w:rsidP="0010230B">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4F0338" w:rsidRPr="00C62DFE" w14:paraId="751169BA" w14:textId="77777777" w:rsidTr="00635F09">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14:paraId="1059EDDA" w14:textId="2126DE54" w:rsidR="004F0338" w:rsidRPr="004F0338" w:rsidRDefault="004F0338" w:rsidP="004F0338">
            <w:pPr>
              <w:rPr>
                <w:rFonts w:ascii="Museo Sans 300" w:hAnsi="Museo Sans 300" w:cs="Calibri"/>
                <w:color w:val="000000"/>
                <w:sz w:val="16"/>
                <w:szCs w:val="16"/>
              </w:rPr>
            </w:pPr>
            <w:r w:rsidRPr="004F0338">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tcPr>
          <w:p w14:paraId="6506714D" w14:textId="6B2C07F7" w:rsidR="004F0338" w:rsidRPr="004F0338" w:rsidRDefault="004F0338" w:rsidP="004F0338">
            <w:pPr>
              <w:rPr>
                <w:rFonts w:ascii="Museo Sans 300" w:hAnsi="Museo Sans 300" w:cs="Calibri"/>
                <w:color w:val="000000"/>
                <w:sz w:val="16"/>
                <w:szCs w:val="16"/>
              </w:rPr>
            </w:pPr>
            <w:r w:rsidRPr="004F0338">
              <w:rPr>
                <w:rFonts w:ascii="Museo Sans 300" w:hAnsi="Museo Sans 300" w:cs="Calibri"/>
                <w:color w:val="000000"/>
                <w:sz w:val="16"/>
                <w:szCs w:val="16"/>
              </w:rPr>
              <w:t>ISP00903</w:t>
            </w:r>
          </w:p>
        </w:tc>
        <w:tc>
          <w:tcPr>
            <w:tcW w:w="0" w:type="auto"/>
            <w:tcBorders>
              <w:top w:val="nil"/>
              <w:left w:val="nil"/>
              <w:bottom w:val="single" w:sz="4" w:space="0" w:color="auto"/>
              <w:right w:val="single" w:sz="4" w:space="0" w:color="auto"/>
            </w:tcBorders>
            <w:shd w:val="clear" w:color="000000" w:fill="FFFFFF"/>
            <w:noWrap/>
            <w:vAlign w:val="bottom"/>
          </w:tcPr>
          <w:p w14:paraId="43357E26" w14:textId="133A8B90" w:rsidR="004F0338" w:rsidRPr="00046593" w:rsidRDefault="004F0338" w:rsidP="004F0338">
            <w:pPr>
              <w:rPr>
                <w:rFonts w:ascii="Museo Sans 300" w:hAnsi="Museo Sans 300" w:cs="Calibri"/>
                <w:color w:val="000000"/>
                <w:sz w:val="16"/>
                <w:szCs w:val="16"/>
              </w:rPr>
            </w:pPr>
            <w:r w:rsidRPr="00046593">
              <w:rPr>
                <w:rFonts w:ascii="Museo Sans 300" w:hAnsi="Museo Sans 300" w:cs="Calibri"/>
                <w:color w:val="000000"/>
                <w:sz w:val="16"/>
                <w:szCs w:val="16"/>
              </w:rPr>
              <w:t>Operaciones Clientes No Propios</w:t>
            </w:r>
          </w:p>
        </w:tc>
        <w:tc>
          <w:tcPr>
            <w:tcW w:w="0" w:type="auto"/>
            <w:tcBorders>
              <w:top w:val="nil"/>
              <w:left w:val="nil"/>
              <w:bottom w:val="single" w:sz="4" w:space="0" w:color="auto"/>
              <w:right w:val="single" w:sz="4" w:space="0" w:color="auto"/>
            </w:tcBorders>
            <w:shd w:val="clear" w:color="000000" w:fill="FFFFFF"/>
            <w:noWrap/>
            <w:vAlign w:val="bottom"/>
          </w:tcPr>
          <w:p w14:paraId="76355636" w14:textId="2797FE34" w:rsidR="004F0338" w:rsidRPr="00C62DFE" w:rsidRDefault="004F0338" w:rsidP="004F0338">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tcPr>
          <w:p w14:paraId="773950B9" w14:textId="0CFFD18F" w:rsidR="004F0338" w:rsidRPr="00C62DFE" w:rsidRDefault="004F0338" w:rsidP="004F0338">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tcPr>
          <w:p w14:paraId="6CDAB3D4" w14:textId="4D17050F" w:rsidR="004F0338" w:rsidRPr="00C62DFE" w:rsidRDefault="004F0338" w:rsidP="004F0338">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tcPr>
          <w:p w14:paraId="1D31B824" w14:textId="0729ED70" w:rsidR="004F0338" w:rsidRPr="00F65CC8" w:rsidRDefault="004F0338" w:rsidP="004F0338">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tcPr>
          <w:p w14:paraId="1771F4C1" w14:textId="6E86A51F" w:rsidR="004F0338" w:rsidRPr="00C62DFE" w:rsidRDefault="004F0338" w:rsidP="004F0338">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tcPr>
          <w:p w14:paraId="09C74205" w14:textId="3E798262" w:rsidR="004F0338" w:rsidRPr="00C62DFE" w:rsidRDefault="004F0338" w:rsidP="004F0338">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tcPr>
          <w:p w14:paraId="3C3C6C3E" w14:textId="568BC7A3" w:rsidR="004F0338" w:rsidRPr="00C62DFE" w:rsidRDefault="004F0338" w:rsidP="004F0338">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4F0338" w:rsidRPr="00C62DFE" w14:paraId="3075704C" w14:textId="77777777" w:rsidTr="00635F09">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14:paraId="3811F14B" w14:textId="4808DE77" w:rsidR="004F0338" w:rsidRPr="004F0338" w:rsidRDefault="004F0338" w:rsidP="004F0338">
            <w:pPr>
              <w:rPr>
                <w:rFonts w:ascii="Museo Sans 300" w:hAnsi="Museo Sans 300" w:cs="Calibri"/>
                <w:color w:val="000000"/>
                <w:sz w:val="16"/>
                <w:szCs w:val="16"/>
              </w:rPr>
            </w:pPr>
            <w:r w:rsidRPr="004F0338">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tcPr>
          <w:p w14:paraId="2362934E" w14:textId="174B5C31" w:rsidR="004F0338" w:rsidRPr="004F0338" w:rsidRDefault="004F0338" w:rsidP="004F0338">
            <w:pPr>
              <w:rPr>
                <w:rFonts w:ascii="Museo Sans 300" w:hAnsi="Museo Sans 300" w:cs="Calibri"/>
                <w:color w:val="000000"/>
                <w:sz w:val="16"/>
                <w:szCs w:val="16"/>
              </w:rPr>
            </w:pPr>
            <w:r w:rsidRPr="004F0338">
              <w:rPr>
                <w:rFonts w:ascii="Museo Sans 300" w:hAnsi="Museo Sans 300" w:cs="Calibri"/>
                <w:color w:val="000000"/>
                <w:sz w:val="16"/>
                <w:szCs w:val="16"/>
              </w:rPr>
              <w:t>ISP0090301</w:t>
            </w:r>
          </w:p>
        </w:tc>
        <w:tc>
          <w:tcPr>
            <w:tcW w:w="0" w:type="auto"/>
            <w:tcBorders>
              <w:top w:val="nil"/>
              <w:left w:val="nil"/>
              <w:bottom w:val="single" w:sz="4" w:space="0" w:color="auto"/>
              <w:right w:val="single" w:sz="4" w:space="0" w:color="auto"/>
            </w:tcBorders>
            <w:shd w:val="clear" w:color="000000" w:fill="FFFFFF"/>
            <w:noWrap/>
            <w:vAlign w:val="bottom"/>
          </w:tcPr>
          <w:p w14:paraId="17B9CEA3" w14:textId="76857A75" w:rsidR="004F0338" w:rsidRPr="00046593" w:rsidRDefault="004F0338" w:rsidP="004F0338">
            <w:pPr>
              <w:rPr>
                <w:rFonts w:ascii="Museo Sans 300" w:hAnsi="Museo Sans 300" w:cs="Calibri"/>
                <w:color w:val="000000"/>
                <w:sz w:val="16"/>
                <w:szCs w:val="16"/>
              </w:rPr>
            </w:pPr>
            <w:r w:rsidRPr="00046593">
              <w:rPr>
                <w:rFonts w:ascii="Museo Sans 300" w:hAnsi="Museo Sans 300" w:cs="Calibri"/>
                <w:color w:val="000000"/>
                <w:sz w:val="16"/>
                <w:szCs w:val="16"/>
              </w:rPr>
              <w:t xml:space="preserve">   Operaciones ATM</w:t>
            </w:r>
          </w:p>
        </w:tc>
        <w:tc>
          <w:tcPr>
            <w:tcW w:w="0" w:type="auto"/>
            <w:tcBorders>
              <w:top w:val="nil"/>
              <w:left w:val="nil"/>
              <w:bottom w:val="single" w:sz="4" w:space="0" w:color="auto"/>
              <w:right w:val="single" w:sz="4" w:space="0" w:color="auto"/>
            </w:tcBorders>
            <w:shd w:val="clear" w:color="000000" w:fill="FFFFFF"/>
            <w:noWrap/>
            <w:vAlign w:val="bottom"/>
          </w:tcPr>
          <w:p w14:paraId="4E38F8A3" w14:textId="4B76907B" w:rsidR="004F0338" w:rsidRPr="00C62DFE" w:rsidRDefault="004F0338" w:rsidP="004F0338">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tcPr>
          <w:p w14:paraId="7AA7729B" w14:textId="1E91977A" w:rsidR="004F0338" w:rsidRPr="00C62DFE" w:rsidRDefault="004F0338" w:rsidP="004F0338">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tcPr>
          <w:p w14:paraId="04E4AC02" w14:textId="526CE029" w:rsidR="004F0338" w:rsidRPr="00C62DFE" w:rsidRDefault="004F0338" w:rsidP="004F0338">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tcPr>
          <w:p w14:paraId="53A77A67" w14:textId="35E0719E" w:rsidR="004F0338" w:rsidRPr="00F65CC8" w:rsidRDefault="004F0338" w:rsidP="004F0338">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tcPr>
          <w:p w14:paraId="5B0FABAA" w14:textId="7E738360" w:rsidR="004F0338" w:rsidRPr="00C62DFE" w:rsidRDefault="004F0338" w:rsidP="004F0338">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tcPr>
          <w:p w14:paraId="03398854" w14:textId="3083F6EE" w:rsidR="004F0338" w:rsidRPr="00C62DFE" w:rsidRDefault="004F0338" w:rsidP="004F0338">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tcPr>
          <w:p w14:paraId="512FC3C0" w14:textId="51A4E871" w:rsidR="004F0338" w:rsidRPr="00C62DFE" w:rsidRDefault="004F0338" w:rsidP="004F0338">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4F0338" w:rsidRPr="00C62DFE" w14:paraId="44CE15A7" w14:textId="77777777" w:rsidTr="00635F09">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14:paraId="2461F265" w14:textId="7C57ED9E" w:rsidR="004F0338" w:rsidRPr="004F0338" w:rsidRDefault="004F0338" w:rsidP="004F0338">
            <w:pPr>
              <w:rPr>
                <w:rFonts w:ascii="Museo Sans 300" w:hAnsi="Museo Sans 300" w:cs="Calibri"/>
                <w:color w:val="000000"/>
                <w:sz w:val="16"/>
                <w:szCs w:val="16"/>
              </w:rPr>
            </w:pPr>
            <w:r w:rsidRPr="004F0338">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tcPr>
          <w:p w14:paraId="5C9CDDEA" w14:textId="5443B837" w:rsidR="004F0338" w:rsidRPr="004F0338" w:rsidRDefault="004F0338" w:rsidP="004F0338">
            <w:pPr>
              <w:rPr>
                <w:rFonts w:ascii="Museo Sans 300" w:hAnsi="Museo Sans 300" w:cs="Calibri"/>
                <w:color w:val="000000"/>
                <w:sz w:val="16"/>
                <w:szCs w:val="16"/>
              </w:rPr>
            </w:pPr>
            <w:r w:rsidRPr="004F0338">
              <w:rPr>
                <w:rFonts w:ascii="Museo Sans 300" w:hAnsi="Museo Sans 300" w:cs="Calibri"/>
                <w:color w:val="000000"/>
                <w:sz w:val="16"/>
                <w:szCs w:val="16"/>
              </w:rPr>
              <w:t>ISP009030101</w:t>
            </w:r>
          </w:p>
        </w:tc>
        <w:tc>
          <w:tcPr>
            <w:tcW w:w="0" w:type="auto"/>
            <w:tcBorders>
              <w:top w:val="nil"/>
              <w:left w:val="nil"/>
              <w:bottom w:val="single" w:sz="4" w:space="0" w:color="auto"/>
              <w:right w:val="single" w:sz="4" w:space="0" w:color="auto"/>
            </w:tcBorders>
            <w:shd w:val="clear" w:color="000000" w:fill="FFFFFF"/>
            <w:noWrap/>
            <w:vAlign w:val="bottom"/>
          </w:tcPr>
          <w:p w14:paraId="08FA2FF4" w14:textId="1D3A0455" w:rsidR="004F0338" w:rsidRPr="00046593" w:rsidRDefault="004F0338" w:rsidP="004F0338">
            <w:pPr>
              <w:rPr>
                <w:rFonts w:ascii="Museo Sans 300" w:hAnsi="Museo Sans 300" w:cs="Calibri"/>
                <w:color w:val="000000"/>
                <w:sz w:val="16"/>
                <w:szCs w:val="16"/>
              </w:rPr>
            </w:pPr>
            <w:r w:rsidRPr="00046593">
              <w:rPr>
                <w:rFonts w:ascii="Museo Sans 300" w:hAnsi="Museo Sans 300" w:cs="Calibri"/>
                <w:color w:val="000000"/>
                <w:sz w:val="16"/>
                <w:szCs w:val="16"/>
              </w:rPr>
              <w:t xml:space="preserve">       Retiro de Efectivo</w:t>
            </w:r>
          </w:p>
        </w:tc>
        <w:tc>
          <w:tcPr>
            <w:tcW w:w="0" w:type="auto"/>
            <w:tcBorders>
              <w:top w:val="nil"/>
              <w:left w:val="nil"/>
              <w:bottom w:val="single" w:sz="4" w:space="0" w:color="auto"/>
              <w:right w:val="single" w:sz="4" w:space="0" w:color="auto"/>
            </w:tcBorders>
            <w:shd w:val="clear" w:color="000000" w:fill="FFFFFF"/>
            <w:noWrap/>
            <w:vAlign w:val="bottom"/>
          </w:tcPr>
          <w:p w14:paraId="010E643C" w14:textId="3E762B0A" w:rsidR="004F0338" w:rsidRPr="00C62DFE" w:rsidRDefault="004F0338" w:rsidP="004F0338">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tcPr>
          <w:p w14:paraId="2027F4F1" w14:textId="565DFF5D" w:rsidR="004F0338" w:rsidRPr="00C62DFE" w:rsidRDefault="004F0338" w:rsidP="004F0338">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tcPr>
          <w:p w14:paraId="37EC7C4C" w14:textId="6F1A7FBA" w:rsidR="004F0338" w:rsidRPr="00C62DFE" w:rsidRDefault="004F0338" w:rsidP="004F0338">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tcPr>
          <w:p w14:paraId="06693E2D" w14:textId="66A306D1" w:rsidR="004F0338" w:rsidRPr="00F65CC8" w:rsidRDefault="004F0338" w:rsidP="004F0338">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tcPr>
          <w:p w14:paraId="0E82F5F4" w14:textId="174970B2" w:rsidR="004F0338" w:rsidRPr="00C62DFE" w:rsidRDefault="004F0338" w:rsidP="004F0338">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000000" w:fill="FFFFFF"/>
            <w:noWrap/>
            <w:vAlign w:val="bottom"/>
          </w:tcPr>
          <w:p w14:paraId="51224E8E" w14:textId="77751E4C" w:rsidR="004F0338" w:rsidRPr="00C62DFE" w:rsidRDefault="004F0338" w:rsidP="004F0338">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tcPr>
          <w:p w14:paraId="2C2C9147" w14:textId="63184E4E" w:rsidR="004F0338" w:rsidRPr="00C62DFE" w:rsidRDefault="004F0338" w:rsidP="004F0338">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C6267F9"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73247C0" w14:textId="7500A77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EF747F9" w14:textId="66B7BA9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w:t>
            </w:r>
          </w:p>
        </w:tc>
        <w:tc>
          <w:tcPr>
            <w:tcW w:w="0" w:type="auto"/>
            <w:tcBorders>
              <w:top w:val="nil"/>
              <w:left w:val="nil"/>
              <w:bottom w:val="single" w:sz="4" w:space="0" w:color="auto"/>
              <w:right w:val="single" w:sz="4" w:space="0" w:color="auto"/>
            </w:tcBorders>
            <w:shd w:val="clear" w:color="000000" w:fill="FFFFFF"/>
            <w:noWrap/>
            <w:vAlign w:val="bottom"/>
            <w:hideMark/>
          </w:tcPr>
          <w:p w14:paraId="7F90F046" w14:textId="4339DC3C" w:rsidR="00426A22" w:rsidRPr="00046593" w:rsidRDefault="00426A22" w:rsidP="00426A22">
            <w:pPr>
              <w:rPr>
                <w:rFonts w:ascii="Museo Sans 300" w:hAnsi="Museo Sans 300" w:cs="Calibri"/>
                <w:b/>
                <w:bCs/>
                <w:color w:val="000000"/>
                <w:sz w:val="16"/>
                <w:szCs w:val="16"/>
                <w:lang w:eastAsia="es-SV"/>
              </w:rPr>
            </w:pPr>
            <w:r w:rsidRPr="00046593">
              <w:rPr>
                <w:rFonts w:ascii="Museo Sans 300" w:hAnsi="Museo Sans 300" w:cs="Calibri"/>
                <w:b/>
                <w:bCs/>
                <w:color w:val="000000"/>
                <w:sz w:val="16"/>
                <w:szCs w:val="16"/>
              </w:rPr>
              <w:t>Operaciones Personas</w:t>
            </w:r>
          </w:p>
        </w:tc>
        <w:tc>
          <w:tcPr>
            <w:tcW w:w="0" w:type="auto"/>
            <w:tcBorders>
              <w:top w:val="nil"/>
              <w:left w:val="nil"/>
              <w:bottom w:val="single" w:sz="4" w:space="0" w:color="auto"/>
              <w:right w:val="single" w:sz="4" w:space="0" w:color="auto"/>
            </w:tcBorders>
            <w:shd w:val="clear" w:color="000000" w:fill="FFFFFF"/>
            <w:noWrap/>
            <w:vAlign w:val="bottom"/>
            <w:hideMark/>
          </w:tcPr>
          <w:p w14:paraId="765E9EF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27048AF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453487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A0F11C9" w14:textId="6213CE6E"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F2A13E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3C4959A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5006CF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1310F80"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63BA688" w14:textId="559B619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9707888" w14:textId="7CF8959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w:t>
            </w:r>
          </w:p>
        </w:tc>
        <w:tc>
          <w:tcPr>
            <w:tcW w:w="0" w:type="auto"/>
            <w:tcBorders>
              <w:top w:val="nil"/>
              <w:left w:val="nil"/>
              <w:bottom w:val="single" w:sz="4" w:space="0" w:color="auto"/>
              <w:right w:val="single" w:sz="4" w:space="0" w:color="auto"/>
            </w:tcBorders>
            <w:shd w:val="clear" w:color="000000" w:fill="FFFFFF"/>
            <w:noWrap/>
            <w:vAlign w:val="bottom"/>
            <w:hideMark/>
          </w:tcPr>
          <w:p w14:paraId="6ACD0465" w14:textId="34D7CF38" w:rsidR="00426A22" w:rsidRPr="00046593" w:rsidRDefault="00426A22" w:rsidP="00426A22">
            <w:pPr>
              <w:ind w:firstLineChars="100" w:firstLine="160"/>
              <w:rPr>
                <w:rFonts w:ascii="Museo Sans 300" w:hAnsi="Museo Sans 300" w:cs="Calibri"/>
                <w:color w:val="000000"/>
                <w:sz w:val="16"/>
                <w:szCs w:val="16"/>
                <w:lang w:eastAsia="es-SV"/>
              </w:rPr>
            </w:pPr>
            <w:r w:rsidRPr="00046593">
              <w:rPr>
                <w:rFonts w:ascii="Museo Sans 300" w:hAnsi="Museo Sans 300" w:cs="Calibri"/>
                <w:color w:val="000000"/>
                <w:sz w:val="16"/>
                <w:szCs w:val="16"/>
              </w:rPr>
              <w:t>Operaciones Banca Internet</w:t>
            </w:r>
          </w:p>
        </w:tc>
        <w:tc>
          <w:tcPr>
            <w:tcW w:w="0" w:type="auto"/>
            <w:tcBorders>
              <w:top w:val="nil"/>
              <w:left w:val="nil"/>
              <w:bottom w:val="single" w:sz="4" w:space="0" w:color="auto"/>
              <w:right w:val="single" w:sz="4" w:space="0" w:color="auto"/>
            </w:tcBorders>
            <w:shd w:val="clear" w:color="000000" w:fill="FFFFFF"/>
            <w:noWrap/>
            <w:vAlign w:val="bottom"/>
            <w:hideMark/>
          </w:tcPr>
          <w:p w14:paraId="562E94C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40F248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3FA629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7A5BA4A" w14:textId="23EE73CF"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BE8648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2D65590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414133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74E0E58"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22C6D07" w14:textId="5A6693B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D5F82FB" w14:textId="456E09E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ISP009010101</w:t>
            </w:r>
          </w:p>
        </w:tc>
        <w:tc>
          <w:tcPr>
            <w:tcW w:w="0" w:type="auto"/>
            <w:tcBorders>
              <w:top w:val="nil"/>
              <w:left w:val="nil"/>
              <w:bottom w:val="single" w:sz="4" w:space="0" w:color="auto"/>
              <w:right w:val="single" w:sz="4" w:space="0" w:color="auto"/>
            </w:tcBorders>
            <w:shd w:val="clear" w:color="000000" w:fill="FFFFFF"/>
            <w:noWrap/>
            <w:vAlign w:val="bottom"/>
            <w:hideMark/>
          </w:tcPr>
          <w:p w14:paraId="14309E12" w14:textId="022421B9" w:rsidR="00426A22" w:rsidRPr="00046593" w:rsidRDefault="00426A22" w:rsidP="00426A22">
            <w:pPr>
              <w:ind w:firstLineChars="200" w:firstLine="320"/>
              <w:rPr>
                <w:rFonts w:ascii="Museo Sans 300" w:hAnsi="Museo Sans 300" w:cs="Calibri"/>
                <w:color w:val="000000"/>
                <w:sz w:val="16"/>
                <w:szCs w:val="16"/>
                <w:lang w:eastAsia="es-SV"/>
              </w:rPr>
            </w:pPr>
            <w:r w:rsidRPr="00046593">
              <w:rPr>
                <w:rFonts w:ascii="Museo Sans 300" w:hAnsi="Museo Sans 300" w:cs="Calibri"/>
                <w:color w:val="000000"/>
                <w:sz w:val="16"/>
                <w:szCs w:val="16"/>
              </w:rPr>
              <w:t xml:space="preserve">Transferencias entre cuentas propias </w:t>
            </w:r>
          </w:p>
        </w:tc>
        <w:tc>
          <w:tcPr>
            <w:tcW w:w="0" w:type="auto"/>
            <w:tcBorders>
              <w:top w:val="nil"/>
              <w:left w:val="nil"/>
              <w:bottom w:val="single" w:sz="4" w:space="0" w:color="auto"/>
              <w:right w:val="single" w:sz="4" w:space="0" w:color="auto"/>
            </w:tcBorders>
            <w:shd w:val="clear" w:color="000000" w:fill="FFFFFF"/>
            <w:noWrap/>
            <w:vAlign w:val="bottom"/>
            <w:hideMark/>
          </w:tcPr>
          <w:p w14:paraId="282CC59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8A4523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2F41D6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A19663D" w14:textId="06FBF010"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B74203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51054AC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311A75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707B868"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8894054" w14:textId="7508F42F"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475A1BF" w14:textId="7305786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ISP009010102</w:t>
            </w:r>
          </w:p>
        </w:tc>
        <w:tc>
          <w:tcPr>
            <w:tcW w:w="0" w:type="auto"/>
            <w:tcBorders>
              <w:top w:val="nil"/>
              <w:left w:val="nil"/>
              <w:bottom w:val="single" w:sz="4" w:space="0" w:color="auto"/>
              <w:right w:val="single" w:sz="4" w:space="0" w:color="auto"/>
            </w:tcBorders>
            <w:shd w:val="clear" w:color="000000" w:fill="FFFFFF"/>
            <w:noWrap/>
            <w:vAlign w:val="bottom"/>
            <w:hideMark/>
          </w:tcPr>
          <w:p w14:paraId="2FCADDF3" w14:textId="765E7ECC" w:rsidR="00426A22" w:rsidRPr="00046593" w:rsidRDefault="00426A22" w:rsidP="00426A22">
            <w:pPr>
              <w:ind w:firstLineChars="200" w:firstLine="320"/>
              <w:rPr>
                <w:rFonts w:ascii="Museo Sans 300" w:hAnsi="Museo Sans 300" w:cs="Calibri"/>
                <w:color w:val="000000"/>
                <w:sz w:val="16"/>
                <w:szCs w:val="16"/>
                <w:lang w:eastAsia="es-SV"/>
              </w:rPr>
            </w:pPr>
            <w:r w:rsidRPr="00046593">
              <w:rPr>
                <w:rFonts w:ascii="Museo Sans 300" w:hAnsi="Museo Sans 300" w:cs="Calibri"/>
                <w:color w:val="000000"/>
                <w:sz w:val="16"/>
                <w:szCs w:val="16"/>
              </w:rPr>
              <w:t xml:space="preserve">Transferencias entre cuentas de terceros </w:t>
            </w:r>
          </w:p>
        </w:tc>
        <w:tc>
          <w:tcPr>
            <w:tcW w:w="0" w:type="auto"/>
            <w:tcBorders>
              <w:top w:val="nil"/>
              <w:left w:val="nil"/>
              <w:bottom w:val="single" w:sz="4" w:space="0" w:color="auto"/>
              <w:right w:val="single" w:sz="4" w:space="0" w:color="auto"/>
            </w:tcBorders>
            <w:shd w:val="clear" w:color="000000" w:fill="FFFFFF"/>
            <w:noWrap/>
            <w:vAlign w:val="bottom"/>
            <w:hideMark/>
          </w:tcPr>
          <w:p w14:paraId="14B18AA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A20ADD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52B9D90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EC8167F" w14:textId="3C152D5A"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D13D30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1C9301D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EBB6B1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2FD0585"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E3A34F6" w14:textId="24FB3BD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A0EB0A3" w14:textId="0E85641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ISP009010103</w:t>
            </w:r>
          </w:p>
        </w:tc>
        <w:tc>
          <w:tcPr>
            <w:tcW w:w="0" w:type="auto"/>
            <w:tcBorders>
              <w:top w:val="nil"/>
              <w:left w:val="nil"/>
              <w:bottom w:val="single" w:sz="4" w:space="0" w:color="auto"/>
              <w:right w:val="single" w:sz="4" w:space="0" w:color="auto"/>
            </w:tcBorders>
            <w:shd w:val="clear" w:color="000000" w:fill="FFFFFF"/>
            <w:noWrap/>
            <w:vAlign w:val="bottom"/>
            <w:hideMark/>
          </w:tcPr>
          <w:p w14:paraId="109B2CF1" w14:textId="7902DD50" w:rsidR="00426A22" w:rsidRPr="00046593" w:rsidRDefault="00426A22" w:rsidP="00426A22">
            <w:pPr>
              <w:ind w:firstLineChars="200" w:firstLine="320"/>
              <w:rPr>
                <w:rFonts w:ascii="Museo Sans 300" w:hAnsi="Museo Sans 300" w:cs="Calibri"/>
                <w:color w:val="000000"/>
                <w:sz w:val="16"/>
                <w:szCs w:val="16"/>
                <w:lang w:eastAsia="es-SV"/>
              </w:rPr>
            </w:pPr>
            <w:r w:rsidRPr="00046593">
              <w:rPr>
                <w:rFonts w:ascii="Museo Sans 300" w:hAnsi="Museo Sans 300" w:cs="Calibri"/>
                <w:color w:val="000000"/>
                <w:sz w:val="16"/>
                <w:szCs w:val="16"/>
              </w:rPr>
              <w:t xml:space="preserve">Transferencias interbancarias </w:t>
            </w:r>
          </w:p>
        </w:tc>
        <w:tc>
          <w:tcPr>
            <w:tcW w:w="0" w:type="auto"/>
            <w:tcBorders>
              <w:top w:val="nil"/>
              <w:left w:val="nil"/>
              <w:bottom w:val="single" w:sz="4" w:space="0" w:color="auto"/>
              <w:right w:val="single" w:sz="4" w:space="0" w:color="auto"/>
            </w:tcBorders>
            <w:shd w:val="clear" w:color="000000" w:fill="FFFFFF"/>
            <w:noWrap/>
            <w:vAlign w:val="bottom"/>
            <w:hideMark/>
          </w:tcPr>
          <w:p w14:paraId="2C17D73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29A845A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783F38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C215050" w14:textId="3FB17C89"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512EC9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20B73C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C64D2E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DD8E64E"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FC9B255" w14:textId="2D6C01A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7CB39C1" w14:textId="3CAC75E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ISP009010104</w:t>
            </w:r>
          </w:p>
        </w:tc>
        <w:tc>
          <w:tcPr>
            <w:tcW w:w="0" w:type="auto"/>
            <w:tcBorders>
              <w:top w:val="nil"/>
              <w:left w:val="nil"/>
              <w:bottom w:val="single" w:sz="4" w:space="0" w:color="auto"/>
              <w:right w:val="single" w:sz="4" w:space="0" w:color="auto"/>
            </w:tcBorders>
            <w:shd w:val="clear" w:color="000000" w:fill="FFFFFF"/>
            <w:noWrap/>
            <w:vAlign w:val="bottom"/>
            <w:hideMark/>
          </w:tcPr>
          <w:p w14:paraId="1A73508C" w14:textId="4209FF24" w:rsidR="00426A22" w:rsidRPr="00046593" w:rsidRDefault="00426A22" w:rsidP="00426A22">
            <w:pPr>
              <w:ind w:firstLineChars="200" w:firstLine="320"/>
              <w:rPr>
                <w:rFonts w:ascii="Museo Sans 300" w:hAnsi="Museo Sans 300" w:cs="Calibri"/>
                <w:color w:val="000000"/>
                <w:sz w:val="16"/>
                <w:szCs w:val="16"/>
                <w:lang w:eastAsia="es-SV"/>
              </w:rPr>
            </w:pPr>
            <w:r w:rsidRPr="00046593">
              <w:rPr>
                <w:rFonts w:ascii="Museo Sans 300" w:hAnsi="Museo Sans 300" w:cs="Calibri"/>
                <w:color w:val="000000"/>
                <w:sz w:val="16"/>
                <w:szCs w:val="16"/>
              </w:rPr>
              <w:t xml:space="preserve">Recarga de Celular </w:t>
            </w:r>
          </w:p>
        </w:tc>
        <w:tc>
          <w:tcPr>
            <w:tcW w:w="0" w:type="auto"/>
            <w:tcBorders>
              <w:top w:val="nil"/>
              <w:left w:val="nil"/>
              <w:bottom w:val="single" w:sz="4" w:space="0" w:color="auto"/>
              <w:right w:val="single" w:sz="4" w:space="0" w:color="auto"/>
            </w:tcBorders>
            <w:shd w:val="clear" w:color="000000" w:fill="FFFFFF"/>
            <w:noWrap/>
            <w:vAlign w:val="bottom"/>
            <w:hideMark/>
          </w:tcPr>
          <w:p w14:paraId="54E5BD8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CA41C5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EDFEF9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FF7B10D" w14:textId="78463A37"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C500BD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5E372A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1B23CF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8F3C2BA"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50828BC" w14:textId="20045E5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50F8B71" w14:textId="6218571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ISP009010105</w:t>
            </w:r>
          </w:p>
        </w:tc>
        <w:tc>
          <w:tcPr>
            <w:tcW w:w="0" w:type="auto"/>
            <w:tcBorders>
              <w:top w:val="nil"/>
              <w:left w:val="nil"/>
              <w:bottom w:val="single" w:sz="4" w:space="0" w:color="auto"/>
              <w:right w:val="single" w:sz="4" w:space="0" w:color="auto"/>
            </w:tcBorders>
            <w:shd w:val="clear" w:color="000000" w:fill="FFFFFF"/>
            <w:noWrap/>
            <w:vAlign w:val="bottom"/>
            <w:hideMark/>
          </w:tcPr>
          <w:p w14:paraId="10652B0C" w14:textId="243F8D28"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Apertura de cuenta de ahorro </w:t>
            </w:r>
          </w:p>
        </w:tc>
        <w:tc>
          <w:tcPr>
            <w:tcW w:w="0" w:type="auto"/>
            <w:tcBorders>
              <w:top w:val="nil"/>
              <w:left w:val="nil"/>
              <w:bottom w:val="single" w:sz="4" w:space="0" w:color="auto"/>
              <w:right w:val="single" w:sz="4" w:space="0" w:color="auto"/>
            </w:tcBorders>
            <w:shd w:val="clear" w:color="000000" w:fill="FFFFFF"/>
            <w:noWrap/>
            <w:vAlign w:val="bottom"/>
            <w:hideMark/>
          </w:tcPr>
          <w:p w14:paraId="1431194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AA412F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37924F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98CD6C7" w14:textId="232C387B"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B18541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7F5F520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6DB5FB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F36381E"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A822BD8" w14:textId="4B483D2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5ED8C1E0" w14:textId="1878030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ISP009010106</w:t>
            </w:r>
          </w:p>
        </w:tc>
        <w:tc>
          <w:tcPr>
            <w:tcW w:w="0" w:type="auto"/>
            <w:tcBorders>
              <w:top w:val="nil"/>
              <w:left w:val="nil"/>
              <w:bottom w:val="single" w:sz="4" w:space="0" w:color="auto"/>
              <w:right w:val="single" w:sz="4" w:space="0" w:color="auto"/>
            </w:tcBorders>
            <w:shd w:val="clear" w:color="000000" w:fill="FFFFFF"/>
            <w:noWrap/>
            <w:vAlign w:val="bottom"/>
            <w:hideMark/>
          </w:tcPr>
          <w:p w14:paraId="3C92A85C" w14:textId="265183AC"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Apertura CARS </w:t>
            </w:r>
          </w:p>
        </w:tc>
        <w:tc>
          <w:tcPr>
            <w:tcW w:w="0" w:type="auto"/>
            <w:tcBorders>
              <w:top w:val="nil"/>
              <w:left w:val="nil"/>
              <w:bottom w:val="single" w:sz="4" w:space="0" w:color="auto"/>
              <w:right w:val="single" w:sz="4" w:space="0" w:color="auto"/>
            </w:tcBorders>
            <w:shd w:val="clear" w:color="000000" w:fill="FFFFFF"/>
            <w:noWrap/>
            <w:vAlign w:val="bottom"/>
            <w:hideMark/>
          </w:tcPr>
          <w:p w14:paraId="6151A02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37A8E2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5FAC43A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EAC8DE6" w14:textId="22ABC3F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CCC92C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7F2807F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DC5FAE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C2450AD"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E13C173" w14:textId="30766C6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6F117A5" w14:textId="4A25DD9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ISP009010107</w:t>
            </w:r>
          </w:p>
        </w:tc>
        <w:tc>
          <w:tcPr>
            <w:tcW w:w="0" w:type="auto"/>
            <w:tcBorders>
              <w:top w:val="nil"/>
              <w:left w:val="nil"/>
              <w:bottom w:val="single" w:sz="4" w:space="0" w:color="auto"/>
              <w:right w:val="single" w:sz="4" w:space="0" w:color="auto"/>
            </w:tcBorders>
            <w:shd w:val="clear" w:color="000000" w:fill="FFFFFF"/>
            <w:noWrap/>
            <w:vAlign w:val="bottom"/>
            <w:hideMark/>
          </w:tcPr>
          <w:p w14:paraId="0A24D7A2" w14:textId="5DAAF346"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Contratar o activar Depósito a Plazos Digital </w:t>
            </w:r>
          </w:p>
        </w:tc>
        <w:tc>
          <w:tcPr>
            <w:tcW w:w="0" w:type="auto"/>
            <w:tcBorders>
              <w:top w:val="nil"/>
              <w:left w:val="nil"/>
              <w:bottom w:val="single" w:sz="4" w:space="0" w:color="auto"/>
              <w:right w:val="single" w:sz="4" w:space="0" w:color="auto"/>
            </w:tcBorders>
            <w:shd w:val="clear" w:color="000000" w:fill="FFFFFF"/>
            <w:noWrap/>
            <w:vAlign w:val="bottom"/>
            <w:hideMark/>
          </w:tcPr>
          <w:p w14:paraId="4271084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557DFB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72D56D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169C2F6" w14:textId="6B452FA7"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169221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094CEA0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6BBC29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3C09EF8"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837DD6F" w14:textId="7857C08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236A3F9" w14:textId="4ECEC84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ISP009010108</w:t>
            </w:r>
          </w:p>
        </w:tc>
        <w:tc>
          <w:tcPr>
            <w:tcW w:w="0" w:type="auto"/>
            <w:tcBorders>
              <w:top w:val="nil"/>
              <w:left w:val="nil"/>
              <w:bottom w:val="single" w:sz="4" w:space="0" w:color="auto"/>
              <w:right w:val="single" w:sz="4" w:space="0" w:color="auto"/>
            </w:tcBorders>
            <w:shd w:val="clear" w:color="000000" w:fill="FFFFFF"/>
            <w:noWrap/>
            <w:vAlign w:val="bottom"/>
            <w:hideMark/>
          </w:tcPr>
          <w:p w14:paraId="053D473A" w14:textId="1077E307"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Préstamos </w:t>
            </w:r>
          </w:p>
        </w:tc>
        <w:tc>
          <w:tcPr>
            <w:tcW w:w="0" w:type="auto"/>
            <w:tcBorders>
              <w:top w:val="nil"/>
              <w:left w:val="nil"/>
              <w:bottom w:val="single" w:sz="4" w:space="0" w:color="auto"/>
              <w:right w:val="single" w:sz="4" w:space="0" w:color="auto"/>
            </w:tcBorders>
            <w:shd w:val="clear" w:color="000000" w:fill="FFFFFF"/>
            <w:noWrap/>
            <w:vAlign w:val="bottom"/>
            <w:hideMark/>
          </w:tcPr>
          <w:p w14:paraId="1AE21F4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FD7329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DBC97D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71A188E" w14:textId="784C6FC2"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F2CC65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73C0FD3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DC0426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07C868B"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F9F6E5A" w14:textId="4A74E7C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52595FDD" w14:textId="5273304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ISP009010109</w:t>
            </w:r>
          </w:p>
        </w:tc>
        <w:tc>
          <w:tcPr>
            <w:tcW w:w="0" w:type="auto"/>
            <w:tcBorders>
              <w:top w:val="nil"/>
              <w:left w:val="nil"/>
              <w:bottom w:val="single" w:sz="4" w:space="0" w:color="auto"/>
              <w:right w:val="single" w:sz="4" w:space="0" w:color="auto"/>
            </w:tcBorders>
            <w:shd w:val="clear" w:color="000000" w:fill="FFFFFF"/>
            <w:noWrap/>
            <w:vAlign w:val="bottom"/>
            <w:hideMark/>
          </w:tcPr>
          <w:p w14:paraId="49BF9426" w14:textId="0F17E112"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Servicios con factura </w:t>
            </w:r>
          </w:p>
        </w:tc>
        <w:tc>
          <w:tcPr>
            <w:tcW w:w="0" w:type="auto"/>
            <w:tcBorders>
              <w:top w:val="nil"/>
              <w:left w:val="nil"/>
              <w:bottom w:val="single" w:sz="4" w:space="0" w:color="auto"/>
              <w:right w:val="single" w:sz="4" w:space="0" w:color="auto"/>
            </w:tcBorders>
            <w:shd w:val="clear" w:color="000000" w:fill="FFFFFF"/>
            <w:noWrap/>
            <w:vAlign w:val="bottom"/>
            <w:hideMark/>
          </w:tcPr>
          <w:p w14:paraId="55A3611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7D1007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80C46F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A0AB137" w14:textId="6B98AFF4"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73D7C2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5CCF95E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2B6237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B14B432"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442604F" w14:textId="11950E6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1757A10" w14:textId="7F2D476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ISP009010110</w:t>
            </w:r>
          </w:p>
        </w:tc>
        <w:tc>
          <w:tcPr>
            <w:tcW w:w="0" w:type="auto"/>
            <w:tcBorders>
              <w:top w:val="nil"/>
              <w:left w:val="nil"/>
              <w:bottom w:val="single" w:sz="4" w:space="0" w:color="auto"/>
              <w:right w:val="single" w:sz="4" w:space="0" w:color="auto"/>
            </w:tcBorders>
            <w:shd w:val="clear" w:color="000000" w:fill="FFFFFF"/>
            <w:noWrap/>
            <w:vAlign w:val="bottom"/>
            <w:hideMark/>
          </w:tcPr>
          <w:p w14:paraId="12D8769B" w14:textId="7B727B98"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Servicios sin factura </w:t>
            </w:r>
          </w:p>
        </w:tc>
        <w:tc>
          <w:tcPr>
            <w:tcW w:w="0" w:type="auto"/>
            <w:tcBorders>
              <w:top w:val="nil"/>
              <w:left w:val="nil"/>
              <w:bottom w:val="single" w:sz="4" w:space="0" w:color="auto"/>
              <w:right w:val="single" w:sz="4" w:space="0" w:color="auto"/>
            </w:tcBorders>
            <w:shd w:val="clear" w:color="000000" w:fill="FFFFFF"/>
            <w:noWrap/>
            <w:vAlign w:val="bottom"/>
            <w:hideMark/>
          </w:tcPr>
          <w:p w14:paraId="154AD40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2B4ECF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1F3AED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C863329" w14:textId="18A0B576"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3657E5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7ABBBC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24F664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6DA7CE2"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451D7A7" w14:textId="7ABA1D3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2CAF451" w14:textId="53BEA03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ISP009010111</w:t>
            </w:r>
          </w:p>
        </w:tc>
        <w:tc>
          <w:tcPr>
            <w:tcW w:w="0" w:type="auto"/>
            <w:tcBorders>
              <w:top w:val="nil"/>
              <w:left w:val="nil"/>
              <w:bottom w:val="single" w:sz="4" w:space="0" w:color="auto"/>
              <w:right w:val="single" w:sz="4" w:space="0" w:color="auto"/>
            </w:tcBorders>
            <w:shd w:val="clear" w:color="000000" w:fill="FFFFFF"/>
            <w:noWrap/>
            <w:vAlign w:val="bottom"/>
            <w:hideMark/>
          </w:tcPr>
          <w:p w14:paraId="0F0B8851" w14:textId="4E366A9F"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Tarjetas </w:t>
            </w:r>
          </w:p>
        </w:tc>
        <w:tc>
          <w:tcPr>
            <w:tcW w:w="0" w:type="auto"/>
            <w:tcBorders>
              <w:top w:val="nil"/>
              <w:left w:val="nil"/>
              <w:bottom w:val="single" w:sz="4" w:space="0" w:color="auto"/>
              <w:right w:val="single" w:sz="4" w:space="0" w:color="auto"/>
            </w:tcBorders>
            <w:shd w:val="clear" w:color="000000" w:fill="FFFFFF"/>
            <w:noWrap/>
            <w:vAlign w:val="bottom"/>
            <w:hideMark/>
          </w:tcPr>
          <w:p w14:paraId="48794A7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029A1A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82C2E6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1FD2D6A" w14:textId="0286AA37"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8C408F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63997E5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290C4C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0DC38FE"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6F5BB7A" w14:textId="121D6FC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C25F4D6" w14:textId="0429655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ISP009010112</w:t>
            </w:r>
          </w:p>
        </w:tc>
        <w:tc>
          <w:tcPr>
            <w:tcW w:w="0" w:type="auto"/>
            <w:tcBorders>
              <w:top w:val="nil"/>
              <w:left w:val="nil"/>
              <w:bottom w:val="single" w:sz="4" w:space="0" w:color="auto"/>
              <w:right w:val="single" w:sz="4" w:space="0" w:color="auto"/>
            </w:tcBorders>
            <w:shd w:val="clear" w:color="000000" w:fill="FFFFFF"/>
            <w:noWrap/>
            <w:vAlign w:val="bottom"/>
            <w:hideMark/>
          </w:tcPr>
          <w:p w14:paraId="072E9475" w14:textId="52695652"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Cobro de Remesas </w:t>
            </w:r>
          </w:p>
        </w:tc>
        <w:tc>
          <w:tcPr>
            <w:tcW w:w="0" w:type="auto"/>
            <w:tcBorders>
              <w:top w:val="nil"/>
              <w:left w:val="nil"/>
              <w:bottom w:val="single" w:sz="4" w:space="0" w:color="auto"/>
              <w:right w:val="single" w:sz="4" w:space="0" w:color="auto"/>
            </w:tcBorders>
            <w:shd w:val="clear" w:color="000000" w:fill="FFFFFF"/>
            <w:noWrap/>
            <w:vAlign w:val="bottom"/>
            <w:hideMark/>
          </w:tcPr>
          <w:p w14:paraId="2101F06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2702CC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471CEB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D132954" w14:textId="4D2D251D"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3254AD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8B5E7D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58BD7A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D9F141F"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B834BA0" w14:textId="5437B1C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6F933C8" w14:textId="417809C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ISP009010113</w:t>
            </w:r>
          </w:p>
        </w:tc>
        <w:tc>
          <w:tcPr>
            <w:tcW w:w="0" w:type="auto"/>
            <w:tcBorders>
              <w:top w:val="nil"/>
              <w:left w:val="nil"/>
              <w:bottom w:val="single" w:sz="4" w:space="0" w:color="auto"/>
              <w:right w:val="single" w:sz="4" w:space="0" w:color="auto"/>
            </w:tcBorders>
            <w:shd w:val="clear" w:color="000000" w:fill="FFFFFF"/>
            <w:noWrap/>
            <w:vAlign w:val="bottom"/>
            <w:hideMark/>
          </w:tcPr>
          <w:p w14:paraId="514466D5" w14:textId="0513C6B1"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Generar código de Retiro sin tarjeta </w:t>
            </w:r>
          </w:p>
        </w:tc>
        <w:tc>
          <w:tcPr>
            <w:tcW w:w="0" w:type="auto"/>
            <w:tcBorders>
              <w:top w:val="nil"/>
              <w:left w:val="nil"/>
              <w:bottom w:val="single" w:sz="4" w:space="0" w:color="auto"/>
              <w:right w:val="single" w:sz="4" w:space="0" w:color="auto"/>
            </w:tcBorders>
            <w:shd w:val="clear" w:color="000000" w:fill="FFFFFF"/>
            <w:noWrap/>
            <w:vAlign w:val="bottom"/>
            <w:hideMark/>
          </w:tcPr>
          <w:p w14:paraId="4829D7D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84B150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371611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FA58843" w14:textId="07216B2E"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C69704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3405D42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EA7922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CC4BA53"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AD3D250" w14:textId="1B80845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B3813DD" w14:textId="5E5A2B1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ISP009010114</w:t>
            </w:r>
          </w:p>
        </w:tc>
        <w:tc>
          <w:tcPr>
            <w:tcW w:w="0" w:type="auto"/>
            <w:tcBorders>
              <w:top w:val="nil"/>
              <w:left w:val="nil"/>
              <w:bottom w:val="single" w:sz="4" w:space="0" w:color="auto"/>
              <w:right w:val="single" w:sz="4" w:space="0" w:color="auto"/>
            </w:tcBorders>
            <w:shd w:val="clear" w:color="000000" w:fill="FFFFFF"/>
            <w:noWrap/>
            <w:vAlign w:val="bottom"/>
            <w:hideMark/>
          </w:tcPr>
          <w:p w14:paraId="615EE617" w14:textId="39EC5A90"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Activar adelanto salarial </w:t>
            </w:r>
          </w:p>
        </w:tc>
        <w:tc>
          <w:tcPr>
            <w:tcW w:w="0" w:type="auto"/>
            <w:tcBorders>
              <w:top w:val="nil"/>
              <w:left w:val="nil"/>
              <w:bottom w:val="single" w:sz="4" w:space="0" w:color="auto"/>
              <w:right w:val="single" w:sz="4" w:space="0" w:color="auto"/>
            </w:tcBorders>
            <w:shd w:val="clear" w:color="000000" w:fill="FFFFFF"/>
            <w:noWrap/>
            <w:vAlign w:val="bottom"/>
            <w:hideMark/>
          </w:tcPr>
          <w:p w14:paraId="10ADF44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C80D4D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571BA1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6FC9537" w14:textId="752EF066"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2F533E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53D3EA7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3D7E6F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E48ADE6"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22CA9C9" w14:textId="33013D6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67A8798" w14:textId="40D667D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ISP009010115</w:t>
            </w:r>
          </w:p>
        </w:tc>
        <w:tc>
          <w:tcPr>
            <w:tcW w:w="0" w:type="auto"/>
            <w:tcBorders>
              <w:top w:val="nil"/>
              <w:left w:val="nil"/>
              <w:bottom w:val="single" w:sz="4" w:space="0" w:color="auto"/>
              <w:right w:val="single" w:sz="4" w:space="0" w:color="auto"/>
            </w:tcBorders>
            <w:shd w:val="clear" w:color="000000" w:fill="FFFFFF"/>
            <w:noWrap/>
            <w:vAlign w:val="bottom"/>
            <w:hideMark/>
          </w:tcPr>
          <w:p w14:paraId="15B0AA90" w14:textId="24307421"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Activar o solicitar e-</w:t>
            </w:r>
            <w:proofErr w:type="spellStart"/>
            <w:r w:rsidRPr="00D60FA5">
              <w:rPr>
                <w:rFonts w:ascii="Museo Sans 300" w:hAnsi="Museo Sans 300" w:cs="Calibri"/>
                <w:color w:val="000000"/>
                <w:sz w:val="16"/>
                <w:szCs w:val="16"/>
              </w:rPr>
              <w:t>card</w:t>
            </w:r>
            <w:proofErr w:type="spellEnd"/>
            <w:r w:rsidRPr="00D60FA5">
              <w:rPr>
                <w:rFonts w:ascii="Museo Sans 300" w:hAnsi="Museo Sans 300"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14:paraId="358C0FB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94371D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B730BD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799FC90" w14:textId="5DF3451B"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97B08C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100C02A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7CD692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34C5876"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544467E" w14:textId="4FBC71F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75125DE" w14:textId="6BAC3D8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ISP009010116</w:t>
            </w:r>
          </w:p>
        </w:tc>
        <w:tc>
          <w:tcPr>
            <w:tcW w:w="0" w:type="auto"/>
            <w:tcBorders>
              <w:top w:val="nil"/>
              <w:left w:val="nil"/>
              <w:bottom w:val="single" w:sz="4" w:space="0" w:color="auto"/>
              <w:right w:val="single" w:sz="4" w:space="0" w:color="auto"/>
            </w:tcBorders>
            <w:shd w:val="clear" w:color="000000" w:fill="FFFFFF"/>
            <w:noWrap/>
            <w:vAlign w:val="bottom"/>
            <w:hideMark/>
          </w:tcPr>
          <w:p w14:paraId="0F26842D" w14:textId="74A092BC"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Cobrar/pagar a terceros </w:t>
            </w:r>
          </w:p>
        </w:tc>
        <w:tc>
          <w:tcPr>
            <w:tcW w:w="0" w:type="auto"/>
            <w:tcBorders>
              <w:top w:val="nil"/>
              <w:left w:val="nil"/>
              <w:bottom w:val="single" w:sz="4" w:space="0" w:color="auto"/>
              <w:right w:val="single" w:sz="4" w:space="0" w:color="auto"/>
            </w:tcBorders>
            <w:shd w:val="clear" w:color="000000" w:fill="FFFFFF"/>
            <w:noWrap/>
            <w:vAlign w:val="bottom"/>
            <w:hideMark/>
          </w:tcPr>
          <w:p w14:paraId="53A9739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26C5098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00B626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FCBB607" w14:textId="4BB4AA6A"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51320D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09E0443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BA5662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04B762E"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2EA5133" w14:textId="21CCFA6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23A036C" w14:textId="27B961F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ISP009010117</w:t>
            </w:r>
          </w:p>
        </w:tc>
        <w:tc>
          <w:tcPr>
            <w:tcW w:w="0" w:type="auto"/>
            <w:tcBorders>
              <w:top w:val="nil"/>
              <w:left w:val="nil"/>
              <w:bottom w:val="single" w:sz="4" w:space="0" w:color="auto"/>
              <w:right w:val="single" w:sz="4" w:space="0" w:color="auto"/>
            </w:tcBorders>
            <w:shd w:val="clear" w:color="000000" w:fill="FFFFFF"/>
            <w:noWrap/>
            <w:vAlign w:val="bottom"/>
            <w:hideMark/>
          </w:tcPr>
          <w:p w14:paraId="26A1FD4F" w14:textId="660BFDCA"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Otras operaciones</w:t>
            </w:r>
          </w:p>
        </w:tc>
        <w:tc>
          <w:tcPr>
            <w:tcW w:w="0" w:type="auto"/>
            <w:tcBorders>
              <w:top w:val="nil"/>
              <w:left w:val="nil"/>
              <w:bottom w:val="single" w:sz="4" w:space="0" w:color="auto"/>
              <w:right w:val="single" w:sz="4" w:space="0" w:color="auto"/>
            </w:tcBorders>
            <w:shd w:val="clear" w:color="000000" w:fill="FFFFFF"/>
            <w:noWrap/>
            <w:vAlign w:val="bottom"/>
            <w:hideMark/>
          </w:tcPr>
          <w:p w14:paraId="2F7F869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A5AD58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9BE55E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5F1C7FF" w14:textId="62ED358F"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792560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63FA526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5393FA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547B184"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A01A95C" w14:textId="1FFEBCA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CCB28C8" w14:textId="2D7FFAD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w:t>
            </w:r>
          </w:p>
        </w:tc>
        <w:tc>
          <w:tcPr>
            <w:tcW w:w="0" w:type="auto"/>
            <w:tcBorders>
              <w:top w:val="nil"/>
              <w:left w:val="nil"/>
              <w:bottom w:val="single" w:sz="4" w:space="0" w:color="auto"/>
              <w:right w:val="single" w:sz="4" w:space="0" w:color="auto"/>
            </w:tcBorders>
            <w:shd w:val="clear" w:color="000000" w:fill="FFFFFF"/>
            <w:noWrap/>
            <w:vAlign w:val="bottom"/>
            <w:hideMark/>
          </w:tcPr>
          <w:p w14:paraId="08E84BF6" w14:textId="5C9DFA41" w:rsidR="00426A22" w:rsidRPr="00046593" w:rsidRDefault="00426A22" w:rsidP="00426A22">
            <w:pPr>
              <w:ind w:firstLineChars="100" w:firstLine="161"/>
              <w:rPr>
                <w:rFonts w:ascii="Museo Sans 300" w:hAnsi="Museo Sans 300" w:cs="Calibri"/>
                <w:b/>
                <w:bCs/>
                <w:color w:val="000000"/>
                <w:sz w:val="16"/>
                <w:szCs w:val="16"/>
                <w:lang w:eastAsia="es-SV"/>
              </w:rPr>
            </w:pPr>
            <w:r w:rsidRPr="00046593">
              <w:rPr>
                <w:rFonts w:ascii="Museo Sans 300" w:hAnsi="Museo Sans 300" w:cs="Calibri"/>
                <w:b/>
                <w:bCs/>
                <w:color w:val="000000"/>
                <w:sz w:val="16"/>
                <w:szCs w:val="16"/>
              </w:rPr>
              <w:t>Operaciones Banca Móvil</w:t>
            </w:r>
          </w:p>
        </w:tc>
        <w:tc>
          <w:tcPr>
            <w:tcW w:w="0" w:type="auto"/>
            <w:tcBorders>
              <w:top w:val="nil"/>
              <w:left w:val="nil"/>
              <w:bottom w:val="single" w:sz="4" w:space="0" w:color="auto"/>
              <w:right w:val="single" w:sz="4" w:space="0" w:color="auto"/>
            </w:tcBorders>
            <w:shd w:val="clear" w:color="000000" w:fill="FFFFFF"/>
            <w:noWrap/>
            <w:vAlign w:val="bottom"/>
            <w:hideMark/>
          </w:tcPr>
          <w:p w14:paraId="52B6E4E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D781EC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44270B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3EC13CC" w14:textId="687C518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2C04CB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64C70A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D8BBFB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323A39D"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A71F888" w14:textId="2CD1136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15862AE" w14:textId="3FA1136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ISP009010201</w:t>
            </w:r>
          </w:p>
        </w:tc>
        <w:tc>
          <w:tcPr>
            <w:tcW w:w="0" w:type="auto"/>
            <w:tcBorders>
              <w:top w:val="nil"/>
              <w:left w:val="nil"/>
              <w:bottom w:val="single" w:sz="4" w:space="0" w:color="auto"/>
              <w:right w:val="single" w:sz="4" w:space="0" w:color="auto"/>
            </w:tcBorders>
            <w:shd w:val="clear" w:color="000000" w:fill="FFFFFF"/>
            <w:noWrap/>
            <w:vAlign w:val="bottom"/>
            <w:hideMark/>
          </w:tcPr>
          <w:p w14:paraId="16CE8EEC" w14:textId="16B17F36"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entre cuentas propias </w:t>
            </w:r>
          </w:p>
        </w:tc>
        <w:tc>
          <w:tcPr>
            <w:tcW w:w="0" w:type="auto"/>
            <w:tcBorders>
              <w:top w:val="nil"/>
              <w:left w:val="nil"/>
              <w:bottom w:val="single" w:sz="4" w:space="0" w:color="auto"/>
              <w:right w:val="single" w:sz="4" w:space="0" w:color="auto"/>
            </w:tcBorders>
            <w:shd w:val="clear" w:color="000000" w:fill="FFFFFF"/>
            <w:noWrap/>
            <w:vAlign w:val="bottom"/>
            <w:hideMark/>
          </w:tcPr>
          <w:p w14:paraId="0D4DA1D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6459D9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7BBEC2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F5F2122" w14:textId="2655FEEC"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F86D91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234302A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CC881A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20EFA79"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94888BD" w14:textId="24FC9F1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EB2982C" w14:textId="1304C41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ISP009010202</w:t>
            </w:r>
          </w:p>
        </w:tc>
        <w:tc>
          <w:tcPr>
            <w:tcW w:w="0" w:type="auto"/>
            <w:tcBorders>
              <w:top w:val="nil"/>
              <w:left w:val="nil"/>
              <w:bottom w:val="single" w:sz="4" w:space="0" w:color="auto"/>
              <w:right w:val="single" w:sz="4" w:space="0" w:color="auto"/>
            </w:tcBorders>
            <w:shd w:val="clear" w:color="000000" w:fill="FFFFFF"/>
            <w:noWrap/>
            <w:vAlign w:val="bottom"/>
            <w:hideMark/>
          </w:tcPr>
          <w:p w14:paraId="34849DD6" w14:textId="14959E4A"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entre cuentas de terceros </w:t>
            </w:r>
          </w:p>
        </w:tc>
        <w:tc>
          <w:tcPr>
            <w:tcW w:w="0" w:type="auto"/>
            <w:tcBorders>
              <w:top w:val="nil"/>
              <w:left w:val="nil"/>
              <w:bottom w:val="single" w:sz="4" w:space="0" w:color="auto"/>
              <w:right w:val="single" w:sz="4" w:space="0" w:color="auto"/>
            </w:tcBorders>
            <w:shd w:val="clear" w:color="000000" w:fill="FFFFFF"/>
            <w:noWrap/>
            <w:vAlign w:val="bottom"/>
            <w:hideMark/>
          </w:tcPr>
          <w:p w14:paraId="5EA7EA0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AC97C0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EA8444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8503DEC" w14:textId="37F2EF15"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964505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0869F52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3EE250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7713EFD"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3ABBCA3" w14:textId="7FB6DE9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E709A65" w14:textId="3CD3D33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ISP009010203</w:t>
            </w:r>
          </w:p>
        </w:tc>
        <w:tc>
          <w:tcPr>
            <w:tcW w:w="0" w:type="auto"/>
            <w:tcBorders>
              <w:top w:val="nil"/>
              <w:left w:val="nil"/>
              <w:bottom w:val="single" w:sz="4" w:space="0" w:color="auto"/>
              <w:right w:val="single" w:sz="4" w:space="0" w:color="auto"/>
            </w:tcBorders>
            <w:shd w:val="clear" w:color="000000" w:fill="FFFFFF"/>
            <w:noWrap/>
            <w:vAlign w:val="bottom"/>
            <w:hideMark/>
          </w:tcPr>
          <w:p w14:paraId="40E00516" w14:textId="32329BE2"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interbancarias </w:t>
            </w:r>
          </w:p>
        </w:tc>
        <w:tc>
          <w:tcPr>
            <w:tcW w:w="0" w:type="auto"/>
            <w:tcBorders>
              <w:top w:val="nil"/>
              <w:left w:val="nil"/>
              <w:bottom w:val="single" w:sz="4" w:space="0" w:color="auto"/>
              <w:right w:val="single" w:sz="4" w:space="0" w:color="auto"/>
            </w:tcBorders>
            <w:shd w:val="clear" w:color="000000" w:fill="FFFFFF"/>
            <w:noWrap/>
            <w:vAlign w:val="bottom"/>
            <w:hideMark/>
          </w:tcPr>
          <w:p w14:paraId="6D2FE22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103BEB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7B9717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041BD8A" w14:textId="655B80E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511278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7E26626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19AB72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BDAA724"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E8A585C" w14:textId="556FBDD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C6CA333" w14:textId="6C9E154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ISP009010204</w:t>
            </w:r>
          </w:p>
        </w:tc>
        <w:tc>
          <w:tcPr>
            <w:tcW w:w="0" w:type="auto"/>
            <w:tcBorders>
              <w:top w:val="nil"/>
              <w:left w:val="nil"/>
              <w:bottom w:val="single" w:sz="4" w:space="0" w:color="auto"/>
              <w:right w:val="single" w:sz="4" w:space="0" w:color="auto"/>
            </w:tcBorders>
            <w:shd w:val="clear" w:color="000000" w:fill="FFFFFF"/>
            <w:noWrap/>
            <w:vAlign w:val="bottom"/>
            <w:hideMark/>
          </w:tcPr>
          <w:p w14:paraId="6EBDDD4D" w14:textId="2F610FBD"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Otras operaciones interbancarias </w:t>
            </w:r>
          </w:p>
        </w:tc>
        <w:tc>
          <w:tcPr>
            <w:tcW w:w="0" w:type="auto"/>
            <w:tcBorders>
              <w:top w:val="nil"/>
              <w:left w:val="nil"/>
              <w:bottom w:val="single" w:sz="4" w:space="0" w:color="auto"/>
              <w:right w:val="single" w:sz="4" w:space="0" w:color="auto"/>
            </w:tcBorders>
            <w:shd w:val="clear" w:color="000000" w:fill="FFFFFF"/>
            <w:noWrap/>
            <w:vAlign w:val="bottom"/>
            <w:hideMark/>
          </w:tcPr>
          <w:p w14:paraId="04DFC3E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76AD17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7F3126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3150401" w14:textId="327C36A7"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847827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0A63E7F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5C7C4E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7975FD3"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E4AF143" w14:textId="1DE2915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C16615F" w14:textId="381980B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ISP009010205</w:t>
            </w:r>
          </w:p>
        </w:tc>
        <w:tc>
          <w:tcPr>
            <w:tcW w:w="0" w:type="auto"/>
            <w:tcBorders>
              <w:top w:val="nil"/>
              <w:left w:val="nil"/>
              <w:bottom w:val="single" w:sz="4" w:space="0" w:color="auto"/>
              <w:right w:val="single" w:sz="4" w:space="0" w:color="auto"/>
            </w:tcBorders>
            <w:shd w:val="clear" w:color="000000" w:fill="FFFFFF"/>
            <w:noWrap/>
            <w:vAlign w:val="bottom"/>
            <w:hideMark/>
          </w:tcPr>
          <w:p w14:paraId="41A23EAC" w14:textId="4F3750E8"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Recarga de Celular </w:t>
            </w:r>
          </w:p>
        </w:tc>
        <w:tc>
          <w:tcPr>
            <w:tcW w:w="0" w:type="auto"/>
            <w:tcBorders>
              <w:top w:val="nil"/>
              <w:left w:val="nil"/>
              <w:bottom w:val="single" w:sz="4" w:space="0" w:color="auto"/>
              <w:right w:val="single" w:sz="4" w:space="0" w:color="auto"/>
            </w:tcBorders>
            <w:shd w:val="clear" w:color="000000" w:fill="FFFFFF"/>
            <w:noWrap/>
            <w:vAlign w:val="bottom"/>
            <w:hideMark/>
          </w:tcPr>
          <w:p w14:paraId="084B191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40D46B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C5EB46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83B5F54" w14:textId="39A0DD3A"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8C5152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BC9216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E135B0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D163C11"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544047C" w14:textId="43E29D5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lastRenderedPageBreak/>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D6CD2EC" w14:textId="23AD107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ISP009010206</w:t>
            </w:r>
          </w:p>
        </w:tc>
        <w:tc>
          <w:tcPr>
            <w:tcW w:w="0" w:type="auto"/>
            <w:tcBorders>
              <w:top w:val="nil"/>
              <w:left w:val="nil"/>
              <w:bottom w:val="single" w:sz="4" w:space="0" w:color="auto"/>
              <w:right w:val="single" w:sz="4" w:space="0" w:color="auto"/>
            </w:tcBorders>
            <w:shd w:val="clear" w:color="000000" w:fill="FFFFFF"/>
            <w:noWrap/>
            <w:vAlign w:val="bottom"/>
            <w:hideMark/>
          </w:tcPr>
          <w:p w14:paraId="02E4ABB0" w14:textId="2B4DBA96"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Apertura cuenta de ahorro </w:t>
            </w:r>
          </w:p>
        </w:tc>
        <w:tc>
          <w:tcPr>
            <w:tcW w:w="0" w:type="auto"/>
            <w:tcBorders>
              <w:top w:val="nil"/>
              <w:left w:val="nil"/>
              <w:bottom w:val="single" w:sz="4" w:space="0" w:color="auto"/>
              <w:right w:val="single" w:sz="4" w:space="0" w:color="auto"/>
            </w:tcBorders>
            <w:shd w:val="clear" w:color="000000" w:fill="FFFFFF"/>
            <w:noWrap/>
            <w:vAlign w:val="bottom"/>
            <w:hideMark/>
          </w:tcPr>
          <w:p w14:paraId="199B2D7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12C26B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5D62E5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4BBD2BC" w14:textId="0B3FF473"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490530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5FCF3B5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C24712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0C7BB08"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90B098E" w14:textId="5DA63DB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77A5AF6" w14:textId="386B517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ISP009010207</w:t>
            </w:r>
          </w:p>
        </w:tc>
        <w:tc>
          <w:tcPr>
            <w:tcW w:w="0" w:type="auto"/>
            <w:tcBorders>
              <w:top w:val="nil"/>
              <w:left w:val="nil"/>
              <w:bottom w:val="single" w:sz="4" w:space="0" w:color="auto"/>
              <w:right w:val="single" w:sz="4" w:space="0" w:color="auto"/>
            </w:tcBorders>
            <w:shd w:val="clear" w:color="000000" w:fill="FFFFFF"/>
            <w:noWrap/>
            <w:vAlign w:val="bottom"/>
            <w:hideMark/>
          </w:tcPr>
          <w:p w14:paraId="1C00690F" w14:textId="4DE4438A"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Contratar o activar Depósito a Plazos Digital </w:t>
            </w:r>
          </w:p>
        </w:tc>
        <w:tc>
          <w:tcPr>
            <w:tcW w:w="0" w:type="auto"/>
            <w:tcBorders>
              <w:top w:val="nil"/>
              <w:left w:val="nil"/>
              <w:bottom w:val="single" w:sz="4" w:space="0" w:color="auto"/>
              <w:right w:val="single" w:sz="4" w:space="0" w:color="auto"/>
            </w:tcBorders>
            <w:shd w:val="clear" w:color="000000" w:fill="FFFFFF"/>
            <w:noWrap/>
            <w:vAlign w:val="bottom"/>
            <w:hideMark/>
          </w:tcPr>
          <w:p w14:paraId="56CB282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AD174B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077113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2DCD73B" w14:textId="7CB44E56"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D39C14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2BB7DE1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7D0CFF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7024D76"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95EFC7E" w14:textId="19A1391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C095EC4" w14:textId="6C8D13E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ISP009010208</w:t>
            </w:r>
          </w:p>
        </w:tc>
        <w:tc>
          <w:tcPr>
            <w:tcW w:w="0" w:type="auto"/>
            <w:tcBorders>
              <w:top w:val="nil"/>
              <w:left w:val="nil"/>
              <w:bottom w:val="single" w:sz="4" w:space="0" w:color="auto"/>
              <w:right w:val="single" w:sz="4" w:space="0" w:color="auto"/>
            </w:tcBorders>
            <w:shd w:val="clear" w:color="000000" w:fill="FFFFFF"/>
            <w:noWrap/>
            <w:vAlign w:val="bottom"/>
            <w:hideMark/>
          </w:tcPr>
          <w:p w14:paraId="1E855BBF" w14:textId="13E600C9"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Préstamos </w:t>
            </w:r>
          </w:p>
        </w:tc>
        <w:tc>
          <w:tcPr>
            <w:tcW w:w="0" w:type="auto"/>
            <w:tcBorders>
              <w:top w:val="nil"/>
              <w:left w:val="nil"/>
              <w:bottom w:val="single" w:sz="4" w:space="0" w:color="auto"/>
              <w:right w:val="single" w:sz="4" w:space="0" w:color="auto"/>
            </w:tcBorders>
            <w:shd w:val="clear" w:color="000000" w:fill="FFFFFF"/>
            <w:noWrap/>
            <w:vAlign w:val="bottom"/>
            <w:hideMark/>
          </w:tcPr>
          <w:p w14:paraId="7D1D805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FD2185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9FBE5F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FB22F62" w14:textId="04309E3C"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1D0D01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72CAF39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EF0CD5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487061F"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E626D07" w14:textId="4139B1C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0FD721F" w14:textId="29BD79E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ISP009010209</w:t>
            </w:r>
          </w:p>
        </w:tc>
        <w:tc>
          <w:tcPr>
            <w:tcW w:w="0" w:type="auto"/>
            <w:tcBorders>
              <w:top w:val="nil"/>
              <w:left w:val="nil"/>
              <w:bottom w:val="single" w:sz="4" w:space="0" w:color="auto"/>
              <w:right w:val="single" w:sz="4" w:space="0" w:color="auto"/>
            </w:tcBorders>
            <w:shd w:val="clear" w:color="000000" w:fill="FFFFFF"/>
            <w:noWrap/>
            <w:vAlign w:val="bottom"/>
            <w:hideMark/>
          </w:tcPr>
          <w:p w14:paraId="560FDB2A" w14:textId="14D27F17"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Servicios </w:t>
            </w:r>
          </w:p>
        </w:tc>
        <w:tc>
          <w:tcPr>
            <w:tcW w:w="0" w:type="auto"/>
            <w:tcBorders>
              <w:top w:val="nil"/>
              <w:left w:val="nil"/>
              <w:bottom w:val="single" w:sz="4" w:space="0" w:color="auto"/>
              <w:right w:val="single" w:sz="4" w:space="0" w:color="auto"/>
            </w:tcBorders>
            <w:shd w:val="clear" w:color="000000" w:fill="FFFFFF"/>
            <w:noWrap/>
            <w:vAlign w:val="bottom"/>
            <w:hideMark/>
          </w:tcPr>
          <w:p w14:paraId="3957B42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4A7D49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594D36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97E9872" w14:textId="3A6CD179"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8AAFD3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2C122D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6624F4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43A40C4"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B028BC2" w14:textId="5BBE34F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BB869AB" w14:textId="01729B3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ISP009010210</w:t>
            </w:r>
          </w:p>
        </w:tc>
        <w:tc>
          <w:tcPr>
            <w:tcW w:w="0" w:type="auto"/>
            <w:tcBorders>
              <w:top w:val="nil"/>
              <w:left w:val="nil"/>
              <w:bottom w:val="single" w:sz="4" w:space="0" w:color="auto"/>
              <w:right w:val="single" w:sz="4" w:space="0" w:color="auto"/>
            </w:tcBorders>
            <w:shd w:val="clear" w:color="000000" w:fill="FFFFFF"/>
            <w:noWrap/>
            <w:vAlign w:val="bottom"/>
            <w:hideMark/>
          </w:tcPr>
          <w:p w14:paraId="2CBA96F2" w14:textId="52350764"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Tarjetas </w:t>
            </w:r>
          </w:p>
        </w:tc>
        <w:tc>
          <w:tcPr>
            <w:tcW w:w="0" w:type="auto"/>
            <w:tcBorders>
              <w:top w:val="nil"/>
              <w:left w:val="nil"/>
              <w:bottom w:val="single" w:sz="4" w:space="0" w:color="auto"/>
              <w:right w:val="single" w:sz="4" w:space="0" w:color="auto"/>
            </w:tcBorders>
            <w:shd w:val="clear" w:color="000000" w:fill="FFFFFF"/>
            <w:noWrap/>
            <w:vAlign w:val="bottom"/>
            <w:hideMark/>
          </w:tcPr>
          <w:p w14:paraId="0D3D82E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BD2B7B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DDF00B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F2B0B0D" w14:textId="340F8469"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153CFC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57561DB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DBFDAD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258FEE6"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9D38BED" w14:textId="047A657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3ABCC14" w14:textId="360BC99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ISP009010211</w:t>
            </w:r>
          </w:p>
        </w:tc>
        <w:tc>
          <w:tcPr>
            <w:tcW w:w="0" w:type="auto"/>
            <w:tcBorders>
              <w:top w:val="nil"/>
              <w:left w:val="nil"/>
              <w:bottom w:val="single" w:sz="4" w:space="0" w:color="auto"/>
              <w:right w:val="single" w:sz="4" w:space="0" w:color="auto"/>
            </w:tcBorders>
            <w:shd w:val="clear" w:color="000000" w:fill="FFFFFF"/>
            <w:noWrap/>
            <w:vAlign w:val="bottom"/>
            <w:hideMark/>
          </w:tcPr>
          <w:p w14:paraId="60C0F1F5" w14:textId="673C8CFB"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Cobro de Remesas </w:t>
            </w:r>
          </w:p>
        </w:tc>
        <w:tc>
          <w:tcPr>
            <w:tcW w:w="0" w:type="auto"/>
            <w:tcBorders>
              <w:top w:val="nil"/>
              <w:left w:val="nil"/>
              <w:bottom w:val="single" w:sz="4" w:space="0" w:color="auto"/>
              <w:right w:val="single" w:sz="4" w:space="0" w:color="auto"/>
            </w:tcBorders>
            <w:shd w:val="clear" w:color="000000" w:fill="FFFFFF"/>
            <w:noWrap/>
            <w:vAlign w:val="bottom"/>
            <w:hideMark/>
          </w:tcPr>
          <w:p w14:paraId="650F23E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0E18EA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82AF49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2F6F13E" w14:textId="0291E304"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691B8E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0F70616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5553ED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049B9F6"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B377EE4" w14:textId="3368370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B0BD9A8" w14:textId="49AB092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ISP009010212</w:t>
            </w:r>
          </w:p>
        </w:tc>
        <w:tc>
          <w:tcPr>
            <w:tcW w:w="0" w:type="auto"/>
            <w:tcBorders>
              <w:top w:val="nil"/>
              <w:left w:val="nil"/>
              <w:bottom w:val="single" w:sz="4" w:space="0" w:color="auto"/>
              <w:right w:val="single" w:sz="4" w:space="0" w:color="auto"/>
            </w:tcBorders>
            <w:shd w:val="clear" w:color="000000" w:fill="FFFFFF"/>
            <w:noWrap/>
            <w:vAlign w:val="bottom"/>
            <w:hideMark/>
          </w:tcPr>
          <w:p w14:paraId="30A9BA01" w14:textId="2442B8BF"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Retiro sin tarjeta </w:t>
            </w:r>
          </w:p>
        </w:tc>
        <w:tc>
          <w:tcPr>
            <w:tcW w:w="0" w:type="auto"/>
            <w:tcBorders>
              <w:top w:val="nil"/>
              <w:left w:val="nil"/>
              <w:bottom w:val="single" w:sz="4" w:space="0" w:color="auto"/>
              <w:right w:val="single" w:sz="4" w:space="0" w:color="auto"/>
            </w:tcBorders>
            <w:shd w:val="clear" w:color="000000" w:fill="FFFFFF"/>
            <w:noWrap/>
            <w:vAlign w:val="bottom"/>
            <w:hideMark/>
          </w:tcPr>
          <w:p w14:paraId="7A51862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2493DB6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5754236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1DE25D7" w14:textId="001E7FBE"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525E8EA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1092BB6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82C8DD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7DD1354"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76FD1D4" w14:textId="1EDEE33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7D1AC74" w14:textId="395B710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ISP009010213</w:t>
            </w:r>
          </w:p>
        </w:tc>
        <w:tc>
          <w:tcPr>
            <w:tcW w:w="0" w:type="auto"/>
            <w:tcBorders>
              <w:top w:val="nil"/>
              <w:left w:val="nil"/>
              <w:bottom w:val="single" w:sz="4" w:space="0" w:color="auto"/>
              <w:right w:val="single" w:sz="4" w:space="0" w:color="auto"/>
            </w:tcBorders>
            <w:shd w:val="clear" w:color="000000" w:fill="FFFFFF"/>
            <w:noWrap/>
            <w:vAlign w:val="bottom"/>
            <w:hideMark/>
          </w:tcPr>
          <w:p w14:paraId="61D18A1F" w14:textId="603BBAEF"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Activar adelanto salarial </w:t>
            </w:r>
          </w:p>
        </w:tc>
        <w:tc>
          <w:tcPr>
            <w:tcW w:w="0" w:type="auto"/>
            <w:tcBorders>
              <w:top w:val="nil"/>
              <w:left w:val="nil"/>
              <w:bottom w:val="single" w:sz="4" w:space="0" w:color="auto"/>
              <w:right w:val="single" w:sz="4" w:space="0" w:color="auto"/>
            </w:tcBorders>
            <w:shd w:val="clear" w:color="000000" w:fill="FFFFFF"/>
            <w:noWrap/>
            <w:vAlign w:val="bottom"/>
            <w:hideMark/>
          </w:tcPr>
          <w:p w14:paraId="3EACB90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3422AD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C732F6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09EEA1CC" w14:textId="6F4C75F6"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2C1C0A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7E08098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562517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F5CD1B1"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73B856F" w14:textId="2696E5C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17AE058" w14:textId="50AA488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ISP009010214</w:t>
            </w:r>
          </w:p>
        </w:tc>
        <w:tc>
          <w:tcPr>
            <w:tcW w:w="0" w:type="auto"/>
            <w:tcBorders>
              <w:top w:val="nil"/>
              <w:left w:val="nil"/>
              <w:bottom w:val="single" w:sz="4" w:space="0" w:color="auto"/>
              <w:right w:val="single" w:sz="4" w:space="0" w:color="auto"/>
            </w:tcBorders>
            <w:shd w:val="clear" w:color="000000" w:fill="FFFFFF"/>
            <w:noWrap/>
            <w:vAlign w:val="bottom"/>
            <w:hideMark/>
          </w:tcPr>
          <w:p w14:paraId="21FD74E6" w14:textId="1F3CF2DE"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Activar o solicitar e-</w:t>
            </w:r>
            <w:proofErr w:type="spellStart"/>
            <w:r w:rsidRPr="00D60FA5">
              <w:rPr>
                <w:rFonts w:ascii="Museo Sans 300" w:hAnsi="Museo Sans 300" w:cs="Calibri"/>
                <w:color w:val="000000"/>
                <w:sz w:val="16"/>
                <w:szCs w:val="16"/>
              </w:rPr>
              <w:t>card</w:t>
            </w:r>
            <w:proofErr w:type="spellEnd"/>
            <w:r w:rsidRPr="00D60FA5">
              <w:rPr>
                <w:rFonts w:ascii="Museo Sans 300" w:hAnsi="Museo Sans 300"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14:paraId="137A68B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A10AB3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C8562A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4267C4E" w14:textId="7F3569B9"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37B9BC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7814A45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AF0B50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3142377"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6E51D1C" w14:textId="656885A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E9AA2A6" w14:textId="02E4027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ISP009010215</w:t>
            </w:r>
          </w:p>
        </w:tc>
        <w:tc>
          <w:tcPr>
            <w:tcW w:w="0" w:type="auto"/>
            <w:tcBorders>
              <w:top w:val="nil"/>
              <w:left w:val="nil"/>
              <w:bottom w:val="single" w:sz="4" w:space="0" w:color="auto"/>
              <w:right w:val="single" w:sz="4" w:space="0" w:color="auto"/>
            </w:tcBorders>
            <w:shd w:val="clear" w:color="000000" w:fill="FFFFFF"/>
            <w:noWrap/>
            <w:vAlign w:val="bottom"/>
            <w:hideMark/>
          </w:tcPr>
          <w:p w14:paraId="1D5E8E4D" w14:textId="28A993B7"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Cobrar/pagar a terceros </w:t>
            </w:r>
          </w:p>
        </w:tc>
        <w:tc>
          <w:tcPr>
            <w:tcW w:w="0" w:type="auto"/>
            <w:tcBorders>
              <w:top w:val="nil"/>
              <w:left w:val="nil"/>
              <w:bottom w:val="single" w:sz="4" w:space="0" w:color="auto"/>
              <w:right w:val="single" w:sz="4" w:space="0" w:color="auto"/>
            </w:tcBorders>
            <w:shd w:val="clear" w:color="000000" w:fill="FFFFFF"/>
            <w:noWrap/>
            <w:vAlign w:val="bottom"/>
            <w:hideMark/>
          </w:tcPr>
          <w:p w14:paraId="4F85EB3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F9CEB7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201988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2448520" w14:textId="291A67C1"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9B3E48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555403C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3230F7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D65D375"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6A155A8" w14:textId="3B62C50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6600E89" w14:textId="013C367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ISP009010216</w:t>
            </w:r>
          </w:p>
        </w:tc>
        <w:tc>
          <w:tcPr>
            <w:tcW w:w="0" w:type="auto"/>
            <w:tcBorders>
              <w:top w:val="nil"/>
              <w:left w:val="nil"/>
              <w:bottom w:val="single" w:sz="4" w:space="0" w:color="auto"/>
              <w:right w:val="single" w:sz="4" w:space="0" w:color="auto"/>
            </w:tcBorders>
            <w:shd w:val="clear" w:color="000000" w:fill="FFFFFF"/>
            <w:noWrap/>
            <w:vAlign w:val="bottom"/>
            <w:hideMark/>
          </w:tcPr>
          <w:p w14:paraId="4E1A6507" w14:textId="40F62545"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con código QR </w:t>
            </w:r>
          </w:p>
        </w:tc>
        <w:tc>
          <w:tcPr>
            <w:tcW w:w="0" w:type="auto"/>
            <w:tcBorders>
              <w:top w:val="nil"/>
              <w:left w:val="nil"/>
              <w:bottom w:val="single" w:sz="4" w:space="0" w:color="auto"/>
              <w:right w:val="single" w:sz="4" w:space="0" w:color="auto"/>
            </w:tcBorders>
            <w:shd w:val="clear" w:color="000000" w:fill="FFFFFF"/>
            <w:noWrap/>
            <w:vAlign w:val="bottom"/>
            <w:hideMark/>
          </w:tcPr>
          <w:p w14:paraId="65A28D6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28180D7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DC9BF5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FBF158B" w14:textId="48288069"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0AA6FA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0589505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FDB5C0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1952360"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66DE66D" w14:textId="3AB482E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12DC2E9" w14:textId="75DC7E4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ISP009010217</w:t>
            </w:r>
          </w:p>
        </w:tc>
        <w:tc>
          <w:tcPr>
            <w:tcW w:w="0" w:type="auto"/>
            <w:tcBorders>
              <w:top w:val="nil"/>
              <w:left w:val="nil"/>
              <w:bottom w:val="single" w:sz="4" w:space="0" w:color="auto"/>
              <w:right w:val="single" w:sz="4" w:space="0" w:color="auto"/>
            </w:tcBorders>
            <w:shd w:val="clear" w:color="000000" w:fill="FFFFFF"/>
            <w:noWrap/>
            <w:vAlign w:val="bottom"/>
            <w:hideMark/>
          </w:tcPr>
          <w:p w14:paraId="739B19EA" w14:textId="4010A143"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Pagos con código QR </w:t>
            </w:r>
          </w:p>
        </w:tc>
        <w:tc>
          <w:tcPr>
            <w:tcW w:w="0" w:type="auto"/>
            <w:tcBorders>
              <w:top w:val="nil"/>
              <w:left w:val="nil"/>
              <w:bottom w:val="single" w:sz="4" w:space="0" w:color="auto"/>
              <w:right w:val="single" w:sz="4" w:space="0" w:color="auto"/>
            </w:tcBorders>
            <w:shd w:val="clear" w:color="000000" w:fill="FFFFFF"/>
            <w:noWrap/>
            <w:vAlign w:val="bottom"/>
            <w:hideMark/>
          </w:tcPr>
          <w:p w14:paraId="203E2BD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C244DB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7C730D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FA87DA4" w14:textId="3F448A23"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5DE8F3D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CE045B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2DF74E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73A0CA6"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17B0912" w14:textId="07D239C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5817C04B" w14:textId="449F054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ISP009010218</w:t>
            </w:r>
          </w:p>
        </w:tc>
        <w:tc>
          <w:tcPr>
            <w:tcW w:w="0" w:type="auto"/>
            <w:tcBorders>
              <w:top w:val="nil"/>
              <w:left w:val="nil"/>
              <w:bottom w:val="single" w:sz="4" w:space="0" w:color="auto"/>
              <w:right w:val="single" w:sz="4" w:space="0" w:color="auto"/>
            </w:tcBorders>
            <w:shd w:val="clear" w:color="000000" w:fill="FFFFFF"/>
            <w:noWrap/>
            <w:vAlign w:val="bottom"/>
            <w:hideMark/>
          </w:tcPr>
          <w:p w14:paraId="2238E566" w14:textId="712F1560"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Otras operaciones</w:t>
            </w:r>
          </w:p>
        </w:tc>
        <w:tc>
          <w:tcPr>
            <w:tcW w:w="0" w:type="auto"/>
            <w:tcBorders>
              <w:top w:val="nil"/>
              <w:left w:val="nil"/>
              <w:bottom w:val="single" w:sz="4" w:space="0" w:color="auto"/>
              <w:right w:val="single" w:sz="4" w:space="0" w:color="auto"/>
            </w:tcBorders>
            <w:shd w:val="clear" w:color="000000" w:fill="FFFFFF"/>
            <w:noWrap/>
            <w:vAlign w:val="bottom"/>
            <w:hideMark/>
          </w:tcPr>
          <w:p w14:paraId="7BC53FF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933AC4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E6475C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F067123" w14:textId="5A454A4B"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52F278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D0B46E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4ABA08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DE14AA4"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903F938" w14:textId="4E58BA0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87CCD09" w14:textId="3BE5DEF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ISP009010219</w:t>
            </w:r>
          </w:p>
        </w:tc>
        <w:tc>
          <w:tcPr>
            <w:tcW w:w="0" w:type="auto"/>
            <w:tcBorders>
              <w:top w:val="nil"/>
              <w:left w:val="nil"/>
              <w:bottom w:val="single" w:sz="4" w:space="0" w:color="auto"/>
              <w:right w:val="single" w:sz="4" w:space="0" w:color="auto"/>
            </w:tcBorders>
            <w:shd w:val="clear" w:color="000000" w:fill="FFFFFF"/>
            <w:noWrap/>
            <w:vAlign w:val="bottom"/>
            <w:hideMark/>
          </w:tcPr>
          <w:p w14:paraId="36D29721" w14:textId="7FA1DEB7" w:rsidR="00426A22" w:rsidRPr="00D60FA5" w:rsidRDefault="0010230B" w:rsidP="00426A22">
            <w:pPr>
              <w:ind w:firstLineChars="100" w:firstLine="160"/>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00426A22" w:rsidRPr="00D60FA5">
              <w:rPr>
                <w:rFonts w:ascii="Museo Sans 300" w:hAnsi="Museo Sans 300" w:cs="Calibri"/>
                <w:color w:val="000000"/>
                <w:sz w:val="16"/>
                <w:szCs w:val="16"/>
              </w:rPr>
              <w:t xml:space="preserve">Apertura CARS </w:t>
            </w:r>
          </w:p>
        </w:tc>
        <w:tc>
          <w:tcPr>
            <w:tcW w:w="0" w:type="auto"/>
            <w:tcBorders>
              <w:top w:val="nil"/>
              <w:left w:val="nil"/>
              <w:bottom w:val="single" w:sz="4" w:space="0" w:color="auto"/>
              <w:right w:val="single" w:sz="4" w:space="0" w:color="auto"/>
            </w:tcBorders>
            <w:shd w:val="clear" w:color="000000" w:fill="FFFFFF"/>
            <w:noWrap/>
            <w:vAlign w:val="bottom"/>
            <w:hideMark/>
          </w:tcPr>
          <w:p w14:paraId="47FCA40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22E897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E5CBF6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726863E" w14:textId="48B01FB6"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BF8AD2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E166BB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D2FCD3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15C646C"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6F9593D" w14:textId="2F1E747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6E11C9A" w14:textId="75CB10E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w:t>
            </w:r>
          </w:p>
        </w:tc>
        <w:tc>
          <w:tcPr>
            <w:tcW w:w="0" w:type="auto"/>
            <w:tcBorders>
              <w:top w:val="nil"/>
              <w:left w:val="nil"/>
              <w:bottom w:val="single" w:sz="4" w:space="0" w:color="auto"/>
              <w:right w:val="single" w:sz="4" w:space="0" w:color="auto"/>
            </w:tcBorders>
            <w:shd w:val="clear" w:color="000000" w:fill="FFFFFF"/>
            <w:noWrap/>
            <w:vAlign w:val="bottom"/>
            <w:hideMark/>
          </w:tcPr>
          <w:p w14:paraId="25131690" w14:textId="373D1B1C" w:rsidR="00426A22" w:rsidRPr="00046593" w:rsidRDefault="0010230B" w:rsidP="0010230B">
            <w:pPr>
              <w:rPr>
                <w:rFonts w:ascii="Museo Sans 300" w:hAnsi="Museo Sans 300" w:cs="Calibri"/>
                <w:b/>
                <w:bCs/>
                <w:color w:val="000000"/>
                <w:sz w:val="16"/>
                <w:szCs w:val="16"/>
                <w:lang w:eastAsia="es-SV"/>
              </w:rPr>
            </w:pPr>
            <w:r>
              <w:rPr>
                <w:rFonts w:ascii="Museo Sans 300" w:hAnsi="Museo Sans 300" w:cs="Calibri"/>
                <w:color w:val="000000"/>
                <w:sz w:val="16"/>
                <w:szCs w:val="16"/>
              </w:rPr>
              <w:t xml:space="preserve">   </w:t>
            </w:r>
            <w:r w:rsidR="00426A22" w:rsidRPr="00046593">
              <w:rPr>
                <w:rFonts w:ascii="Museo Sans 300" w:hAnsi="Museo Sans 300" w:cs="Calibri"/>
                <w:b/>
                <w:bCs/>
                <w:color w:val="000000"/>
                <w:sz w:val="16"/>
                <w:szCs w:val="16"/>
              </w:rPr>
              <w:t>Operaciones ATM</w:t>
            </w:r>
          </w:p>
        </w:tc>
        <w:tc>
          <w:tcPr>
            <w:tcW w:w="0" w:type="auto"/>
            <w:tcBorders>
              <w:top w:val="nil"/>
              <w:left w:val="nil"/>
              <w:bottom w:val="single" w:sz="4" w:space="0" w:color="auto"/>
              <w:right w:val="single" w:sz="4" w:space="0" w:color="auto"/>
            </w:tcBorders>
            <w:shd w:val="clear" w:color="000000" w:fill="FFFFFF"/>
            <w:noWrap/>
            <w:vAlign w:val="bottom"/>
            <w:hideMark/>
          </w:tcPr>
          <w:p w14:paraId="68556B4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000676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A8B4BC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CE80DED" w14:textId="259BB8EC"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D6B331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3494964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357261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6811AC0"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0853B94" w14:textId="56A0D4B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24B8D63" w14:textId="68633BD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ISP009010301</w:t>
            </w:r>
          </w:p>
        </w:tc>
        <w:tc>
          <w:tcPr>
            <w:tcW w:w="0" w:type="auto"/>
            <w:tcBorders>
              <w:top w:val="nil"/>
              <w:left w:val="nil"/>
              <w:bottom w:val="single" w:sz="4" w:space="0" w:color="auto"/>
              <w:right w:val="single" w:sz="4" w:space="0" w:color="auto"/>
            </w:tcBorders>
            <w:shd w:val="clear" w:color="000000" w:fill="FFFFFF"/>
            <w:noWrap/>
            <w:vAlign w:val="bottom"/>
            <w:hideMark/>
          </w:tcPr>
          <w:p w14:paraId="477BCE21" w14:textId="4B292829"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Retiro de Efectivo</w:t>
            </w:r>
          </w:p>
        </w:tc>
        <w:tc>
          <w:tcPr>
            <w:tcW w:w="0" w:type="auto"/>
            <w:tcBorders>
              <w:top w:val="nil"/>
              <w:left w:val="nil"/>
              <w:bottom w:val="single" w:sz="4" w:space="0" w:color="auto"/>
              <w:right w:val="single" w:sz="4" w:space="0" w:color="auto"/>
            </w:tcBorders>
            <w:shd w:val="clear" w:color="000000" w:fill="FFFFFF"/>
            <w:noWrap/>
            <w:vAlign w:val="bottom"/>
            <w:hideMark/>
          </w:tcPr>
          <w:p w14:paraId="739FA68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EC52B8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D242F8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03FA162" w14:textId="66D8AF82"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541F22E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98B3DA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DC916E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466F57" w:rsidRPr="00C62DFE" w14:paraId="3C1DA489"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14:paraId="7595AEFA" w14:textId="6AD2178E" w:rsidR="00466F57" w:rsidRPr="00466F57" w:rsidRDefault="00466F57" w:rsidP="00466F57">
            <w:pPr>
              <w:rPr>
                <w:rFonts w:ascii="Museo Sans 300" w:hAnsi="Museo Sans 300" w:cs="Calibri"/>
                <w:color w:val="000000"/>
                <w:sz w:val="16"/>
                <w:szCs w:val="16"/>
              </w:rPr>
            </w:pPr>
            <w:r w:rsidRPr="00466F57">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tcPr>
          <w:p w14:paraId="0A66974C" w14:textId="18DE9980" w:rsidR="00466F57" w:rsidRPr="00466F57" w:rsidRDefault="00466F57" w:rsidP="00466F57">
            <w:pPr>
              <w:rPr>
                <w:rFonts w:ascii="Museo Sans 300" w:hAnsi="Museo Sans 300" w:cs="Calibri"/>
                <w:color w:val="000000"/>
                <w:sz w:val="16"/>
                <w:szCs w:val="16"/>
              </w:rPr>
            </w:pPr>
            <w:r w:rsidRPr="00466F57">
              <w:rPr>
                <w:rFonts w:ascii="Museo Sans 300" w:hAnsi="Museo Sans 300" w:cs="Calibri"/>
                <w:color w:val="000000"/>
                <w:sz w:val="16"/>
                <w:szCs w:val="16"/>
              </w:rPr>
              <w:t>ISP00901030101</w:t>
            </w:r>
          </w:p>
        </w:tc>
        <w:tc>
          <w:tcPr>
            <w:tcW w:w="0" w:type="auto"/>
            <w:tcBorders>
              <w:top w:val="nil"/>
              <w:left w:val="nil"/>
              <w:bottom w:val="single" w:sz="4" w:space="0" w:color="auto"/>
              <w:right w:val="single" w:sz="4" w:space="0" w:color="auto"/>
            </w:tcBorders>
            <w:shd w:val="clear" w:color="000000" w:fill="FFFFFF"/>
            <w:noWrap/>
            <w:vAlign w:val="bottom"/>
          </w:tcPr>
          <w:p w14:paraId="1CC6F66F" w14:textId="2EB3812B" w:rsidR="00466F57" w:rsidRPr="00466F57" w:rsidRDefault="00466F57" w:rsidP="00466F57">
            <w:pPr>
              <w:ind w:firstLineChars="200" w:firstLine="320"/>
              <w:rPr>
                <w:rFonts w:ascii="Museo Sans 300" w:hAnsi="Museo Sans 300" w:cs="Calibri"/>
                <w:color w:val="000000"/>
                <w:sz w:val="16"/>
                <w:szCs w:val="16"/>
              </w:rPr>
            </w:pPr>
            <w:r w:rsidRPr="00466F57">
              <w:rPr>
                <w:rFonts w:ascii="Museo Sans 300" w:hAnsi="Museo Sans 300" w:cs="Calibri"/>
                <w:color w:val="000000"/>
                <w:sz w:val="16"/>
                <w:szCs w:val="16"/>
              </w:rPr>
              <w:t>Género Masculino</w:t>
            </w:r>
          </w:p>
        </w:tc>
        <w:tc>
          <w:tcPr>
            <w:tcW w:w="0" w:type="auto"/>
            <w:tcBorders>
              <w:top w:val="nil"/>
              <w:left w:val="nil"/>
              <w:bottom w:val="single" w:sz="4" w:space="0" w:color="auto"/>
              <w:right w:val="single" w:sz="4" w:space="0" w:color="auto"/>
            </w:tcBorders>
            <w:shd w:val="clear" w:color="000000" w:fill="FFFFFF"/>
            <w:noWrap/>
            <w:vAlign w:val="bottom"/>
          </w:tcPr>
          <w:p w14:paraId="17E8C02A" w14:textId="397BBA22" w:rsidR="00466F57" w:rsidRPr="00C62DFE" w:rsidRDefault="00466F57" w:rsidP="00466F57">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tcPr>
          <w:p w14:paraId="5720DBCE" w14:textId="5AA0720E" w:rsidR="00466F57" w:rsidRPr="00C62DFE" w:rsidRDefault="00466F57" w:rsidP="00466F57">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tcPr>
          <w:p w14:paraId="229D51CB" w14:textId="58447CC5" w:rsidR="00466F57" w:rsidRPr="00C62DFE" w:rsidRDefault="00466F57" w:rsidP="00466F57">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tcPr>
          <w:p w14:paraId="08579810" w14:textId="56736ACE" w:rsidR="00466F57" w:rsidRPr="00F65CC8" w:rsidRDefault="00466F57" w:rsidP="00466F57">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tcPr>
          <w:p w14:paraId="237163F3" w14:textId="24D5477D" w:rsidR="00466F57" w:rsidRPr="00C62DFE" w:rsidRDefault="00466F57" w:rsidP="00466F57">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tcPr>
          <w:p w14:paraId="5014155A" w14:textId="25245A68" w:rsidR="00466F57" w:rsidRPr="00C62DFE" w:rsidRDefault="00466F57" w:rsidP="00466F57">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tcPr>
          <w:p w14:paraId="2D8400C1" w14:textId="7EAD1301" w:rsidR="00466F57" w:rsidRPr="00C62DFE" w:rsidRDefault="00466F57" w:rsidP="00466F57">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466F57" w:rsidRPr="00C62DFE" w14:paraId="1ABF201E"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14:paraId="583DECFE" w14:textId="376F14E8" w:rsidR="00466F57" w:rsidRPr="00466F57" w:rsidRDefault="00466F57" w:rsidP="00466F57">
            <w:pPr>
              <w:rPr>
                <w:rFonts w:ascii="Museo Sans 300" w:hAnsi="Museo Sans 300" w:cs="Calibri"/>
                <w:color w:val="000000"/>
                <w:sz w:val="16"/>
                <w:szCs w:val="16"/>
              </w:rPr>
            </w:pPr>
            <w:r w:rsidRPr="00466F57">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tcPr>
          <w:p w14:paraId="5AB9A237" w14:textId="3B81CA4B" w:rsidR="00466F57" w:rsidRPr="00466F57" w:rsidRDefault="00466F57" w:rsidP="00466F57">
            <w:pPr>
              <w:rPr>
                <w:rFonts w:ascii="Museo Sans 300" w:hAnsi="Museo Sans 300" w:cs="Calibri"/>
                <w:color w:val="000000"/>
                <w:sz w:val="16"/>
                <w:szCs w:val="16"/>
              </w:rPr>
            </w:pPr>
            <w:r w:rsidRPr="00466F57">
              <w:rPr>
                <w:rFonts w:ascii="Museo Sans 300" w:hAnsi="Museo Sans 300" w:cs="Calibri"/>
                <w:color w:val="000000"/>
                <w:sz w:val="16"/>
                <w:szCs w:val="16"/>
              </w:rPr>
              <w:t>ISP00901030102</w:t>
            </w:r>
          </w:p>
        </w:tc>
        <w:tc>
          <w:tcPr>
            <w:tcW w:w="0" w:type="auto"/>
            <w:tcBorders>
              <w:top w:val="nil"/>
              <w:left w:val="nil"/>
              <w:bottom w:val="single" w:sz="4" w:space="0" w:color="auto"/>
              <w:right w:val="single" w:sz="4" w:space="0" w:color="auto"/>
            </w:tcBorders>
            <w:shd w:val="clear" w:color="000000" w:fill="FFFFFF"/>
            <w:noWrap/>
            <w:vAlign w:val="bottom"/>
          </w:tcPr>
          <w:p w14:paraId="1E90FEEF" w14:textId="7D3A7A0E" w:rsidR="00466F57" w:rsidRPr="00466F57" w:rsidRDefault="00466F57" w:rsidP="00466F57">
            <w:pPr>
              <w:ind w:firstLineChars="200" w:firstLine="320"/>
              <w:rPr>
                <w:rFonts w:ascii="Museo Sans 300" w:hAnsi="Museo Sans 300" w:cs="Calibri"/>
                <w:color w:val="000000"/>
                <w:sz w:val="16"/>
                <w:szCs w:val="16"/>
              </w:rPr>
            </w:pPr>
            <w:r w:rsidRPr="00466F57">
              <w:rPr>
                <w:rFonts w:ascii="Museo Sans 300" w:hAnsi="Museo Sans 300" w:cs="Calibri"/>
                <w:color w:val="000000"/>
                <w:sz w:val="16"/>
                <w:szCs w:val="16"/>
              </w:rPr>
              <w:t>Género Femenino</w:t>
            </w:r>
          </w:p>
        </w:tc>
        <w:tc>
          <w:tcPr>
            <w:tcW w:w="0" w:type="auto"/>
            <w:tcBorders>
              <w:top w:val="nil"/>
              <w:left w:val="nil"/>
              <w:bottom w:val="single" w:sz="4" w:space="0" w:color="auto"/>
              <w:right w:val="single" w:sz="4" w:space="0" w:color="auto"/>
            </w:tcBorders>
            <w:shd w:val="clear" w:color="000000" w:fill="FFFFFF"/>
            <w:noWrap/>
            <w:vAlign w:val="bottom"/>
          </w:tcPr>
          <w:p w14:paraId="3B90E054" w14:textId="50BF1BA7" w:rsidR="00466F57" w:rsidRPr="00C62DFE" w:rsidRDefault="00466F57" w:rsidP="00466F57">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tcPr>
          <w:p w14:paraId="3FFAD79F" w14:textId="4E94AD1C" w:rsidR="00466F57" w:rsidRPr="00C62DFE" w:rsidRDefault="00466F57" w:rsidP="00466F57">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tcPr>
          <w:p w14:paraId="152ED830" w14:textId="38C1E40A" w:rsidR="00466F57" w:rsidRPr="00C62DFE" w:rsidRDefault="00466F57" w:rsidP="00466F57">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tcPr>
          <w:p w14:paraId="412872B8" w14:textId="01561772" w:rsidR="00466F57" w:rsidRPr="00F65CC8" w:rsidRDefault="00466F57" w:rsidP="00466F57">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tcPr>
          <w:p w14:paraId="47C5C90C" w14:textId="5ECE32A6" w:rsidR="00466F57" w:rsidRPr="00C62DFE" w:rsidRDefault="00466F57" w:rsidP="00466F57">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tcPr>
          <w:p w14:paraId="09BEA0C9" w14:textId="2779FA07" w:rsidR="00466F57" w:rsidRPr="00C62DFE" w:rsidRDefault="00466F57" w:rsidP="00466F57">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tcPr>
          <w:p w14:paraId="712B072C" w14:textId="0D7996D1" w:rsidR="00466F57" w:rsidRPr="00C62DFE" w:rsidRDefault="00466F57" w:rsidP="00466F57">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F586C06"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1EC0873" w14:textId="01DD9D7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70CEF4F" w14:textId="5697D3F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ISP009010302</w:t>
            </w:r>
          </w:p>
        </w:tc>
        <w:tc>
          <w:tcPr>
            <w:tcW w:w="0" w:type="auto"/>
            <w:tcBorders>
              <w:top w:val="nil"/>
              <w:left w:val="nil"/>
              <w:bottom w:val="single" w:sz="4" w:space="0" w:color="auto"/>
              <w:right w:val="single" w:sz="4" w:space="0" w:color="auto"/>
            </w:tcBorders>
            <w:shd w:val="clear" w:color="000000" w:fill="FFFFFF"/>
            <w:noWrap/>
            <w:vAlign w:val="bottom"/>
            <w:hideMark/>
          </w:tcPr>
          <w:p w14:paraId="664560C5" w14:textId="00807EE0"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Depósitos a cuentas propias</w:t>
            </w:r>
          </w:p>
        </w:tc>
        <w:tc>
          <w:tcPr>
            <w:tcW w:w="0" w:type="auto"/>
            <w:tcBorders>
              <w:top w:val="nil"/>
              <w:left w:val="nil"/>
              <w:bottom w:val="single" w:sz="4" w:space="0" w:color="auto"/>
              <w:right w:val="single" w:sz="4" w:space="0" w:color="auto"/>
            </w:tcBorders>
            <w:shd w:val="clear" w:color="000000" w:fill="FFFFFF"/>
            <w:noWrap/>
            <w:vAlign w:val="bottom"/>
            <w:hideMark/>
          </w:tcPr>
          <w:p w14:paraId="0E9E52D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ADBC8F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CB93F3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9BADD26" w14:textId="0F2D89EB"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50C2CF2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5C92B90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3D2216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518FC56"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E34E277" w14:textId="1B1D147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DE0E996" w14:textId="32153C3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ISP009010303</w:t>
            </w:r>
          </w:p>
        </w:tc>
        <w:tc>
          <w:tcPr>
            <w:tcW w:w="0" w:type="auto"/>
            <w:tcBorders>
              <w:top w:val="nil"/>
              <w:left w:val="nil"/>
              <w:bottom w:val="single" w:sz="4" w:space="0" w:color="auto"/>
              <w:right w:val="single" w:sz="4" w:space="0" w:color="auto"/>
            </w:tcBorders>
            <w:shd w:val="clear" w:color="000000" w:fill="FFFFFF"/>
            <w:noWrap/>
            <w:vAlign w:val="bottom"/>
            <w:hideMark/>
          </w:tcPr>
          <w:p w14:paraId="386E1129" w14:textId="4EC06279"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Depósitos a cuentas de terceros</w:t>
            </w:r>
          </w:p>
        </w:tc>
        <w:tc>
          <w:tcPr>
            <w:tcW w:w="0" w:type="auto"/>
            <w:tcBorders>
              <w:top w:val="nil"/>
              <w:left w:val="nil"/>
              <w:bottom w:val="single" w:sz="4" w:space="0" w:color="auto"/>
              <w:right w:val="single" w:sz="4" w:space="0" w:color="auto"/>
            </w:tcBorders>
            <w:shd w:val="clear" w:color="000000" w:fill="FFFFFF"/>
            <w:noWrap/>
            <w:vAlign w:val="bottom"/>
            <w:hideMark/>
          </w:tcPr>
          <w:p w14:paraId="71951A7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0267AB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5F3E8CA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DA5E7A2" w14:textId="56FAB7BB"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0B436B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7CA34CD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FC6B4F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9F7EC30"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A954735" w14:textId="09FE85D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5BD99F88" w14:textId="03BF06F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ISP009010304</w:t>
            </w:r>
          </w:p>
        </w:tc>
        <w:tc>
          <w:tcPr>
            <w:tcW w:w="0" w:type="auto"/>
            <w:tcBorders>
              <w:top w:val="nil"/>
              <w:left w:val="nil"/>
              <w:bottom w:val="single" w:sz="4" w:space="0" w:color="auto"/>
              <w:right w:val="single" w:sz="4" w:space="0" w:color="auto"/>
            </w:tcBorders>
            <w:shd w:val="clear" w:color="000000" w:fill="FFFFFF"/>
            <w:noWrap/>
            <w:vAlign w:val="bottom"/>
            <w:hideMark/>
          </w:tcPr>
          <w:p w14:paraId="46CA1818" w14:textId="51D45B9D"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Pago de Préstamos</w:t>
            </w:r>
          </w:p>
        </w:tc>
        <w:tc>
          <w:tcPr>
            <w:tcW w:w="0" w:type="auto"/>
            <w:tcBorders>
              <w:top w:val="nil"/>
              <w:left w:val="nil"/>
              <w:bottom w:val="single" w:sz="4" w:space="0" w:color="auto"/>
              <w:right w:val="single" w:sz="4" w:space="0" w:color="auto"/>
            </w:tcBorders>
            <w:shd w:val="clear" w:color="000000" w:fill="FFFFFF"/>
            <w:noWrap/>
            <w:vAlign w:val="bottom"/>
            <w:hideMark/>
          </w:tcPr>
          <w:p w14:paraId="520B3BF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407639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A8580C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EAA776F" w14:textId="75F2BC8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CB4C40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5DD201C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C9A63E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AAEFC1C"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72CC1A9" w14:textId="485F03C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B0E2A29" w14:textId="6394357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ISP009010305</w:t>
            </w:r>
          </w:p>
        </w:tc>
        <w:tc>
          <w:tcPr>
            <w:tcW w:w="0" w:type="auto"/>
            <w:tcBorders>
              <w:top w:val="nil"/>
              <w:left w:val="nil"/>
              <w:bottom w:val="single" w:sz="4" w:space="0" w:color="auto"/>
              <w:right w:val="single" w:sz="4" w:space="0" w:color="auto"/>
            </w:tcBorders>
            <w:shd w:val="clear" w:color="000000" w:fill="FFFFFF"/>
            <w:noWrap/>
            <w:vAlign w:val="bottom"/>
            <w:hideMark/>
          </w:tcPr>
          <w:p w14:paraId="697468D1" w14:textId="41C361AF"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Pagos de Tarjetas de Crédito</w:t>
            </w:r>
          </w:p>
        </w:tc>
        <w:tc>
          <w:tcPr>
            <w:tcW w:w="0" w:type="auto"/>
            <w:tcBorders>
              <w:top w:val="nil"/>
              <w:left w:val="nil"/>
              <w:bottom w:val="single" w:sz="4" w:space="0" w:color="auto"/>
              <w:right w:val="single" w:sz="4" w:space="0" w:color="auto"/>
            </w:tcBorders>
            <w:shd w:val="clear" w:color="000000" w:fill="FFFFFF"/>
            <w:noWrap/>
            <w:vAlign w:val="bottom"/>
            <w:hideMark/>
          </w:tcPr>
          <w:p w14:paraId="31E618E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35737B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401CF8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48382FF" w14:textId="7D851D01"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44574B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279C332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E6242F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6E40F2D"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60A6881" w14:textId="04784BF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8580EC2" w14:textId="0425914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ISP009010306</w:t>
            </w:r>
          </w:p>
        </w:tc>
        <w:tc>
          <w:tcPr>
            <w:tcW w:w="0" w:type="auto"/>
            <w:tcBorders>
              <w:top w:val="nil"/>
              <w:left w:val="nil"/>
              <w:bottom w:val="single" w:sz="4" w:space="0" w:color="auto"/>
              <w:right w:val="single" w:sz="4" w:space="0" w:color="auto"/>
            </w:tcBorders>
            <w:shd w:val="clear" w:color="000000" w:fill="FFFFFF"/>
            <w:noWrap/>
            <w:vAlign w:val="bottom"/>
            <w:hideMark/>
          </w:tcPr>
          <w:p w14:paraId="353ADF8D" w14:textId="6D5C3127"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Pagos de Colectores</w:t>
            </w:r>
          </w:p>
        </w:tc>
        <w:tc>
          <w:tcPr>
            <w:tcW w:w="0" w:type="auto"/>
            <w:tcBorders>
              <w:top w:val="nil"/>
              <w:left w:val="nil"/>
              <w:bottom w:val="single" w:sz="4" w:space="0" w:color="auto"/>
              <w:right w:val="single" w:sz="4" w:space="0" w:color="auto"/>
            </w:tcBorders>
            <w:shd w:val="clear" w:color="000000" w:fill="FFFFFF"/>
            <w:noWrap/>
            <w:vAlign w:val="bottom"/>
            <w:hideMark/>
          </w:tcPr>
          <w:p w14:paraId="2E9EEB1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21AE3E3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495311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A896E9D" w14:textId="58382DE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565516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7AF0CA7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294F0B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61A8576"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626F1A4" w14:textId="39FA7A9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F10E536" w14:textId="45DF5FA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ISP009010307</w:t>
            </w:r>
          </w:p>
        </w:tc>
        <w:tc>
          <w:tcPr>
            <w:tcW w:w="0" w:type="auto"/>
            <w:tcBorders>
              <w:top w:val="nil"/>
              <w:left w:val="nil"/>
              <w:bottom w:val="single" w:sz="4" w:space="0" w:color="auto"/>
              <w:right w:val="single" w:sz="4" w:space="0" w:color="auto"/>
            </w:tcBorders>
            <w:shd w:val="clear" w:color="000000" w:fill="FFFFFF"/>
            <w:noWrap/>
            <w:vAlign w:val="bottom"/>
            <w:hideMark/>
          </w:tcPr>
          <w:p w14:paraId="76363124" w14:textId="341911F5"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Transferencias a cuentas de terceros</w:t>
            </w:r>
          </w:p>
        </w:tc>
        <w:tc>
          <w:tcPr>
            <w:tcW w:w="0" w:type="auto"/>
            <w:tcBorders>
              <w:top w:val="nil"/>
              <w:left w:val="nil"/>
              <w:bottom w:val="single" w:sz="4" w:space="0" w:color="auto"/>
              <w:right w:val="single" w:sz="4" w:space="0" w:color="auto"/>
            </w:tcBorders>
            <w:shd w:val="clear" w:color="000000" w:fill="FFFFFF"/>
            <w:noWrap/>
            <w:vAlign w:val="bottom"/>
            <w:hideMark/>
          </w:tcPr>
          <w:p w14:paraId="18081AE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9FCEE4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74D016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03B21A2" w14:textId="5E51247B"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786288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60CEAE3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3FE83F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66318F3"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27EBFC8" w14:textId="6C5D209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390332D" w14:textId="69B822F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ISP009010308</w:t>
            </w:r>
          </w:p>
        </w:tc>
        <w:tc>
          <w:tcPr>
            <w:tcW w:w="0" w:type="auto"/>
            <w:tcBorders>
              <w:top w:val="nil"/>
              <w:left w:val="nil"/>
              <w:bottom w:val="single" w:sz="4" w:space="0" w:color="auto"/>
              <w:right w:val="single" w:sz="4" w:space="0" w:color="auto"/>
            </w:tcBorders>
            <w:shd w:val="clear" w:color="000000" w:fill="FFFFFF"/>
            <w:noWrap/>
            <w:vAlign w:val="bottom"/>
            <w:hideMark/>
          </w:tcPr>
          <w:p w14:paraId="1E07FED2" w14:textId="44E72E5A" w:rsidR="00426A22" w:rsidRPr="00D60FA5" w:rsidRDefault="00466F57" w:rsidP="00426A22">
            <w:pPr>
              <w:rPr>
                <w:rFonts w:ascii="Museo Sans 300" w:hAnsi="Museo Sans 300" w:cs="Calibri"/>
                <w:b/>
                <w:bCs/>
                <w:color w:val="000000"/>
                <w:sz w:val="16"/>
                <w:szCs w:val="16"/>
                <w:lang w:eastAsia="es-SV"/>
              </w:rPr>
            </w:pPr>
            <w:r>
              <w:rPr>
                <w:rFonts w:ascii="Museo Sans 300" w:hAnsi="Museo Sans 300" w:cs="Calibri"/>
                <w:color w:val="000000"/>
                <w:sz w:val="16"/>
                <w:szCs w:val="16"/>
              </w:rPr>
              <w:t xml:space="preserve">       </w:t>
            </w:r>
            <w:r w:rsidR="00426A22" w:rsidRPr="00D60FA5">
              <w:rPr>
                <w:rFonts w:ascii="Museo Sans 300" w:hAnsi="Museo Sans 300" w:cs="Calibri"/>
                <w:color w:val="000000"/>
                <w:sz w:val="16"/>
                <w:szCs w:val="16"/>
              </w:rPr>
              <w:t>Transferencias a cuentas propias</w:t>
            </w:r>
          </w:p>
        </w:tc>
        <w:tc>
          <w:tcPr>
            <w:tcW w:w="0" w:type="auto"/>
            <w:tcBorders>
              <w:top w:val="nil"/>
              <w:left w:val="nil"/>
              <w:bottom w:val="single" w:sz="4" w:space="0" w:color="auto"/>
              <w:right w:val="single" w:sz="4" w:space="0" w:color="auto"/>
            </w:tcBorders>
            <w:shd w:val="clear" w:color="000000" w:fill="FFFFFF"/>
            <w:noWrap/>
            <w:vAlign w:val="bottom"/>
            <w:hideMark/>
          </w:tcPr>
          <w:p w14:paraId="33C77DF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738C8C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87BFFF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816A57B" w14:textId="702E9C0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57D72CD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74E0D134" w14:textId="77777777" w:rsidR="00426A22" w:rsidRPr="00C62DFE" w:rsidRDefault="00426A22" w:rsidP="00426A22">
            <w:pPr>
              <w:jc w:val="center"/>
              <w:rPr>
                <w:rFonts w:ascii="Museo Sans 300" w:hAnsi="Museo Sans 300" w:cs="Calibri"/>
                <w:b/>
                <w:bCs/>
                <w:color w:val="000000"/>
                <w:sz w:val="16"/>
                <w:szCs w:val="16"/>
                <w:lang w:eastAsia="es-SV"/>
              </w:rPr>
            </w:pPr>
            <w:r w:rsidRPr="00C62DFE">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FC6BD8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582004" w:rsidRPr="00C62DFE" w14:paraId="49DA9F47"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14:paraId="6992EED9" w14:textId="07EFC2CD" w:rsidR="00582004" w:rsidRPr="00582004" w:rsidRDefault="00582004" w:rsidP="00582004">
            <w:pPr>
              <w:rPr>
                <w:rFonts w:ascii="Museo Sans 300" w:hAnsi="Museo Sans 300" w:cs="Calibri"/>
                <w:color w:val="000000"/>
                <w:sz w:val="16"/>
                <w:szCs w:val="16"/>
              </w:rPr>
            </w:pPr>
            <w:r w:rsidRPr="00582004">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tcPr>
          <w:p w14:paraId="44E1EBE6" w14:textId="1410DCA9" w:rsidR="00582004" w:rsidRPr="00582004" w:rsidRDefault="00582004" w:rsidP="00582004">
            <w:pPr>
              <w:rPr>
                <w:rFonts w:ascii="Museo Sans 300" w:hAnsi="Museo Sans 300" w:cs="Calibri"/>
                <w:color w:val="000000"/>
                <w:sz w:val="16"/>
                <w:szCs w:val="16"/>
              </w:rPr>
            </w:pPr>
            <w:r w:rsidRPr="00582004">
              <w:rPr>
                <w:rFonts w:ascii="Museo Sans 300" w:hAnsi="Museo Sans 300" w:cs="Calibri"/>
                <w:color w:val="000000"/>
                <w:sz w:val="16"/>
                <w:szCs w:val="16"/>
              </w:rPr>
              <w:t>ISP0090104</w:t>
            </w:r>
          </w:p>
        </w:tc>
        <w:tc>
          <w:tcPr>
            <w:tcW w:w="0" w:type="auto"/>
            <w:tcBorders>
              <w:top w:val="nil"/>
              <w:left w:val="nil"/>
              <w:bottom w:val="single" w:sz="4" w:space="0" w:color="auto"/>
              <w:right w:val="single" w:sz="4" w:space="0" w:color="auto"/>
            </w:tcBorders>
            <w:shd w:val="clear" w:color="000000" w:fill="FFFFFF"/>
            <w:noWrap/>
            <w:vAlign w:val="bottom"/>
          </w:tcPr>
          <w:p w14:paraId="2A23B411" w14:textId="63A4290B" w:rsidR="00582004" w:rsidRPr="00046593" w:rsidRDefault="00582004" w:rsidP="00582004">
            <w:pPr>
              <w:rPr>
                <w:rFonts w:ascii="Museo Sans 300" w:hAnsi="Museo Sans 300" w:cs="Calibri"/>
                <w:b/>
                <w:bCs/>
                <w:color w:val="000000"/>
                <w:sz w:val="16"/>
                <w:szCs w:val="16"/>
              </w:rPr>
            </w:pPr>
            <w:r>
              <w:rPr>
                <w:rFonts w:ascii="Museo Sans 300" w:hAnsi="Museo Sans 300" w:cs="Calibri"/>
                <w:b/>
                <w:bCs/>
                <w:color w:val="000000"/>
                <w:sz w:val="16"/>
                <w:szCs w:val="16"/>
              </w:rPr>
              <w:t xml:space="preserve">  </w:t>
            </w:r>
            <w:r w:rsidRPr="00046593">
              <w:rPr>
                <w:rFonts w:ascii="Museo Sans 300" w:hAnsi="Museo Sans 300" w:cs="Calibri"/>
                <w:b/>
                <w:bCs/>
                <w:color w:val="000000"/>
                <w:sz w:val="16"/>
                <w:szCs w:val="16"/>
              </w:rPr>
              <w:t>Operaciones Agencias/Sucursales</w:t>
            </w:r>
          </w:p>
        </w:tc>
        <w:tc>
          <w:tcPr>
            <w:tcW w:w="0" w:type="auto"/>
            <w:tcBorders>
              <w:top w:val="nil"/>
              <w:left w:val="nil"/>
              <w:bottom w:val="single" w:sz="4" w:space="0" w:color="auto"/>
              <w:right w:val="single" w:sz="4" w:space="0" w:color="auto"/>
            </w:tcBorders>
            <w:shd w:val="clear" w:color="000000" w:fill="FFFFFF"/>
            <w:noWrap/>
            <w:vAlign w:val="bottom"/>
          </w:tcPr>
          <w:p w14:paraId="36BFBE07" w14:textId="3863DDB9" w:rsidR="00582004" w:rsidRPr="00C62DFE" w:rsidRDefault="00582004" w:rsidP="00582004">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tcPr>
          <w:p w14:paraId="74E9E1D0" w14:textId="6A3DD740" w:rsidR="00582004" w:rsidRPr="00C62DFE" w:rsidRDefault="00582004" w:rsidP="00582004">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tcPr>
          <w:p w14:paraId="4B88EF82" w14:textId="6177924E" w:rsidR="00582004" w:rsidRPr="00C62DFE" w:rsidRDefault="00582004" w:rsidP="00582004">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tcPr>
          <w:p w14:paraId="5F592D4F" w14:textId="4334B54B" w:rsidR="00582004" w:rsidRPr="00F65CC8" w:rsidRDefault="00582004" w:rsidP="00582004">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tcPr>
          <w:p w14:paraId="7B2C1CCB" w14:textId="581BDADB" w:rsidR="00582004" w:rsidRPr="00C62DFE" w:rsidRDefault="00582004" w:rsidP="00582004">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tcPr>
          <w:p w14:paraId="66598391" w14:textId="3FA7F0E1" w:rsidR="00582004" w:rsidRPr="00C62DFE" w:rsidRDefault="00582004" w:rsidP="00582004">
            <w:pPr>
              <w:jc w:val="center"/>
              <w:rPr>
                <w:rFonts w:ascii="Museo Sans 300" w:hAnsi="Museo Sans 300" w:cs="Calibri"/>
                <w:color w:val="000000"/>
                <w:sz w:val="16"/>
                <w:szCs w:val="16"/>
                <w:lang w:eastAsia="es-SV"/>
              </w:rPr>
            </w:pPr>
            <w:r w:rsidRPr="00C62DFE">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tcPr>
          <w:p w14:paraId="13193A34" w14:textId="28D0C21B" w:rsidR="00582004" w:rsidRPr="00C62DFE" w:rsidRDefault="00582004" w:rsidP="00582004">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582004" w:rsidRPr="00C62DFE" w14:paraId="0ACB7E5B"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14:paraId="631D3E15" w14:textId="760F3539" w:rsidR="00582004" w:rsidRPr="00582004" w:rsidRDefault="00582004" w:rsidP="00582004">
            <w:pPr>
              <w:rPr>
                <w:rFonts w:ascii="Museo Sans 300" w:hAnsi="Museo Sans 300" w:cs="Calibri"/>
                <w:color w:val="000000"/>
                <w:sz w:val="16"/>
                <w:szCs w:val="16"/>
              </w:rPr>
            </w:pPr>
            <w:r w:rsidRPr="00582004">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tcPr>
          <w:p w14:paraId="73E39CEB" w14:textId="4079B834" w:rsidR="00582004" w:rsidRPr="00582004" w:rsidRDefault="00582004" w:rsidP="00582004">
            <w:pPr>
              <w:rPr>
                <w:rFonts w:ascii="Museo Sans 300" w:hAnsi="Museo Sans 300" w:cs="Calibri"/>
                <w:color w:val="000000"/>
                <w:sz w:val="16"/>
                <w:szCs w:val="16"/>
              </w:rPr>
            </w:pPr>
            <w:r w:rsidRPr="00582004">
              <w:rPr>
                <w:rFonts w:ascii="Museo Sans 300" w:hAnsi="Museo Sans 300" w:cs="Calibri"/>
                <w:color w:val="000000"/>
                <w:sz w:val="16"/>
                <w:szCs w:val="16"/>
              </w:rPr>
              <w:t>ISP009010401</w:t>
            </w:r>
          </w:p>
        </w:tc>
        <w:tc>
          <w:tcPr>
            <w:tcW w:w="0" w:type="auto"/>
            <w:tcBorders>
              <w:top w:val="nil"/>
              <w:left w:val="nil"/>
              <w:bottom w:val="single" w:sz="4" w:space="0" w:color="auto"/>
              <w:right w:val="single" w:sz="4" w:space="0" w:color="auto"/>
            </w:tcBorders>
            <w:shd w:val="clear" w:color="000000" w:fill="FFFFFF"/>
            <w:noWrap/>
            <w:vAlign w:val="bottom"/>
          </w:tcPr>
          <w:p w14:paraId="7E07D5C8" w14:textId="5CD2B705" w:rsidR="00582004" w:rsidRPr="00582004" w:rsidRDefault="00582004" w:rsidP="00582004">
            <w:pPr>
              <w:rPr>
                <w:rFonts w:ascii="Museo Sans 300" w:hAnsi="Museo Sans 300" w:cs="Calibri"/>
                <w:b/>
                <w:bCs/>
                <w:color w:val="000000"/>
                <w:sz w:val="16"/>
                <w:szCs w:val="16"/>
              </w:rPr>
            </w:pPr>
            <w:r>
              <w:rPr>
                <w:rFonts w:ascii="Museo Sans 300" w:hAnsi="Museo Sans 300" w:cs="Calibri"/>
                <w:color w:val="000000"/>
                <w:sz w:val="16"/>
                <w:szCs w:val="16"/>
              </w:rPr>
              <w:t xml:space="preserve">      </w:t>
            </w:r>
            <w:r w:rsidRPr="00582004">
              <w:rPr>
                <w:rFonts w:ascii="Museo Sans 300" w:hAnsi="Museo Sans 300" w:cs="Calibri"/>
                <w:color w:val="000000"/>
                <w:sz w:val="16"/>
                <w:szCs w:val="16"/>
              </w:rPr>
              <w:t>Retiro de Efectivo</w:t>
            </w:r>
          </w:p>
        </w:tc>
        <w:tc>
          <w:tcPr>
            <w:tcW w:w="0" w:type="auto"/>
            <w:tcBorders>
              <w:top w:val="nil"/>
              <w:left w:val="nil"/>
              <w:bottom w:val="single" w:sz="4" w:space="0" w:color="auto"/>
              <w:right w:val="single" w:sz="4" w:space="0" w:color="auto"/>
            </w:tcBorders>
            <w:shd w:val="clear" w:color="000000" w:fill="FFFFFF"/>
            <w:noWrap/>
            <w:vAlign w:val="bottom"/>
          </w:tcPr>
          <w:p w14:paraId="0DA167F3" w14:textId="63948D6C" w:rsidR="00582004" w:rsidRPr="00C62DFE" w:rsidRDefault="00582004" w:rsidP="00582004">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tcPr>
          <w:p w14:paraId="041D865C" w14:textId="5502527B" w:rsidR="00582004" w:rsidRPr="00C62DFE" w:rsidRDefault="00582004" w:rsidP="00582004">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tcPr>
          <w:p w14:paraId="7BB829EC" w14:textId="55232840" w:rsidR="00582004" w:rsidRPr="00C62DFE" w:rsidRDefault="00582004" w:rsidP="00582004">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tcPr>
          <w:p w14:paraId="632D2CE8" w14:textId="40CC0AD9" w:rsidR="00582004" w:rsidRPr="00F65CC8" w:rsidRDefault="00582004" w:rsidP="00582004">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tcPr>
          <w:p w14:paraId="5720A8F4" w14:textId="6EC8FA60" w:rsidR="00582004" w:rsidRPr="00C62DFE" w:rsidRDefault="00582004" w:rsidP="00582004">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tcPr>
          <w:p w14:paraId="1AFE8F54" w14:textId="2F3A2305" w:rsidR="00582004" w:rsidRPr="00C62DFE" w:rsidRDefault="00582004" w:rsidP="00582004">
            <w:pPr>
              <w:jc w:val="center"/>
              <w:rPr>
                <w:rFonts w:ascii="Museo Sans 300" w:hAnsi="Museo Sans 300" w:cs="Calibri"/>
                <w:color w:val="000000"/>
                <w:sz w:val="16"/>
                <w:szCs w:val="16"/>
                <w:lang w:eastAsia="es-SV"/>
              </w:rPr>
            </w:pPr>
            <w:r w:rsidRPr="00C62DFE">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tcPr>
          <w:p w14:paraId="32CD5891" w14:textId="645E5141" w:rsidR="00582004" w:rsidRPr="00C62DFE" w:rsidRDefault="00582004" w:rsidP="00582004">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582004" w:rsidRPr="00C62DFE" w14:paraId="310BB5AB"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14:paraId="3BBB2E11" w14:textId="4680E292" w:rsidR="00582004" w:rsidRPr="00582004" w:rsidRDefault="00582004" w:rsidP="00582004">
            <w:pPr>
              <w:rPr>
                <w:rFonts w:ascii="Museo Sans 300" w:hAnsi="Museo Sans 300" w:cs="Calibri"/>
                <w:color w:val="000000"/>
                <w:sz w:val="16"/>
                <w:szCs w:val="16"/>
              </w:rPr>
            </w:pPr>
            <w:r w:rsidRPr="00582004">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tcPr>
          <w:p w14:paraId="16E3272F" w14:textId="5980D9D2" w:rsidR="00582004" w:rsidRPr="00582004" w:rsidRDefault="00582004" w:rsidP="00582004">
            <w:pPr>
              <w:rPr>
                <w:rFonts w:ascii="Museo Sans 300" w:hAnsi="Museo Sans 300" w:cs="Calibri"/>
                <w:color w:val="000000"/>
                <w:sz w:val="16"/>
                <w:szCs w:val="16"/>
              </w:rPr>
            </w:pPr>
            <w:r w:rsidRPr="00582004">
              <w:rPr>
                <w:rFonts w:ascii="Museo Sans 300" w:hAnsi="Museo Sans 300" w:cs="Calibri"/>
                <w:color w:val="000000"/>
                <w:sz w:val="16"/>
                <w:szCs w:val="16"/>
              </w:rPr>
              <w:t>ISP00901040101</w:t>
            </w:r>
          </w:p>
        </w:tc>
        <w:tc>
          <w:tcPr>
            <w:tcW w:w="0" w:type="auto"/>
            <w:tcBorders>
              <w:top w:val="nil"/>
              <w:left w:val="nil"/>
              <w:bottom w:val="single" w:sz="4" w:space="0" w:color="auto"/>
              <w:right w:val="single" w:sz="4" w:space="0" w:color="auto"/>
            </w:tcBorders>
            <w:shd w:val="clear" w:color="000000" w:fill="FFFFFF"/>
            <w:noWrap/>
            <w:vAlign w:val="bottom"/>
          </w:tcPr>
          <w:p w14:paraId="2362E3DC" w14:textId="77D91068" w:rsidR="00582004" w:rsidRPr="00582004" w:rsidRDefault="00582004" w:rsidP="00582004">
            <w:pPr>
              <w:rPr>
                <w:rFonts w:ascii="Museo Sans 300" w:hAnsi="Museo Sans 300" w:cs="Calibri"/>
                <w:b/>
                <w:bCs/>
                <w:color w:val="000000"/>
                <w:sz w:val="16"/>
                <w:szCs w:val="16"/>
              </w:rPr>
            </w:pPr>
            <w:r>
              <w:rPr>
                <w:rFonts w:ascii="Museo Sans 300" w:hAnsi="Museo Sans 300" w:cs="Calibri"/>
                <w:color w:val="000000"/>
                <w:sz w:val="16"/>
                <w:szCs w:val="16"/>
              </w:rPr>
              <w:t xml:space="preserve">         </w:t>
            </w:r>
            <w:r w:rsidRPr="00582004">
              <w:rPr>
                <w:rFonts w:ascii="Museo Sans 300" w:hAnsi="Museo Sans 300" w:cs="Calibri"/>
                <w:color w:val="000000"/>
                <w:sz w:val="16"/>
                <w:szCs w:val="16"/>
              </w:rPr>
              <w:t>Género Masculino</w:t>
            </w:r>
          </w:p>
        </w:tc>
        <w:tc>
          <w:tcPr>
            <w:tcW w:w="0" w:type="auto"/>
            <w:tcBorders>
              <w:top w:val="nil"/>
              <w:left w:val="nil"/>
              <w:bottom w:val="single" w:sz="4" w:space="0" w:color="auto"/>
              <w:right w:val="single" w:sz="4" w:space="0" w:color="auto"/>
            </w:tcBorders>
            <w:shd w:val="clear" w:color="000000" w:fill="FFFFFF"/>
            <w:noWrap/>
            <w:vAlign w:val="bottom"/>
          </w:tcPr>
          <w:p w14:paraId="23CC21BA" w14:textId="6BB33B88" w:rsidR="00582004" w:rsidRPr="00C62DFE" w:rsidRDefault="00582004" w:rsidP="00582004">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tcPr>
          <w:p w14:paraId="693695E3" w14:textId="55FFB350" w:rsidR="00582004" w:rsidRPr="00C62DFE" w:rsidRDefault="00582004" w:rsidP="00582004">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tcPr>
          <w:p w14:paraId="6E2123F1" w14:textId="4D8ED4E9" w:rsidR="00582004" w:rsidRPr="00C62DFE" w:rsidRDefault="00582004" w:rsidP="00582004">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tcPr>
          <w:p w14:paraId="086CC5C5" w14:textId="7B8AC81B" w:rsidR="00582004" w:rsidRPr="00F65CC8" w:rsidRDefault="00582004" w:rsidP="00582004">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tcPr>
          <w:p w14:paraId="4FEBDBB9" w14:textId="162BAF5E" w:rsidR="00582004" w:rsidRPr="00C62DFE" w:rsidRDefault="00582004" w:rsidP="00582004">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tcPr>
          <w:p w14:paraId="26593B26" w14:textId="24F370DB" w:rsidR="00582004" w:rsidRPr="00C62DFE" w:rsidRDefault="00582004" w:rsidP="00582004">
            <w:pPr>
              <w:jc w:val="center"/>
              <w:rPr>
                <w:rFonts w:ascii="Museo Sans 300" w:hAnsi="Museo Sans 300" w:cs="Calibri"/>
                <w:color w:val="000000"/>
                <w:sz w:val="16"/>
                <w:szCs w:val="16"/>
                <w:lang w:eastAsia="es-SV"/>
              </w:rPr>
            </w:pPr>
            <w:r w:rsidRPr="00C62DFE">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tcPr>
          <w:p w14:paraId="483EECB5" w14:textId="2A3D54E1" w:rsidR="00582004" w:rsidRPr="00C62DFE" w:rsidRDefault="00582004" w:rsidP="00582004">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582004" w:rsidRPr="00C62DFE" w14:paraId="5B6D25BB"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14:paraId="294539C3" w14:textId="602C1B51" w:rsidR="00582004" w:rsidRPr="00582004" w:rsidRDefault="00582004" w:rsidP="00582004">
            <w:pPr>
              <w:rPr>
                <w:rFonts w:ascii="Museo Sans 300" w:hAnsi="Museo Sans 300" w:cs="Calibri"/>
                <w:color w:val="000000"/>
                <w:sz w:val="16"/>
                <w:szCs w:val="16"/>
              </w:rPr>
            </w:pPr>
            <w:r w:rsidRPr="00582004">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tcPr>
          <w:p w14:paraId="5FC5C31B" w14:textId="1720D961" w:rsidR="00582004" w:rsidRPr="00582004" w:rsidRDefault="00582004" w:rsidP="00582004">
            <w:pPr>
              <w:rPr>
                <w:rFonts w:ascii="Museo Sans 300" w:hAnsi="Museo Sans 300" w:cs="Calibri"/>
                <w:color w:val="000000"/>
                <w:sz w:val="16"/>
                <w:szCs w:val="16"/>
              </w:rPr>
            </w:pPr>
            <w:r w:rsidRPr="00582004">
              <w:rPr>
                <w:rFonts w:ascii="Museo Sans 300" w:hAnsi="Museo Sans 300" w:cs="Calibri"/>
                <w:color w:val="000000"/>
                <w:sz w:val="16"/>
                <w:szCs w:val="16"/>
              </w:rPr>
              <w:t>ISP00901040102</w:t>
            </w:r>
          </w:p>
        </w:tc>
        <w:tc>
          <w:tcPr>
            <w:tcW w:w="0" w:type="auto"/>
            <w:tcBorders>
              <w:top w:val="nil"/>
              <w:left w:val="nil"/>
              <w:bottom w:val="single" w:sz="4" w:space="0" w:color="auto"/>
              <w:right w:val="single" w:sz="4" w:space="0" w:color="auto"/>
            </w:tcBorders>
            <w:shd w:val="clear" w:color="000000" w:fill="FFFFFF"/>
            <w:noWrap/>
            <w:vAlign w:val="bottom"/>
          </w:tcPr>
          <w:p w14:paraId="40DAD7C6" w14:textId="0F67BCF4" w:rsidR="00582004" w:rsidRPr="00582004" w:rsidRDefault="00582004" w:rsidP="00582004">
            <w:pPr>
              <w:rPr>
                <w:rFonts w:ascii="Museo Sans 300" w:hAnsi="Museo Sans 300" w:cs="Calibri"/>
                <w:b/>
                <w:bCs/>
                <w:color w:val="000000"/>
                <w:sz w:val="16"/>
                <w:szCs w:val="16"/>
              </w:rPr>
            </w:pPr>
            <w:r>
              <w:rPr>
                <w:rFonts w:ascii="Museo Sans 300" w:hAnsi="Museo Sans 300" w:cs="Calibri"/>
                <w:color w:val="000000"/>
                <w:sz w:val="16"/>
                <w:szCs w:val="16"/>
              </w:rPr>
              <w:t xml:space="preserve">         </w:t>
            </w:r>
            <w:r w:rsidRPr="00582004">
              <w:rPr>
                <w:rFonts w:ascii="Museo Sans 300" w:hAnsi="Museo Sans 300" w:cs="Calibri"/>
                <w:color w:val="000000"/>
                <w:sz w:val="16"/>
                <w:szCs w:val="16"/>
              </w:rPr>
              <w:t>Género Femenino</w:t>
            </w:r>
          </w:p>
        </w:tc>
        <w:tc>
          <w:tcPr>
            <w:tcW w:w="0" w:type="auto"/>
            <w:tcBorders>
              <w:top w:val="nil"/>
              <w:left w:val="nil"/>
              <w:bottom w:val="single" w:sz="4" w:space="0" w:color="auto"/>
              <w:right w:val="single" w:sz="4" w:space="0" w:color="auto"/>
            </w:tcBorders>
            <w:shd w:val="clear" w:color="000000" w:fill="FFFFFF"/>
            <w:noWrap/>
            <w:vAlign w:val="bottom"/>
          </w:tcPr>
          <w:p w14:paraId="26948F2A" w14:textId="411EC214" w:rsidR="00582004" w:rsidRPr="00C62DFE" w:rsidRDefault="00582004" w:rsidP="00582004">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tcPr>
          <w:p w14:paraId="2C44F5A2" w14:textId="540862FD" w:rsidR="00582004" w:rsidRPr="00C62DFE" w:rsidRDefault="00582004" w:rsidP="00582004">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tcPr>
          <w:p w14:paraId="6C90043E" w14:textId="60CA6910" w:rsidR="00582004" w:rsidRPr="00C62DFE" w:rsidRDefault="00582004" w:rsidP="00582004">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tcPr>
          <w:p w14:paraId="6BFFA7CC" w14:textId="502D6CE5" w:rsidR="00582004" w:rsidRPr="00F65CC8" w:rsidRDefault="00582004" w:rsidP="00582004">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tcPr>
          <w:p w14:paraId="49D51EE4" w14:textId="79B75E1C" w:rsidR="00582004" w:rsidRPr="00C62DFE" w:rsidRDefault="00582004" w:rsidP="00582004">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tcPr>
          <w:p w14:paraId="100EEC52" w14:textId="0AA25EF9" w:rsidR="00582004" w:rsidRPr="00C62DFE" w:rsidRDefault="00582004" w:rsidP="00582004">
            <w:pPr>
              <w:jc w:val="center"/>
              <w:rPr>
                <w:rFonts w:ascii="Museo Sans 300" w:hAnsi="Museo Sans 300" w:cs="Calibri"/>
                <w:color w:val="000000"/>
                <w:sz w:val="16"/>
                <w:szCs w:val="16"/>
                <w:lang w:eastAsia="es-SV"/>
              </w:rPr>
            </w:pPr>
            <w:r w:rsidRPr="00C62DFE">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tcPr>
          <w:p w14:paraId="278CB0F3" w14:textId="1222213F" w:rsidR="00582004" w:rsidRPr="00C62DFE" w:rsidRDefault="00582004" w:rsidP="00582004">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4B798A0"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2C101D0" w14:textId="4A22629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16F52BF" w14:textId="5F26AA2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w:t>
            </w:r>
          </w:p>
        </w:tc>
        <w:tc>
          <w:tcPr>
            <w:tcW w:w="0" w:type="auto"/>
            <w:tcBorders>
              <w:top w:val="nil"/>
              <w:left w:val="nil"/>
              <w:bottom w:val="single" w:sz="4" w:space="0" w:color="auto"/>
              <w:right w:val="single" w:sz="4" w:space="0" w:color="auto"/>
            </w:tcBorders>
            <w:shd w:val="clear" w:color="000000" w:fill="FFFFFF"/>
            <w:noWrap/>
            <w:vAlign w:val="bottom"/>
            <w:hideMark/>
          </w:tcPr>
          <w:p w14:paraId="76C6161E" w14:textId="425FA9CE" w:rsidR="00426A22" w:rsidRPr="00046593" w:rsidRDefault="00426A22" w:rsidP="00466F57">
            <w:pPr>
              <w:rPr>
                <w:rFonts w:ascii="Museo Sans 300" w:hAnsi="Museo Sans 300" w:cs="Calibri"/>
                <w:color w:val="000000"/>
                <w:sz w:val="16"/>
                <w:szCs w:val="16"/>
                <w:lang w:eastAsia="es-SV"/>
              </w:rPr>
            </w:pPr>
            <w:r w:rsidRPr="00046593">
              <w:rPr>
                <w:rFonts w:ascii="Museo Sans 300" w:hAnsi="Museo Sans 300" w:cs="Calibri"/>
                <w:color w:val="000000"/>
                <w:sz w:val="16"/>
                <w:szCs w:val="16"/>
              </w:rPr>
              <w:t>Operaciones Empresas</w:t>
            </w:r>
          </w:p>
        </w:tc>
        <w:tc>
          <w:tcPr>
            <w:tcW w:w="0" w:type="auto"/>
            <w:tcBorders>
              <w:top w:val="nil"/>
              <w:left w:val="nil"/>
              <w:bottom w:val="single" w:sz="4" w:space="0" w:color="auto"/>
              <w:right w:val="single" w:sz="4" w:space="0" w:color="auto"/>
            </w:tcBorders>
            <w:shd w:val="clear" w:color="000000" w:fill="FFFFFF"/>
            <w:noWrap/>
            <w:vAlign w:val="bottom"/>
            <w:hideMark/>
          </w:tcPr>
          <w:p w14:paraId="284B679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FD2253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BEB41A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B431311" w14:textId="6BD24F74"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73F33D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6EB48F9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FF4FDC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F6F3037"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266FEDA" w14:textId="481D0B5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44BCB09" w14:textId="146E0FB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w:t>
            </w:r>
          </w:p>
        </w:tc>
        <w:tc>
          <w:tcPr>
            <w:tcW w:w="0" w:type="auto"/>
            <w:tcBorders>
              <w:top w:val="nil"/>
              <w:left w:val="nil"/>
              <w:bottom w:val="single" w:sz="4" w:space="0" w:color="auto"/>
              <w:right w:val="single" w:sz="4" w:space="0" w:color="auto"/>
            </w:tcBorders>
            <w:shd w:val="clear" w:color="000000" w:fill="FFFFFF"/>
            <w:noWrap/>
            <w:vAlign w:val="bottom"/>
            <w:hideMark/>
          </w:tcPr>
          <w:p w14:paraId="0AB8E9F2" w14:textId="523260C1" w:rsidR="00426A22" w:rsidRPr="00046593" w:rsidRDefault="00466F57" w:rsidP="00466F57">
            <w:pPr>
              <w:rPr>
                <w:rFonts w:ascii="Museo Sans 300" w:hAnsi="Museo Sans 300" w:cs="Calibri"/>
                <w:color w:val="000000"/>
                <w:sz w:val="16"/>
                <w:szCs w:val="16"/>
                <w:lang w:eastAsia="es-SV"/>
              </w:rPr>
            </w:pPr>
            <w:r w:rsidRPr="00046593">
              <w:rPr>
                <w:rFonts w:ascii="Museo Sans 300" w:hAnsi="Museo Sans 300" w:cs="Calibri"/>
                <w:color w:val="000000"/>
                <w:sz w:val="16"/>
                <w:szCs w:val="16"/>
              </w:rPr>
              <w:t xml:space="preserve">   </w:t>
            </w:r>
            <w:r w:rsidR="00426A22" w:rsidRPr="00046593">
              <w:rPr>
                <w:rFonts w:ascii="Museo Sans 300" w:hAnsi="Museo Sans 300" w:cs="Calibri"/>
                <w:color w:val="000000"/>
                <w:sz w:val="16"/>
                <w:szCs w:val="16"/>
              </w:rPr>
              <w:t>Operaciones Banca Internet</w:t>
            </w:r>
          </w:p>
        </w:tc>
        <w:tc>
          <w:tcPr>
            <w:tcW w:w="0" w:type="auto"/>
            <w:tcBorders>
              <w:top w:val="nil"/>
              <w:left w:val="nil"/>
              <w:bottom w:val="single" w:sz="4" w:space="0" w:color="auto"/>
              <w:right w:val="single" w:sz="4" w:space="0" w:color="auto"/>
            </w:tcBorders>
            <w:shd w:val="clear" w:color="000000" w:fill="FFFFFF"/>
            <w:noWrap/>
            <w:vAlign w:val="bottom"/>
            <w:hideMark/>
          </w:tcPr>
          <w:p w14:paraId="72F39BF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6B23AC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E85B00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9BF8856" w14:textId="50E133A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3DE2C4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2D555BE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B2E10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457B9ED"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7999F0D" w14:textId="643526C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B776CF1" w14:textId="3B2FF76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ISP009020101</w:t>
            </w:r>
          </w:p>
        </w:tc>
        <w:tc>
          <w:tcPr>
            <w:tcW w:w="0" w:type="auto"/>
            <w:tcBorders>
              <w:top w:val="nil"/>
              <w:left w:val="nil"/>
              <w:bottom w:val="single" w:sz="4" w:space="0" w:color="auto"/>
              <w:right w:val="single" w:sz="4" w:space="0" w:color="auto"/>
            </w:tcBorders>
            <w:shd w:val="clear" w:color="000000" w:fill="FFFFFF"/>
            <w:noWrap/>
            <w:vAlign w:val="bottom"/>
            <w:hideMark/>
          </w:tcPr>
          <w:p w14:paraId="2F9B54BC" w14:textId="3589B3F3"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entre cuentas propias </w:t>
            </w:r>
          </w:p>
        </w:tc>
        <w:tc>
          <w:tcPr>
            <w:tcW w:w="0" w:type="auto"/>
            <w:tcBorders>
              <w:top w:val="nil"/>
              <w:left w:val="nil"/>
              <w:bottom w:val="single" w:sz="4" w:space="0" w:color="auto"/>
              <w:right w:val="single" w:sz="4" w:space="0" w:color="auto"/>
            </w:tcBorders>
            <w:shd w:val="clear" w:color="000000" w:fill="FFFFFF"/>
            <w:noWrap/>
            <w:vAlign w:val="bottom"/>
            <w:hideMark/>
          </w:tcPr>
          <w:p w14:paraId="750E7B7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7A2CBB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B6EC6E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3D29E48" w14:textId="6BA58957"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20F19B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85AF23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40B661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E75C53B"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4847677" w14:textId="078DBB0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8C18400" w14:textId="10619EC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ISP009020102</w:t>
            </w:r>
          </w:p>
        </w:tc>
        <w:tc>
          <w:tcPr>
            <w:tcW w:w="0" w:type="auto"/>
            <w:tcBorders>
              <w:top w:val="nil"/>
              <w:left w:val="nil"/>
              <w:bottom w:val="single" w:sz="4" w:space="0" w:color="auto"/>
              <w:right w:val="single" w:sz="4" w:space="0" w:color="auto"/>
            </w:tcBorders>
            <w:shd w:val="clear" w:color="000000" w:fill="FFFFFF"/>
            <w:noWrap/>
            <w:vAlign w:val="bottom"/>
            <w:hideMark/>
          </w:tcPr>
          <w:p w14:paraId="32F1ECDC" w14:textId="3DA5579F"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entre cuentas de terceros </w:t>
            </w:r>
          </w:p>
        </w:tc>
        <w:tc>
          <w:tcPr>
            <w:tcW w:w="0" w:type="auto"/>
            <w:tcBorders>
              <w:top w:val="nil"/>
              <w:left w:val="nil"/>
              <w:bottom w:val="single" w:sz="4" w:space="0" w:color="auto"/>
              <w:right w:val="single" w:sz="4" w:space="0" w:color="auto"/>
            </w:tcBorders>
            <w:shd w:val="clear" w:color="000000" w:fill="FFFFFF"/>
            <w:noWrap/>
            <w:vAlign w:val="bottom"/>
            <w:hideMark/>
          </w:tcPr>
          <w:p w14:paraId="06188D5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6F2044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D9B56A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0B577745" w14:textId="3F269A36"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587538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239D3EF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2861F9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A157C50"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71C542F" w14:textId="47DB288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lastRenderedPageBreak/>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4D64A32" w14:textId="5F6ECC6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ISP009020103</w:t>
            </w:r>
          </w:p>
        </w:tc>
        <w:tc>
          <w:tcPr>
            <w:tcW w:w="0" w:type="auto"/>
            <w:tcBorders>
              <w:top w:val="nil"/>
              <w:left w:val="nil"/>
              <w:bottom w:val="single" w:sz="4" w:space="0" w:color="auto"/>
              <w:right w:val="single" w:sz="4" w:space="0" w:color="auto"/>
            </w:tcBorders>
            <w:shd w:val="clear" w:color="000000" w:fill="FFFFFF"/>
            <w:noWrap/>
            <w:vAlign w:val="bottom"/>
            <w:hideMark/>
          </w:tcPr>
          <w:p w14:paraId="1BE91FB5" w14:textId="4238E709"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interbancarias </w:t>
            </w:r>
          </w:p>
        </w:tc>
        <w:tc>
          <w:tcPr>
            <w:tcW w:w="0" w:type="auto"/>
            <w:tcBorders>
              <w:top w:val="nil"/>
              <w:left w:val="nil"/>
              <w:bottom w:val="single" w:sz="4" w:space="0" w:color="auto"/>
              <w:right w:val="single" w:sz="4" w:space="0" w:color="auto"/>
            </w:tcBorders>
            <w:shd w:val="clear" w:color="000000" w:fill="FFFFFF"/>
            <w:noWrap/>
            <w:vAlign w:val="bottom"/>
            <w:hideMark/>
          </w:tcPr>
          <w:p w14:paraId="5972176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8F9A50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C3D2E7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022BC600" w14:textId="072AC092"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457A7C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11CC0C2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BFA3D7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B5762EC"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54EE0BB" w14:textId="652C280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E102D58" w14:textId="690814F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ISP009020104</w:t>
            </w:r>
          </w:p>
        </w:tc>
        <w:tc>
          <w:tcPr>
            <w:tcW w:w="0" w:type="auto"/>
            <w:tcBorders>
              <w:top w:val="nil"/>
              <w:left w:val="nil"/>
              <w:bottom w:val="single" w:sz="4" w:space="0" w:color="auto"/>
              <w:right w:val="single" w:sz="4" w:space="0" w:color="auto"/>
            </w:tcBorders>
            <w:shd w:val="clear" w:color="000000" w:fill="FFFFFF"/>
            <w:noWrap/>
            <w:vAlign w:val="bottom"/>
            <w:hideMark/>
          </w:tcPr>
          <w:p w14:paraId="1DA8406B" w14:textId="5BE80D9E"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Recarga de Celular </w:t>
            </w:r>
          </w:p>
        </w:tc>
        <w:tc>
          <w:tcPr>
            <w:tcW w:w="0" w:type="auto"/>
            <w:tcBorders>
              <w:top w:val="nil"/>
              <w:left w:val="nil"/>
              <w:bottom w:val="single" w:sz="4" w:space="0" w:color="auto"/>
              <w:right w:val="single" w:sz="4" w:space="0" w:color="auto"/>
            </w:tcBorders>
            <w:shd w:val="clear" w:color="000000" w:fill="FFFFFF"/>
            <w:noWrap/>
            <w:vAlign w:val="bottom"/>
            <w:hideMark/>
          </w:tcPr>
          <w:p w14:paraId="5ABC0C3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B2E189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272149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D8C1C66" w14:textId="07A8CCC3"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32A5C7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6B29C17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BEF6DE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4AF05A6"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27AE030" w14:textId="106CBEA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EF74D02" w14:textId="604096B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ISP009020105</w:t>
            </w:r>
          </w:p>
        </w:tc>
        <w:tc>
          <w:tcPr>
            <w:tcW w:w="0" w:type="auto"/>
            <w:tcBorders>
              <w:top w:val="nil"/>
              <w:left w:val="nil"/>
              <w:bottom w:val="single" w:sz="4" w:space="0" w:color="auto"/>
              <w:right w:val="single" w:sz="4" w:space="0" w:color="auto"/>
            </w:tcBorders>
            <w:shd w:val="clear" w:color="000000" w:fill="FFFFFF"/>
            <w:noWrap/>
            <w:vAlign w:val="bottom"/>
            <w:hideMark/>
          </w:tcPr>
          <w:p w14:paraId="405208B6" w14:textId="4A9C143F"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Apertura de cuenta de ahorro </w:t>
            </w:r>
          </w:p>
        </w:tc>
        <w:tc>
          <w:tcPr>
            <w:tcW w:w="0" w:type="auto"/>
            <w:tcBorders>
              <w:top w:val="nil"/>
              <w:left w:val="nil"/>
              <w:bottom w:val="single" w:sz="4" w:space="0" w:color="auto"/>
              <w:right w:val="single" w:sz="4" w:space="0" w:color="auto"/>
            </w:tcBorders>
            <w:shd w:val="clear" w:color="000000" w:fill="FFFFFF"/>
            <w:noWrap/>
            <w:vAlign w:val="bottom"/>
            <w:hideMark/>
          </w:tcPr>
          <w:p w14:paraId="262516C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7E83A1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308939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B12D39C" w14:textId="05F35A75"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C4CD3A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6A60682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F89CDF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19D0C30"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9787C62" w14:textId="7AB5DC7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5E489597" w14:textId="2FE0F40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ISP009020107</w:t>
            </w:r>
          </w:p>
        </w:tc>
        <w:tc>
          <w:tcPr>
            <w:tcW w:w="0" w:type="auto"/>
            <w:tcBorders>
              <w:top w:val="nil"/>
              <w:left w:val="nil"/>
              <w:bottom w:val="single" w:sz="4" w:space="0" w:color="auto"/>
              <w:right w:val="single" w:sz="4" w:space="0" w:color="auto"/>
            </w:tcBorders>
            <w:shd w:val="clear" w:color="000000" w:fill="FFFFFF"/>
            <w:noWrap/>
            <w:vAlign w:val="bottom"/>
            <w:hideMark/>
          </w:tcPr>
          <w:p w14:paraId="219FA177" w14:textId="5E8D3C6F"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Contratar o activar Depósito a Plazos Digital </w:t>
            </w:r>
          </w:p>
        </w:tc>
        <w:tc>
          <w:tcPr>
            <w:tcW w:w="0" w:type="auto"/>
            <w:tcBorders>
              <w:top w:val="nil"/>
              <w:left w:val="nil"/>
              <w:bottom w:val="single" w:sz="4" w:space="0" w:color="auto"/>
              <w:right w:val="single" w:sz="4" w:space="0" w:color="auto"/>
            </w:tcBorders>
            <w:shd w:val="clear" w:color="000000" w:fill="FFFFFF"/>
            <w:noWrap/>
            <w:vAlign w:val="bottom"/>
            <w:hideMark/>
          </w:tcPr>
          <w:p w14:paraId="0402236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1140F3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599875B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8E7D06E" w14:textId="6F9B6F06"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033F09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63A1A88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BCAE41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98AD112"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0E9725E" w14:textId="1C7258A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56D54D53" w14:textId="7326178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ISP009020108</w:t>
            </w:r>
          </w:p>
        </w:tc>
        <w:tc>
          <w:tcPr>
            <w:tcW w:w="0" w:type="auto"/>
            <w:tcBorders>
              <w:top w:val="nil"/>
              <w:left w:val="nil"/>
              <w:bottom w:val="single" w:sz="4" w:space="0" w:color="auto"/>
              <w:right w:val="single" w:sz="4" w:space="0" w:color="auto"/>
            </w:tcBorders>
            <w:shd w:val="clear" w:color="000000" w:fill="FFFFFF"/>
            <w:noWrap/>
            <w:vAlign w:val="bottom"/>
            <w:hideMark/>
          </w:tcPr>
          <w:p w14:paraId="50044670" w14:textId="372CC047"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Préstamos </w:t>
            </w:r>
          </w:p>
        </w:tc>
        <w:tc>
          <w:tcPr>
            <w:tcW w:w="0" w:type="auto"/>
            <w:tcBorders>
              <w:top w:val="nil"/>
              <w:left w:val="nil"/>
              <w:bottom w:val="single" w:sz="4" w:space="0" w:color="auto"/>
              <w:right w:val="single" w:sz="4" w:space="0" w:color="auto"/>
            </w:tcBorders>
            <w:shd w:val="clear" w:color="000000" w:fill="FFFFFF"/>
            <w:noWrap/>
            <w:vAlign w:val="bottom"/>
            <w:hideMark/>
          </w:tcPr>
          <w:p w14:paraId="4F0F15F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0CBB34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1A963E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0A69E50B" w14:textId="2EA02083"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B8487E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65F5A0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30D8A9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DA62BA2"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D836FEF" w14:textId="0A9CE75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66A2034" w14:textId="54ADE6A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ISP009020109</w:t>
            </w:r>
          </w:p>
        </w:tc>
        <w:tc>
          <w:tcPr>
            <w:tcW w:w="0" w:type="auto"/>
            <w:tcBorders>
              <w:top w:val="nil"/>
              <w:left w:val="nil"/>
              <w:bottom w:val="single" w:sz="4" w:space="0" w:color="auto"/>
              <w:right w:val="single" w:sz="4" w:space="0" w:color="auto"/>
            </w:tcBorders>
            <w:shd w:val="clear" w:color="000000" w:fill="FFFFFF"/>
            <w:noWrap/>
            <w:vAlign w:val="bottom"/>
            <w:hideMark/>
          </w:tcPr>
          <w:p w14:paraId="106258D0" w14:textId="7DDF3930"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Servicios con factura </w:t>
            </w:r>
          </w:p>
        </w:tc>
        <w:tc>
          <w:tcPr>
            <w:tcW w:w="0" w:type="auto"/>
            <w:tcBorders>
              <w:top w:val="nil"/>
              <w:left w:val="nil"/>
              <w:bottom w:val="single" w:sz="4" w:space="0" w:color="auto"/>
              <w:right w:val="single" w:sz="4" w:space="0" w:color="auto"/>
            </w:tcBorders>
            <w:shd w:val="clear" w:color="000000" w:fill="FFFFFF"/>
            <w:noWrap/>
            <w:vAlign w:val="bottom"/>
            <w:hideMark/>
          </w:tcPr>
          <w:p w14:paraId="27F5E8F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FF66D6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BCFA19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7771F41" w14:textId="76DC324D"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FF6F50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3023D80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A244CE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AC73B8E"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AE49BCD" w14:textId="1905D42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F39D8EB" w14:textId="5A9F8B4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ISP009020110</w:t>
            </w:r>
          </w:p>
        </w:tc>
        <w:tc>
          <w:tcPr>
            <w:tcW w:w="0" w:type="auto"/>
            <w:tcBorders>
              <w:top w:val="nil"/>
              <w:left w:val="nil"/>
              <w:bottom w:val="single" w:sz="4" w:space="0" w:color="auto"/>
              <w:right w:val="single" w:sz="4" w:space="0" w:color="auto"/>
            </w:tcBorders>
            <w:shd w:val="clear" w:color="000000" w:fill="FFFFFF"/>
            <w:noWrap/>
            <w:vAlign w:val="bottom"/>
            <w:hideMark/>
          </w:tcPr>
          <w:p w14:paraId="19439A39" w14:textId="739766B0"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Servicios sin factura </w:t>
            </w:r>
          </w:p>
        </w:tc>
        <w:tc>
          <w:tcPr>
            <w:tcW w:w="0" w:type="auto"/>
            <w:tcBorders>
              <w:top w:val="nil"/>
              <w:left w:val="nil"/>
              <w:bottom w:val="single" w:sz="4" w:space="0" w:color="auto"/>
              <w:right w:val="single" w:sz="4" w:space="0" w:color="auto"/>
            </w:tcBorders>
            <w:shd w:val="clear" w:color="000000" w:fill="FFFFFF"/>
            <w:noWrap/>
            <w:vAlign w:val="bottom"/>
            <w:hideMark/>
          </w:tcPr>
          <w:p w14:paraId="5180311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DE7CB3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06B0B7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5A3A6F4" w14:textId="46CBB0C0"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248A68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082842E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B9B2AD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37CABC9"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84496AF" w14:textId="715D3D6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A557C82" w14:textId="5F7CD26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ISP009020111</w:t>
            </w:r>
          </w:p>
        </w:tc>
        <w:tc>
          <w:tcPr>
            <w:tcW w:w="0" w:type="auto"/>
            <w:tcBorders>
              <w:top w:val="nil"/>
              <w:left w:val="nil"/>
              <w:bottom w:val="single" w:sz="4" w:space="0" w:color="auto"/>
              <w:right w:val="single" w:sz="4" w:space="0" w:color="auto"/>
            </w:tcBorders>
            <w:shd w:val="clear" w:color="000000" w:fill="FFFFFF"/>
            <w:noWrap/>
            <w:vAlign w:val="bottom"/>
            <w:hideMark/>
          </w:tcPr>
          <w:p w14:paraId="6C966542" w14:textId="62979375"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Tarjetas </w:t>
            </w:r>
          </w:p>
        </w:tc>
        <w:tc>
          <w:tcPr>
            <w:tcW w:w="0" w:type="auto"/>
            <w:tcBorders>
              <w:top w:val="nil"/>
              <w:left w:val="nil"/>
              <w:bottom w:val="single" w:sz="4" w:space="0" w:color="auto"/>
              <w:right w:val="single" w:sz="4" w:space="0" w:color="auto"/>
            </w:tcBorders>
            <w:shd w:val="clear" w:color="000000" w:fill="FFFFFF"/>
            <w:noWrap/>
            <w:vAlign w:val="bottom"/>
            <w:hideMark/>
          </w:tcPr>
          <w:p w14:paraId="60B7939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DA67A3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6ACB40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A83552C" w14:textId="6E435F51"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B6750B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590BDF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CD3C6C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2788205"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0D71769" w14:textId="779D4B1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6A9E55E" w14:textId="6187857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ISP009020112</w:t>
            </w:r>
          </w:p>
        </w:tc>
        <w:tc>
          <w:tcPr>
            <w:tcW w:w="0" w:type="auto"/>
            <w:tcBorders>
              <w:top w:val="nil"/>
              <w:left w:val="nil"/>
              <w:bottom w:val="single" w:sz="4" w:space="0" w:color="auto"/>
              <w:right w:val="single" w:sz="4" w:space="0" w:color="auto"/>
            </w:tcBorders>
            <w:shd w:val="clear" w:color="000000" w:fill="FFFFFF"/>
            <w:noWrap/>
            <w:vAlign w:val="bottom"/>
            <w:hideMark/>
          </w:tcPr>
          <w:p w14:paraId="6ED13943" w14:textId="4E6B60A3"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Cobro de Remesas </w:t>
            </w:r>
          </w:p>
        </w:tc>
        <w:tc>
          <w:tcPr>
            <w:tcW w:w="0" w:type="auto"/>
            <w:tcBorders>
              <w:top w:val="nil"/>
              <w:left w:val="nil"/>
              <w:bottom w:val="single" w:sz="4" w:space="0" w:color="auto"/>
              <w:right w:val="single" w:sz="4" w:space="0" w:color="auto"/>
            </w:tcBorders>
            <w:shd w:val="clear" w:color="000000" w:fill="FFFFFF"/>
            <w:noWrap/>
            <w:vAlign w:val="bottom"/>
            <w:hideMark/>
          </w:tcPr>
          <w:p w14:paraId="6B8EB1C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C46210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96E541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89C35C4" w14:textId="5E8A0B5B"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BC78A6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1146D7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7B8AAA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265F355"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420C51F" w14:textId="7B34D48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836FECA" w14:textId="3EDA732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ISP009020113</w:t>
            </w:r>
          </w:p>
        </w:tc>
        <w:tc>
          <w:tcPr>
            <w:tcW w:w="0" w:type="auto"/>
            <w:tcBorders>
              <w:top w:val="nil"/>
              <w:left w:val="nil"/>
              <w:bottom w:val="single" w:sz="4" w:space="0" w:color="auto"/>
              <w:right w:val="single" w:sz="4" w:space="0" w:color="auto"/>
            </w:tcBorders>
            <w:shd w:val="clear" w:color="000000" w:fill="FFFFFF"/>
            <w:noWrap/>
            <w:vAlign w:val="bottom"/>
            <w:hideMark/>
          </w:tcPr>
          <w:p w14:paraId="20D984FE" w14:textId="0A4363B5"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Generar código de Retiro sin tarjeta </w:t>
            </w:r>
          </w:p>
        </w:tc>
        <w:tc>
          <w:tcPr>
            <w:tcW w:w="0" w:type="auto"/>
            <w:tcBorders>
              <w:top w:val="nil"/>
              <w:left w:val="nil"/>
              <w:bottom w:val="single" w:sz="4" w:space="0" w:color="auto"/>
              <w:right w:val="single" w:sz="4" w:space="0" w:color="auto"/>
            </w:tcBorders>
            <w:shd w:val="clear" w:color="000000" w:fill="FFFFFF"/>
            <w:noWrap/>
            <w:vAlign w:val="bottom"/>
            <w:hideMark/>
          </w:tcPr>
          <w:p w14:paraId="53CFD68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7667D4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1E093A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F8E95AF" w14:textId="3E10BD33"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C11571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60477C7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17E393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479A8C8"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C34E37D" w14:textId="0C71FB8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4080390" w14:textId="13987D0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ISP009020114</w:t>
            </w:r>
          </w:p>
        </w:tc>
        <w:tc>
          <w:tcPr>
            <w:tcW w:w="0" w:type="auto"/>
            <w:tcBorders>
              <w:top w:val="nil"/>
              <w:left w:val="nil"/>
              <w:bottom w:val="single" w:sz="4" w:space="0" w:color="auto"/>
              <w:right w:val="single" w:sz="4" w:space="0" w:color="auto"/>
            </w:tcBorders>
            <w:shd w:val="clear" w:color="000000" w:fill="FFFFFF"/>
            <w:noWrap/>
            <w:vAlign w:val="bottom"/>
            <w:hideMark/>
          </w:tcPr>
          <w:p w14:paraId="427D53EC" w14:textId="12BD5083"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Activar adelanto salarial </w:t>
            </w:r>
          </w:p>
        </w:tc>
        <w:tc>
          <w:tcPr>
            <w:tcW w:w="0" w:type="auto"/>
            <w:tcBorders>
              <w:top w:val="nil"/>
              <w:left w:val="nil"/>
              <w:bottom w:val="single" w:sz="4" w:space="0" w:color="auto"/>
              <w:right w:val="single" w:sz="4" w:space="0" w:color="auto"/>
            </w:tcBorders>
            <w:shd w:val="clear" w:color="000000" w:fill="FFFFFF"/>
            <w:noWrap/>
            <w:vAlign w:val="bottom"/>
            <w:hideMark/>
          </w:tcPr>
          <w:p w14:paraId="5D096FC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E13215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EF2782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6F7FB1B" w14:textId="1347B15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269289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0746939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998582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BE290B4"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A4CBC5F" w14:textId="6D06300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CE37FCD" w14:textId="6356AB1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ISP009020115</w:t>
            </w:r>
          </w:p>
        </w:tc>
        <w:tc>
          <w:tcPr>
            <w:tcW w:w="0" w:type="auto"/>
            <w:tcBorders>
              <w:top w:val="nil"/>
              <w:left w:val="nil"/>
              <w:bottom w:val="single" w:sz="4" w:space="0" w:color="auto"/>
              <w:right w:val="single" w:sz="4" w:space="0" w:color="auto"/>
            </w:tcBorders>
            <w:shd w:val="clear" w:color="000000" w:fill="FFFFFF"/>
            <w:noWrap/>
            <w:vAlign w:val="bottom"/>
            <w:hideMark/>
          </w:tcPr>
          <w:p w14:paraId="5EAA958A" w14:textId="0535A797"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Activar o solicitar e-</w:t>
            </w:r>
            <w:proofErr w:type="spellStart"/>
            <w:r w:rsidRPr="00D60FA5">
              <w:rPr>
                <w:rFonts w:ascii="Museo Sans 300" w:hAnsi="Museo Sans 300" w:cs="Calibri"/>
                <w:color w:val="000000"/>
                <w:sz w:val="16"/>
                <w:szCs w:val="16"/>
              </w:rPr>
              <w:t>card</w:t>
            </w:r>
            <w:proofErr w:type="spellEnd"/>
            <w:r w:rsidRPr="00D60FA5">
              <w:rPr>
                <w:rFonts w:ascii="Museo Sans 300" w:hAnsi="Museo Sans 300"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14:paraId="5137C69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3C9970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7B4703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040D08E" w14:textId="6D228095"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18DBFB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36017BB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1F4155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8DA1E3B"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DD61FEE" w14:textId="0059A27F"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1A93E5CC" w14:textId="7CC3759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ISP009020116</w:t>
            </w:r>
          </w:p>
        </w:tc>
        <w:tc>
          <w:tcPr>
            <w:tcW w:w="0" w:type="auto"/>
            <w:tcBorders>
              <w:top w:val="nil"/>
              <w:left w:val="nil"/>
              <w:bottom w:val="single" w:sz="4" w:space="0" w:color="auto"/>
              <w:right w:val="single" w:sz="4" w:space="0" w:color="auto"/>
            </w:tcBorders>
            <w:shd w:val="clear" w:color="000000" w:fill="FFFFFF"/>
            <w:noWrap/>
            <w:vAlign w:val="bottom"/>
            <w:hideMark/>
          </w:tcPr>
          <w:p w14:paraId="36E39229" w14:textId="2BD26164"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Cobrar/pagar a terceros </w:t>
            </w:r>
          </w:p>
        </w:tc>
        <w:tc>
          <w:tcPr>
            <w:tcW w:w="0" w:type="auto"/>
            <w:tcBorders>
              <w:top w:val="nil"/>
              <w:left w:val="nil"/>
              <w:bottom w:val="single" w:sz="4" w:space="0" w:color="auto"/>
              <w:right w:val="single" w:sz="4" w:space="0" w:color="auto"/>
            </w:tcBorders>
            <w:shd w:val="clear" w:color="000000" w:fill="FFFFFF"/>
            <w:noWrap/>
            <w:vAlign w:val="bottom"/>
            <w:hideMark/>
          </w:tcPr>
          <w:p w14:paraId="536AFA9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A1B9E6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099072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9B410F3" w14:textId="59F2C12F"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BFB137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6A25B5B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3B9C57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78E0FF1"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2C6A4C2" w14:textId="2A249F5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9AB92D3" w14:textId="6A0AC04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ISP009020117</w:t>
            </w:r>
          </w:p>
        </w:tc>
        <w:tc>
          <w:tcPr>
            <w:tcW w:w="0" w:type="auto"/>
            <w:tcBorders>
              <w:top w:val="nil"/>
              <w:left w:val="nil"/>
              <w:bottom w:val="single" w:sz="4" w:space="0" w:color="auto"/>
              <w:right w:val="single" w:sz="4" w:space="0" w:color="auto"/>
            </w:tcBorders>
            <w:shd w:val="clear" w:color="000000" w:fill="FFFFFF"/>
            <w:noWrap/>
            <w:vAlign w:val="bottom"/>
            <w:hideMark/>
          </w:tcPr>
          <w:p w14:paraId="562C754E" w14:textId="0B37202D"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Otras operaciones</w:t>
            </w:r>
          </w:p>
        </w:tc>
        <w:tc>
          <w:tcPr>
            <w:tcW w:w="0" w:type="auto"/>
            <w:tcBorders>
              <w:top w:val="nil"/>
              <w:left w:val="nil"/>
              <w:bottom w:val="single" w:sz="4" w:space="0" w:color="auto"/>
              <w:right w:val="single" w:sz="4" w:space="0" w:color="auto"/>
            </w:tcBorders>
            <w:shd w:val="clear" w:color="000000" w:fill="FFFFFF"/>
            <w:noWrap/>
            <w:vAlign w:val="bottom"/>
            <w:hideMark/>
          </w:tcPr>
          <w:p w14:paraId="029D043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CB73B0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C61146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3578FA0" w14:textId="3B6F6A2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12DC49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13DAC78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B25E34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9DC8F6D"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006338A" w14:textId="35DC127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8F42EAB" w14:textId="2E4FBDC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w:t>
            </w:r>
          </w:p>
        </w:tc>
        <w:tc>
          <w:tcPr>
            <w:tcW w:w="0" w:type="auto"/>
            <w:tcBorders>
              <w:top w:val="nil"/>
              <w:left w:val="nil"/>
              <w:bottom w:val="single" w:sz="4" w:space="0" w:color="auto"/>
              <w:right w:val="single" w:sz="4" w:space="0" w:color="auto"/>
            </w:tcBorders>
            <w:shd w:val="clear" w:color="000000" w:fill="FFFFFF"/>
            <w:noWrap/>
            <w:vAlign w:val="bottom"/>
            <w:hideMark/>
          </w:tcPr>
          <w:p w14:paraId="0AAF2194" w14:textId="6A4D5D7C" w:rsidR="00426A22" w:rsidRPr="00046593" w:rsidRDefault="00426A22" w:rsidP="00426A22">
            <w:pPr>
              <w:ind w:firstLineChars="100" w:firstLine="161"/>
              <w:rPr>
                <w:rFonts w:ascii="Museo Sans 300" w:hAnsi="Museo Sans 300" w:cs="Calibri"/>
                <w:b/>
                <w:bCs/>
                <w:color w:val="000000"/>
                <w:sz w:val="16"/>
                <w:szCs w:val="16"/>
                <w:lang w:eastAsia="es-SV"/>
              </w:rPr>
            </w:pPr>
            <w:r w:rsidRPr="00046593">
              <w:rPr>
                <w:rFonts w:ascii="Museo Sans 300" w:hAnsi="Museo Sans 300" w:cs="Calibri"/>
                <w:b/>
                <w:bCs/>
                <w:color w:val="000000"/>
                <w:sz w:val="16"/>
                <w:szCs w:val="16"/>
              </w:rPr>
              <w:t>Operaciones Banca Móvil</w:t>
            </w:r>
          </w:p>
        </w:tc>
        <w:tc>
          <w:tcPr>
            <w:tcW w:w="0" w:type="auto"/>
            <w:tcBorders>
              <w:top w:val="nil"/>
              <w:left w:val="nil"/>
              <w:bottom w:val="single" w:sz="4" w:space="0" w:color="auto"/>
              <w:right w:val="single" w:sz="4" w:space="0" w:color="auto"/>
            </w:tcBorders>
            <w:shd w:val="clear" w:color="000000" w:fill="FFFFFF"/>
            <w:noWrap/>
            <w:vAlign w:val="bottom"/>
            <w:hideMark/>
          </w:tcPr>
          <w:p w14:paraId="7BA7DAD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184680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F97348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6C7C9A1" w14:textId="3CF6B4BF"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98F1F8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22BA139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78DE6D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3B10CE6"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D774EF2" w14:textId="18F87E4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51C679E" w14:textId="609E68A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ISP009020201</w:t>
            </w:r>
          </w:p>
        </w:tc>
        <w:tc>
          <w:tcPr>
            <w:tcW w:w="0" w:type="auto"/>
            <w:tcBorders>
              <w:top w:val="nil"/>
              <w:left w:val="nil"/>
              <w:bottom w:val="single" w:sz="4" w:space="0" w:color="auto"/>
              <w:right w:val="single" w:sz="4" w:space="0" w:color="auto"/>
            </w:tcBorders>
            <w:shd w:val="clear" w:color="000000" w:fill="FFFFFF"/>
            <w:noWrap/>
            <w:vAlign w:val="bottom"/>
            <w:hideMark/>
          </w:tcPr>
          <w:p w14:paraId="2DBFD9BD" w14:textId="689E8E7F"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entre cuentas propias </w:t>
            </w:r>
          </w:p>
        </w:tc>
        <w:tc>
          <w:tcPr>
            <w:tcW w:w="0" w:type="auto"/>
            <w:tcBorders>
              <w:top w:val="nil"/>
              <w:left w:val="nil"/>
              <w:bottom w:val="single" w:sz="4" w:space="0" w:color="auto"/>
              <w:right w:val="single" w:sz="4" w:space="0" w:color="auto"/>
            </w:tcBorders>
            <w:shd w:val="clear" w:color="000000" w:fill="FFFFFF"/>
            <w:noWrap/>
            <w:vAlign w:val="bottom"/>
            <w:hideMark/>
          </w:tcPr>
          <w:p w14:paraId="3410EA1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7F2858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DF92C7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B2C83D6" w14:textId="6E186737"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55CA8D1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5692CDB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8E9FD8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18A5793"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A48A500" w14:textId="584C6EC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FEEDBD9" w14:textId="43AC03E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ISP009020202</w:t>
            </w:r>
          </w:p>
        </w:tc>
        <w:tc>
          <w:tcPr>
            <w:tcW w:w="0" w:type="auto"/>
            <w:tcBorders>
              <w:top w:val="nil"/>
              <w:left w:val="nil"/>
              <w:bottom w:val="single" w:sz="4" w:space="0" w:color="auto"/>
              <w:right w:val="single" w:sz="4" w:space="0" w:color="auto"/>
            </w:tcBorders>
            <w:shd w:val="clear" w:color="000000" w:fill="FFFFFF"/>
            <w:noWrap/>
            <w:vAlign w:val="bottom"/>
            <w:hideMark/>
          </w:tcPr>
          <w:p w14:paraId="7974EE6B" w14:textId="0685707C"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entre cuentas de terceros </w:t>
            </w:r>
          </w:p>
        </w:tc>
        <w:tc>
          <w:tcPr>
            <w:tcW w:w="0" w:type="auto"/>
            <w:tcBorders>
              <w:top w:val="nil"/>
              <w:left w:val="nil"/>
              <w:bottom w:val="single" w:sz="4" w:space="0" w:color="auto"/>
              <w:right w:val="single" w:sz="4" w:space="0" w:color="auto"/>
            </w:tcBorders>
            <w:shd w:val="clear" w:color="000000" w:fill="FFFFFF"/>
            <w:noWrap/>
            <w:vAlign w:val="bottom"/>
            <w:hideMark/>
          </w:tcPr>
          <w:p w14:paraId="15EB6FD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42F47D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4E361F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4232F5CF" w14:textId="62C3D4D4"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80CEA4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62857F9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67C81B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F642F72"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34E7E6B" w14:textId="4C9D3E9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5548472" w14:textId="594C25D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ISP009020203</w:t>
            </w:r>
          </w:p>
        </w:tc>
        <w:tc>
          <w:tcPr>
            <w:tcW w:w="0" w:type="auto"/>
            <w:tcBorders>
              <w:top w:val="nil"/>
              <w:left w:val="nil"/>
              <w:bottom w:val="single" w:sz="4" w:space="0" w:color="auto"/>
              <w:right w:val="single" w:sz="4" w:space="0" w:color="auto"/>
            </w:tcBorders>
            <w:shd w:val="clear" w:color="000000" w:fill="FFFFFF"/>
            <w:noWrap/>
            <w:vAlign w:val="bottom"/>
            <w:hideMark/>
          </w:tcPr>
          <w:p w14:paraId="5669DE62" w14:textId="70E3EB3E"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interbancarias </w:t>
            </w:r>
          </w:p>
        </w:tc>
        <w:tc>
          <w:tcPr>
            <w:tcW w:w="0" w:type="auto"/>
            <w:tcBorders>
              <w:top w:val="nil"/>
              <w:left w:val="nil"/>
              <w:bottom w:val="single" w:sz="4" w:space="0" w:color="auto"/>
              <w:right w:val="single" w:sz="4" w:space="0" w:color="auto"/>
            </w:tcBorders>
            <w:shd w:val="clear" w:color="000000" w:fill="FFFFFF"/>
            <w:noWrap/>
            <w:vAlign w:val="bottom"/>
            <w:hideMark/>
          </w:tcPr>
          <w:p w14:paraId="36852EB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2E5D150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3FC16B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8FF4EC8" w14:textId="6786816C"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57E174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14F3F8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845F8B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791B7B2"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17CF883" w14:textId="7E2E90A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2569A19" w14:textId="5452EEF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ISP009020204</w:t>
            </w:r>
          </w:p>
        </w:tc>
        <w:tc>
          <w:tcPr>
            <w:tcW w:w="0" w:type="auto"/>
            <w:tcBorders>
              <w:top w:val="nil"/>
              <w:left w:val="nil"/>
              <w:bottom w:val="single" w:sz="4" w:space="0" w:color="auto"/>
              <w:right w:val="single" w:sz="4" w:space="0" w:color="auto"/>
            </w:tcBorders>
            <w:shd w:val="clear" w:color="000000" w:fill="FFFFFF"/>
            <w:noWrap/>
            <w:vAlign w:val="bottom"/>
            <w:hideMark/>
          </w:tcPr>
          <w:p w14:paraId="0F628920" w14:textId="0A44BF8D"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Otras operaciones interbancarias </w:t>
            </w:r>
          </w:p>
        </w:tc>
        <w:tc>
          <w:tcPr>
            <w:tcW w:w="0" w:type="auto"/>
            <w:tcBorders>
              <w:top w:val="nil"/>
              <w:left w:val="nil"/>
              <w:bottom w:val="single" w:sz="4" w:space="0" w:color="auto"/>
              <w:right w:val="single" w:sz="4" w:space="0" w:color="auto"/>
            </w:tcBorders>
            <w:shd w:val="clear" w:color="000000" w:fill="FFFFFF"/>
            <w:noWrap/>
            <w:vAlign w:val="bottom"/>
            <w:hideMark/>
          </w:tcPr>
          <w:p w14:paraId="5233548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63DEEC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0FECD5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A187C84" w14:textId="1DEBDD7A"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86D9BB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6FFC559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6C309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5F1E932"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C411E81" w14:textId="4C4012B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93BF17D" w14:textId="05B21C4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ISP009020205</w:t>
            </w:r>
          </w:p>
        </w:tc>
        <w:tc>
          <w:tcPr>
            <w:tcW w:w="0" w:type="auto"/>
            <w:tcBorders>
              <w:top w:val="nil"/>
              <w:left w:val="nil"/>
              <w:bottom w:val="single" w:sz="4" w:space="0" w:color="auto"/>
              <w:right w:val="single" w:sz="4" w:space="0" w:color="auto"/>
            </w:tcBorders>
            <w:shd w:val="clear" w:color="000000" w:fill="FFFFFF"/>
            <w:noWrap/>
            <w:vAlign w:val="bottom"/>
            <w:hideMark/>
          </w:tcPr>
          <w:p w14:paraId="4BAC0BD8" w14:textId="5CB98E79"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Recarga de Celular </w:t>
            </w:r>
          </w:p>
        </w:tc>
        <w:tc>
          <w:tcPr>
            <w:tcW w:w="0" w:type="auto"/>
            <w:tcBorders>
              <w:top w:val="nil"/>
              <w:left w:val="nil"/>
              <w:bottom w:val="single" w:sz="4" w:space="0" w:color="auto"/>
              <w:right w:val="single" w:sz="4" w:space="0" w:color="auto"/>
            </w:tcBorders>
            <w:shd w:val="clear" w:color="000000" w:fill="FFFFFF"/>
            <w:noWrap/>
            <w:vAlign w:val="bottom"/>
            <w:hideMark/>
          </w:tcPr>
          <w:p w14:paraId="224F499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6C703D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BEA3A3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3C8799E" w14:textId="116FBEA3"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CEE853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7579F24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251C4A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3D736C2"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C8C1BA6" w14:textId="4C3DB065"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60D8C25" w14:textId="5127653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ISP009020206</w:t>
            </w:r>
          </w:p>
        </w:tc>
        <w:tc>
          <w:tcPr>
            <w:tcW w:w="0" w:type="auto"/>
            <w:tcBorders>
              <w:top w:val="nil"/>
              <w:left w:val="nil"/>
              <w:bottom w:val="single" w:sz="4" w:space="0" w:color="auto"/>
              <w:right w:val="single" w:sz="4" w:space="0" w:color="auto"/>
            </w:tcBorders>
            <w:shd w:val="clear" w:color="000000" w:fill="FFFFFF"/>
            <w:noWrap/>
            <w:vAlign w:val="bottom"/>
            <w:hideMark/>
          </w:tcPr>
          <w:p w14:paraId="50C61CF1" w14:textId="1B516775"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Apertura cuenta de ahorro </w:t>
            </w:r>
          </w:p>
        </w:tc>
        <w:tc>
          <w:tcPr>
            <w:tcW w:w="0" w:type="auto"/>
            <w:tcBorders>
              <w:top w:val="nil"/>
              <w:left w:val="nil"/>
              <w:bottom w:val="single" w:sz="4" w:space="0" w:color="auto"/>
              <w:right w:val="single" w:sz="4" w:space="0" w:color="auto"/>
            </w:tcBorders>
            <w:shd w:val="clear" w:color="000000" w:fill="FFFFFF"/>
            <w:noWrap/>
            <w:vAlign w:val="bottom"/>
            <w:hideMark/>
          </w:tcPr>
          <w:p w14:paraId="5B51178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101596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BD0CFA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4BB8C84" w14:textId="705438B5"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A0A830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051DD5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FA6249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D77B1DD"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25C9242" w14:textId="58322DD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463C964" w14:textId="1CFBEE0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ISP009020207</w:t>
            </w:r>
          </w:p>
        </w:tc>
        <w:tc>
          <w:tcPr>
            <w:tcW w:w="0" w:type="auto"/>
            <w:tcBorders>
              <w:top w:val="nil"/>
              <w:left w:val="nil"/>
              <w:bottom w:val="single" w:sz="4" w:space="0" w:color="auto"/>
              <w:right w:val="single" w:sz="4" w:space="0" w:color="auto"/>
            </w:tcBorders>
            <w:shd w:val="clear" w:color="000000" w:fill="FFFFFF"/>
            <w:noWrap/>
            <w:vAlign w:val="bottom"/>
            <w:hideMark/>
          </w:tcPr>
          <w:p w14:paraId="2331CBE2" w14:textId="4BF93086"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Contratar o activar Depósito a Plazos Digital </w:t>
            </w:r>
          </w:p>
        </w:tc>
        <w:tc>
          <w:tcPr>
            <w:tcW w:w="0" w:type="auto"/>
            <w:tcBorders>
              <w:top w:val="nil"/>
              <w:left w:val="nil"/>
              <w:bottom w:val="single" w:sz="4" w:space="0" w:color="auto"/>
              <w:right w:val="single" w:sz="4" w:space="0" w:color="auto"/>
            </w:tcBorders>
            <w:shd w:val="clear" w:color="000000" w:fill="FFFFFF"/>
            <w:noWrap/>
            <w:vAlign w:val="bottom"/>
            <w:hideMark/>
          </w:tcPr>
          <w:p w14:paraId="48676CA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2C0FEF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101321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5EAEA88" w14:textId="1155EC1B"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0341EE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2A924B7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964DCCE"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D9AD907"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3EF3BC2" w14:textId="47A1B01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BD45E76" w14:textId="33488C6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ISP009020208</w:t>
            </w:r>
          </w:p>
        </w:tc>
        <w:tc>
          <w:tcPr>
            <w:tcW w:w="0" w:type="auto"/>
            <w:tcBorders>
              <w:top w:val="nil"/>
              <w:left w:val="nil"/>
              <w:bottom w:val="single" w:sz="4" w:space="0" w:color="auto"/>
              <w:right w:val="single" w:sz="4" w:space="0" w:color="auto"/>
            </w:tcBorders>
            <w:shd w:val="clear" w:color="000000" w:fill="FFFFFF"/>
            <w:noWrap/>
            <w:vAlign w:val="bottom"/>
            <w:hideMark/>
          </w:tcPr>
          <w:p w14:paraId="1D38BEAB" w14:textId="5095BF6E"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Préstamos </w:t>
            </w:r>
          </w:p>
        </w:tc>
        <w:tc>
          <w:tcPr>
            <w:tcW w:w="0" w:type="auto"/>
            <w:tcBorders>
              <w:top w:val="nil"/>
              <w:left w:val="nil"/>
              <w:bottom w:val="single" w:sz="4" w:space="0" w:color="auto"/>
              <w:right w:val="single" w:sz="4" w:space="0" w:color="auto"/>
            </w:tcBorders>
            <w:shd w:val="clear" w:color="000000" w:fill="FFFFFF"/>
            <w:noWrap/>
            <w:vAlign w:val="bottom"/>
            <w:hideMark/>
          </w:tcPr>
          <w:p w14:paraId="24F76BE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2F274B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A73C85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6D8F50F" w14:textId="0A6AA604"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C3E49A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7C9C08E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90E1DD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0743698"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884D648" w14:textId="262F54C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5B1D61FE" w14:textId="682A6FC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ISP009020209</w:t>
            </w:r>
          </w:p>
        </w:tc>
        <w:tc>
          <w:tcPr>
            <w:tcW w:w="0" w:type="auto"/>
            <w:tcBorders>
              <w:top w:val="nil"/>
              <w:left w:val="nil"/>
              <w:bottom w:val="single" w:sz="4" w:space="0" w:color="auto"/>
              <w:right w:val="single" w:sz="4" w:space="0" w:color="auto"/>
            </w:tcBorders>
            <w:shd w:val="clear" w:color="000000" w:fill="FFFFFF"/>
            <w:noWrap/>
            <w:vAlign w:val="bottom"/>
            <w:hideMark/>
          </w:tcPr>
          <w:p w14:paraId="11454550" w14:textId="687F87BF"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Servicios </w:t>
            </w:r>
          </w:p>
        </w:tc>
        <w:tc>
          <w:tcPr>
            <w:tcW w:w="0" w:type="auto"/>
            <w:tcBorders>
              <w:top w:val="nil"/>
              <w:left w:val="nil"/>
              <w:bottom w:val="single" w:sz="4" w:space="0" w:color="auto"/>
              <w:right w:val="single" w:sz="4" w:space="0" w:color="auto"/>
            </w:tcBorders>
            <w:shd w:val="clear" w:color="000000" w:fill="FFFFFF"/>
            <w:noWrap/>
            <w:vAlign w:val="bottom"/>
            <w:hideMark/>
          </w:tcPr>
          <w:p w14:paraId="2980C11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B7C5D9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D1EE8E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5D8F215" w14:textId="2E383B62"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ECBCA4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3B1CA81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568619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7569AB54"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55F382B" w14:textId="0DE56B5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50FA8005" w14:textId="092F725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ISP009020210</w:t>
            </w:r>
          </w:p>
        </w:tc>
        <w:tc>
          <w:tcPr>
            <w:tcW w:w="0" w:type="auto"/>
            <w:tcBorders>
              <w:top w:val="nil"/>
              <w:left w:val="nil"/>
              <w:bottom w:val="single" w:sz="4" w:space="0" w:color="auto"/>
              <w:right w:val="single" w:sz="4" w:space="0" w:color="auto"/>
            </w:tcBorders>
            <w:shd w:val="clear" w:color="000000" w:fill="FFFFFF"/>
            <w:noWrap/>
            <w:vAlign w:val="bottom"/>
            <w:hideMark/>
          </w:tcPr>
          <w:p w14:paraId="350E14B6" w14:textId="761796DF"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 de Tarjetas </w:t>
            </w:r>
          </w:p>
        </w:tc>
        <w:tc>
          <w:tcPr>
            <w:tcW w:w="0" w:type="auto"/>
            <w:tcBorders>
              <w:top w:val="nil"/>
              <w:left w:val="nil"/>
              <w:bottom w:val="single" w:sz="4" w:space="0" w:color="auto"/>
              <w:right w:val="single" w:sz="4" w:space="0" w:color="auto"/>
            </w:tcBorders>
            <w:shd w:val="clear" w:color="000000" w:fill="FFFFFF"/>
            <w:noWrap/>
            <w:vAlign w:val="bottom"/>
            <w:hideMark/>
          </w:tcPr>
          <w:p w14:paraId="783D5C3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5086CF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F4A4E9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0B5325F" w14:textId="59C89FA6"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25A3F9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B46CFA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69962A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DE394F9"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1DEA4A2" w14:textId="670BE34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55EC315" w14:textId="05BE799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ISP009020211</w:t>
            </w:r>
          </w:p>
        </w:tc>
        <w:tc>
          <w:tcPr>
            <w:tcW w:w="0" w:type="auto"/>
            <w:tcBorders>
              <w:top w:val="nil"/>
              <w:left w:val="nil"/>
              <w:bottom w:val="single" w:sz="4" w:space="0" w:color="auto"/>
              <w:right w:val="single" w:sz="4" w:space="0" w:color="auto"/>
            </w:tcBorders>
            <w:shd w:val="clear" w:color="000000" w:fill="FFFFFF"/>
            <w:noWrap/>
            <w:vAlign w:val="bottom"/>
            <w:hideMark/>
          </w:tcPr>
          <w:p w14:paraId="1F6EA338" w14:textId="09E4FE69"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Cobro de Remesas </w:t>
            </w:r>
          </w:p>
        </w:tc>
        <w:tc>
          <w:tcPr>
            <w:tcW w:w="0" w:type="auto"/>
            <w:tcBorders>
              <w:top w:val="nil"/>
              <w:left w:val="nil"/>
              <w:bottom w:val="single" w:sz="4" w:space="0" w:color="auto"/>
              <w:right w:val="single" w:sz="4" w:space="0" w:color="auto"/>
            </w:tcBorders>
            <w:shd w:val="clear" w:color="000000" w:fill="FFFFFF"/>
            <w:noWrap/>
            <w:vAlign w:val="bottom"/>
            <w:hideMark/>
          </w:tcPr>
          <w:p w14:paraId="727863B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F969BE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1FE6E15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75F1E24" w14:textId="502510C6"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71447F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001A609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EF87D17"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1AD9BF24"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ED716D0" w14:textId="03ABE1C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2C930D72" w14:textId="75DD470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ISP009020212</w:t>
            </w:r>
          </w:p>
        </w:tc>
        <w:tc>
          <w:tcPr>
            <w:tcW w:w="0" w:type="auto"/>
            <w:tcBorders>
              <w:top w:val="nil"/>
              <w:left w:val="nil"/>
              <w:bottom w:val="single" w:sz="4" w:space="0" w:color="auto"/>
              <w:right w:val="single" w:sz="4" w:space="0" w:color="auto"/>
            </w:tcBorders>
            <w:shd w:val="clear" w:color="000000" w:fill="FFFFFF"/>
            <w:noWrap/>
            <w:vAlign w:val="bottom"/>
            <w:hideMark/>
          </w:tcPr>
          <w:p w14:paraId="207786C3" w14:textId="3FD845E9"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Retiro sin tarjeta </w:t>
            </w:r>
          </w:p>
        </w:tc>
        <w:tc>
          <w:tcPr>
            <w:tcW w:w="0" w:type="auto"/>
            <w:tcBorders>
              <w:top w:val="nil"/>
              <w:left w:val="nil"/>
              <w:bottom w:val="single" w:sz="4" w:space="0" w:color="auto"/>
              <w:right w:val="single" w:sz="4" w:space="0" w:color="auto"/>
            </w:tcBorders>
            <w:shd w:val="clear" w:color="000000" w:fill="FFFFFF"/>
            <w:noWrap/>
            <w:vAlign w:val="bottom"/>
            <w:hideMark/>
          </w:tcPr>
          <w:p w14:paraId="2479B11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B8BBFC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B49423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47EC4E5" w14:textId="04C8523F"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3E5481F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B0A0B6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B63B313"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D307BE4"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E867663" w14:textId="5A05DF9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778712E" w14:textId="04EC03C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ISP009020213</w:t>
            </w:r>
          </w:p>
        </w:tc>
        <w:tc>
          <w:tcPr>
            <w:tcW w:w="0" w:type="auto"/>
            <w:tcBorders>
              <w:top w:val="nil"/>
              <w:left w:val="nil"/>
              <w:bottom w:val="single" w:sz="4" w:space="0" w:color="auto"/>
              <w:right w:val="single" w:sz="4" w:space="0" w:color="auto"/>
            </w:tcBorders>
            <w:shd w:val="clear" w:color="000000" w:fill="FFFFFF"/>
            <w:noWrap/>
            <w:vAlign w:val="bottom"/>
            <w:hideMark/>
          </w:tcPr>
          <w:p w14:paraId="629ADAE9" w14:textId="43811FE8"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Activar adelanto salarial </w:t>
            </w:r>
          </w:p>
        </w:tc>
        <w:tc>
          <w:tcPr>
            <w:tcW w:w="0" w:type="auto"/>
            <w:tcBorders>
              <w:top w:val="nil"/>
              <w:left w:val="nil"/>
              <w:bottom w:val="single" w:sz="4" w:space="0" w:color="auto"/>
              <w:right w:val="single" w:sz="4" w:space="0" w:color="auto"/>
            </w:tcBorders>
            <w:shd w:val="clear" w:color="000000" w:fill="FFFFFF"/>
            <w:noWrap/>
            <w:vAlign w:val="bottom"/>
            <w:hideMark/>
          </w:tcPr>
          <w:p w14:paraId="69CCF76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773B432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78C96E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786AE88" w14:textId="10E86519"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4E2663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2C78C29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FCD2C7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E860B23"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80DDAC7" w14:textId="0397629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468EF55C" w14:textId="0305D46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ISP009020214</w:t>
            </w:r>
          </w:p>
        </w:tc>
        <w:tc>
          <w:tcPr>
            <w:tcW w:w="0" w:type="auto"/>
            <w:tcBorders>
              <w:top w:val="nil"/>
              <w:left w:val="nil"/>
              <w:bottom w:val="single" w:sz="4" w:space="0" w:color="auto"/>
              <w:right w:val="single" w:sz="4" w:space="0" w:color="auto"/>
            </w:tcBorders>
            <w:shd w:val="clear" w:color="000000" w:fill="FFFFFF"/>
            <w:noWrap/>
            <w:vAlign w:val="bottom"/>
            <w:hideMark/>
          </w:tcPr>
          <w:p w14:paraId="7567A801" w14:textId="59F5282B"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Activar o solicitar e-</w:t>
            </w:r>
            <w:proofErr w:type="spellStart"/>
            <w:r w:rsidRPr="00D60FA5">
              <w:rPr>
                <w:rFonts w:ascii="Museo Sans 300" w:hAnsi="Museo Sans 300" w:cs="Calibri"/>
                <w:color w:val="000000"/>
                <w:sz w:val="16"/>
                <w:szCs w:val="16"/>
              </w:rPr>
              <w:t>card</w:t>
            </w:r>
            <w:proofErr w:type="spellEnd"/>
            <w:r w:rsidRPr="00D60FA5">
              <w:rPr>
                <w:rFonts w:ascii="Museo Sans 300" w:hAnsi="Museo Sans 300"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14:paraId="24A5298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6F37AB03"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5A8730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A526EFF" w14:textId="13890836"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7790C1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79D1DE4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349BA8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D845079"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76610BD" w14:textId="482731F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19CF707" w14:textId="65C9DEC4"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ISP009020215</w:t>
            </w:r>
          </w:p>
        </w:tc>
        <w:tc>
          <w:tcPr>
            <w:tcW w:w="0" w:type="auto"/>
            <w:tcBorders>
              <w:top w:val="nil"/>
              <w:left w:val="nil"/>
              <w:bottom w:val="single" w:sz="4" w:space="0" w:color="auto"/>
              <w:right w:val="single" w:sz="4" w:space="0" w:color="auto"/>
            </w:tcBorders>
            <w:shd w:val="clear" w:color="000000" w:fill="FFFFFF"/>
            <w:noWrap/>
            <w:vAlign w:val="bottom"/>
            <w:hideMark/>
          </w:tcPr>
          <w:p w14:paraId="5DBDB59C" w14:textId="55FE069F"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Cobrar/pagar a terceros </w:t>
            </w:r>
          </w:p>
        </w:tc>
        <w:tc>
          <w:tcPr>
            <w:tcW w:w="0" w:type="auto"/>
            <w:tcBorders>
              <w:top w:val="nil"/>
              <w:left w:val="nil"/>
              <w:bottom w:val="single" w:sz="4" w:space="0" w:color="auto"/>
              <w:right w:val="single" w:sz="4" w:space="0" w:color="auto"/>
            </w:tcBorders>
            <w:shd w:val="clear" w:color="000000" w:fill="FFFFFF"/>
            <w:noWrap/>
            <w:vAlign w:val="bottom"/>
            <w:hideMark/>
          </w:tcPr>
          <w:p w14:paraId="51ED1B5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03F4B4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738894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EF6A355" w14:textId="04AF09D2"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56E4E57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2644148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CD409A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0FBBD66"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80FF9E4" w14:textId="73F6BE3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7F261B2" w14:textId="36D208D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ISP009020216</w:t>
            </w:r>
          </w:p>
        </w:tc>
        <w:tc>
          <w:tcPr>
            <w:tcW w:w="0" w:type="auto"/>
            <w:tcBorders>
              <w:top w:val="nil"/>
              <w:left w:val="nil"/>
              <w:bottom w:val="single" w:sz="4" w:space="0" w:color="auto"/>
              <w:right w:val="single" w:sz="4" w:space="0" w:color="auto"/>
            </w:tcBorders>
            <w:shd w:val="clear" w:color="000000" w:fill="FFFFFF"/>
            <w:noWrap/>
            <w:vAlign w:val="bottom"/>
            <w:hideMark/>
          </w:tcPr>
          <w:p w14:paraId="789A902D" w14:textId="38D0652C"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Transferencias con código QR </w:t>
            </w:r>
          </w:p>
        </w:tc>
        <w:tc>
          <w:tcPr>
            <w:tcW w:w="0" w:type="auto"/>
            <w:tcBorders>
              <w:top w:val="nil"/>
              <w:left w:val="nil"/>
              <w:bottom w:val="single" w:sz="4" w:space="0" w:color="auto"/>
              <w:right w:val="single" w:sz="4" w:space="0" w:color="auto"/>
            </w:tcBorders>
            <w:shd w:val="clear" w:color="000000" w:fill="FFFFFF"/>
            <w:noWrap/>
            <w:vAlign w:val="bottom"/>
            <w:hideMark/>
          </w:tcPr>
          <w:p w14:paraId="5C99F61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983F32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76131A1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5DCF424" w14:textId="2757591E"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188EF8C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3FEB7D4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831FE7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337B238"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49DC54E" w14:textId="2330417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03A6ED3F" w14:textId="4FCDAD6D"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ISP009020217</w:t>
            </w:r>
          </w:p>
        </w:tc>
        <w:tc>
          <w:tcPr>
            <w:tcW w:w="0" w:type="auto"/>
            <w:tcBorders>
              <w:top w:val="nil"/>
              <w:left w:val="nil"/>
              <w:bottom w:val="single" w:sz="4" w:space="0" w:color="auto"/>
              <w:right w:val="single" w:sz="4" w:space="0" w:color="auto"/>
            </w:tcBorders>
            <w:shd w:val="clear" w:color="000000" w:fill="FFFFFF"/>
            <w:noWrap/>
            <w:vAlign w:val="bottom"/>
            <w:hideMark/>
          </w:tcPr>
          <w:p w14:paraId="35E84E4C" w14:textId="5E465E17"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 xml:space="preserve">Pagos con código QR </w:t>
            </w:r>
          </w:p>
        </w:tc>
        <w:tc>
          <w:tcPr>
            <w:tcW w:w="0" w:type="auto"/>
            <w:tcBorders>
              <w:top w:val="nil"/>
              <w:left w:val="nil"/>
              <w:bottom w:val="single" w:sz="4" w:space="0" w:color="auto"/>
              <w:right w:val="single" w:sz="4" w:space="0" w:color="auto"/>
            </w:tcBorders>
            <w:shd w:val="clear" w:color="000000" w:fill="FFFFFF"/>
            <w:noWrap/>
            <w:vAlign w:val="bottom"/>
            <w:hideMark/>
          </w:tcPr>
          <w:p w14:paraId="2C108D3B"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206DF3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2CACE43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7FBCF403" w14:textId="482F5B9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EEA20F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6FF393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84391A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3C64C87"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ABD0687" w14:textId="787A3C7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70B0505E" w14:textId="322BA49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ISP009020218</w:t>
            </w:r>
          </w:p>
        </w:tc>
        <w:tc>
          <w:tcPr>
            <w:tcW w:w="0" w:type="auto"/>
            <w:tcBorders>
              <w:top w:val="nil"/>
              <w:left w:val="nil"/>
              <w:bottom w:val="single" w:sz="4" w:space="0" w:color="auto"/>
              <w:right w:val="single" w:sz="4" w:space="0" w:color="auto"/>
            </w:tcBorders>
            <w:shd w:val="clear" w:color="000000" w:fill="FFFFFF"/>
            <w:noWrap/>
            <w:vAlign w:val="bottom"/>
            <w:hideMark/>
          </w:tcPr>
          <w:p w14:paraId="3708127F" w14:textId="494FB90E"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Otras operaciones</w:t>
            </w:r>
          </w:p>
        </w:tc>
        <w:tc>
          <w:tcPr>
            <w:tcW w:w="0" w:type="auto"/>
            <w:tcBorders>
              <w:top w:val="nil"/>
              <w:left w:val="nil"/>
              <w:bottom w:val="single" w:sz="4" w:space="0" w:color="auto"/>
              <w:right w:val="single" w:sz="4" w:space="0" w:color="auto"/>
            </w:tcBorders>
            <w:shd w:val="clear" w:color="000000" w:fill="FFFFFF"/>
            <w:noWrap/>
            <w:vAlign w:val="bottom"/>
            <w:hideMark/>
          </w:tcPr>
          <w:p w14:paraId="4BBA5EC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7D33E4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E08196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7C383CB" w14:textId="49FBF8D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52A3FAD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77DB83E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B60987A"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F31069B"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972801A" w14:textId="1B414F0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lastRenderedPageBreak/>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68A953F6" w14:textId="31F4170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w:t>
            </w:r>
          </w:p>
        </w:tc>
        <w:tc>
          <w:tcPr>
            <w:tcW w:w="0" w:type="auto"/>
            <w:tcBorders>
              <w:top w:val="nil"/>
              <w:left w:val="nil"/>
              <w:bottom w:val="single" w:sz="4" w:space="0" w:color="auto"/>
              <w:right w:val="single" w:sz="4" w:space="0" w:color="auto"/>
            </w:tcBorders>
            <w:shd w:val="clear" w:color="000000" w:fill="FFFFFF"/>
            <w:noWrap/>
            <w:vAlign w:val="bottom"/>
            <w:hideMark/>
          </w:tcPr>
          <w:p w14:paraId="4307017F" w14:textId="7981C598" w:rsidR="00426A22" w:rsidRPr="00046593" w:rsidRDefault="00426A22" w:rsidP="00426A22">
            <w:pPr>
              <w:ind w:firstLineChars="100" w:firstLine="161"/>
              <w:rPr>
                <w:rFonts w:ascii="Museo Sans 300" w:hAnsi="Museo Sans 300" w:cs="Calibri"/>
                <w:b/>
                <w:bCs/>
                <w:color w:val="000000"/>
                <w:sz w:val="16"/>
                <w:szCs w:val="16"/>
                <w:lang w:eastAsia="es-SV"/>
              </w:rPr>
            </w:pPr>
            <w:r w:rsidRPr="00046593">
              <w:rPr>
                <w:rFonts w:ascii="Museo Sans 300" w:hAnsi="Museo Sans 300" w:cs="Calibri"/>
                <w:b/>
                <w:bCs/>
                <w:color w:val="000000"/>
                <w:sz w:val="16"/>
                <w:szCs w:val="16"/>
              </w:rPr>
              <w:t>Operaciones ATM</w:t>
            </w:r>
          </w:p>
        </w:tc>
        <w:tc>
          <w:tcPr>
            <w:tcW w:w="0" w:type="auto"/>
            <w:tcBorders>
              <w:top w:val="nil"/>
              <w:left w:val="nil"/>
              <w:bottom w:val="single" w:sz="4" w:space="0" w:color="auto"/>
              <w:right w:val="single" w:sz="4" w:space="0" w:color="auto"/>
            </w:tcBorders>
            <w:shd w:val="clear" w:color="000000" w:fill="FFFFFF"/>
            <w:noWrap/>
            <w:vAlign w:val="bottom"/>
            <w:hideMark/>
          </w:tcPr>
          <w:p w14:paraId="7ED14C0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E5DF7F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35FF8A2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76349C4" w14:textId="566A70DE"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711B10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6CC0542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969E98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2D7981B2" w14:textId="77777777" w:rsidTr="00FC1A45">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6D76057" w14:textId="76430141"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bottom"/>
            <w:hideMark/>
          </w:tcPr>
          <w:p w14:paraId="3F97E95C" w14:textId="6417C9B3"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ISP009020301</w:t>
            </w:r>
          </w:p>
        </w:tc>
        <w:tc>
          <w:tcPr>
            <w:tcW w:w="0" w:type="auto"/>
            <w:tcBorders>
              <w:top w:val="nil"/>
              <w:left w:val="nil"/>
              <w:bottom w:val="single" w:sz="4" w:space="0" w:color="auto"/>
              <w:right w:val="single" w:sz="4" w:space="0" w:color="auto"/>
            </w:tcBorders>
            <w:shd w:val="clear" w:color="000000" w:fill="FFFFFF"/>
            <w:noWrap/>
            <w:vAlign w:val="bottom"/>
            <w:hideMark/>
          </w:tcPr>
          <w:p w14:paraId="41E03CB9" w14:textId="7BDAA4AB"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Retiro de Efectivo</w:t>
            </w:r>
          </w:p>
        </w:tc>
        <w:tc>
          <w:tcPr>
            <w:tcW w:w="0" w:type="auto"/>
            <w:tcBorders>
              <w:top w:val="nil"/>
              <w:left w:val="nil"/>
              <w:bottom w:val="single" w:sz="4" w:space="0" w:color="auto"/>
              <w:right w:val="single" w:sz="4" w:space="0" w:color="auto"/>
            </w:tcBorders>
            <w:shd w:val="clear" w:color="000000" w:fill="FFFFFF"/>
            <w:noWrap/>
            <w:vAlign w:val="bottom"/>
            <w:hideMark/>
          </w:tcPr>
          <w:p w14:paraId="528657E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06E80D52"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F53BDB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AA0B393" w14:textId="55F1B0E7"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215CF7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39C3EF0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CB4C1B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01E08A6"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971642E" w14:textId="36EE44F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hideMark/>
          </w:tcPr>
          <w:p w14:paraId="7E1CFC5E" w14:textId="7FCF5272"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ISP009020302</w:t>
            </w:r>
          </w:p>
        </w:tc>
        <w:tc>
          <w:tcPr>
            <w:tcW w:w="0" w:type="auto"/>
            <w:tcBorders>
              <w:top w:val="nil"/>
              <w:left w:val="nil"/>
              <w:bottom w:val="single" w:sz="4" w:space="0" w:color="auto"/>
              <w:right w:val="single" w:sz="4" w:space="0" w:color="auto"/>
            </w:tcBorders>
            <w:shd w:val="clear" w:color="000000" w:fill="FFFFFF"/>
            <w:noWrap/>
            <w:vAlign w:val="bottom"/>
            <w:hideMark/>
          </w:tcPr>
          <w:p w14:paraId="390AA32D" w14:textId="01A4579E"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Depósitos a cuentas propias</w:t>
            </w:r>
          </w:p>
        </w:tc>
        <w:tc>
          <w:tcPr>
            <w:tcW w:w="0" w:type="auto"/>
            <w:tcBorders>
              <w:top w:val="nil"/>
              <w:left w:val="nil"/>
              <w:bottom w:val="single" w:sz="4" w:space="0" w:color="auto"/>
              <w:right w:val="single" w:sz="4" w:space="0" w:color="auto"/>
            </w:tcBorders>
            <w:shd w:val="clear" w:color="000000" w:fill="FFFFFF"/>
            <w:noWrap/>
            <w:vAlign w:val="bottom"/>
            <w:hideMark/>
          </w:tcPr>
          <w:p w14:paraId="6822C718"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93CC41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B3AFD5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116F1A4" w14:textId="428B7AB7"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5840E90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4D38CA8C"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6BF334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3B62A9B3"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B3E9F72" w14:textId="64EB71EB"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hideMark/>
          </w:tcPr>
          <w:p w14:paraId="0C77BBC6" w14:textId="7D63B349"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ISP009020303</w:t>
            </w:r>
          </w:p>
        </w:tc>
        <w:tc>
          <w:tcPr>
            <w:tcW w:w="0" w:type="auto"/>
            <w:tcBorders>
              <w:top w:val="nil"/>
              <w:left w:val="nil"/>
              <w:bottom w:val="single" w:sz="4" w:space="0" w:color="auto"/>
              <w:right w:val="single" w:sz="4" w:space="0" w:color="auto"/>
            </w:tcBorders>
            <w:shd w:val="clear" w:color="000000" w:fill="FFFFFF"/>
            <w:noWrap/>
            <w:vAlign w:val="bottom"/>
            <w:hideMark/>
          </w:tcPr>
          <w:p w14:paraId="686B48DC" w14:textId="1BAFC88B" w:rsidR="00426A22" w:rsidRPr="00D60FA5" w:rsidRDefault="00426A22" w:rsidP="00426A22">
            <w:pPr>
              <w:ind w:firstLineChars="200" w:firstLine="320"/>
              <w:rPr>
                <w:rFonts w:ascii="Museo Sans 300" w:hAnsi="Museo Sans 300" w:cs="Calibri"/>
                <w:color w:val="000000"/>
                <w:sz w:val="16"/>
                <w:szCs w:val="16"/>
                <w:lang w:eastAsia="es-SV"/>
              </w:rPr>
            </w:pPr>
            <w:r w:rsidRPr="00D60FA5">
              <w:rPr>
                <w:rFonts w:ascii="Museo Sans 300" w:hAnsi="Museo Sans 300" w:cs="Calibri"/>
                <w:color w:val="000000"/>
                <w:sz w:val="16"/>
                <w:szCs w:val="16"/>
              </w:rPr>
              <w:t>Depósitos a cuentas de terceros</w:t>
            </w:r>
          </w:p>
        </w:tc>
        <w:tc>
          <w:tcPr>
            <w:tcW w:w="0" w:type="auto"/>
            <w:tcBorders>
              <w:top w:val="nil"/>
              <w:left w:val="nil"/>
              <w:bottom w:val="single" w:sz="4" w:space="0" w:color="auto"/>
              <w:right w:val="single" w:sz="4" w:space="0" w:color="auto"/>
            </w:tcBorders>
            <w:shd w:val="clear" w:color="000000" w:fill="FFFFFF"/>
            <w:noWrap/>
            <w:vAlign w:val="bottom"/>
            <w:hideMark/>
          </w:tcPr>
          <w:p w14:paraId="76D7070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235489F"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12FD4B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62FFC82B" w14:textId="31CA526D"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9AEFE1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1956F52D"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8088EFF"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1F5A7C7"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315026E" w14:textId="2DED9FEC"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hideMark/>
          </w:tcPr>
          <w:p w14:paraId="680B1DF6" w14:textId="3F2814B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ISP009020304</w:t>
            </w:r>
          </w:p>
        </w:tc>
        <w:tc>
          <w:tcPr>
            <w:tcW w:w="0" w:type="auto"/>
            <w:tcBorders>
              <w:top w:val="nil"/>
              <w:left w:val="nil"/>
              <w:bottom w:val="single" w:sz="4" w:space="0" w:color="auto"/>
              <w:right w:val="single" w:sz="4" w:space="0" w:color="auto"/>
            </w:tcBorders>
            <w:shd w:val="clear" w:color="000000" w:fill="FFFFFF"/>
            <w:noWrap/>
            <w:vAlign w:val="bottom"/>
            <w:hideMark/>
          </w:tcPr>
          <w:p w14:paraId="0D8944B5" w14:textId="0FAD172F" w:rsidR="00426A22" w:rsidRPr="00046593" w:rsidRDefault="00426A22" w:rsidP="00426A22">
            <w:pPr>
              <w:ind w:firstLineChars="200" w:firstLine="320"/>
              <w:rPr>
                <w:rFonts w:ascii="Museo Sans 300" w:hAnsi="Museo Sans 300" w:cs="Calibri"/>
                <w:color w:val="000000"/>
                <w:sz w:val="16"/>
                <w:szCs w:val="16"/>
                <w:lang w:eastAsia="es-SV"/>
              </w:rPr>
            </w:pPr>
            <w:r w:rsidRPr="00046593">
              <w:rPr>
                <w:rFonts w:ascii="Museo Sans 300" w:hAnsi="Museo Sans 300" w:cs="Calibri"/>
                <w:color w:val="000000"/>
                <w:sz w:val="16"/>
                <w:szCs w:val="16"/>
              </w:rPr>
              <w:t>Pago de Préstamos</w:t>
            </w:r>
          </w:p>
        </w:tc>
        <w:tc>
          <w:tcPr>
            <w:tcW w:w="0" w:type="auto"/>
            <w:tcBorders>
              <w:top w:val="nil"/>
              <w:left w:val="nil"/>
              <w:bottom w:val="single" w:sz="4" w:space="0" w:color="auto"/>
              <w:right w:val="single" w:sz="4" w:space="0" w:color="auto"/>
            </w:tcBorders>
            <w:shd w:val="clear" w:color="000000" w:fill="FFFFFF"/>
            <w:noWrap/>
            <w:vAlign w:val="bottom"/>
            <w:hideMark/>
          </w:tcPr>
          <w:p w14:paraId="661D7B2A"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140AE8E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196B0C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0D09871C" w14:textId="6ED98690"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4191007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72CB723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1E8905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07A0FA60"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8325F27" w14:textId="22837AF7"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hideMark/>
          </w:tcPr>
          <w:p w14:paraId="1F792E31" w14:textId="0F0AF76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ISP009020305</w:t>
            </w:r>
          </w:p>
        </w:tc>
        <w:tc>
          <w:tcPr>
            <w:tcW w:w="0" w:type="auto"/>
            <w:tcBorders>
              <w:top w:val="nil"/>
              <w:left w:val="nil"/>
              <w:bottom w:val="single" w:sz="4" w:space="0" w:color="auto"/>
              <w:right w:val="single" w:sz="4" w:space="0" w:color="auto"/>
            </w:tcBorders>
            <w:shd w:val="clear" w:color="000000" w:fill="FFFFFF"/>
            <w:noWrap/>
            <w:vAlign w:val="bottom"/>
            <w:hideMark/>
          </w:tcPr>
          <w:p w14:paraId="06EDCB2C" w14:textId="2B8AEB97" w:rsidR="00426A22" w:rsidRPr="00046593" w:rsidRDefault="00426A22" w:rsidP="00426A22">
            <w:pPr>
              <w:ind w:firstLineChars="200" w:firstLine="320"/>
              <w:rPr>
                <w:rFonts w:ascii="Museo Sans 300" w:hAnsi="Museo Sans 300" w:cs="Calibri"/>
                <w:color w:val="000000"/>
                <w:sz w:val="16"/>
                <w:szCs w:val="16"/>
                <w:lang w:eastAsia="es-SV"/>
              </w:rPr>
            </w:pPr>
            <w:r w:rsidRPr="00046593">
              <w:rPr>
                <w:rFonts w:ascii="Museo Sans 300" w:hAnsi="Museo Sans 300" w:cs="Calibri"/>
                <w:color w:val="000000"/>
                <w:sz w:val="16"/>
                <w:szCs w:val="16"/>
              </w:rPr>
              <w:t>Pagos de Tarjetas de Crédito</w:t>
            </w:r>
          </w:p>
        </w:tc>
        <w:tc>
          <w:tcPr>
            <w:tcW w:w="0" w:type="auto"/>
            <w:tcBorders>
              <w:top w:val="nil"/>
              <w:left w:val="nil"/>
              <w:bottom w:val="single" w:sz="4" w:space="0" w:color="auto"/>
              <w:right w:val="single" w:sz="4" w:space="0" w:color="auto"/>
            </w:tcBorders>
            <w:shd w:val="clear" w:color="000000" w:fill="FFFFFF"/>
            <w:noWrap/>
            <w:vAlign w:val="bottom"/>
            <w:hideMark/>
          </w:tcPr>
          <w:p w14:paraId="6B980164"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417A523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CAFD4D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5084973D" w14:textId="318EE8A7"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09AAF148"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7DF6FCC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74BF27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431C8301"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5B1EB20" w14:textId="4F0BDB1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hideMark/>
          </w:tcPr>
          <w:p w14:paraId="5595F195" w14:textId="1983BFE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ISP009020306</w:t>
            </w:r>
          </w:p>
        </w:tc>
        <w:tc>
          <w:tcPr>
            <w:tcW w:w="0" w:type="auto"/>
            <w:tcBorders>
              <w:top w:val="nil"/>
              <w:left w:val="nil"/>
              <w:bottom w:val="single" w:sz="4" w:space="0" w:color="auto"/>
              <w:right w:val="single" w:sz="4" w:space="0" w:color="auto"/>
            </w:tcBorders>
            <w:shd w:val="clear" w:color="000000" w:fill="FFFFFF"/>
            <w:noWrap/>
            <w:vAlign w:val="bottom"/>
            <w:hideMark/>
          </w:tcPr>
          <w:p w14:paraId="7461BB7D" w14:textId="60D48868" w:rsidR="00426A22" w:rsidRPr="00046593" w:rsidRDefault="00426A22" w:rsidP="00426A22">
            <w:pPr>
              <w:ind w:firstLineChars="200" w:firstLine="320"/>
              <w:rPr>
                <w:rFonts w:ascii="Museo Sans 300" w:hAnsi="Museo Sans 300" w:cs="Calibri"/>
                <w:color w:val="000000"/>
                <w:sz w:val="16"/>
                <w:szCs w:val="16"/>
                <w:lang w:eastAsia="es-SV"/>
              </w:rPr>
            </w:pPr>
            <w:r w:rsidRPr="00046593">
              <w:rPr>
                <w:rFonts w:ascii="Museo Sans 300" w:hAnsi="Museo Sans 300" w:cs="Calibri"/>
                <w:color w:val="000000"/>
                <w:sz w:val="16"/>
                <w:szCs w:val="16"/>
              </w:rPr>
              <w:t>Pagos de Colectores</w:t>
            </w:r>
          </w:p>
        </w:tc>
        <w:tc>
          <w:tcPr>
            <w:tcW w:w="0" w:type="auto"/>
            <w:tcBorders>
              <w:top w:val="nil"/>
              <w:left w:val="nil"/>
              <w:bottom w:val="single" w:sz="4" w:space="0" w:color="auto"/>
              <w:right w:val="single" w:sz="4" w:space="0" w:color="auto"/>
            </w:tcBorders>
            <w:shd w:val="clear" w:color="000000" w:fill="FFFFFF"/>
            <w:noWrap/>
            <w:vAlign w:val="bottom"/>
            <w:hideMark/>
          </w:tcPr>
          <w:p w14:paraId="6462ACD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88E56E7"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47A8B3BC"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2E0408A4" w14:textId="17295139"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BCC512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1851E2EB"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87B093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580F5C6D"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7DA8DE9" w14:textId="15B52F5E"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hideMark/>
          </w:tcPr>
          <w:p w14:paraId="56830799" w14:textId="4C91047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ISP009020307</w:t>
            </w:r>
          </w:p>
        </w:tc>
        <w:tc>
          <w:tcPr>
            <w:tcW w:w="0" w:type="auto"/>
            <w:tcBorders>
              <w:top w:val="nil"/>
              <w:left w:val="nil"/>
              <w:bottom w:val="single" w:sz="4" w:space="0" w:color="auto"/>
              <w:right w:val="single" w:sz="4" w:space="0" w:color="auto"/>
            </w:tcBorders>
            <w:shd w:val="clear" w:color="000000" w:fill="FFFFFF"/>
            <w:noWrap/>
            <w:vAlign w:val="bottom"/>
            <w:hideMark/>
          </w:tcPr>
          <w:p w14:paraId="7BC75E42" w14:textId="35B5D6DB" w:rsidR="00426A22" w:rsidRPr="00046593" w:rsidRDefault="00426A22" w:rsidP="00426A22">
            <w:pPr>
              <w:ind w:firstLineChars="200" w:firstLine="320"/>
              <w:rPr>
                <w:rFonts w:ascii="Museo Sans 300" w:hAnsi="Museo Sans 300" w:cs="Calibri"/>
                <w:color w:val="000000"/>
                <w:sz w:val="16"/>
                <w:szCs w:val="16"/>
                <w:lang w:eastAsia="es-SV"/>
              </w:rPr>
            </w:pPr>
            <w:r w:rsidRPr="00046593">
              <w:rPr>
                <w:rFonts w:ascii="Museo Sans 300" w:hAnsi="Museo Sans 300" w:cs="Calibri"/>
                <w:color w:val="000000"/>
                <w:sz w:val="16"/>
                <w:szCs w:val="16"/>
              </w:rPr>
              <w:t>Transferencias a cuentas de terceros</w:t>
            </w:r>
          </w:p>
        </w:tc>
        <w:tc>
          <w:tcPr>
            <w:tcW w:w="0" w:type="auto"/>
            <w:tcBorders>
              <w:top w:val="nil"/>
              <w:left w:val="nil"/>
              <w:bottom w:val="single" w:sz="4" w:space="0" w:color="auto"/>
              <w:right w:val="single" w:sz="4" w:space="0" w:color="auto"/>
            </w:tcBorders>
            <w:shd w:val="clear" w:color="000000" w:fill="FFFFFF"/>
            <w:noWrap/>
            <w:vAlign w:val="bottom"/>
            <w:hideMark/>
          </w:tcPr>
          <w:p w14:paraId="2A77F679"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7375A65"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0193B7C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AFCF92C" w14:textId="3B30F9BC"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75EFDE3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0E2C78B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B1F3A60"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10230B" w:rsidRPr="00C62DFE" w14:paraId="6F3E39DC" w14:textId="77777777" w:rsidTr="0041370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0599C7C" w14:textId="54BBD80A"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hideMark/>
          </w:tcPr>
          <w:p w14:paraId="68D5278C" w14:textId="6F8E1478"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ISP009020308</w:t>
            </w:r>
          </w:p>
        </w:tc>
        <w:tc>
          <w:tcPr>
            <w:tcW w:w="0" w:type="auto"/>
            <w:tcBorders>
              <w:top w:val="nil"/>
              <w:left w:val="nil"/>
              <w:bottom w:val="single" w:sz="4" w:space="0" w:color="auto"/>
              <w:right w:val="single" w:sz="4" w:space="0" w:color="auto"/>
            </w:tcBorders>
            <w:shd w:val="clear" w:color="000000" w:fill="FFFFFF"/>
            <w:noWrap/>
            <w:vAlign w:val="bottom"/>
            <w:hideMark/>
          </w:tcPr>
          <w:p w14:paraId="545B1248" w14:textId="755F4E18" w:rsidR="00426A22" w:rsidRPr="00046593" w:rsidRDefault="00426A22" w:rsidP="00426A22">
            <w:pPr>
              <w:ind w:firstLineChars="200" w:firstLine="320"/>
              <w:rPr>
                <w:rFonts w:ascii="Museo Sans 300" w:hAnsi="Museo Sans 300" w:cs="Calibri"/>
                <w:color w:val="000000"/>
                <w:sz w:val="16"/>
                <w:szCs w:val="16"/>
                <w:lang w:eastAsia="es-SV"/>
              </w:rPr>
            </w:pPr>
            <w:r w:rsidRPr="00046593">
              <w:rPr>
                <w:rFonts w:ascii="Museo Sans 300" w:hAnsi="Museo Sans 300" w:cs="Calibri"/>
                <w:color w:val="000000"/>
                <w:sz w:val="16"/>
                <w:szCs w:val="16"/>
              </w:rPr>
              <w:t>Transferencias a cuentas propias</w:t>
            </w:r>
          </w:p>
        </w:tc>
        <w:tc>
          <w:tcPr>
            <w:tcW w:w="0" w:type="auto"/>
            <w:tcBorders>
              <w:top w:val="nil"/>
              <w:left w:val="nil"/>
              <w:bottom w:val="single" w:sz="4" w:space="0" w:color="auto"/>
              <w:right w:val="single" w:sz="4" w:space="0" w:color="auto"/>
            </w:tcBorders>
            <w:shd w:val="clear" w:color="000000" w:fill="FFFFFF"/>
            <w:noWrap/>
            <w:vAlign w:val="bottom"/>
            <w:hideMark/>
          </w:tcPr>
          <w:p w14:paraId="44D927A0"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59D20C4D"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6A2EC46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1F30B859" w14:textId="76A1B0D8"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2B1CF285"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10909709"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5FEE906"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053B66" w:rsidRPr="00C62DFE" w14:paraId="5F591E47" w14:textId="77777777" w:rsidTr="00053B66">
        <w:trPr>
          <w:cantSplit/>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13E8CFB" w14:textId="1E42B946"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w:t>
            </w:r>
          </w:p>
        </w:tc>
        <w:tc>
          <w:tcPr>
            <w:tcW w:w="0" w:type="auto"/>
            <w:tcBorders>
              <w:top w:val="nil"/>
              <w:left w:val="nil"/>
              <w:bottom w:val="single" w:sz="4" w:space="0" w:color="auto"/>
              <w:right w:val="single" w:sz="4" w:space="0" w:color="auto"/>
            </w:tcBorders>
            <w:shd w:val="clear" w:color="000000" w:fill="FFFFFF"/>
            <w:noWrap/>
            <w:vAlign w:val="center"/>
            <w:hideMark/>
          </w:tcPr>
          <w:p w14:paraId="17B34DEE" w14:textId="708BDD40" w:rsidR="00426A22" w:rsidRPr="00D60FA5" w:rsidRDefault="00426A22" w:rsidP="00426A22">
            <w:pPr>
              <w:rPr>
                <w:rFonts w:ascii="Museo Sans 300" w:hAnsi="Museo Sans 300" w:cs="Calibri"/>
                <w:color w:val="000000"/>
                <w:sz w:val="16"/>
                <w:szCs w:val="16"/>
                <w:lang w:eastAsia="es-SV"/>
              </w:rPr>
            </w:pPr>
            <w:r w:rsidRPr="00D60FA5">
              <w:rPr>
                <w:rFonts w:ascii="Museo Sans 300" w:hAnsi="Museo Sans 300" w:cs="Calibri"/>
                <w:color w:val="000000"/>
                <w:sz w:val="16"/>
                <w:szCs w:val="16"/>
              </w:rPr>
              <w:t>ISP009020309</w:t>
            </w:r>
          </w:p>
        </w:tc>
        <w:tc>
          <w:tcPr>
            <w:tcW w:w="0" w:type="auto"/>
            <w:tcBorders>
              <w:top w:val="nil"/>
              <w:left w:val="nil"/>
              <w:bottom w:val="single" w:sz="4" w:space="0" w:color="auto"/>
              <w:right w:val="single" w:sz="4" w:space="0" w:color="auto"/>
            </w:tcBorders>
            <w:shd w:val="clear" w:color="000000" w:fill="FFFFFF"/>
            <w:noWrap/>
            <w:vAlign w:val="bottom"/>
            <w:hideMark/>
          </w:tcPr>
          <w:p w14:paraId="54C167A5" w14:textId="4F5203E1" w:rsidR="00426A22" w:rsidRPr="00046593" w:rsidRDefault="00426A22" w:rsidP="00426A22">
            <w:pPr>
              <w:ind w:firstLineChars="200" w:firstLine="320"/>
              <w:rPr>
                <w:rFonts w:ascii="Museo Sans 300" w:hAnsi="Museo Sans 300" w:cs="Calibri"/>
                <w:color w:val="000000"/>
                <w:sz w:val="16"/>
                <w:szCs w:val="16"/>
                <w:lang w:eastAsia="es-SV"/>
              </w:rPr>
            </w:pPr>
            <w:r w:rsidRPr="00046593">
              <w:rPr>
                <w:rFonts w:ascii="Museo Sans 300" w:hAnsi="Museo Sans 300" w:cs="Calibri"/>
                <w:color w:val="000000"/>
                <w:sz w:val="16"/>
                <w:szCs w:val="16"/>
              </w:rPr>
              <w:t>Otras operaciones</w:t>
            </w:r>
          </w:p>
        </w:tc>
        <w:tc>
          <w:tcPr>
            <w:tcW w:w="0" w:type="auto"/>
            <w:tcBorders>
              <w:top w:val="nil"/>
              <w:left w:val="nil"/>
              <w:bottom w:val="single" w:sz="4" w:space="0" w:color="auto"/>
              <w:right w:val="single" w:sz="4" w:space="0" w:color="auto"/>
            </w:tcBorders>
            <w:shd w:val="clear" w:color="000000" w:fill="FFFFFF"/>
            <w:noWrap/>
            <w:vAlign w:val="bottom"/>
            <w:hideMark/>
          </w:tcPr>
          <w:p w14:paraId="1AB20A06"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000000" w:fill="FFFFFF"/>
            <w:noWrap/>
            <w:vAlign w:val="bottom"/>
            <w:hideMark/>
          </w:tcPr>
          <w:p w14:paraId="3B373CEE"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000000" w:fill="FFFFFF"/>
            <w:noWrap/>
            <w:vAlign w:val="bottom"/>
            <w:hideMark/>
          </w:tcPr>
          <w:p w14:paraId="51294B81" w14:textId="77777777" w:rsidR="00426A22" w:rsidRPr="00C62DFE" w:rsidRDefault="00426A22" w:rsidP="00426A22">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000000" w:fill="FFFFFF"/>
            <w:noWrap/>
            <w:hideMark/>
          </w:tcPr>
          <w:p w14:paraId="384273EC" w14:textId="078AB010" w:rsidR="00426A22" w:rsidRPr="00C62DFE" w:rsidRDefault="00426A22" w:rsidP="00426A22">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000000" w:fill="FFFFFF"/>
            <w:noWrap/>
            <w:vAlign w:val="bottom"/>
            <w:hideMark/>
          </w:tcPr>
          <w:p w14:paraId="6865F954"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000000" w:fill="FFFFFF"/>
            <w:noWrap/>
            <w:vAlign w:val="bottom"/>
            <w:hideMark/>
          </w:tcPr>
          <w:p w14:paraId="2B1AE821"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24800F2" w14:textId="77777777" w:rsidR="00426A22" w:rsidRPr="00C62DFE" w:rsidRDefault="00426A22" w:rsidP="00426A22">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053B66" w:rsidRPr="00C62DFE" w14:paraId="451AA402" w14:textId="77777777" w:rsidTr="00053B66">
        <w:trPr>
          <w:cantSplit/>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E440EC9" w14:textId="599A1FF7" w:rsidR="00053B66" w:rsidRPr="00053B66" w:rsidRDefault="00053B66" w:rsidP="00053B66">
            <w:pPr>
              <w:rPr>
                <w:rFonts w:ascii="Museo Sans 300" w:hAnsi="Museo Sans 300" w:cs="Calibri"/>
                <w:color w:val="000000"/>
                <w:sz w:val="16"/>
                <w:szCs w:val="16"/>
              </w:rPr>
            </w:pPr>
            <w:r w:rsidRPr="00053B66">
              <w:rPr>
                <w:rFonts w:ascii="Museo Sans 300" w:hAnsi="Museo Sans 300" w:cs="Calibri"/>
                <w:color w:val="000000"/>
                <w:sz w:val="16"/>
                <w:szCs w:val="16"/>
              </w:rPr>
              <w:t>ISP009</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73F822B6" w14:textId="08C91EB3" w:rsidR="00053B66" w:rsidRPr="00053B66" w:rsidRDefault="00053B66" w:rsidP="00053B66">
            <w:pPr>
              <w:rPr>
                <w:rFonts w:ascii="Museo Sans 300" w:hAnsi="Museo Sans 300" w:cs="Calibri"/>
                <w:color w:val="000000"/>
                <w:sz w:val="16"/>
                <w:szCs w:val="16"/>
              </w:rPr>
            </w:pPr>
            <w:r w:rsidRPr="00053B66">
              <w:rPr>
                <w:rFonts w:ascii="Museo Sans 300" w:hAnsi="Museo Sans 300" w:cs="Calibri"/>
                <w:color w:val="000000"/>
                <w:sz w:val="16"/>
                <w:szCs w:val="16"/>
              </w:rPr>
              <w:t>ISP0090204</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11589D53" w14:textId="07A64D16" w:rsidR="00053B66" w:rsidRPr="00046593" w:rsidRDefault="00053B66" w:rsidP="00053B66">
            <w:pPr>
              <w:rPr>
                <w:rFonts w:ascii="Museo Sans 300" w:hAnsi="Museo Sans 300" w:cs="Calibri"/>
                <w:b/>
                <w:bCs/>
                <w:color w:val="000000"/>
                <w:sz w:val="16"/>
                <w:szCs w:val="16"/>
              </w:rPr>
            </w:pPr>
            <w:r w:rsidRPr="00046593">
              <w:rPr>
                <w:rFonts w:ascii="Museo Sans 300" w:hAnsi="Museo Sans 300" w:cs="Calibri"/>
                <w:color w:val="000000"/>
                <w:sz w:val="16"/>
                <w:szCs w:val="16"/>
              </w:rPr>
              <w:t xml:space="preserve">   </w:t>
            </w:r>
            <w:r w:rsidRPr="00046593">
              <w:rPr>
                <w:rFonts w:ascii="Museo Sans 300" w:hAnsi="Museo Sans 300" w:cs="Calibri"/>
                <w:b/>
                <w:bCs/>
                <w:color w:val="000000"/>
                <w:sz w:val="16"/>
                <w:szCs w:val="16"/>
              </w:rPr>
              <w:t>Operaciones Agencias/Sucursales</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0F9840B6" w14:textId="72E605EA" w:rsidR="00053B66" w:rsidRPr="00C62DFE" w:rsidRDefault="00053B66" w:rsidP="00053B66">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5EF74B80" w14:textId="7D7DCCB4" w:rsidR="00053B66" w:rsidRPr="00C62DFE" w:rsidRDefault="00053B66" w:rsidP="00053B66">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50184EFB" w14:textId="5E230867" w:rsidR="00053B66" w:rsidRPr="00C62DFE" w:rsidRDefault="00053B66" w:rsidP="00053B66">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000000" w:fill="FFFFFF"/>
            <w:noWrap/>
          </w:tcPr>
          <w:p w14:paraId="4F9AD916" w14:textId="010650BB" w:rsidR="00053B66" w:rsidRPr="00F65CC8" w:rsidRDefault="00053B66" w:rsidP="00053B66">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0286FC09" w14:textId="6A53CC54" w:rsidR="00053B66" w:rsidRPr="00C62DFE" w:rsidRDefault="00053B66" w:rsidP="00053B66">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0F7F8CFC" w14:textId="2BD2ADC6" w:rsidR="00053B66" w:rsidRPr="00C62DFE" w:rsidRDefault="00053B66" w:rsidP="00053B66">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2B505D5E" w14:textId="4C616284" w:rsidR="00053B66" w:rsidRPr="00C62DFE" w:rsidRDefault="00053B66" w:rsidP="00053B66">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053B66" w:rsidRPr="00C62DFE" w14:paraId="00B44292" w14:textId="77777777" w:rsidTr="00053B66">
        <w:trPr>
          <w:cantSplit/>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28159615" w14:textId="1AD8923E" w:rsidR="00053B66" w:rsidRPr="00053B66" w:rsidRDefault="00053B66" w:rsidP="00053B66">
            <w:pPr>
              <w:rPr>
                <w:rFonts w:ascii="Museo Sans 300" w:hAnsi="Museo Sans 300" w:cs="Calibri"/>
                <w:color w:val="000000"/>
                <w:sz w:val="16"/>
                <w:szCs w:val="16"/>
              </w:rPr>
            </w:pPr>
            <w:r w:rsidRPr="00053B66">
              <w:rPr>
                <w:rFonts w:ascii="Museo Sans 300" w:hAnsi="Museo Sans 300" w:cs="Calibri"/>
                <w:color w:val="000000"/>
                <w:sz w:val="16"/>
                <w:szCs w:val="16"/>
              </w:rPr>
              <w:t>ISP009</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5F2B7C91" w14:textId="016F1963" w:rsidR="00053B66" w:rsidRPr="00053B66" w:rsidRDefault="00053B66" w:rsidP="00053B66">
            <w:pPr>
              <w:rPr>
                <w:rFonts w:ascii="Museo Sans 300" w:hAnsi="Museo Sans 300" w:cs="Calibri"/>
                <w:color w:val="000000"/>
                <w:sz w:val="16"/>
                <w:szCs w:val="16"/>
              </w:rPr>
            </w:pPr>
            <w:r w:rsidRPr="00053B66">
              <w:rPr>
                <w:rFonts w:ascii="Museo Sans 300" w:hAnsi="Museo Sans 300" w:cs="Calibri"/>
                <w:color w:val="000000"/>
                <w:sz w:val="16"/>
                <w:szCs w:val="16"/>
              </w:rPr>
              <w:t>ISP009020401</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2256B7D2" w14:textId="1E2D9BAC" w:rsidR="00053B66" w:rsidRPr="00046593" w:rsidRDefault="00053B66" w:rsidP="00053B66">
            <w:pPr>
              <w:ind w:firstLineChars="200" w:firstLine="320"/>
              <w:rPr>
                <w:rFonts w:ascii="Museo Sans 300" w:hAnsi="Museo Sans 300" w:cs="Calibri"/>
                <w:color w:val="000000"/>
                <w:sz w:val="16"/>
                <w:szCs w:val="16"/>
              </w:rPr>
            </w:pPr>
            <w:r w:rsidRPr="00046593">
              <w:rPr>
                <w:rFonts w:ascii="Museo Sans 300" w:hAnsi="Museo Sans 300" w:cs="Calibri"/>
                <w:color w:val="000000"/>
                <w:sz w:val="16"/>
                <w:szCs w:val="16"/>
              </w:rPr>
              <w:t>Retiro de Efectivo</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73D6B167" w14:textId="4F0D36C5" w:rsidR="00053B66" w:rsidRPr="00C62DFE" w:rsidRDefault="00053B66" w:rsidP="00053B66">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0E60AC84" w14:textId="48FB1515" w:rsidR="00053B66" w:rsidRPr="00C62DFE" w:rsidRDefault="00053B66" w:rsidP="00053B66">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2DC6ED3D" w14:textId="6364A796" w:rsidR="00053B66" w:rsidRPr="00C62DFE" w:rsidRDefault="00053B66" w:rsidP="00053B66">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000000" w:fill="FFFFFF"/>
            <w:noWrap/>
          </w:tcPr>
          <w:p w14:paraId="43881A39" w14:textId="277E00FB" w:rsidR="00053B66" w:rsidRPr="00F65CC8" w:rsidRDefault="00053B66" w:rsidP="00053B66">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5762C71C" w14:textId="27F86EB5" w:rsidR="00053B66" w:rsidRPr="00C62DFE" w:rsidRDefault="00053B66" w:rsidP="00053B66">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037D652D" w14:textId="00BBE136" w:rsidR="00053B66" w:rsidRPr="00C62DFE" w:rsidRDefault="00053B66" w:rsidP="00053B66">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7C9F2751" w14:textId="42BB84B9" w:rsidR="00053B66" w:rsidRPr="00C62DFE" w:rsidRDefault="00053B66" w:rsidP="00053B66">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75678F" w:rsidRPr="00C62DFE" w14:paraId="661F71DC" w14:textId="77777777" w:rsidTr="003849C5">
        <w:trPr>
          <w:cantSplit/>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07171C4D" w14:textId="5744488D" w:rsidR="0075678F" w:rsidRPr="0075678F" w:rsidRDefault="0075678F" w:rsidP="0075678F">
            <w:pPr>
              <w:rPr>
                <w:rFonts w:ascii="Museo Sans 300" w:hAnsi="Museo Sans 300" w:cs="Calibri"/>
                <w:color w:val="000000"/>
                <w:sz w:val="16"/>
                <w:szCs w:val="16"/>
              </w:rPr>
            </w:pPr>
            <w:r w:rsidRPr="0075678F">
              <w:rPr>
                <w:rFonts w:ascii="Museo Sans 300" w:hAnsi="Museo Sans 300" w:cs="Calibri"/>
                <w:color w:val="000000"/>
                <w:sz w:val="16"/>
                <w:szCs w:val="16"/>
              </w:rPr>
              <w:t>ISP009</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1CA57896" w14:textId="71A0392A" w:rsidR="0075678F" w:rsidRPr="0075678F" w:rsidRDefault="0075678F" w:rsidP="0075678F">
            <w:pPr>
              <w:rPr>
                <w:rFonts w:ascii="Museo Sans 300" w:hAnsi="Museo Sans 300" w:cs="Calibri"/>
                <w:color w:val="000000"/>
                <w:sz w:val="16"/>
                <w:szCs w:val="16"/>
              </w:rPr>
            </w:pPr>
            <w:r w:rsidRPr="0075678F">
              <w:rPr>
                <w:rFonts w:ascii="Museo Sans 300" w:hAnsi="Museo Sans 300" w:cs="Calibri"/>
                <w:color w:val="000000"/>
                <w:sz w:val="16"/>
                <w:szCs w:val="16"/>
              </w:rPr>
              <w:t>ISP00903</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130FD854" w14:textId="2ABDE856" w:rsidR="0075678F" w:rsidRPr="00046593" w:rsidRDefault="0075678F" w:rsidP="0075678F">
            <w:pPr>
              <w:rPr>
                <w:rFonts w:ascii="Museo Sans 300" w:hAnsi="Museo Sans 300" w:cs="Calibri"/>
                <w:b/>
                <w:bCs/>
                <w:color w:val="000000"/>
                <w:sz w:val="16"/>
                <w:szCs w:val="16"/>
              </w:rPr>
            </w:pPr>
            <w:r w:rsidRPr="00046593">
              <w:rPr>
                <w:rFonts w:ascii="Museo Sans 300" w:hAnsi="Museo Sans 300" w:cs="Calibri"/>
                <w:b/>
                <w:bCs/>
                <w:color w:val="000000"/>
                <w:sz w:val="16"/>
                <w:szCs w:val="16"/>
              </w:rPr>
              <w:t>Operaciones Clientes No Propios</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61EACD14" w14:textId="1CFF2248" w:rsidR="0075678F" w:rsidRPr="00C62DFE" w:rsidRDefault="0075678F" w:rsidP="0075678F">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07CA6BCF" w14:textId="02D2F23C" w:rsidR="0075678F" w:rsidRPr="00C62DFE" w:rsidRDefault="0075678F" w:rsidP="0075678F">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7B969B1E" w14:textId="71A3A59C" w:rsidR="0075678F" w:rsidRPr="00C62DFE" w:rsidRDefault="0075678F" w:rsidP="0075678F">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000000" w:fill="FFFFFF"/>
            <w:noWrap/>
          </w:tcPr>
          <w:p w14:paraId="5BC9D392" w14:textId="2E154C42" w:rsidR="0075678F" w:rsidRPr="00F65CC8" w:rsidRDefault="0075678F" w:rsidP="0075678F">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68C663AD" w14:textId="021B50D4" w:rsidR="0075678F" w:rsidRPr="00C62DFE" w:rsidRDefault="0075678F" w:rsidP="0075678F">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1DEAC34F" w14:textId="6CF8881D" w:rsidR="0075678F" w:rsidRPr="00C62DFE" w:rsidRDefault="0075678F" w:rsidP="0075678F">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525370E9" w14:textId="158ABC19" w:rsidR="0075678F" w:rsidRPr="00C62DFE" w:rsidRDefault="0075678F" w:rsidP="0075678F">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75678F" w:rsidRPr="00C62DFE" w14:paraId="1F60EC18" w14:textId="77777777" w:rsidTr="003849C5">
        <w:trPr>
          <w:cantSplit/>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5F5FEF3E" w14:textId="5286EA42" w:rsidR="0075678F" w:rsidRPr="0075678F" w:rsidRDefault="0075678F" w:rsidP="0075678F">
            <w:pPr>
              <w:rPr>
                <w:rFonts w:ascii="Museo Sans 300" w:hAnsi="Museo Sans 300" w:cs="Calibri"/>
                <w:color w:val="000000"/>
                <w:sz w:val="16"/>
                <w:szCs w:val="16"/>
              </w:rPr>
            </w:pPr>
            <w:r w:rsidRPr="0075678F">
              <w:rPr>
                <w:rFonts w:ascii="Museo Sans 300" w:hAnsi="Museo Sans 300" w:cs="Calibri"/>
                <w:color w:val="000000"/>
                <w:sz w:val="16"/>
                <w:szCs w:val="16"/>
              </w:rPr>
              <w:t>ISP009</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7E6A140E" w14:textId="1CD5B69A" w:rsidR="0075678F" w:rsidRPr="0075678F" w:rsidRDefault="0075678F" w:rsidP="0075678F">
            <w:pPr>
              <w:rPr>
                <w:rFonts w:ascii="Museo Sans 300" w:hAnsi="Museo Sans 300" w:cs="Calibri"/>
                <w:color w:val="000000"/>
                <w:sz w:val="16"/>
                <w:szCs w:val="16"/>
              </w:rPr>
            </w:pPr>
            <w:r w:rsidRPr="0075678F">
              <w:rPr>
                <w:rFonts w:ascii="Museo Sans 300" w:hAnsi="Museo Sans 300" w:cs="Calibri"/>
                <w:color w:val="000000"/>
                <w:sz w:val="16"/>
                <w:szCs w:val="16"/>
              </w:rPr>
              <w:t>ISP0090301</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46906AED" w14:textId="761465BE" w:rsidR="0075678F" w:rsidRPr="00046593" w:rsidRDefault="0075678F" w:rsidP="0075678F">
            <w:pPr>
              <w:rPr>
                <w:rFonts w:ascii="Museo Sans 300" w:hAnsi="Museo Sans 300" w:cs="Calibri"/>
                <w:b/>
                <w:bCs/>
                <w:color w:val="000000"/>
                <w:sz w:val="16"/>
                <w:szCs w:val="16"/>
              </w:rPr>
            </w:pPr>
            <w:r w:rsidRPr="00046593">
              <w:rPr>
                <w:rFonts w:ascii="Museo Sans 300" w:hAnsi="Museo Sans 300" w:cs="Calibri"/>
                <w:b/>
                <w:bCs/>
                <w:color w:val="000000"/>
                <w:sz w:val="16"/>
                <w:szCs w:val="16"/>
              </w:rPr>
              <w:t xml:space="preserve">   Operaciones ATM</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2D62DA18" w14:textId="065EC35B" w:rsidR="0075678F" w:rsidRPr="00C62DFE" w:rsidRDefault="0075678F" w:rsidP="0075678F">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445595F2" w14:textId="7C793D57" w:rsidR="0075678F" w:rsidRPr="00C62DFE" w:rsidRDefault="0075678F" w:rsidP="0075678F">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22664CD7" w14:textId="52333727" w:rsidR="0075678F" w:rsidRPr="00C62DFE" w:rsidRDefault="0075678F" w:rsidP="0075678F">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000000" w:fill="FFFFFF"/>
            <w:noWrap/>
          </w:tcPr>
          <w:p w14:paraId="499EAB79" w14:textId="11D7B973" w:rsidR="0075678F" w:rsidRPr="00F65CC8" w:rsidRDefault="0075678F" w:rsidP="0075678F">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672512DA" w14:textId="1BF221EF" w:rsidR="0075678F" w:rsidRPr="00C62DFE" w:rsidRDefault="0075678F" w:rsidP="0075678F">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1451237E" w14:textId="330C874C" w:rsidR="0075678F" w:rsidRPr="00C62DFE" w:rsidRDefault="0075678F" w:rsidP="0075678F">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07CB5AA4" w14:textId="02AF2E4D" w:rsidR="0075678F" w:rsidRPr="00C62DFE" w:rsidRDefault="0075678F" w:rsidP="0075678F">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r w:rsidR="0075678F" w:rsidRPr="00C62DFE" w14:paraId="296AC87D" w14:textId="77777777" w:rsidTr="003849C5">
        <w:trPr>
          <w:cantSplit/>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44E1621" w14:textId="7E5F946B" w:rsidR="0075678F" w:rsidRPr="0075678F" w:rsidRDefault="0075678F" w:rsidP="0075678F">
            <w:pPr>
              <w:rPr>
                <w:rFonts w:ascii="Museo Sans 300" w:hAnsi="Museo Sans 300" w:cs="Calibri"/>
                <w:color w:val="000000"/>
                <w:sz w:val="16"/>
                <w:szCs w:val="16"/>
              </w:rPr>
            </w:pPr>
            <w:r w:rsidRPr="0075678F">
              <w:rPr>
                <w:rFonts w:ascii="Museo Sans 300" w:hAnsi="Museo Sans 300" w:cs="Calibri"/>
                <w:color w:val="000000"/>
                <w:sz w:val="16"/>
                <w:szCs w:val="16"/>
              </w:rPr>
              <w:t>ISP009</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22B3DFC9" w14:textId="33CDB9BE" w:rsidR="0075678F" w:rsidRPr="0075678F" w:rsidRDefault="0075678F" w:rsidP="0075678F">
            <w:pPr>
              <w:rPr>
                <w:rFonts w:ascii="Museo Sans 300" w:hAnsi="Museo Sans 300" w:cs="Calibri"/>
                <w:color w:val="000000"/>
                <w:sz w:val="16"/>
                <w:szCs w:val="16"/>
              </w:rPr>
            </w:pPr>
            <w:r w:rsidRPr="0075678F">
              <w:rPr>
                <w:rFonts w:ascii="Museo Sans 300" w:hAnsi="Museo Sans 300" w:cs="Calibri"/>
                <w:color w:val="000000"/>
                <w:sz w:val="16"/>
                <w:szCs w:val="16"/>
              </w:rPr>
              <w:t>ISP009030101</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699CD5CB" w14:textId="765B8503" w:rsidR="0075678F" w:rsidRPr="00046593" w:rsidRDefault="0075678F" w:rsidP="0075678F">
            <w:pPr>
              <w:ind w:firstLineChars="200" w:firstLine="320"/>
              <w:rPr>
                <w:rFonts w:ascii="Museo Sans 300" w:hAnsi="Museo Sans 300" w:cs="Calibri"/>
                <w:color w:val="000000"/>
                <w:sz w:val="16"/>
                <w:szCs w:val="16"/>
              </w:rPr>
            </w:pPr>
            <w:r w:rsidRPr="00046593">
              <w:rPr>
                <w:rFonts w:ascii="Museo Sans 300" w:hAnsi="Museo Sans 300" w:cs="Calibri"/>
                <w:color w:val="000000"/>
                <w:sz w:val="16"/>
                <w:szCs w:val="16"/>
              </w:rPr>
              <w:t>Retiro de Efectivo</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40C2BA4B" w14:textId="15900296" w:rsidR="0075678F" w:rsidRPr="00C62DFE" w:rsidRDefault="0075678F" w:rsidP="0075678F">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09719828" w14:textId="50BFFA54" w:rsidR="0075678F" w:rsidRPr="00C62DFE" w:rsidRDefault="0075678F" w:rsidP="0075678F">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65E6DFE4" w14:textId="6FF33E15" w:rsidR="0075678F" w:rsidRPr="00C62DFE" w:rsidRDefault="0075678F" w:rsidP="0075678F">
            <w:pP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000000" w:fill="FFFFFF"/>
            <w:noWrap/>
          </w:tcPr>
          <w:p w14:paraId="652811DB" w14:textId="61A1961A" w:rsidR="0075678F" w:rsidRPr="00F65CC8" w:rsidRDefault="0075678F" w:rsidP="0075678F">
            <w:pPr>
              <w:jc w:val="center"/>
              <w:rPr>
                <w:rFonts w:ascii="Museo Sans 300" w:hAnsi="Museo Sans 300" w:cs="Calibri"/>
                <w:color w:val="000000"/>
                <w:sz w:val="16"/>
                <w:szCs w:val="16"/>
                <w:lang w:eastAsia="es-SV"/>
              </w:rPr>
            </w:pPr>
            <w:r w:rsidRPr="00F65CC8">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4D41EB34" w14:textId="0F0841A2" w:rsidR="0075678F" w:rsidRPr="00C62DFE" w:rsidRDefault="0075678F" w:rsidP="0075678F">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74E91243" w14:textId="4ACAA3B1" w:rsidR="0075678F" w:rsidRPr="00C62DFE" w:rsidRDefault="0075678F" w:rsidP="0075678F">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2C6E9585" w14:textId="5AF68DD9" w:rsidR="0075678F" w:rsidRPr="00C62DFE" w:rsidRDefault="0075678F" w:rsidP="0075678F">
            <w:pPr>
              <w:jc w:val="center"/>
              <w:rPr>
                <w:rFonts w:ascii="Museo Sans 300" w:hAnsi="Museo Sans 300" w:cs="Calibri"/>
                <w:color w:val="000000"/>
                <w:sz w:val="16"/>
                <w:szCs w:val="16"/>
                <w:lang w:eastAsia="es-SV"/>
              </w:rPr>
            </w:pPr>
            <w:r w:rsidRPr="00C62DFE">
              <w:rPr>
                <w:rFonts w:ascii="Museo Sans 300" w:hAnsi="Museo Sans 300" w:cs="Calibri"/>
                <w:color w:val="000000"/>
                <w:sz w:val="16"/>
                <w:szCs w:val="16"/>
                <w:lang w:eastAsia="es-SV"/>
              </w:rPr>
              <w:t>Local</w:t>
            </w:r>
          </w:p>
        </w:tc>
      </w:tr>
    </w:tbl>
    <w:p w14:paraId="3242A0D8" w14:textId="4121444D" w:rsidR="00666F10" w:rsidRDefault="00666F10" w:rsidP="00053B66">
      <w:pPr>
        <w:tabs>
          <w:tab w:val="left" w:pos="2964"/>
        </w:tabs>
        <w:rPr>
          <w:rFonts w:ascii="Arial" w:hAnsi="Arial" w:cs="Arial"/>
          <w:noProof/>
          <w:lang w:val="es-MX" w:eastAsia="es-MX"/>
        </w:rPr>
      </w:pPr>
    </w:p>
    <w:tbl>
      <w:tblPr>
        <w:tblW w:w="0" w:type="auto"/>
        <w:jc w:val="center"/>
        <w:tblCellMar>
          <w:left w:w="70" w:type="dxa"/>
          <w:right w:w="70" w:type="dxa"/>
        </w:tblCellMar>
        <w:tblLook w:val="04A0" w:firstRow="1" w:lastRow="0" w:firstColumn="1" w:lastColumn="0" w:noHBand="0" w:noVBand="1"/>
      </w:tblPr>
      <w:tblGrid>
        <w:gridCol w:w="2159"/>
        <w:gridCol w:w="3407"/>
        <w:gridCol w:w="7274"/>
        <w:gridCol w:w="146"/>
      </w:tblGrid>
      <w:tr w:rsidR="00185294" w:rsidRPr="00185294" w14:paraId="3ED79A91" w14:textId="77777777" w:rsidTr="00185294">
        <w:trPr>
          <w:gridAfter w:val="1"/>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9E9C1B" w14:textId="77777777" w:rsidR="00185294" w:rsidRPr="00185294" w:rsidRDefault="00185294" w:rsidP="00185294">
            <w:pPr>
              <w:jc w:val="center"/>
              <w:rPr>
                <w:rFonts w:ascii="Museo Sans 300" w:hAnsi="Museo Sans 300" w:cs="Calibri"/>
                <w:b/>
                <w:bCs/>
                <w:color w:val="000000"/>
                <w:sz w:val="22"/>
                <w:szCs w:val="22"/>
                <w:lang w:eastAsia="es-SV"/>
              </w:rPr>
            </w:pPr>
            <w:r w:rsidRPr="00185294">
              <w:rPr>
                <w:rFonts w:ascii="Museo Sans 300" w:hAnsi="Museo Sans 300" w:cs="Calibri"/>
                <w:b/>
                <w:bCs/>
                <w:color w:val="000000"/>
                <w:sz w:val="22"/>
                <w:szCs w:val="22"/>
                <w:lang w:eastAsia="es-SV"/>
              </w:rPr>
              <w:t>Detalle de los campos requeridos en la tabla ISP009</w:t>
            </w:r>
          </w:p>
        </w:tc>
      </w:tr>
      <w:tr w:rsidR="00185294" w:rsidRPr="00185294" w14:paraId="7F386EF0" w14:textId="77777777" w:rsidTr="00185294">
        <w:trPr>
          <w:gridAfter w:val="1"/>
          <w:cantSplit/>
          <w:trHeight w:val="264"/>
          <w:tblHeader/>
          <w:jc w:val="center"/>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0516FBC" w14:textId="2BECFFB3" w:rsidR="00185294" w:rsidRPr="00185294" w:rsidRDefault="00185294" w:rsidP="00185294">
            <w:pPr>
              <w:jc w:val="center"/>
              <w:rPr>
                <w:rFonts w:ascii="Museo Sans 300" w:hAnsi="Museo Sans 300" w:cs="Calibri"/>
                <w:color w:val="000000"/>
                <w:sz w:val="22"/>
                <w:szCs w:val="22"/>
                <w:lang w:eastAsia="es-SV"/>
              </w:rPr>
            </w:pPr>
            <w:r w:rsidRPr="00185294">
              <w:rPr>
                <w:rFonts w:ascii="Museo Sans 300" w:hAnsi="Museo Sans 300" w:cs="Calibri"/>
                <w:color w:val="000000"/>
                <w:sz w:val="22"/>
                <w:szCs w:val="22"/>
                <w:lang w:eastAsia="es-SV"/>
              </w:rPr>
              <w:t>Este requerimiento est</w:t>
            </w:r>
            <w:r w:rsidR="007C2001">
              <w:rPr>
                <w:rFonts w:ascii="Museo Sans 300" w:hAnsi="Museo Sans 300" w:cs="Calibri"/>
                <w:color w:val="000000"/>
                <w:sz w:val="22"/>
                <w:szCs w:val="22"/>
                <w:lang w:eastAsia="es-SV"/>
              </w:rPr>
              <w:t>á</w:t>
            </w:r>
            <w:r w:rsidRPr="00185294">
              <w:rPr>
                <w:rFonts w:ascii="Museo Sans 300" w:hAnsi="Museo Sans 300" w:cs="Calibri"/>
                <w:color w:val="000000"/>
                <w:sz w:val="22"/>
                <w:szCs w:val="22"/>
                <w:lang w:eastAsia="es-SV"/>
              </w:rPr>
              <w:t xml:space="preserve"> compuesto por cuentas de mayor y subcuentas, por lo que para las subcuentas debe reportarse la información requerida de operaciones y montos realizados en cada trimestre a reportar. En el campo de “Tipo de dato” se colocará Unidades e Importe en USD, por lo que para cada cuenta tendrá que reportar el “Valor del Dato” correspondiente al tipo de dato seleccionado.</w:t>
            </w:r>
          </w:p>
        </w:tc>
      </w:tr>
      <w:tr w:rsidR="00185294" w:rsidRPr="00185294" w14:paraId="10122FF2" w14:textId="77777777" w:rsidTr="00185294">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3304DFE7" w14:textId="77777777" w:rsidR="00185294" w:rsidRPr="00185294" w:rsidRDefault="00185294" w:rsidP="00185294">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5D0E7E5A" w14:textId="77777777" w:rsidR="00185294" w:rsidRPr="00185294" w:rsidRDefault="00185294" w:rsidP="00185294">
            <w:pPr>
              <w:jc w:val="center"/>
              <w:rPr>
                <w:rFonts w:ascii="Museo Sans 300" w:hAnsi="Museo Sans 300" w:cs="Calibri"/>
                <w:color w:val="000000"/>
                <w:sz w:val="22"/>
                <w:szCs w:val="22"/>
                <w:lang w:eastAsia="es-SV"/>
              </w:rPr>
            </w:pPr>
          </w:p>
        </w:tc>
      </w:tr>
      <w:tr w:rsidR="00185294" w:rsidRPr="00185294" w14:paraId="13F2F6CC" w14:textId="77777777" w:rsidTr="00185294">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24C603F3" w14:textId="77777777" w:rsidR="00185294" w:rsidRPr="00185294" w:rsidRDefault="00185294" w:rsidP="00185294">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5B923B1F" w14:textId="77777777" w:rsidR="00185294" w:rsidRPr="00185294" w:rsidRDefault="00185294" w:rsidP="00185294">
            <w:pPr>
              <w:rPr>
                <w:rFonts w:ascii="Museo Sans 300" w:hAnsi="Museo Sans 300"/>
                <w:sz w:val="22"/>
                <w:szCs w:val="22"/>
                <w:lang w:eastAsia="es-SV"/>
              </w:rPr>
            </w:pPr>
          </w:p>
        </w:tc>
      </w:tr>
      <w:tr w:rsidR="00185294" w:rsidRPr="00185294" w14:paraId="79F289B3" w14:textId="77777777" w:rsidTr="00185294">
        <w:trPr>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F29E1D" w14:textId="77777777" w:rsidR="00185294" w:rsidRPr="00185294" w:rsidRDefault="00185294" w:rsidP="00185294">
            <w:pPr>
              <w:jc w:val="center"/>
              <w:rPr>
                <w:rFonts w:ascii="Museo Sans 300" w:hAnsi="Museo Sans 300" w:cs="Calibri"/>
                <w:b/>
                <w:bCs/>
                <w:color w:val="000000"/>
                <w:sz w:val="22"/>
                <w:szCs w:val="22"/>
                <w:lang w:eastAsia="es-SV"/>
              </w:rPr>
            </w:pPr>
            <w:r w:rsidRPr="00185294">
              <w:rPr>
                <w:rFonts w:ascii="Museo Sans 300" w:hAnsi="Museo Sans 300" w:cs="Calibri"/>
                <w:b/>
                <w:bCs/>
                <w:color w:val="000000"/>
                <w:sz w:val="22"/>
                <w:szCs w:val="22"/>
                <w:lang w:eastAsia="es-SV"/>
              </w:rPr>
              <w:t>Periodicidad = Trimestral</w:t>
            </w:r>
          </w:p>
        </w:tc>
        <w:tc>
          <w:tcPr>
            <w:tcW w:w="0" w:type="auto"/>
            <w:vAlign w:val="center"/>
            <w:hideMark/>
          </w:tcPr>
          <w:p w14:paraId="78A8AC9A" w14:textId="77777777" w:rsidR="00185294" w:rsidRPr="00185294" w:rsidRDefault="00185294" w:rsidP="00185294">
            <w:pPr>
              <w:rPr>
                <w:rFonts w:ascii="Museo Sans 300" w:hAnsi="Museo Sans 300"/>
                <w:sz w:val="22"/>
                <w:szCs w:val="22"/>
                <w:lang w:eastAsia="es-SV"/>
              </w:rPr>
            </w:pPr>
          </w:p>
        </w:tc>
      </w:tr>
      <w:tr w:rsidR="00185294" w:rsidRPr="00185294" w14:paraId="3C2DFDCE" w14:textId="77777777" w:rsidTr="00197117">
        <w:trPr>
          <w:cantSplit/>
          <w:tblHeader/>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8999EAC" w14:textId="77777777" w:rsidR="00185294" w:rsidRPr="00185294" w:rsidRDefault="00185294" w:rsidP="00185294">
            <w:pPr>
              <w:jc w:val="center"/>
              <w:rPr>
                <w:rFonts w:ascii="Museo Sans 300" w:hAnsi="Museo Sans 300" w:cs="Calibri"/>
                <w:b/>
                <w:bCs/>
                <w:color w:val="000000"/>
                <w:sz w:val="22"/>
                <w:szCs w:val="22"/>
                <w:lang w:eastAsia="es-SV"/>
              </w:rPr>
            </w:pPr>
            <w:r w:rsidRPr="00185294">
              <w:rPr>
                <w:rFonts w:ascii="Museo Sans 300" w:hAnsi="Museo Sans 300" w:cs="Calibri"/>
                <w:b/>
                <w:bCs/>
                <w:color w:val="000000"/>
                <w:sz w:val="22"/>
                <w:szCs w:val="22"/>
                <w:lang w:eastAsia="es-SV"/>
              </w:rPr>
              <w:t>Código de cuenta</w:t>
            </w:r>
          </w:p>
        </w:tc>
        <w:tc>
          <w:tcPr>
            <w:tcW w:w="0" w:type="auto"/>
            <w:tcBorders>
              <w:top w:val="nil"/>
              <w:left w:val="nil"/>
              <w:bottom w:val="single" w:sz="4" w:space="0" w:color="auto"/>
              <w:right w:val="single" w:sz="8" w:space="0" w:color="auto"/>
            </w:tcBorders>
            <w:shd w:val="clear" w:color="auto" w:fill="auto"/>
            <w:vAlign w:val="center"/>
            <w:hideMark/>
          </w:tcPr>
          <w:p w14:paraId="6869160E" w14:textId="77777777" w:rsidR="00185294" w:rsidRPr="00185294" w:rsidRDefault="00185294" w:rsidP="00185294">
            <w:pPr>
              <w:jc w:val="center"/>
              <w:rPr>
                <w:rFonts w:ascii="Museo Sans 300" w:hAnsi="Museo Sans 300" w:cs="Calibri"/>
                <w:b/>
                <w:bCs/>
                <w:color w:val="000000"/>
                <w:sz w:val="22"/>
                <w:szCs w:val="22"/>
                <w:lang w:eastAsia="es-SV"/>
              </w:rPr>
            </w:pPr>
            <w:r w:rsidRPr="00185294">
              <w:rPr>
                <w:rFonts w:ascii="Museo Sans 300" w:hAnsi="Museo Sans 300" w:cs="Calibri"/>
                <w:b/>
                <w:bCs/>
                <w:color w:val="000000"/>
                <w:sz w:val="22"/>
                <w:szCs w:val="22"/>
                <w:lang w:eastAsia="es-SV"/>
              </w:rPr>
              <w:t>Requerimiento</w:t>
            </w:r>
          </w:p>
        </w:tc>
        <w:tc>
          <w:tcPr>
            <w:tcW w:w="0" w:type="auto"/>
            <w:tcBorders>
              <w:top w:val="nil"/>
              <w:left w:val="nil"/>
              <w:bottom w:val="single" w:sz="4" w:space="0" w:color="auto"/>
              <w:right w:val="single" w:sz="8" w:space="0" w:color="auto"/>
            </w:tcBorders>
            <w:shd w:val="clear" w:color="auto" w:fill="auto"/>
            <w:vAlign w:val="center"/>
            <w:hideMark/>
          </w:tcPr>
          <w:p w14:paraId="228014AB" w14:textId="77777777" w:rsidR="00185294" w:rsidRPr="00185294" w:rsidRDefault="00185294" w:rsidP="00185294">
            <w:pPr>
              <w:jc w:val="center"/>
              <w:rPr>
                <w:rFonts w:ascii="Museo Sans 300" w:hAnsi="Museo Sans 300" w:cs="Calibri"/>
                <w:b/>
                <w:bCs/>
                <w:color w:val="000000"/>
                <w:sz w:val="22"/>
                <w:szCs w:val="22"/>
                <w:lang w:eastAsia="es-SV"/>
              </w:rPr>
            </w:pPr>
            <w:r w:rsidRPr="00185294">
              <w:rPr>
                <w:rFonts w:ascii="Museo Sans 300" w:hAnsi="Museo Sans 300" w:cs="Calibri"/>
                <w:b/>
                <w:bCs/>
                <w:color w:val="000000"/>
                <w:sz w:val="22"/>
                <w:szCs w:val="22"/>
                <w:lang w:eastAsia="es-SV"/>
              </w:rPr>
              <w:t>Descripción</w:t>
            </w:r>
          </w:p>
        </w:tc>
        <w:tc>
          <w:tcPr>
            <w:tcW w:w="0" w:type="auto"/>
            <w:vAlign w:val="center"/>
            <w:hideMark/>
          </w:tcPr>
          <w:p w14:paraId="26A5A815" w14:textId="77777777" w:rsidR="00185294" w:rsidRPr="00185294" w:rsidRDefault="00185294" w:rsidP="00185294">
            <w:pPr>
              <w:rPr>
                <w:rFonts w:ascii="Museo Sans 300" w:hAnsi="Museo Sans 300"/>
                <w:sz w:val="22"/>
                <w:szCs w:val="22"/>
                <w:lang w:eastAsia="es-SV"/>
              </w:rPr>
            </w:pPr>
          </w:p>
        </w:tc>
      </w:tr>
      <w:tr w:rsidR="00197117" w:rsidRPr="00185294" w14:paraId="717D482A"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E88F3" w14:textId="48A260D9"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88A632" w14:textId="3C7ABA9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b/>
                <w:bCs/>
                <w:color w:val="000000"/>
                <w:sz w:val="22"/>
                <w:szCs w:val="22"/>
              </w:rPr>
              <w:t>Operaciones Personas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5CB6CA" w14:textId="318AD3F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Sumatoria de número e importe de operaciones originadas por personas naturales en los distintos canales</w:t>
            </w:r>
          </w:p>
        </w:tc>
        <w:tc>
          <w:tcPr>
            <w:tcW w:w="0" w:type="auto"/>
            <w:tcBorders>
              <w:left w:val="single" w:sz="4" w:space="0" w:color="auto"/>
            </w:tcBorders>
            <w:vAlign w:val="center"/>
            <w:hideMark/>
          </w:tcPr>
          <w:p w14:paraId="5ADD2911" w14:textId="77777777" w:rsidR="00197117" w:rsidRPr="00185294" w:rsidRDefault="00197117" w:rsidP="00197117">
            <w:pPr>
              <w:rPr>
                <w:rFonts w:ascii="Museo Sans 300" w:hAnsi="Museo Sans 300"/>
                <w:sz w:val="22"/>
                <w:szCs w:val="22"/>
                <w:lang w:eastAsia="es-SV"/>
              </w:rPr>
            </w:pPr>
          </w:p>
        </w:tc>
      </w:tr>
      <w:tr w:rsidR="00197117" w:rsidRPr="00185294" w14:paraId="2141D34E"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66F09" w14:textId="0AC4CAD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1EAF2C" w14:textId="0485CA70"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Operaciones Banca Internet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32EB0C" w14:textId="5CB5561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Total de número e importe de operaciones realizadas por personas naturales en el canal de banca internet</w:t>
            </w:r>
          </w:p>
        </w:tc>
        <w:tc>
          <w:tcPr>
            <w:tcW w:w="0" w:type="auto"/>
            <w:tcBorders>
              <w:left w:val="single" w:sz="4" w:space="0" w:color="auto"/>
            </w:tcBorders>
            <w:vAlign w:val="center"/>
            <w:hideMark/>
          </w:tcPr>
          <w:p w14:paraId="777010CF" w14:textId="77777777" w:rsidR="00197117" w:rsidRPr="00185294" w:rsidRDefault="00197117" w:rsidP="00197117">
            <w:pPr>
              <w:rPr>
                <w:rFonts w:ascii="Museo Sans 300" w:hAnsi="Museo Sans 300"/>
                <w:sz w:val="22"/>
                <w:szCs w:val="22"/>
                <w:lang w:eastAsia="es-SV"/>
              </w:rPr>
            </w:pPr>
          </w:p>
        </w:tc>
      </w:tr>
      <w:tr w:rsidR="00197117" w:rsidRPr="00185294" w14:paraId="2B068322"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425C8" w14:textId="12C1046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lastRenderedPageBreak/>
              <w:t>ISP009010101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3A70AE" w14:textId="6974CBB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Transferencias entre cuentas propias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0182FA" w14:textId="0B30643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entre cuentas propias realizadas por personas naturales en banca internet</w:t>
            </w:r>
          </w:p>
        </w:tc>
        <w:tc>
          <w:tcPr>
            <w:tcW w:w="0" w:type="auto"/>
            <w:tcBorders>
              <w:left w:val="single" w:sz="4" w:space="0" w:color="auto"/>
            </w:tcBorders>
            <w:vAlign w:val="center"/>
            <w:hideMark/>
          </w:tcPr>
          <w:p w14:paraId="160A7A67" w14:textId="77777777" w:rsidR="00197117" w:rsidRPr="00185294" w:rsidRDefault="00197117" w:rsidP="00197117">
            <w:pPr>
              <w:rPr>
                <w:rFonts w:ascii="Museo Sans 300" w:hAnsi="Museo Sans 300"/>
                <w:sz w:val="22"/>
                <w:szCs w:val="22"/>
                <w:lang w:eastAsia="es-SV"/>
              </w:rPr>
            </w:pPr>
          </w:p>
        </w:tc>
      </w:tr>
      <w:tr w:rsidR="00197117" w:rsidRPr="00185294" w14:paraId="44BA013B"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16E4B" w14:textId="4B1688D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50FCE6" w14:textId="21306A7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Transferencias entre cuentas de terceros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02F299" w14:textId="671549F7"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entre cuentas de terceros realizadas por personas naturales en banca internet</w:t>
            </w:r>
          </w:p>
        </w:tc>
        <w:tc>
          <w:tcPr>
            <w:tcW w:w="0" w:type="auto"/>
            <w:tcBorders>
              <w:left w:val="single" w:sz="4" w:space="0" w:color="auto"/>
            </w:tcBorders>
            <w:vAlign w:val="center"/>
            <w:hideMark/>
          </w:tcPr>
          <w:p w14:paraId="4C21B8C3" w14:textId="77777777" w:rsidR="00197117" w:rsidRPr="00185294" w:rsidRDefault="00197117" w:rsidP="00197117">
            <w:pPr>
              <w:rPr>
                <w:rFonts w:ascii="Museo Sans 300" w:hAnsi="Museo Sans 300"/>
                <w:sz w:val="22"/>
                <w:szCs w:val="22"/>
                <w:lang w:eastAsia="es-SV"/>
              </w:rPr>
            </w:pPr>
          </w:p>
        </w:tc>
      </w:tr>
      <w:tr w:rsidR="00197117" w:rsidRPr="00185294" w14:paraId="5652AAEE"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E1FF5" w14:textId="0640CC4F"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ACC695" w14:textId="0DCA3D6F"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Transferencias interbancarias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4B0E08" w14:textId="74D1555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interbancarias realizadas por personas naturales en banca internet</w:t>
            </w:r>
          </w:p>
        </w:tc>
        <w:tc>
          <w:tcPr>
            <w:tcW w:w="0" w:type="auto"/>
            <w:tcBorders>
              <w:left w:val="single" w:sz="4" w:space="0" w:color="auto"/>
            </w:tcBorders>
            <w:vAlign w:val="center"/>
            <w:hideMark/>
          </w:tcPr>
          <w:p w14:paraId="516622D2" w14:textId="77777777" w:rsidR="00197117" w:rsidRPr="00185294" w:rsidRDefault="00197117" w:rsidP="00197117">
            <w:pPr>
              <w:rPr>
                <w:rFonts w:ascii="Museo Sans 300" w:hAnsi="Museo Sans 300"/>
                <w:sz w:val="22"/>
                <w:szCs w:val="22"/>
                <w:lang w:eastAsia="es-SV"/>
              </w:rPr>
            </w:pPr>
          </w:p>
        </w:tc>
      </w:tr>
      <w:tr w:rsidR="00197117" w:rsidRPr="00185294" w14:paraId="57575D0D"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441BB" w14:textId="5979559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0A7188" w14:textId="5A78DA6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Recarga de Celular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B25D00" w14:textId="2D28A9A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recargas de celular realizadas por personas naturales en banca internet</w:t>
            </w:r>
          </w:p>
        </w:tc>
        <w:tc>
          <w:tcPr>
            <w:tcW w:w="0" w:type="auto"/>
            <w:tcBorders>
              <w:left w:val="single" w:sz="4" w:space="0" w:color="auto"/>
            </w:tcBorders>
            <w:vAlign w:val="center"/>
            <w:hideMark/>
          </w:tcPr>
          <w:p w14:paraId="1FA6A6BD" w14:textId="77777777" w:rsidR="00197117" w:rsidRPr="00185294" w:rsidRDefault="00197117" w:rsidP="00197117">
            <w:pPr>
              <w:rPr>
                <w:rFonts w:ascii="Museo Sans 300" w:hAnsi="Museo Sans 300"/>
                <w:sz w:val="22"/>
                <w:szCs w:val="22"/>
                <w:lang w:eastAsia="es-SV"/>
              </w:rPr>
            </w:pPr>
          </w:p>
        </w:tc>
      </w:tr>
      <w:tr w:rsidR="00197117" w:rsidRPr="00185294" w14:paraId="1551A747"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9A4FF" w14:textId="3D88C3E9"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5BAC59" w14:textId="59E0BF16"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Apertura de cuenta de ahorro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EF806A" w14:textId="5617F88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aperturas de cuenta de ahorro realizadas por personas naturales en banca internet</w:t>
            </w:r>
          </w:p>
        </w:tc>
        <w:tc>
          <w:tcPr>
            <w:tcW w:w="0" w:type="auto"/>
            <w:tcBorders>
              <w:left w:val="single" w:sz="4" w:space="0" w:color="auto"/>
            </w:tcBorders>
            <w:vAlign w:val="center"/>
            <w:hideMark/>
          </w:tcPr>
          <w:p w14:paraId="041E3130" w14:textId="77777777" w:rsidR="00197117" w:rsidRPr="00185294" w:rsidRDefault="00197117" w:rsidP="00197117">
            <w:pPr>
              <w:rPr>
                <w:rFonts w:ascii="Museo Sans 300" w:hAnsi="Museo Sans 300"/>
                <w:sz w:val="22"/>
                <w:szCs w:val="22"/>
                <w:lang w:eastAsia="es-SV"/>
              </w:rPr>
            </w:pPr>
          </w:p>
        </w:tc>
      </w:tr>
      <w:tr w:rsidR="00197117" w:rsidRPr="00185294" w14:paraId="353ECFD1"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B020A" w14:textId="12DAB36F"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DA4321" w14:textId="1EC247FE"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Apertura CARS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4E0874" w14:textId="182CF7A0"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aperturas de CARS realizadas por personas naturales en banca internet</w:t>
            </w:r>
          </w:p>
        </w:tc>
        <w:tc>
          <w:tcPr>
            <w:tcW w:w="0" w:type="auto"/>
            <w:tcBorders>
              <w:left w:val="single" w:sz="4" w:space="0" w:color="auto"/>
            </w:tcBorders>
            <w:vAlign w:val="center"/>
            <w:hideMark/>
          </w:tcPr>
          <w:p w14:paraId="5BA71E35" w14:textId="77777777" w:rsidR="00197117" w:rsidRPr="00185294" w:rsidRDefault="00197117" w:rsidP="00197117">
            <w:pPr>
              <w:rPr>
                <w:rFonts w:ascii="Museo Sans 300" w:hAnsi="Museo Sans 300"/>
                <w:sz w:val="22"/>
                <w:szCs w:val="22"/>
                <w:lang w:eastAsia="es-SV"/>
              </w:rPr>
            </w:pPr>
          </w:p>
        </w:tc>
      </w:tr>
      <w:tr w:rsidR="00197117" w:rsidRPr="00185294" w14:paraId="1C8AAFDE"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7425E" w14:textId="618859B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79E7E4" w14:textId="0371D5D7"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Contratar o activar Depósito a Plazos Digital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C1E434" w14:textId="4C12232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contrataciones o activaciones de depósitos a plazos digitales realizadas por personas naturales en banca internet</w:t>
            </w:r>
          </w:p>
        </w:tc>
        <w:tc>
          <w:tcPr>
            <w:tcW w:w="0" w:type="auto"/>
            <w:tcBorders>
              <w:left w:val="single" w:sz="4" w:space="0" w:color="auto"/>
            </w:tcBorders>
            <w:vAlign w:val="center"/>
            <w:hideMark/>
          </w:tcPr>
          <w:p w14:paraId="5E5C7894" w14:textId="77777777" w:rsidR="00197117" w:rsidRPr="00185294" w:rsidRDefault="00197117" w:rsidP="00197117">
            <w:pPr>
              <w:rPr>
                <w:rFonts w:ascii="Museo Sans 300" w:hAnsi="Museo Sans 300"/>
                <w:sz w:val="22"/>
                <w:szCs w:val="22"/>
                <w:lang w:eastAsia="es-SV"/>
              </w:rPr>
            </w:pPr>
          </w:p>
        </w:tc>
      </w:tr>
      <w:tr w:rsidR="00197117" w:rsidRPr="00185294" w14:paraId="4BF04233"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992EC" w14:textId="07A24E3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D60ED9" w14:textId="7C5D98D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Pago de Préstamos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046DA1" w14:textId="3CF38AB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préstamos realizados por personas naturales en banca internet</w:t>
            </w:r>
          </w:p>
        </w:tc>
        <w:tc>
          <w:tcPr>
            <w:tcW w:w="0" w:type="auto"/>
            <w:tcBorders>
              <w:left w:val="single" w:sz="4" w:space="0" w:color="auto"/>
            </w:tcBorders>
            <w:vAlign w:val="center"/>
            <w:hideMark/>
          </w:tcPr>
          <w:p w14:paraId="1AEE8851" w14:textId="77777777" w:rsidR="00197117" w:rsidRPr="00185294" w:rsidRDefault="00197117" w:rsidP="00197117">
            <w:pPr>
              <w:rPr>
                <w:rFonts w:ascii="Museo Sans 300" w:hAnsi="Museo Sans 300"/>
                <w:sz w:val="22"/>
                <w:szCs w:val="22"/>
                <w:lang w:eastAsia="es-SV"/>
              </w:rPr>
            </w:pPr>
          </w:p>
        </w:tc>
      </w:tr>
      <w:tr w:rsidR="00197117" w:rsidRPr="00185294" w14:paraId="728D54BE"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86FE6" w14:textId="6C1BAEE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59AE6F" w14:textId="0D9EE710"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Pago de Servicios con factura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85B709" w14:textId="08BADB0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servicios con factura realizados por personas naturales en banca internet</w:t>
            </w:r>
          </w:p>
        </w:tc>
        <w:tc>
          <w:tcPr>
            <w:tcW w:w="0" w:type="auto"/>
            <w:tcBorders>
              <w:left w:val="single" w:sz="4" w:space="0" w:color="auto"/>
            </w:tcBorders>
            <w:vAlign w:val="center"/>
            <w:hideMark/>
          </w:tcPr>
          <w:p w14:paraId="64CB9E86" w14:textId="77777777" w:rsidR="00197117" w:rsidRPr="00185294" w:rsidRDefault="00197117" w:rsidP="00197117">
            <w:pPr>
              <w:rPr>
                <w:rFonts w:ascii="Museo Sans 300" w:hAnsi="Museo Sans 300"/>
                <w:sz w:val="22"/>
                <w:szCs w:val="22"/>
                <w:lang w:eastAsia="es-SV"/>
              </w:rPr>
            </w:pPr>
          </w:p>
        </w:tc>
      </w:tr>
      <w:tr w:rsidR="00197117" w:rsidRPr="00185294" w14:paraId="4829F921"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8E39A" w14:textId="0E77E37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40580D" w14:textId="5334686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Pago de Servicios sin factura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7E9AAD" w14:textId="318E788E"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servicios sin factura realizados por personas naturales en banca internet</w:t>
            </w:r>
          </w:p>
        </w:tc>
        <w:tc>
          <w:tcPr>
            <w:tcW w:w="0" w:type="auto"/>
            <w:tcBorders>
              <w:left w:val="single" w:sz="4" w:space="0" w:color="auto"/>
            </w:tcBorders>
            <w:vAlign w:val="center"/>
            <w:hideMark/>
          </w:tcPr>
          <w:p w14:paraId="5000C247" w14:textId="77777777" w:rsidR="00197117" w:rsidRPr="00185294" w:rsidRDefault="00197117" w:rsidP="00197117">
            <w:pPr>
              <w:rPr>
                <w:rFonts w:ascii="Museo Sans 300" w:hAnsi="Museo Sans 300"/>
                <w:sz w:val="22"/>
                <w:szCs w:val="22"/>
                <w:lang w:eastAsia="es-SV"/>
              </w:rPr>
            </w:pPr>
          </w:p>
        </w:tc>
      </w:tr>
      <w:tr w:rsidR="00197117" w:rsidRPr="00185294" w14:paraId="182A6830"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750F1" w14:textId="24EEF28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F8DAE3" w14:textId="411E1FD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Pago de Tarjetas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F1E5D1" w14:textId="3D4BB70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tarjetas realizados por personas naturales en banca internet</w:t>
            </w:r>
          </w:p>
        </w:tc>
        <w:tc>
          <w:tcPr>
            <w:tcW w:w="0" w:type="auto"/>
            <w:tcBorders>
              <w:left w:val="single" w:sz="4" w:space="0" w:color="auto"/>
            </w:tcBorders>
            <w:vAlign w:val="center"/>
            <w:hideMark/>
          </w:tcPr>
          <w:p w14:paraId="670A7B55" w14:textId="77777777" w:rsidR="00197117" w:rsidRPr="00185294" w:rsidRDefault="00197117" w:rsidP="00197117">
            <w:pPr>
              <w:rPr>
                <w:rFonts w:ascii="Museo Sans 300" w:hAnsi="Museo Sans 300"/>
                <w:sz w:val="22"/>
                <w:szCs w:val="22"/>
                <w:lang w:eastAsia="es-SV"/>
              </w:rPr>
            </w:pPr>
          </w:p>
        </w:tc>
      </w:tr>
      <w:tr w:rsidR="00197117" w:rsidRPr="00185294" w14:paraId="7A81D94F"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BBA07" w14:textId="70DED79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lastRenderedPageBreak/>
              <w:t>ISP009010112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4C680C" w14:textId="2FBA353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Cobro de Remesas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407577" w14:textId="7ED3AE6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cobros de remesas realizados por personas naturales en banca internet</w:t>
            </w:r>
          </w:p>
        </w:tc>
        <w:tc>
          <w:tcPr>
            <w:tcW w:w="0" w:type="auto"/>
            <w:tcBorders>
              <w:left w:val="single" w:sz="4" w:space="0" w:color="auto"/>
            </w:tcBorders>
            <w:vAlign w:val="center"/>
            <w:hideMark/>
          </w:tcPr>
          <w:p w14:paraId="18E73FA8" w14:textId="77777777" w:rsidR="00197117" w:rsidRPr="00185294" w:rsidRDefault="00197117" w:rsidP="00197117">
            <w:pPr>
              <w:rPr>
                <w:rFonts w:ascii="Museo Sans 300" w:hAnsi="Museo Sans 300"/>
                <w:sz w:val="22"/>
                <w:szCs w:val="22"/>
                <w:lang w:eastAsia="es-SV"/>
              </w:rPr>
            </w:pPr>
          </w:p>
        </w:tc>
      </w:tr>
      <w:tr w:rsidR="00197117" w:rsidRPr="00185294" w14:paraId="46F7CA55"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A9E43" w14:textId="7655B720"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166634" w14:textId="4DD1347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Generar código de Retiro sin tarjeta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5BA805" w14:textId="7A9628F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generaciones de códigos de retiro sin tarjeta realizadas por personas naturales en banca internet</w:t>
            </w:r>
          </w:p>
        </w:tc>
        <w:tc>
          <w:tcPr>
            <w:tcW w:w="0" w:type="auto"/>
            <w:tcBorders>
              <w:left w:val="single" w:sz="4" w:space="0" w:color="auto"/>
            </w:tcBorders>
            <w:vAlign w:val="center"/>
            <w:hideMark/>
          </w:tcPr>
          <w:p w14:paraId="3249741A" w14:textId="77777777" w:rsidR="00197117" w:rsidRPr="00185294" w:rsidRDefault="00197117" w:rsidP="00197117">
            <w:pPr>
              <w:rPr>
                <w:rFonts w:ascii="Museo Sans 300" w:hAnsi="Museo Sans 300"/>
                <w:sz w:val="22"/>
                <w:szCs w:val="22"/>
                <w:lang w:eastAsia="es-SV"/>
              </w:rPr>
            </w:pPr>
          </w:p>
        </w:tc>
      </w:tr>
      <w:tr w:rsidR="00197117" w:rsidRPr="00185294" w14:paraId="735BF3BD"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A0442" w14:textId="779B2645"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22289A" w14:textId="38F2C77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Activar adelanto salarial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7C6081" w14:textId="583DC4A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activaciones de adelantos salariales realizadas por personas naturales en banca internet</w:t>
            </w:r>
          </w:p>
        </w:tc>
        <w:tc>
          <w:tcPr>
            <w:tcW w:w="0" w:type="auto"/>
            <w:tcBorders>
              <w:left w:val="single" w:sz="4" w:space="0" w:color="auto"/>
            </w:tcBorders>
            <w:vAlign w:val="center"/>
            <w:hideMark/>
          </w:tcPr>
          <w:p w14:paraId="138F166C" w14:textId="77777777" w:rsidR="00197117" w:rsidRPr="00185294" w:rsidRDefault="00197117" w:rsidP="00197117">
            <w:pPr>
              <w:rPr>
                <w:rFonts w:ascii="Museo Sans 300" w:hAnsi="Museo Sans 300"/>
                <w:sz w:val="22"/>
                <w:szCs w:val="22"/>
                <w:lang w:eastAsia="es-SV"/>
              </w:rPr>
            </w:pPr>
          </w:p>
        </w:tc>
      </w:tr>
      <w:tr w:rsidR="00197117" w:rsidRPr="00185294" w14:paraId="699B07BB"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296F1" w14:textId="165515F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856A00" w14:textId="6AB2324D"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Activar o solicitar e-</w:t>
            </w:r>
            <w:proofErr w:type="spellStart"/>
            <w:r w:rsidRPr="00197117">
              <w:rPr>
                <w:rFonts w:ascii="Museo Sans 300" w:hAnsi="Museo Sans 300" w:cs="Calibri"/>
                <w:color w:val="000000"/>
                <w:sz w:val="22"/>
                <w:szCs w:val="22"/>
              </w:rPr>
              <w:t>card</w:t>
            </w:r>
            <w:proofErr w:type="spellEnd"/>
            <w:r w:rsidRPr="00197117">
              <w:rPr>
                <w:rFonts w:ascii="Museo Sans 300" w:hAnsi="Museo Sans 300" w:cs="Calibri"/>
                <w:color w:val="000000"/>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4062A8" w14:textId="3508D0AD"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activaciones o solicitudes de e-</w:t>
            </w:r>
            <w:proofErr w:type="spellStart"/>
            <w:r w:rsidRPr="00197117">
              <w:rPr>
                <w:rFonts w:ascii="Museo Sans 300" w:hAnsi="Museo Sans 300" w:cs="Calibri"/>
                <w:color w:val="000000"/>
                <w:sz w:val="22"/>
                <w:szCs w:val="22"/>
              </w:rPr>
              <w:t>card</w:t>
            </w:r>
            <w:proofErr w:type="spellEnd"/>
            <w:r w:rsidRPr="00197117">
              <w:rPr>
                <w:rFonts w:ascii="Museo Sans 300" w:hAnsi="Museo Sans 300" w:cs="Calibri"/>
                <w:color w:val="000000"/>
                <w:sz w:val="22"/>
                <w:szCs w:val="22"/>
              </w:rPr>
              <w:t xml:space="preserve"> realizadas por personas naturales en banca internet</w:t>
            </w:r>
          </w:p>
        </w:tc>
        <w:tc>
          <w:tcPr>
            <w:tcW w:w="0" w:type="auto"/>
            <w:tcBorders>
              <w:left w:val="single" w:sz="4" w:space="0" w:color="auto"/>
            </w:tcBorders>
            <w:vAlign w:val="center"/>
            <w:hideMark/>
          </w:tcPr>
          <w:p w14:paraId="5B15AD02" w14:textId="77777777" w:rsidR="00197117" w:rsidRPr="00185294" w:rsidRDefault="00197117" w:rsidP="00197117">
            <w:pPr>
              <w:rPr>
                <w:rFonts w:ascii="Museo Sans 300" w:hAnsi="Museo Sans 300"/>
                <w:sz w:val="22"/>
                <w:szCs w:val="22"/>
                <w:lang w:eastAsia="es-SV"/>
              </w:rPr>
            </w:pPr>
          </w:p>
        </w:tc>
      </w:tr>
      <w:tr w:rsidR="00197117" w:rsidRPr="00185294" w14:paraId="2B2E5AD4"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4813F" w14:textId="0B7BF96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ISP009010116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5F58CE" w14:textId="5AD13B8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Cobrar/pagar a terceros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DEA7AF" w14:textId="43A10B29"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cobros o pagos a terceros realizados por personas naturales en banca internet</w:t>
            </w:r>
          </w:p>
        </w:tc>
        <w:tc>
          <w:tcPr>
            <w:tcW w:w="0" w:type="auto"/>
            <w:tcBorders>
              <w:left w:val="single" w:sz="4" w:space="0" w:color="auto"/>
            </w:tcBorders>
            <w:vAlign w:val="center"/>
            <w:hideMark/>
          </w:tcPr>
          <w:p w14:paraId="59D3BE0A" w14:textId="77777777" w:rsidR="00197117" w:rsidRPr="00185294" w:rsidRDefault="00197117" w:rsidP="00197117">
            <w:pPr>
              <w:rPr>
                <w:rFonts w:ascii="Museo Sans 300" w:hAnsi="Museo Sans 300"/>
                <w:sz w:val="22"/>
                <w:szCs w:val="22"/>
                <w:lang w:eastAsia="es-SV"/>
              </w:rPr>
            </w:pPr>
          </w:p>
        </w:tc>
      </w:tr>
      <w:tr w:rsidR="00197117" w:rsidRPr="00185294" w14:paraId="79E0FFE6"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F3EA6" w14:textId="78B26BAE"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F332A8" w14:textId="13502B0F"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Otras operaciones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EB3464" w14:textId="17C1F12F"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otras operaciones no mencionadas anteriormente realizadas por personas naturales en banca internet</w:t>
            </w:r>
          </w:p>
        </w:tc>
        <w:tc>
          <w:tcPr>
            <w:tcW w:w="0" w:type="auto"/>
            <w:tcBorders>
              <w:left w:val="single" w:sz="4" w:space="0" w:color="auto"/>
            </w:tcBorders>
            <w:vAlign w:val="center"/>
            <w:hideMark/>
          </w:tcPr>
          <w:p w14:paraId="7245C69A" w14:textId="77777777" w:rsidR="00197117" w:rsidRPr="00185294" w:rsidRDefault="00197117" w:rsidP="00197117">
            <w:pPr>
              <w:rPr>
                <w:rFonts w:ascii="Museo Sans 300" w:hAnsi="Museo Sans 300"/>
                <w:sz w:val="22"/>
                <w:szCs w:val="22"/>
                <w:lang w:eastAsia="es-SV"/>
              </w:rPr>
            </w:pPr>
          </w:p>
        </w:tc>
      </w:tr>
      <w:tr w:rsidR="00197117" w:rsidRPr="00185294" w14:paraId="1A042A91"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6016E" w14:textId="06E2D8CF"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31C1F0" w14:textId="01C6A4B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Operaciones Banca Móvil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E9DA06" w14:textId="37A8266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Total de número e importe de operaciones realizadas por personas naturales en el canal de banca móvil</w:t>
            </w:r>
          </w:p>
        </w:tc>
        <w:tc>
          <w:tcPr>
            <w:tcW w:w="0" w:type="auto"/>
            <w:tcBorders>
              <w:left w:val="single" w:sz="4" w:space="0" w:color="auto"/>
            </w:tcBorders>
            <w:vAlign w:val="center"/>
            <w:hideMark/>
          </w:tcPr>
          <w:p w14:paraId="3B5DD6BF" w14:textId="77777777" w:rsidR="00197117" w:rsidRPr="00185294" w:rsidRDefault="00197117" w:rsidP="00197117">
            <w:pPr>
              <w:rPr>
                <w:rFonts w:ascii="Museo Sans 300" w:hAnsi="Museo Sans 300"/>
                <w:sz w:val="22"/>
                <w:szCs w:val="22"/>
                <w:lang w:eastAsia="es-SV"/>
              </w:rPr>
            </w:pPr>
          </w:p>
        </w:tc>
      </w:tr>
      <w:tr w:rsidR="00197117" w:rsidRPr="00185294" w14:paraId="03BB8284"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1B39A" w14:textId="4880665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B3D3E3" w14:textId="2E19130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Transferencias entre cuentas propias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D4AD77" w14:textId="3C42CD0F"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entre cuentas propias realizadas por personas naturales en banca móvil</w:t>
            </w:r>
          </w:p>
        </w:tc>
        <w:tc>
          <w:tcPr>
            <w:tcW w:w="0" w:type="auto"/>
            <w:tcBorders>
              <w:left w:val="single" w:sz="4" w:space="0" w:color="auto"/>
            </w:tcBorders>
            <w:vAlign w:val="center"/>
            <w:hideMark/>
          </w:tcPr>
          <w:p w14:paraId="240F8DB1" w14:textId="77777777" w:rsidR="00197117" w:rsidRPr="00185294" w:rsidRDefault="00197117" w:rsidP="00197117">
            <w:pPr>
              <w:rPr>
                <w:rFonts w:ascii="Museo Sans 300" w:hAnsi="Museo Sans 300"/>
                <w:sz w:val="22"/>
                <w:szCs w:val="22"/>
                <w:lang w:eastAsia="es-SV"/>
              </w:rPr>
            </w:pPr>
          </w:p>
        </w:tc>
      </w:tr>
      <w:tr w:rsidR="00197117" w:rsidRPr="00185294" w14:paraId="68543DA9"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AB2CE" w14:textId="41DDE50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FA7329" w14:textId="74C99625"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Transferencias entre cuentas de terceros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20BC10" w14:textId="1E35F6F9"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entre cuentas de terceros realizadas por personas naturales en banca móvil</w:t>
            </w:r>
          </w:p>
        </w:tc>
        <w:tc>
          <w:tcPr>
            <w:tcW w:w="0" w:type="auto"/>
            <w:tcBorders>
              <w:left w:val="single" w:sz="4" w:space="0" w:color="auto"/>
            </w:tcBorders>
            <w:vAlign w:val="center"/>
            <w:hideMark/>
          </w:tcPr>
          <w:p w14:paraId="6BDBBFA6" w14:textId="77777777" w:rsidR="00197117" w:rsidRPr="00185294" w:rsidRDefault="00197117" w:rsidP="00197117">
            <w:pPr>
              <w:rPr>
                <w:rFonts w:ascii="Museo Sans 300" w:hAnsi="Museo Sans 300"/>
                <w:sz w:val="22"/>
                <w:szCs w:val="22"/>
                <w:lang w:eastAsia="es-SV"/>
              </w:rPr>
            </w:pPr>
          </w:p>
        </w:tc>
      </w:tr>
      <w:tr w:rsidR="00197117" w:rsidRPr="00185294" w14:paraId="3438D952"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E6E11" w14:textId="019BE19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612458" w14:textId="4E79DA06"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Transferencias interbancarias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BC1737" w14:textId="3577C0F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interbancarias realizadas por personas naturales en banca móvil</w:t>
            </w:r>
          </w:p>
        </w:tc>
        <w:tc>
          <w:tcPr>
            <w:tcW w:w="0" w:type="auto"/>
            <w:tcBorders>
              <w:left w:val="single" w:sz="4" w:space="0" w:color="auto"/>
            </w:tcBorders>
            <w:vAlign w:val="center"/>
            <w:hideMark/>
          </w:tcPr>
          <w:p w14:paraId="13D38242" w14:textId="77777777" w:rsidR="00197117" w:rsidRPr="00185294" w:rsidRDefault="00197117" w:rsidP="00197117">
            <w:pPr>
              <w:rPr>
                <w:rFonts w:ascii="Museo Sans 300" w:hAnsi="Museo Sans 300"/>
                <w:sz w:val="22"/>
                <w:szCs w:val="22"/>
                <w:lang w:eastAsia="es-SV"/>
              </w:rPr>
            </w:pPr>
          </w:p>
        </w:tc>
      </w:tr>
      <w:tr w:rsidR="00197117" w:rsidRPr="00185294" w14:paraId="72907E92"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5F33D" w14:textId="17E21745"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81137A" w14:textId="316A4375"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Otras operaciones interbancarias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D4D828" w14:textId="2FF20C0E"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otras operaciones interbancarias realizadas por personas naturales en banca móvil</w:t>
            </w:r>
          </w:p>
        </w:tc>
        <w:tc>
          <w:tcPr>
            <w:tcW w:w="0" w:type="auto"/>
            <w:tcBorders>
              <w:left w:val="single" w:sz="4" w:space="0" w:color="auto"/>
            </w:tcBorders>
            <w:vAlign w:val="center"/>
            <w:hideMark/>
          </w:tcPr>
          <w:p w14:paraId="1F755026" w14:textId="77777777" w:rsidR="00197117" w:rsidRPr="00185294" w:rsidRDefault="00197117" w:rsidP="00197117">
            <w:pPr>
              <w:rPr>
                <w:rFonts w:ascii="Museo Sans 300" w:hAnsi="Museo Sans 300"/>
                <w:sz w:val="22"/>
                <w:szCs w:val="22"/>
                <w:lang w:eastAsia="es-SV"/>
              </w:rPr>
            </w:pPr>
          </w:p>
        </w:tc>
      </w:tr>
      <w:tr w:rsidR="00197117" w:rsidRPr="00185294" w14:paraId="1A4A7178"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48CCB" w14:textId="6FBA369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lastRenderedPageBreak/>
              <w:t>ISP009010205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AA14FF" w14:textId="245F1B10"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Recarga de Celular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F45EE5" w14:textId="186C4A7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recargas de celular realizadas por personas naturales en banca móvil</w:t>
            </w:r>
          </w:p>
        </w:tc>
        <w:tc>
          <w:tcPr>
            <w:tcW w:w="0" w:type="auto"/>
            <w:tcBorders>
              <w:left w:val="single" w:sz="4" w:space="0" w:color="auto"/>
            </w:tcBorders>
            <w:vAlign w:val="center"/>
            <w:hideMark/>
          </w:tcPr>
          <w:p w14:paraId="66E92C04" w14:textId="77777777" w:rsidR="00197117" w:rsidRPr="00185294" w:rsidRDefault="00197117" w:rsidP="00197117">
            <w:pPr>
              <w:rPr>
                <w:rFonts w:ascii="Museo Sans 300" w:hAnsi="Museo Sans 300"/>
                <w:sz w:val="22"/>
                <w:szCs w:val="22"/>
                <w:lang w:eastAsia="es-SV"/>
              </w:rPr>
            </w:pPr>
          </w:p>
        </w:tc>
      </w:tr>
      <w:tr w:rsidR="00197117" w:rsidRPr="00185294" w14:paraId="41928599"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FBE2B" w14:textId="69C02E7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5F4C96" w14:textId="2380F25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Apertura cuenta de ahorro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0A15F3" w14:textId="4BDA13C5"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aperturas de cuenta de ahorro realizadas por personas naturales en banca móvil</w:t>
            </w:r>
          </w:p>
        </w:tc>
        <w:tc>
          <w:tcPr>
            <w:tcW w:w="0" w:type="auto"/>
            <w:tcBorders>
              <w:left w:val="single" w:sz="4" w:space="0" w:color="auto"/>
            </w:tcBorders>
            <w:vAlign w:val="center"/>
            <w:hideMark/>
          </w:tcPr>
          <w:p w14:paraId="60F8BDB4" w14:textId="77777777" w:rsidR="00197117" w:rsidRPr="00185294" w:rsidRDefault="00197117" w:rsidP="00197117">
            <w:pPr>
              <w:rPr>
                <w:rFonts w:ascii="Museo Sans 300" w:hAnsi="Museo Sans 300"/>
                <w:sz w:val="22"/>
                <w:szCs w:val="22"/>
                <w:lang w:eastAsia="es-SV"/>
              </w:rPr>
            </w:pPr>
          </w:p>
        </w:tc>
      </w:tr>
      <w:tr w:rsidR="00197117" w:rsidRPr="00185294" w14:paraId="6A3CF6EE"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C04F1" w14:textId="7D3CE81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F65A88" w14:textId="2B03BE8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Contratar o activar Depósito a Plazos Digital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FBEA19" w14:textId="0DD34AA7"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contrataciones o activaciones de depósito a plazos digital realizadas por personas naturales en banca móvil</w:t>
            </w:r>
          </w:p>
        </w:tc>
        <w:tc>
          <w:tcPr>
            <w:tcW w:w="0" w:type="auto"/>
            <w:tcBorders>
              <w:left w:val="single" w:sz="4" w:space="0" w:color="auto"/>
            </w:tcBorders>
            <w:vAlign w:val="center"/>
            <w:hideMark/>
          </w:tcPr>
          <w:p w14:paraId="0250A0FF" w14:textId="77777777" w:rsidR="00197117" w:rsidRPr="00185294" w:rsidRDefault="00197117" w:rsidP="00197117">
            <w:pPr>
              <w:rPr>
                <w:rFonts w:ascii="Museo Sans 300" w:hAnsi="Museo Sans 300"/>
                <w:sz w:val="22"/>
                <w:szCs w:val="22"/>
                <w:lang w:eastAsia="es-SV"/>
              </w:rPr>
            </w:pPr>
          </w:p>
        </w:tc>
      </w:tr>
      <w:tr w:rsidR="00197117" w:rsidRPr="00185294" w14:paraId="5642E40E"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9ED51" w14:textId="20D89E6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7219A3" w14:textId="1DDC1107"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Pago de Préstamos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4E5A8F" w14:textId="1258B0B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préstamos realizados por personas naturales en banca móvil</w:t>
            </w:r>
          </w:p>
        </w:tc>
        <w:tc>
          <w:tcPr>
            <w:tcW w:w="0" w:type="auto"/>
            <w:tcBorders>
              <w:left w:val="single" w:sz="4" w:space="0" w:color="auto"/>
            </w:tcBorders>
            <w:vAlign w:val="center"/>
            <w:hideMark/>
          </w:tcPr>
          <w:p w14:paraId="12F4D959" w14:textId="77777777" w:rsidR="00197117" w:rsidRPr="00185294" w:rsidRDefault="00197117" w:rsidP="00197117">
            <w:pPr>
              <w:rPr>
                <w:rFonts w:ascii="Museo Sans 300" w:hAnsi="Museo Sans 300"/>
                <w:sz w:val="22"/>
                <w:szCs w:val="22"/>
                <w:lang w:eastAsia="es-SV"/>
              </w:rPr>
            </w:pPr>
          </w:p>
        </w:tc>
      </w:tr>
      <w:tr w:rsidR="00197117" w:rsidRPr="00185294" w14:paraId="136ED060"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3CAD2" w14:textId="08C6BAF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F8BD0B" w14:textId="44A18320"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Pago de Servicios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793845" w14:textId="6BA0BD8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servicios realizados por personas naturales en banca móvil</w:t>
            </w:r>
          </w:p>
        </w:tc>
        <w:tc>
          <w:tcPr>
            <w:tcW w:w="0" w:type="auto"/>
            <w:tcBorders>
              <w:left w:val="single" w:sz="4" w:space="0" w:color="auto"/>
            </w:tcBorders>
            <w:vAlign w:val="center"/>
            <w:hideMark/>
          </w:tcPr>
          <w:p w14:paraId="627090C5" w14:textId="77777777" w:rsidR="00197117" w:rsidRPr="00185294" w:rsidRDefault="00197117" w:rsidP="00197117">
            <w:pPr>
              <w:rPr>
                <w:rFonts w:ascii="Museo Sans 300" w:hAnsi="Museo Sans 300"/>
                <w:sz w:val="22"/>
                <w:szCs w:val="22"/>
                <w:lang w:eastAsia="es-SV"/>
              </w:rPr>
            </w:pPr>
          </w:p>
        </w:tc>
      </w:tr>
      <w:tr w:rsidR="00197117" w:rsidRPr="00185294" w14:paraId="3417B71F"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CC18D" w14:textId="70FEC84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DA0D6C" w14:textId="1AFCE14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Pago de Tarjetas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41C1D9" w14:textId="31ED9EA0"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tarjetas realizados por personas naturales en banca móvil</w:t>
            </w:r>
          </w:p>
        </w:tc>
        <w:tc>
          <w:tcPr>
            <w:tcW w:w="0" w:type="auto"/>
            <w:tcBorders>
              <w:left w:val="single" w:sz="4" w:space="0" w:color="auto"/>
            </w:tcBorders>
            <w:vAlign w:val="center"/>
            <w:hideMark/>
          </w:tcPr>
          <w:p w14:paraId="4BB684F6" w14:textId="77777777" w:rsidR="00197117" w:rsidRPr="00185294" w:rsidRDefault="00197117" w:rsidP="00197117">
            <w:pPr>
              <w:rPr>
                <w:rFonts w:ascii="Museo Sans 300" w:hAnsi="Museo Sans 300"/>
                <w:sz w:val="22"/>
                <w:szCs w:val="22"/>
                <w:lang w:eastAsia="es-SV"/>
              </w:rPr>
            </w:pPr>
          </w:p>
        </w:tc>
      </w:tr>
      <w:tr w:rsidR="00197117" w:rsidRPr="00185294" w14:paraId="438CCF24"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8ED5E" w14:textId="72BC832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16DF19" w14:textId="4254E0D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Cobro de Remesas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79CBDF" w14:textId="1E390F5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cobros de remesas realizados por personas naturales en banca móvil</w:t>
            </w:r>
          </w:p>
        </w:tc>
        <w:tc>
          <w:tcPr>
            <w:tcW w:w="0" w:type="auto"/>
            <w:tcBorders>
              <w:left w:val="single" w:sz="4" w:space="0" w:color="auto"/>
            </w:tcBorders>
            <w:vAlign w:val="center"/>
            <w:hideMark/>
          </w:tcPr>
          <w:p w14:paraId="448F2BB6" w14:textId="77777777" w:rsidR="00197117" w:rsidRPr="00185294" w:rsidRDefault="00197117" w:rsidP="00197117">
            <w:pPr>
              <w:rPr>
                <w:rFonts w:ascii="Museo Sans 300" w:hAnsi="Museo Sans 300"/>
                <w:sz w:val="22"/>
                <w:szCs w:val="22"/>
                <w:lang w:eastAsia="es-SV"/>
              </w:rPr>
            </w:pPr>
          </w:p>
        </w:tc>
      </w:tr>
      <w:tr w:rsidR="00197117" w:rsidRPr="00185294" w14:paraId="58B31D9C"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372BF" w14:textId="3FADD2B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85B4A0" w14:textId="0B6AC510"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Retiro sin tarjeta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6F0A2F" w14:textId="72BAC89D"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retiros sin tarjeta realizados por personas naturales en banca móvil</w:t>
            </w:r>
          </w:p>
        </w:tc>
        <w:tc>
          <w:tcPr>
            <w:tcW w:w="0" w:type="auto"/>
            <w:tcBorders>
              <w:left w:val="single" w:sz="4" w:space="0" w:color="auto"/>
            </w:tcBorders>
            <w:vAlign w:val="center"/>
            <w:hideMark/>
          </w:tcPr>
          <w:p w14:paraId="4FE67F6B" w14:textId="77777777" w:rsidR="00197117" w:rsidRPr="00185294" w:rsidRDefault="00197117" w:rsidP="00197117">
            <w:pPr>
              <w:rPr>
                <w:rFonts w:ascii="Museo Sans 300" w:hAnsi="Museo Sans 300"/>
                <w:sz w:val="22"/>
                <w:szCs w:val="22"/>
                <w:lang w:eastAsia="es-SV"/>
              </w:rPr>
            </w:pPr>
          </w:p>
        </w:tc>
      </w:tr>
      <w:tr w:rsidR="00197117" w:rsidRPr="00185294" w14:paraId="426B45A7"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3DF88" w14:textId="121F1217"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2359E4" w14:textId="6FAFF61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Activar adelanto salarial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3C78D6" w14:textId="1FB519D5"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activaciones de adelanto salarial realizadas por personas naturales en banca móvil</w:t>
            </w:r>
          </w:p>
        </w:tc>
        <w:tc>
          <w:tcPr>
            <w:tcW w:w="0" w:type="auto"/>
            <w:tcBorders>
              <w:left w:val="single" w:sz="4" w:space="0" w:color="auto"/>
            </w:tcBorders>
            <w:vAlign w:val="center"/>
            <w:hideMark/>
          </w:tcPr>
          <w:p w14:paraId="75F490FE" w14:textId="77777777" w:rsidR="00197117" w:rsidRPr="00185294" w:rsidRDefault="00197117" w:rsidP="00197117">
            <w:pPr>
              <w:rPr>
                <w:rFonts w:ascii="Museo Sans 300" w:hAnsi="Museo Sans 300"/>
                <w:sz w:val="22"/>
                <w:szCs w:val="22"/>
                <w:lang w:eastAsia="es-SV"/>
              </w:rPr>
            </w:pPr>
          </w:p>
        </w:tc>
      </w:tr>
      <w:tr w:rsidR="00197117" w:rsidRPr="00185294" w14:paraId="0A2924D1"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E85E" w14:textId="5E03161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EE29AD" w14:textId="7DB32F9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Activar o solicitar e-</w:t>
            </w:r>
            <w:proofErr w:type="spellStart"/>
            <w:r w:rsidRPr="00197117">
              <w:rPr>
                <w:rFonts w:ascii="Museo Sans 300" w:hAnsi="Museo Sans 300" w:cs="Calibri"/>
                <w:color w:val="000000"/>
                <w:sz w:val="22"/>
                <w:szCs w:val="22"/>
              </w:rPr>
              <w:t>card</w:t>
            </w:r>
            <w:proofErr w:type="spellEnd"/>
            <w:r w:rsidRPr="00197117">
              <w:rPr>
                <w:rFonts w:ascii="Museo Sans 300" w:hAnsi="Museo Sans 300" w:cs="Calibri"/>
                <w:color w:val="000000"/>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C1AF49" w14:textId="4F999A8E"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activaciones o solicitudes de e-</w:t>
            </w:r>
            <w:proofErr w:type="spellStart"/>
            <w:r w:rsidRPr="00197117">
              <w:rPr>
                <w:rFonts w:ascii="Museo Sans 300" w:hAnsi="Museo Sans 300" w:cs="Calibri"/>
                <w:color w:val="000000"/>
                <w:sz w:val="22"/>
                <w:szCs w:val="22"/>
              </w:rPr>
              <w:t>card</w:t>
            </w:r>
            <w:proofErr w:type="spellEnd"/>
            <w:r w:rsidRPr="00197117">
              <w:rPr>
                <w:rFonts w:ascii="Museo Sans 300" w:hAnsi="Museo Sans 300" w:cs="Calibri"/>
                <w:color w:val="000000"/>
                <w:sz w:val="22"/>
                <w:szCs w:val="22"/>
              </w:rPr>
              <w:t xml:space="preserve"> realizadas por personas naturales en banca móvil</w:t>
            </w:r>
          </w:p>
        </w:tc>
        <w:tc>
          <w:tcPr>
            <w:tcW w:w="0" w:type="auto"/>
            <w:tcBorders>
              <w:left w:val="single" w:sz="4" w:space="0" w:color="auto"/>
            </w:tcBorders>
            <w:vAlign w:val="center"/>
            <w:hideMark/>
          </w:tcPr>
          <w:p w14:paraId="086E4A68" w14:textId="77777777" w:rsidR="00197117" w:rsidRPr="00185294" w:rsidRDefault="00197117" w:rsidP="00197117">
            <w:pPr>
              <w:rPr>
                <w:rFonts w:ascii="Museo Sans 300" w:hAnsi="Museo Sans 300"/>
                <w:sz w:val="22"/>
                <w:szCs w:val="22"/>
                <w:lang w:eastAsia="es-SV"/>
              </w:rPr>
            </w:pPr>
          </w:p>
        </w:tc>
      </w:tr>
      <w:tr w:rsidR="00197117" w:rsidRPr="00185294" w14:paraId="57BEFF27"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61FC5" w14:textId="53F16B8E"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ADAB19" w14:textId="7F6B58F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Cobrar/pagar a terceros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89B273" w14:textId="771D59E5"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cobros o pagos a terceros realizados por personas naturales en banca móvil</w:t>
            </w:r>
          </w:p>
        </w:tc>
        <w:tc>
          <w:tcPr>
            <w:tcW w:w="0" w:type="auto"/>
            <w:tcBorders>
              <w:left w:val="single" w:sz="4" w:space="0" w:color="auto"/>
            </w:tcBorders>
            <w:vAlign w:val="center"/>
            <w:hideMark/>
          </w:tcPr>
          <w:p w14:paraId="7B8FD3D8" w14:textId="77777777" w:rsidR="00197117" w:rsidRPr="00185294" w:rsidRDefault="00197117" w:rsidP="00197117">
            <w:pPr>
              <w:rPr>
                <w:rFonts w:ascii="Museo Sans 300" w:hAnsi="Museo Sans 300"/>
                <w:sz w:val="22"/>
                <w:szCs w:val="22"/>
                <w:lang w:eastAsia="es-SV"/>
              </w:rPr>
            </w:pPr>
          </w:p>
        </w:tc>
      </w:tr>
      <w:tr w:rsidR="00197117" w:rsidRPr="00185294" w14:paraId="4D85C861"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F5468" w14:textId="14F351D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lastRenderedPageBreak/>
              <w:t>ISP009010216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66006E" w14:textId="1B4D6929"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Transferencias con código QR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2B7651" w14:textId="2C2A41D9"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con código QR realizadas por personas naturales en banca móvil</w:t>
            </w:r>
          </w:p>
        </w:tc>
        <w:tc>
          <w:tcPr>
            <w:tcW w:w="0" w:type="auto"/>
            <w:tcBorders>
              <w:left w:val="single" w:sz="4" w:space="0" w:color="auto"/>
            </w:tcBorders>
            <w:vAlign w:val="center"/>
            <w:hideMark/>
          </w:tcPr>
          <w:p w14:paraId="0966F305" w14:textId="77777777" w:rsidR="00197117" w:rsidRPr="00185294" w:rsidRDefault="00197117" w:rsidP="00197117">
            <w:pPr>
              <w:rPr>
                <w:rFonts w:ascii="Museo Sans 300" w:hAnsi="Museo Sans 300"/>
                <w:sz w:val="22"/>
                <w:szCs w:val="22"/>
                <w:lang w:eastAsia="es-SV"/>
              </w:rPr>
            </w:pPr>
          </w:p>
        </w:tc>
      </w:tr>
      <w:tr w:rsidR="00197117" w:rsidRPr="00185294" w14:paraId="2C0BA2DA"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5089B" w14:textId="108417E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07F434" w14:textId="3B11496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Pagos con código QR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305D2F" w14:textId="2B6F0BB7"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con código QR realizados por personas naturales en banca móvil</w:t>
            </w:r>
          </w:p>
        </w:tc>
        <w:tc>
          <w:tcPr>
            <w:tcW w:w="0" w:type="auto"/>
            <w:tcBorders>
              <w:left w:val="single" w:sz="4" w:space="0" w:color="auto"/>
            </w:tcBorders>
            <w:vAlign w:val="center"/>
            <w:hideMark/>
          </w:tcPr>
          <w:p w14:paraId="0D73BC4E" w14:textId="77777777" w:rsidR="00197117" w:rsidRPr="00185294" w:rsidRDefault="00197117" w:rsidP="00197117">
            <w:pPr>
              <w:rPr>
                <w:rFonts w:ascii="Museo Sans 300" w:hAnsi="Museo Sans 300"/>
                <w:sz w:val="22"/>
                <w:szCs w:val="22"/>
                <w:lang w:eastAsia="es-SV"/>
              </w:rPr>
            </w:pPr>
          </w:p>
        </w:tc>
      </w:tr>
      <w:tr w:rsidR="00197117" w:rsidRPr="00185294" w14:paraId="1B8F41C1"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3469B" w14:textId="3B9B816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68981A" w14:textId="0F46E55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Otras operaciones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9FF796" w14:textId="1017031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otras operaciones no mencionadas anteriormente realizadas por personas naturales en banca móvil</w:t>
            </w:r>
          </w:p>
        </w:tc>
        <w:tc>
          <w:tcPr>
            <w:tcW w:w="0" w:type="auto"/>
            <w:tcBorders>
              <w:left w:val="single" w:sz="4" w:space="0" w:color="auto"/>
            </w:tcBorders>
            <w:vAlign w:val="center"/>
            <w:hideMark/>
          </w:tcPr>
          <w:p w14:paraId="30E9FCAD" w14:textId="77777777" w:rsidR="00197117" w:rsidRPr="00185294" w:rsidRDefault="00197117" w:rsidP="00197117">
            <w:pPr>
              <w:rPr>
                <w:rFonts w:ascii="Museo Sans 300" w:hAnsi="Museo Sans 300"/>
                <w:sz w:val="22"/>
                <w:szCs w:val="22"/>
                <w:lang w:eastAsia="es-SV"/>
              </w:rPr>
            </w:pPr>
          </w:p>
        </w:tc>
      </w:tr>
      <w:tr w:rsidR="00197117" w:rsidRPr="00185294" w14:paraId="1B1DB117"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58D6" w14:textId="2223BD9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ISP009010219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8EEDC6" w14:textId="6E7478B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Apertura CARS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448B36" w14:textId="18E7D8E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aperturas de CARS realizadas por personas naturales en banca móvil</w:t>
            </w:r>
          </w:p>
        </w:tc>
        <w:tc>
          <w:tcPr>
            <w:tcW w:w="0" w:type="auto"/>
            <w:tcBorders>
              <w:left w:val="single" w:sz="4" w:space="0" w:color="auto"/>
            </w:tcBorders>
            <w:vAlign w:val="center"/>
            <w:hideMark/>
          </w:tcPr>
          <w:p w14:paraId="1E9D7EFF" w14:textId="77777777" w:rsidR="00197117" w:rsidRPr="00185294" w:rsidRDefault="00197117" w:rsidP="00197117">
            <w:pPr>
              <w:rPr>
                <w:rFonts w:ascii="Museo Sans 300" w:hAnsi="Museo Sans 300"/>
                <w:sz w:val="22"/>
                <w:szCs w:val="22"/>
                <w:lang w:eastAsia="es-SV"/>
              </w:rPr>
            </w:pPr>
          </w:p>
        </w:tc>
      </w:tr>
      <w:tr w:rsidR="00197117" w:rsidRPr="00185294" w14:paraId="0314B1A4"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F7886" w14:textId="463C571E"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5F9D39" w14:textId="1DB1506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Operaciones ATM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1F66CE" w14:textId="68426E6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Total de número e importe de operaciones realizadas por personas naturales en el canal de </w:t>
            </w:r>
            <w:proofErr w:type="spellStart"/>
            <w:r w:rsidRPr="00197117">
              <w:rPr>
                <w:rFonts w:ascii="Museo Sans 300" w:hAnsi="Museo Sans 300" w:cs="Calibri"/>
                <w:color w:val="000000"/>
                <w:sz w:val="22"/>
                <w:szCs w:val="22"/>
              </w:rPr>
              <w:t>ATM's</w:t>
            </w:r>
            <w:proofErr w:type="spellEnd"/>
          </w:p>
        </w:tc>
        <w:tc>
          <w:tcPr>
            <w:tcW w:w="0" w:type="auto"/>
            <w:tcBorders>
              <w:left w:val="single" w:sz="4" w:space="0" w:color="auto"/>
            </w:tcBorders>
            <w:vAlign w:val="center"/>
            <w:hideMark/>
          </w:tcPr>
          <w:p w14:paraId="55B7B12B" w14:textId="77777777" w:rsidR="00197117" w:rsidRPr="00185294" w:rsidRDefault="00197117" w:rsidP="00197117">
            <w:pPr>
              <w:rPr>
                <w:rFonts w:ascii="Museo Sans 300" w:hAnsi="Museo Sans 300"/>
                <w:sz w:val="22"/>
                <w:szCs w:val="22"/>
                <w:lang w:eastAsia="es-SV"/>
              </w:rPr>
            </w:pPr>
          </w:p>
        </w:tc>
      </w:tr>
      <w:tr w:rsidR="00197117" w:rsidRPr="00185294" w14:paraId="32408F3F"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F8D16" w14:textId="050C35A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ISP009010301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045ACA" w14:textId="753626E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Retiro de Efectivo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1BC10B" w14:textId="6BFE696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retiros de efectivo realizados por personas naturales por medio de ATM</w:t>
            </w:r>
          </w:p>
        </w:tc>
        <w:tc>
          <w:tcPr>
            <w:tcW w:w="0" w:type="auto"/>
            <w:tcBorders>
              <w:left w:val="single" w:sz="4" w:space="0" w:color="auto"/>
            </w:tcBorders>
            <w:vAlign w:val="center"/>
            <w:hideMark/>
          </w:tcPr>
          <w:p w14:paraId="7DC9654F" w14:textId="77777777" w:rsidR="00197117" w:rsidRPr="00185294" w:rsidRDefault="00197117" w:rsidP="00197117">
            <w:pPr>
              <w:rPr>
                <w:rFonts w:ascii="Museo Sans 300" w:hAnsi="Museo Sans 300"/>
                <w:sz w:val="22"/>
                <w:szCs w:val="22"/>
                <w:lang w:eastAsia="es-SV"/>
              </w:rPr>
            </w:pPr>
          </w:p>
        </w:tc>
      </w:tr>
      <w:tr w:rsidR="003A2895" w:rsidRPr="00185294" w14:paraId="6640F8D7"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799F7EF" w14:textId="25B3D095" w:rsidR="003A2895" w:rsidRPr="003A2895" w:rsidRDefault="003A2895" w:rsidP="003A2895">
            <w:pPr>
              <w:jc w:val="center"/>
              <w:rPr>
                <w:rFonts w:ascii="Museo Sans 300" w:hAnsi="Museo Sans 300" w:cs="Calibri"/>
                <w:color w:val="000000"/>
                <w:sz w:val="22"/>
                <w:szCs w:val="22"/>
              </w:rPr>
            </w:pPr>
            <w:r w:rsidRPr="003A2895">
              <w:rPr>
                <w:rFonts w:ascii="Museo Sans 300" w:hAnsi="Museo Sans 300" w:cs="Calibri"/>
                <w:color w:val="000000"/>
                <w:sz w:val="22"/>
                <w:szCs w:val="22"/>
              </w:rPr>
              <w:t>ISP00901030101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C971E0" w14:textId="7E55B965" w:rsidR="003A2895" w:rsidRPr="003A2895" w:rsidRDefault="003A2895" w:rsidP="003A2895">
            <w:pPr>
              <w:jc w:val="center"/>
              <w:rPr>
                <w:rFonts w:ascii="Museo Sans 300" w:hAnsi="Museo Sans 300" w:cs="Calibri"/>
                <w:color w:val="000000"/>
                <w:sz w:val="22"/>
                <w:szCs w:val="22"/>
              </w:rPr>
            </w:pPr>
            <w:r w:rsidRPr="003A2895">
              <w:rPr>
                <w:rFonts w:ascii="Museo Sans 300" w:hAnsi="Museo Sans 300" w:cs="Calibri"/>
                <w:color w:val="000000"/>
                <w:sz w:val="22"/>
                <w:szCs w:val="22"/>
              </w:rPr>
              <w:t>Género Masculino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228759" w14:textId="39B64CA8" w:rsidR="003A2895" w:rsidRPr="003A2895" w:rsidRDefault="003A2895" w:rsidP="003A2895">
            <w:pPr>
              <w:jc w:val="center"/>
              <w:rPr>
                <w:rFonts w:ascii="Museo Sans 300" w:hAnsi="Museo Sans 300" w:cs="Calibri"/>
                <w:color w:val="000000"/>
                <w:sz w:val="22"/>
                <w:szCs w:val="22"/>
              </w:rPr>
            </w:pPr>
            <w:r w:rsidRPr="003A2895">
              <w:rPr>
                <w:rFonts w:ascii="Museo Sans 300" w:hAnsi="Museo Sans 300" w:cs="Calibri"/>
                <w:color w:val="000000"/>
                <w:sz w:val="22"/>
                <w:szCs w:val="22"/>
              </w:rPr>
              <w:t>Número e importe de retiros de efectivo realizados por clientes de género masculino por medio de ATM.</w:t>
            </w:r>
          </w:p>
        </w:tc>
        <w:tc>
          <w:tcPr>
            <w:tcW w:w="0" w:type="auto"/>
            <w:tcBorders>
              <w:left w:val="single" w:sz="4" w:space="0" w:color="auto"/>
            </w:tcBorders>
            <w:vAlign w:val="center"/>
          </w:tcPr>
          <w:p w14:paraId="3EAF4D9B" w14:textId="77777777" w:rsidR="003A2895" w:rsidRPr="00185294" w:rsidRDefault="003A2895" w:rsidP="003A2895">
            <w:pPr>
              <w:rPr>
                <w:rFonts w:ascii="Museo Sans 300" w:hAnsi="Museo Sans 300"/>
                <w:sz w:val="22"/>
                <w:szCs w:val="22"/>
                <w:lang w:eastAsia="es-SV"/>
              </w:rPr>
            </w:pPr>
          </w:p>
        </w:tc>
      </w:tr>
      <w:tr w:rsidR="003A2895" w:rsidRPr="00185294" w14:paraId="3ED31569"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973F86" w14:textId="21A79157" w:rsidR="003A2895" w:rsidRPr="003A2895" w:rsidRDefault="003A2895" w:rsidP="003A2895">
            <w:pPr>
              <w:jc w:val="center"/>
              <w:rPr>
                <w:rFonts w:ascii="Museo Sans 300" w:hAnsi="Museo Sans 300" w:cs="Calibri"/>
                <w:color w:val="000000"/>
                <w:sz w:val="22"/>
                <w:szCs w:val="22"/>
              </w:rPr>
            </w:pPr>
            <w:r w:rsidRPr="003A2895">
              <w:rPr>
                <w:rFonts w:ascii="Museo Sans 300" w:hAnsi="Museo Sans 300" w:cs="Calibri"/>
                <w:color w:val="000000"/>
                <w:sz w:val="22"/>
                <w:szCs w:val="22"/>
              </w:rPr>
              <w:t>ISP00901030102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6CD556" w14:textId="347F74F2" w:rsidR="003A2895" w:rsidRPr="003A2895" w:rsidRDefault="003A2895" w:rsidP="003A2895">
            <w:pPr>
              <w:jc w:val="center"/>
              <w:rPr>
                <w:rFonts w:ascii="Museo Sans 300" w:hAnsi="Museo Sans 300" w:cs="Calibri"/>
                <w:color w:val="000000"/>
                <w:sz w:val="22"/>
                <w:szCs w:val="22"/>
              </w:rPr>
            </w:pPr>
            <w:r w:rsidRPr="003A2895">
              <w:rPr>
                <w:rFonts w:ascii="Museo Sans 300" w:hAnsi="Museo Sans 300" w:cs="Calibri"/>
                <w:color w:val="000000"/>
                <w:sz w:val="22"/>
                <w:szCs w:val="22"/>
              </w:rPr>
              <w:t>Género Femenino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14664" w14:textId="18B6468D" w:rsidR="003A2895" w:rsidRPr="003A2895" w:rsidRDefault="003A2895" w:rsidP="003A2895">
            <w:pPr>
              <w:jc w:val="center"/>
              <w:rPr>
                <w:rFonts w:ascii="Museo Sans 300" w:hAnsi="Museo Sans 300" w:cs="Calibri"/>
                <w:color w:val="000000"/>
                <w:sz w:val="22"/>
                <w:szCs w:val="22"/>
              </w:rPr>
            </w:pPr>
            <w:r w:rsidRPr="003A2895">
              <w:rPr>
                <w:rFonts w:ascii="Museo Sans 300" w:hAnsi="Museo Sans 300" w:cs="Calibri"/>
                <w:color w:val="000000"/>
                <w:sz w:val="22"/>
                <w:szCs w:val="22"/>
              </w:rPr>
              <w:t>Número e importe de retiros de efectivo realizados por clientes de género femenino por medio de ATM.</w:t>
            </w:r>
          </w:p>
        </w:tc>
        <w:tc>
          <w:tcPr>
            <w:tcW w:w="0" w:type="auto"/>
            <w:tcBorders>
              <w:left w:val="single" w:sz="4" w:space="0" w:color="auto"/>
            </w:tcBorders>
            <w:vAlign w:val="center"/>
          </w:tcPr>
          <w:p w14:paraId="0B3657CD" w14:textId="77777777" w:rsidR="003A2895" w:rsidRPr="00185294" w:rsidRDefault="003A2895" w:rsidP="003A2895">
            <w:pPr>
              <w:rPr>
                <w:rFonts w:ascii="Museo Sans 300" w:hAnsi="Museo Sans 300"/>
                <w:sz w:val="22"/>
                <w:szCs w:val="22"/>
                <w:lang w:eastAsia="es-SV"/>
              </w:rPr>
            </w:pPr>
          </w:p>
        </w:tc>
      </w:tr>
      <w:tr w:rsidR="00197117" w:rsidRPr="00185294" w14:paraId="537E20C1"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444EB" w14:textId="3660217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94CDD4" w14:textId="2C928A7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Depósitos a cuentas propias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A90B92" w14:textId="162B200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depósitos a cuentas propias realizados por personas naturales por medio de ATM</w:t>
            </w:r>
          </w:p>
        </w:tc>
        <w:tc>
          <w:tcPr>
            <w:tcW w:w="0" w:type="auto"/>
            <w:tcBorders>
              <w:left w:val="single" w:sz="4" w:space="0" w:color="auto"/>
            </w:tcBorders>
            <w:vAlign w:val="center"/>
            <w:hideMark/>
          </w:tcPr>
          <w:p w14:paraId="342D9371" w14:textId="77777777" w:rsidR="00197117" w:rsidRPr="00185294" w:rsidRDefault="00197117" w:rsidP="00197117">
            <w:pPr>
              <w:rPr>
                <w:rFonts w:ascii="Museo Sans 300" w:hAnsi="Museo Sans 300"/>
                <w:sz w:val="22"/>
                <w:szCs w:val="22"/>
                <w:lang w:eastAsia="es-SV"/>
              </w:rPr>
            </w:pPr>
          </w:p>
        </w:tc>
      </w:tr>
      <w:tr w:rsidR="00197117" w:rsidRPr="00185294" w14:paraId="24A0EFFC"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B69A0" w14:textId="79E26CB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ISP009010303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CFECFA" w14:textId="7744D34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Depósitos a cuentas de terceros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C30219" w14:textId="462DA9C9"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depósitos a cuentas de terceros realizados por personas naturales por medio de ATM</w:t>
            </w:r>
          </w:p>
        </w:tc>
        <w:tc>
          <w:tcPr>
            <w:tcW w:w="0" w:type="auto"/>
            <w:tcBorders>
              <w:left w:val="single" w:sz="4" w:space="0" w:color="auto"/>
            </w:tcBorders>
            <w:vAlign w:val="center"/>
            <w:hideMark/>
          </w:tcPr>
          <w:p w14:paraId="2334334E" w14:textId="77777777" w:rsidR="00197117" w:rsidRPr="00185294" w:rsidRDefault="00197117" w:rsidP="00197117">
            <w:pPr>
              <w:rPr>
                <w:rFonts w:ascii="Museo Sans 300" w:hAnsi="Museo Sans 300"/>
                <w:sz w:val="22"/>
                <w:szCs w:val="22"/>
                <w:lang w:eastAsia="es-SV"/>
              </w:rPr>
            </w:pPr>
          </w:p>
        </w:tc>
      </w:tr>
      <w:tr w:rsidR="00197117" w:rsidRPr="00185294" w14:paraId="5FB6201C"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3564F" w14:textId="421BA86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ISP009010304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B304A4" w14:textId="2C96B0E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Pago de Préstamos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C5EFA7" w14:textId="2CC20F49"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préstamos realizados por personas naturales por medio de ATM</w:t>
            </w:r>
          </w:p>
        </w:tc>
        <w:tc>
          <w:tcPr>
            <w:tcW w:w="0" w:type="auto"/>
            <w:tcBorders>
              <w:left w:val="single" w:sz="4" w:space="0" w:color="auto"/>
            </w:tcBorders>
            <w:vAlign w:val="center"/>
            <w:hideMark/>
          </w:tcPr>
          <w:p w14:paraId="5187BEF8" w14:textId="77777777" w:rsidR="00197117" w:rsidRPr="00185294" w:rsidRDefault="00197117" w:rsidP="00197117">
            <w:pPr>
              <w:rPr>
                <w:rFonts w:ascii="Museo Sans 300" w:hAnsi="Museo Sans 300"/>
                <w:sz w:val="22"/>
                <w:szCs w:val="22"/>
                <w:lang w:eastAsia="es-SV"/>
              </w:rPr>
            </w:pPr>
          </w:p>
        </w:tc>
      </w:tr>
      <w:tr w:rsidR="00197117" w:rsidRPr="00185294" w14:paraId="4DDE0793"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AC137" w14:textId="1568216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lastRenderedPageBreak/>
              <w:t>ISP009010305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D33C29" w14:textId="5149E2A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Pagos de Tarjetas de Crédito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B7E14A" w14:textId="180CD037"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tarjetas de crédito realizados por personas naturales por medio de ATM</w:t>
            </w:r>
          </w:p>
        </w:tc>
        <w:tc>
          <w:tcPr>
            <w:tcW w:w="0" w:type="auto"/>
            <w:tcBorders>
              <w:left w:val="single" w:sz="4" w:space="0" w:color="auto"/>
            </w:tcBorders>
            <w:vAlign w:val="center"/>
            <w:hideMark/>
          </w:tcPr>
          <w:p w14:paraId="494A990B" w14:textId="77777777" w:rsidR="00197117" w:rsidRPr="00185294" w:rsidRDefault="00197117" w:rsidP="00197117">
            <w:pPr>
              <w:rPr>
                <w:rFonts w:ascii="Museo Sans 300" w:hAnsi="Museo Sans 300"/>
                <w:sz w:val="22"/>
                <w:szCs w:val="22"/>
                <w:lang w:eastAsia="es-SV"/>
              </w:rPr>
            </w:pPr>
          </w:p>
        </w:tc>
      </w:tr>
      <w:tr w:rsidR="00197117" w:rsidRPr="00185294" w14:paraId="7C0224AE"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55E4E" w14:textId="1652C957"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ISP009010306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8FB03F" w14:textId="64B3B09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Pagos de Colectores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695FE4" w14:textId="3895BCC6"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tarjetas de colectores realizados por personas naturales por medio de ATM</w:t>
            </w:r>
          </w:p>
        </w:tc>
        <w:tc>
          <w:tcPr>
            <w:tcW w:w="0" w:type="auto"/>
            <w:tcBorders>
              <w:left w:val="single" w:sz="4" w:space="0" w:color="auto"/>
            </w:tcBorders>
            <w:vAlign w:val="center"/>
            <w:hideMark/>
          </w:tcPr>
          <w:p w14:paraId="0D90831A" w14:textId="77777777" w:rsidR="00197117" w:rsidRPr="00185294" w:rsidRDefault="00197117" w:rsidP="00197117">
            <w:pPr>
              <w:rPr>
                <w:rFonts w:ascii="Museo Sans 300" w:hAnsi="Museo Sans 300"/>
                <w:sz w:val="22"/>
                <w:szCs w:val="22"/>
                <w:lang w:eastAsia="es-SV"/>
              </w:rPr>
            </w:pPr>
          </w:p>
        </w:tc>
      </w:tr>
      <w:tr w:rsidR="00197117" w:rsidRPr="00185294" w14:paraId="4756D86A"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615CD" w14:textId="07DC770D"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ISP009010307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BF5D93" w14:textId="552D312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Transferencias a cuentas de terceros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758CDF" w14:textId="62FA7CD7"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a cuentas de terceros realizadas por personas naturales por medio de ATM</w:t>
            </w:r>
          </w:p>
        </w:tc>
        <w:tc>
          <w:tcPr>
            <w:tcW w:w="0" w:type="auto"/>
            <w:tcBorders>
              <w:left w:val="single" w:sz="4" w:space="0" w:color="auto"/>
            </w:tcBorders>
            <w:vAlign w:val="center"/>
            <w:hideMark/>
          </w:tcPr>
          <w:p w14:paraId="70AA10E3" w14:textId="77777777" w:rsidR="00197117" w:rsidRPr="00185294" w:rsidRDefault="00197117" w:rsidP="00197117">
            <w:pPr>
              <w:rPr>
                <w:rFonts w:ascii="Museo Sans 300" w:hAnsi="Museo Sans 300"/>
                <w:sz w:val="22"/>
                <w:szCs w:val="22"/>
                <w:lang w:eastAsia="es-SV"/>
              </w:rPr>
            </w:pPr>
          </w:p>
        </w:tc>
      </w:tr>
      <w:tr w:rsidR="00197117" w:rsidRPr="00185294" w14:paraId="4EC06264" w14:textId="77777777" w:rsidTr="001175CA">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92F66" w14:textId="543F13B9"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ISP009010308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5C548B" w14:textId="61F7325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Transferencias a cuentas propias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240EF7" w14:textId="20835A30"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a cuentas propias realizadas por personas naturales por medio de ATM</w:t>
            </w:r>
          </w:p>
        </w:tc>
        <w:tc>
          <w:tcPr>
            <w:tcW w:w="0" w:type="auto"/>
            <w:tcBorders>
              <w:left w:val="single" w:sz="4" w:space="0" w:color="auto"/>
            </w:tcBorders>
            <w:vAlign w:val="center"/>
            <w:hideMark/>
          </w:tcPr>
          <w:p w14:paraId="0F5F1BF6" w14:textId="77777777" w:rsidR="00197117" w:rsidRPr="00185294" w:rsidRDefault="00197117" w:rsidP="00197117">
            <w:pPr>
              <w:rPr>
                <w:rFonts w:ascii="Museo Sans 300" w:hAnsi="Museo Sans 300"/>
                <w:sz w:val="22"/>
                <w:szCs w:val="22"/>
                <w:lang w:eastAsia="es-SV"/>
              </w:rPr>
            </w:pPr>
          </w:p>
        </w:tc>
      </w:tr>
      <w:tr w:rsidR="006E32A4" w:rsidRPr="00185294" w14:paraId="7DD19B1E"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FFB20A" w14:textId="63FDF499" w:rsidR="006E32A4" w:rsidRPr="006E32A4" w:rsidRDefault="006E32A4" w:rsidP="006E32A4">
            <w:pPr>
              <w:jc w:val="center"/>
              <w:rPr>
                <w:rFonts w:ascii="Museo Sans 300" w:hAnsi="Museo Sans 300" w:cs="Calibri"/>
                <w:color w:val="000000"/>
                <w:sz w:val="22"/>
                <w:szCs w:val="22"/>
              </w:rPr>
            </w:pPr>
            <w:r w:rsidRPr="006E32A4">
              <w:rPr>
                <w:rFonts w:ascii="Museo Sans 300" w:hAnsi="Museo Sans 300" w:cs="Calibri"/>
                <w:color w:val="000000"/>
                <w:sz w:val="22"/>
                <w:szCs w:val="22"/>
              </w:rPr>
              <w:t>ISP0090104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5DEE30" w14:textId="209D758A" w:rsidR="006E32A4" w:rsidRPr="006E32A4" w:rsidRDefault="006E32A4" w:rsidP="006E32A4">
            <w:pPr>
              <w:jc w:val="center"/>
              <w:rPr>
                <w:rFonts w:ascii="Museo Sans 300" w:hAnsi="Museo Sans 300" w:cs="Calibri"/>
                <w:color w:val="000000"/>
                <w:sz w:val="22"/>
                <w:szCs w:val="22"/>
              </w:rPr>
            </w:pPr>
            <w:r w:rsidRPr="006E32A4">
              <w:rPr>
                <w:rFonts w:ascii="Museo Sans 300" w:hAnsi="Museo Sans 300" w:cs="Calibri"/>
                <w:color w:val="000000"/>
                <w:sz w:val="22"/>
                <w:szCs w:val="22"/>
              </w:rPr>
              <w:t>Operaciones Agencias/Sucursales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87AF5B" w14:textId="53B2EE72" w:rsidR="006E32A4" w:rsidRPr="006E32A4" w:rsidRDefault="006E32A4" w:rsidP="006E32A4">
            <w:pPr>
              <w:jc w:val="center"/>
              <w:rPr>
                <w:rFonts w:ascii="Museo Sans 300" w:hAnsi="Museo Sans 300" w:cs="Calibri"/>
                <w:color w:val="000000"/>
                <w:sz w:val="22"/>
                <w:szCs w:val="22"/>
              </w:rPr>
            </w:pPr>
            <w:r w:rsidRPr="006E32A4">
              <w:rPr>
                <w:rFonts w:ascii="Museo Sans 300" w:hAnsi="Museo Sans 300" w:cs="Calibri"/>
                <w:color w:val="000000"/>
                <w:sz w:val="22"/>
                <w:szCs w:val="22"/>
              </w:rPr>
              <w:t>Total de número e importe de operaciones realizadas por personas naturales en el canal de Agencias o Sucursales.</w:t>
            </w:r>
          </w:p>
        </w:tc>
        <w:tc>
          <w:tcPr>
            <w:tcW w:w="0" w:type="auto"/>
            <w:tcBorders>
              <w:left w:val="single" w:sz="4" w:space="0" w:color="auto"/>
            </w:tcBorders>
            <w:vAlign w:val="center"/>
          </w:tcPr>
          <w:p w14:paraId="155F2315" w14:textId="77777777" w:rsidR="006E32A4" w:rsidRPr="00185294" w:rsidRDefault="006E32A4" w:rsidP="006E32A4">
            <w:pPr>
              <w:rPr>
                <w:rFonts w:ascii="Museo Sans 300" w:hAnsi="Museo Sans 300"/>
                <w:sz w:val="22"/>
                <w:szCs w:val="22"/>
                <w:lang w:eastAsia="es-SV"/>
              </w:rPr>
            </w:pPr>
          </w:p>
        </w:tc>
      </w:tr>
      <w:tr w:rsidR="006E32A4" w:rsidRPr="00185294" w14:paraId="0FD75758"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D38BA78" w14:textId="127277EA" w:rsidR="006E32A4" w:rsidRPr="006E32A4" w:rsidRDefault="006E32A4" w:rsidP="006E32A4">
            <w:pPr>
              <w:jc w:val="center"/>
              <w:rPr>
                <w:rFonts w:ascii="Museo Sans 300" w:hAnsi="Museo Sans 300" w:cs="Calibri"/>
                <w:color w:val="000000"/>
                <w:sz w:val="22"/>
                <w:szCs w:val="22"/>
              </w:rPr>
            </w:pPr>
            <w:r w:rsidRPr="006E32A4">
              <w:rPr>
                <w:rFonts w:ascii="Museo Sans 300" w:hAnsi="Museo Sans 300" w:cs="Calibri"/>
                <w:color w:val="000000"/>
                <w:sz w:val="22"/>
                <w:szCs w:val="22"/>
              </w:rPr>
              <w:t>ISP009010401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566F14" w14:textId="4C6F0015" w:rsidR="006E32A4" w:rsidRPr="006E32A4" w:rsidRDefault="006E32A4" w:rsidP="006E32A4">
            <w:pPr>
              <w:jc w:val="center"/>
              <w:rPr>
                <w:rFonts w:ascii="Museo Sans 300" w:hAnsi="Museo Sans 300" w:cs="Calibri"/>
                <w:color w:val="000000"/>
                <w:sz w:val="22"/>
                <w:szCs w:val="22"/>
              </w:rPr>
            </w:pPr>
            <w:r w:rsidRPr="006E32A4">
              <w:rPr>
                <w:rFonts w:ascii="Museo Sans 300" w:hAnsi="Museo Sans 300" w:cs="Calibri"/>
                <w:color w:val="000000"/>
                <w:sz w:val="22"/>
                <w:szCs w:val="22"/>
              </w:rPr>
              <w:t>Retiro de Efectivo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F011E1" w14:textId="596308AF" w:rsidR="006E32A4" w:rsidRPr="006E32A4" w:rsidRDefault="006E32A4" w:rsidP="006E32A4">
            <w:pPr>
              <w:jc w:val="center"/>
              <w:rPr>
                <w:rFonts w:ascii="Museo Sans 300" w:hAnsi="Museo Sans 300" w:cs="Calibri"/>
                <w:color w:val="000000"/>
                <w:sz w:val="22"/>
                <w:szCs w:val="22"/>
              </w:rPr>
            </w:pPr>
            <w:r w:rsidRPr="006E32A4">
              <w:rPr>
                <w:rFonts w:ascii="Museo Sans 300" w:hAnsi="Museo Sans 300" w:cs="Calibri"/>
                <w:color w:val="000000"/>
                <w:sz w:val="22"/>
                <w:szCs w:val="22"/>
              </w:rPr>
              <w:t>Número e importe de retiros de efectivo realizados por personas naturales por medio de Agencias o Sucursales.</w:t>
            </w:r>
          </w:p>
        </w:tc>
        <w:tc>
          <w:tcPr>
            <w:tcW w:w="0" w:type="auto"/>
            <w:tcBorders>
              <w:left w:val="single" w:sz="4" w:space="0" w:color="auto"/>
            </w:tcBorders>
            <w:vAlign w:val="center"/>
          </w:tcPr>
          <w:p w14:paraId="7EEAC6BE" w14:textId="77777777" w:rsidR="006E32A4" w:rsidRPr="00185294" w:rsidRDefault="006E32A4" w:rsidP="006E32A4">
            <w:pPr>
              <w:rPr>
                <w:rFonts w:ascii="Museo Sans 300" w:hAnsi="Museo Sans 300"/>
                <w:sz w:val="22"/>
                <w:szCs w:val="22"/>
                <w:lang w:eastAsia="es-SV"/>
              </w:rPr>
            </w:pPr>
          </w:p>
        </w:tc>
      </w:tr>
      <w:tr w:rsidR="006E32A4" w:rsidRPr="00185294" w14:paraId="2CF28CE8"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3E893C" w14:textId="4751005C" w:rsidR="006E32A4" w:rsidRPr="006E32A4" w:rsidRDefault="006E32A4" w:rsidP="006E32A4">
            <w:pPr>
              <w:jc w:val="center"/>
              <w:rPr>
                <w:rFonts w:ascii="Museo Sans 300" w:hAnsi="Museo Sans 300" w:cs="Calibri"/>
                <w:color w:val="000000"/>
                <w:sz w:val="22"/>
                <w:szCs w:val="22"/>
              </w:rPr>
            </w:pPr>
            <w:r w:rsidRPr="006E32A4">
              <w:rPr>
                <w:rFonts w:ascii="Museo Sans 300" w:hAnsi="Museo Sans 300" w:cs="Calibri"/>
                <w:color w:val="000000"/>
                <w:sz w:val="22"/>
                <w:szCs w:val="22"/>
              </w:rPr>
              <w:t>ISP00901040101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239A77" w14:textId="09879AA6" w:rsidR="006E32A4" w:rsidRPr="006E32A4" w:rsidRDefault="006E32A4" w:rsidP="006E32A4">
            <w:pPr>
              <w:jc w:val="center"/>
              <w:rPr>
                <w:rFonts w:ascii="Museo Sans 300" w:hAnsi="Museo Sans 300" w:cs="Calibri"/>
                <w:color w:val="000000"/>
                <w:sz w:val="22"/>
                <w:szCs w:val="22"/>
              </w:rPr>
            </w:pPr>
            <w:r w:rsidRPr="006E32A4">
              <w:rPr>
                <w:rFonts w:ascii="Museo Sans 300" w:hAnsi="Museo Sans 300" w:cs="Calibri"/>
                <w:color w:val="000000"/>
                <w:sz w:val="22"/>
                <w:szCs w:val="22"/>
              </w:rPr>
              <w:t>Género Masculino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98EA2" w14:textId="324481E3" w:rsidR="006E32A4" w:rsidRPr="006E32A4" w:rsidRDefault="006E32A4" w:rsidP="006E32A4">
            <w:pPr>
              <w:jc w:val="center"/>
              <w:rPr>
                <w:rFonts w:ascii="Museo Sans 300" w:hAnsi="Museo Sans 300" w:cs="Calibri"/>
                <w:color w:val="000000"/>
                <w:sz w:val="22"/>
                <w:szCs w:val="22"/>
              </w:rPr>
            </w:pPr>
            <w:r w:rsidRPr="006E32A4">
              <w:rPr>
                <w:rFonts w:ascii="Museo Sans 300" w:hAnsi="Museo Sans 300" w:cs="Calibri"/>
                <w:color w:val="000000"/>
                <w:sz w:val="22"/>
                <w:szCs w:val="22"/>
              </w:rPr>
              <w:t>Número e importe de retiros de efectivo realizados por clientes de género masculino por medio de Agencias o Sucursales.</w:t>
            </w:r>
          </w:p>
        </w:tc>
        <w:tc>
          <w:tcPr>
            <w:tcW w:w="0" w:type="auto"/>
            <w:tcBorders>
              <w:left w:val="single" w:sz="4" w:space="0" w:color="auto"/>
            </w:tcBorders>
            <w:vAlign w:val="center"/>
          </w:tcPr>
          <w:p w14:paraId="3411E107" w14:textId="77777777" w:rsidR="006E32A4" w:rsidRPr="00185294" w:rsidRDefault="006E32A4" w:rsidP="006E32A4">
            <w:pPr>
              <w:rPr>
                <w:rFonts w:ascii="Museo Sans 300" w:hAnsi="Museo Sans 300"/>
                <w:sz w:val="22"/>
                <w:szCs w:val="22"/>
                <w:lang w:eastAsia="es-SV"/>
              </w:rPr>
            </w:pPr>
          </w:p>
        </w:tc>
      </w:tr>
      <w:tr w:rsidR="006E32A4" w:rsidRPr="00185294" w14:paraId="2F0530B1"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0145F12" w14:textId="0937A20F" w:rsidR="006E32A4" w:rsidRPr="006E32A4" w:rsidRDefault="006E32A4" w:rsidP="006E32A4">
            <w:pPr>
              <w:jc w:val="center"/>
              <w:rPr>
                <w:rFonts w:ascii="Museo Sans 300" w:hAnsi="Museo Sans 300" w:cs="Calibri"/>
                <w:color w:val="000000"/>
                <w:sz w:val="22"/>
                <w:szCs w:val="22"/>
              </w:rPr>
            </w:pPr>
            <w:r w:rsidRPr="006E32A4">
              <w:rPr>
                <w:rFonts w:ascii="Museo Sans 300" w:hAnsi="Museo Sans 300" w:cs="Calibri"/>
                <w:color w:val="000000"/>
                <w:sz w:val="22"/>
                <w:szCs w:val="22"/>
              </w:rPr>
              <w:t>ISP00901040102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90179E" w14:textId="3650BC97" w:rsidR="006E32A4" w:rsidRPr="006E32A4" w:rsidRDefault="006E32A4" w:rsidP="006E32A4">
            <w:pPr>
              <w:jc w:val="center"/>
              <w:rPr>
                <w:rFonts w:ascii="Museo Sans 300" w:hAnsi="Museo Sans 300" w:cs="Calibri"/>
                <w:color w:val="000000"/>
                <w:sz w:val="22"/>
                <w:szCs w:val="22"/>
              </w:rPr>
            </w:pPr>
            <w:r w:rsidRPr="006E32A4">
              <w:rPr>
                <w:rFonts w:ascii="Museo Sans 300" w:hAnsi="Museo Sans 300" w:cs="Calibri"/>
                <w:color w:val="000000"/>
                <w:sz w:val="22"/>
                <w:szCs w:val="22"/>
              </w:rPr>
              <w:t>Género Femenino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E6FFC3" w14:textId="525FCDF6" w:rsidR="006E32A4" w:rsidRPr="006E32A4" w:rsidRDefault="006E32A4" w:rsidP="006E32A4">
            <w:pPr>
              <w:jc w:val="center"/>
              <w:rPr>
                <w:rFonts w:ascii="Museo Sans 300" w:hAnsi="Museo Sans 300" w:cs="Calibri"/>
                <w:color w:val="000000"/>
                <w:sz w:val="22"/>
                <w:szCs w:val="22"/>
              </w:rPr>
            </w:pPr>
            <w:r w:rsidRPr="006E32A4">
              <w:rPr>
                <w:rFonts w:ascii="Museo Sans 300" w:hAnsi="Museo Sans 300" w:cs="Calibri"/>
                <w:color w:val="000000"/>
                <w:sz w:val="22"/>
                <w:szCs w:val="22"/>
              </w:rPr>
              <w:t>Número e importe de retiros de efectivo realizados por clientes de género femenino por medio de Agencias o Sucursales.</w:t>
            </w:r>
          </w:p>
        </w:tc>
        <w:tc>
          <w:tcPr>
            <w:tcW w:w="0" w:type="auto"/>
            <w:tcBorders>
              <w:left w:val="single" w:sz="4" w:space="0" w:color="auto"/>
            </w:tcBorders>
            <w:vAlign w:val="center"/>
          </w:tcPr>
          <w:p w14:paraId="7AEE9CE0" w14:textId="77777777" w:rsidR="006E32A4" w:rsidRPr="00185294" w:rsidRDefault="006E32A4" w:rsidP="006E32A4">
            <w:pPr>
              <w:rPr>
                <w:rFonts w:ascii="Museo Sans 300" w:hAnsi="Museo Sans 300"/>
                <w:sz w:val="22"/>
                <w:szCs w:val="22"/>
                <w:lang w:eastAsia="es-SV"/>
              </w:rPr>
            </w:pPr>
          </w:p>
        </w:tc>
      </w:tr>
      <w:tr w:rsidR="00197117" w:rsidRPr="00185294" w14:paraId="263C32CB"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B6EBE" w14:textId="0D790DCD"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2455C1" w14:textId="133DBBC7"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b/>
                <w:bCs/>
                <w:color w:val="000000"/>
                <w:sz w:val="22"/>
                <w:szCs w:val="22"/>
              </w:rPr>
              <w:t>Operaciones Empresas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FA81B7" w14:textId="1A068D7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Sumatoria de número e importe de operaciones originadas por personas jurídicas en los distintos canales</w:t>
            </w:r>
          </w:p>
        </w:tc>
        <w:tc>
          <w:tcPr>
            <w:tcW w:w="0" w:type="auto"/>
            <w:tcBorders>
              <w:left w:val="single" w:sz="4" w:space="0" w:color="auto"/>
            </w:tcBorders>
            <w:vAlign w:val="center"/>
            <w:hideMark/>
          </w:tcPr>
          <w:p w14:paraId="5A4F1096" w14:textId="77777777" w:rsidR="00197117" w:rsidRPr="00185294" w:rsidRDefault="00197117" w:rsidP="00197117">
            <w:pPr>
              <w:rPr>
                <w:rFonts w:ascii="Museo Sans 300" w:hAnsi="Museo Sans 300"/>
                <w:sz w:val="22"/>
                <w:szCs w:val="22"/>
                <w:lang w:eastAsia="es-SV"/>
              </w:rPr>
            </w:pPr>
          </w:p>
        </w:tc>
      </w:tr>
      <w:tr w:rsidR="00197117" w:rsidRPr="00185294" w14:paraId="26234892"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56997" w14:textId="0B4B03D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60A983" w14:textId="3D09820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Operaciones Banca Internet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53D08A" w14:textId="0BC972B6"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Total de número e importe de operaciones realizadas por personas jurídicas en el canal de banca internet</w:t>
            </w:r>
          </w:p>
        </w:tc>
        <w:tc>
          <w:tcPr>
            <w:tcW w:w="0" w:type="auto"/>
            <w:tcBorders>
              <w:left w:val="single" w:sz="4" w:space="0" w:color="auto"/>
            </w:tcBorders>
            <w:vAlign w:val="center"/>
            <w:hideMark/>
          </w:tcPr>
          <w:p w14:paraId="3674490D" w14:textId="77777777" w:rsidR="00197117" w:rsidRPr="00185294" w:rsidRDefault="00197117" w:rsidP="00197117">
            <w:pPr>
              <w:rPr>
                <w:rFonts w:ascii="Museo Sans 300" w:hAnsi="Museo Sans 300"/>
                <w:sz w:val="22"/>
                <w:szCs w:val="22"/>
                <w:lang w:eastAsia="es-SV"/>
              </w:rPr>
            </w:pPr>
          </w:p>
        </w:tc>
      </w:tr>
      <w:tr w:rsidR="00197117" w:rsidRPr="00185294" w14:paraId="2BE4DA8C"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3E281" w14:textId="7074EA1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35440E" w14:textId="71FA06D7"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Transferencias entre cuentas propias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80BB15" w14:textId="3DCC5F7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entre cuentas propias realizadas por personas jurídicas en banca internet</w:t>
            </w:r>
          </w:p>
        </w:tc>
        <w:tc>
          <w:tcPr>
            <w:tcW w:w="0" w:type="auto"/>
            <w:tcBorders>
              <w:left w:val="single" w:sz="4" w:space="0" w:color="auto"/>
            </w:tcBorders>
            <w:vAlign w:val="center"/>
            <w:hideMark/>
          </w:tcPr>
          <w:p w14:paraId="5795E0FB" w14:textId="77777777" w:rsidR="00197117" w:rsidRPr="00185294" w:rsidRDefault="00197117" w:rsidP="00197117">
            <w:pPr>
              <w:rPr>
                <w:rFonts w:ascii="Museo Sans 300" w:hAnsi="Museo Sans 300"/>
                <w:sz w:val="22"/>
                <w:szCs w:val="22"/>
                <w:lang w:eastAsia="es-SV"/>
              </w:rPr>
            </w:pPr>
          </w:p>
        </w:tc>
      </w:tr>
      <w:tr w:rsidR="00197117" w:rsidRPr="00185294" w14:paraId="04F9B62A"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0ECC7" w14:textId="2DAE28EF"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lastRenderedPageBreak/>
              <w:t>ISP009020102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A83F73" w14:textId="7E415655"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Transferencias entre cuentas de terceros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96D840" w14:textId="4BC3D7A7"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entre cuentas de terceros realizadas por personas jurídicas en banca internet</w:t>
            </w:r>
          </w:p>
        </w:tc>
        <w:tc>
          <w:tcPr>
            <w:tcW w:w="0" w:type="auto"/>
            <w:tcBorders>
              <w:left w:val="single" w:sz="4" w:space="0" w:color="auto"/>
            </w:tcBorders>
            <w:vAlign w:val="center"/>
            <w:hideMark/>
          </w:tcPr>
          <w:p w14:paraId="33F2CEF1" w14:textId="77777777" w:rsidR="00197117" w:rsidRPr="00185294" w:rsidRDefault="00197117" w:rsidP="00197117">
            <w:pPr>
              <w:rPr>
                <w:rFonts w:ascii="Museo Sans 300" w:hAnsi="Museo Sans 300"/>
                <w:sz w:val="22"/>
                <w:szCs w:val="22"/>
                <w:lang w:eastAsia="es-SV"/>
              </w:rPr>
            </w:pPr>
          </w:p>
        </w:tc>
      </w:tr>
      <w:tr w:rsidR="00197117" w:rsidRPr="00185294" w14:paraId="2BDDEF7A"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E2F16" w14:textId="108DB3D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F16A48" w14:textId="3CB3BFA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Transferencias interbancarias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873FC6" w14:textId="5091EAA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interbancarias realizadas por personas jurídicas en banca internet</w:t>
            </w:r>
          </w:p>
        </w:tc>
        <w:tc>
          <w:tcPr>
            <w:tcW w:w="0" w:type="auto"/>
            <w:tcBorders>
              <w:left w:val="single" w:sz="4" w:space="0" w:color="auto"/>
            </w:tcBorders>
            <w:vAlign w:val="center"/>
            <w:hideMark/>
          </w:tcPr>
          <w:p w14:paraId="69A64CD1" w14:textId="77777777" w:rsidR="00197117" w:rsidRPr="00185294" w:rsidRDefault="00197117" w:rsidP="00197117">
            <w:pPr>
              <w:rPr>
                <w:rFonts w:ascii="Museo Sans 300" w:hAnsi="Museo Sans 300"/>
                <w:sz w:val="22"/>
                <w:szCs w:val="22"/>
                <w:lang w:eastAsia="es-SV"/>
              </w:rPr>
            </w:pPr>
          </w:p>
        </w:tc>
      </w:tr>
      <w:tr w:rsidR="00197117" w:rsidRPr="00185294" w14:paraId="3596C3C3"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8F754" w14:textId="3B91F64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7553D1" w14:textId="1C918F3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Recarga de Celular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1D4DF9" w14:textId="155BAF7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recargas de celular realizadas por personas jurídicas en banca internet</w:t>
            </w:r>
          </w:p>
        </w:tc>
        <w:tc>
          <w:tcPr>
            <w:tcW w:w="0" w:type="auto"/>
            <w:tcBorders>
              <w:left w:val="single" w:sz="4" w:space="0" w:color="auto"/>
            </w:tcBorders>
            <w:vAlign w:val="center"/>
            <w:hideMark/>
          </w:tcPr>
          <w:p w14:paraId="1F450327" w14:textId="77777777" w:rsidR="00197117" w:rsidRPr="00185294" w:rsidRDefault="00197117" w:rsidP="00197117">
            <w:pPr>
              <w:rPr>
                <w:rFonts w:ascii="Museo Sans 300" w:hAnsi="Museo Sans 300"/>
                <w:sz w:val="22"/>
                <w:szCs w:val="22"/>
                <w:lang w:eastAsia="es-SV"/>
              </w:rPr>
            </w:pPr>
          </w:p>
        </w:tc>
      </w:tr>
      <w:tr w:rsidR="00197117" w:rsidRPr="00185294" w14:paraId="793DA24B"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0EC73" w14:textId="6C4C6D0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DBE51A" w14:textId="52E158EF"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Apertura de cuenta de ahorro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F0CA86" w14:textId="50156CFD"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aperturas de cuenta de ahorro realizadas por personas jurídicas en banca internet</w:t>
            </w:r>
          </w:p>
        </w:tc>
        <w:tc>
          <w:tcPr>
            <w:tcW w:w="0" w:type="auto"/>
            <w:tcBorders>
              <w:left w:val="single" w:sz="4" w:space="0" w:color="auto"/>
            </w:tcBorders>
            <w:vAlign w:val="center"/>
            <w:hideMark/>
          </w:tcPr>
          <w:p w14:paraId="0C963360" w14:textId="77777777" w:rsidR="00197117" w:rsidRPr="00185294" w:rsidRDefault="00197117" w:rsidP="00197117">
            <w:pPr>
              <w:rPr>
                <w:rFonts w:ascii="Museo Sans 300" w:hAnsi="Museo Sans 300"/>
                <w:sz w:val="22"/>
                <w:szCs w:val="22"/>
                <w:lang w:eastAsia="es-SV"/>
              </w:rPr>
            </w:pPr>
          </w:p>
        </w:tc>
      </w:tr>
      <w:tr w:rsidR="00197117" w:rsidRPr="00185294" w14:paraId="527DF926"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80ED5" w14:textId="494B6F3E"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ADD753" w14:textId="4B4BC9B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Contratar o activar Depósito a Plazos Digital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2A4BBE" w14:textId="6D2685B0"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aperturas de contrataciones o activaciones de depósito a plazos digital realizadas por personas jurídicas en banca internet</w:t>
            </w:r>
          </w:p>
        </w:tc>
        <w:tc>
          <w:tcPr>
            <w:tcW w:w="0" w:type="auto"/>
            <w:tcBorders>
              <w:left w:val="single" w:sz="4" w:space="0" w:color="auto"/>
            </w:tcBorders>
            <w:vAlign w:val="center"/>
            <w:hideMark/>
          </w:tcPr>
          <w:p w14:paraId="63A88187" w14:textId="77777777" w:rsidR="00197117" w:rsidRPr="00185294" w:rsidRDefault="00197117" w:rsidP="00197117">
            <w:pPr>
              <w:rPr>
                <w:rFonts w:ascii="Museo Sans 300" w:hAnsi="Museo Sans 300"/>
                <w:sz w:val="22"/>
                <w:szCs w:val="22"/>
                <w:lang w:eastAsia="es-SV"/>
              </w:rPr>
            </w:pPr>
          </w:p>
        </w:tc>
      </w:tr>
      <w:tr w:rsidR="00197117" w:rsidRPr="00185294" w14:paraId="71F23527"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C103B" w14:textId="2A8BF7D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9770B7" w14:textId="0B23298E"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Pago de Préstamos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CBE8B0" w14:textId="4F0D7A8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préstamos realizados por personas jurídicas en banca internet</w:t>
            </w:r>
          </w:p>
        </w:tc>
        <w:tc>
          <w:tcPr>
            <w:tcW w:w="0" w:type="auto"/>
            <w:tcBorders>
              <w:left w:val="single" w:sz="4" w:space="0" w:color="auto"/>
            </w:tcBorders>
            <w:vAlign w:val="center"/>
            <w:hideMark/>
          </w:tcPr>
          <w:p w14:paraId="05AA5101" w14:textId="77777777" w:rsidR="00197117" w:rsidRPr="00185294" w:rsidRDefault="00197117" w:rsidP="00197117">
            <w:pPr>
              <w:rPr>
                <w:rFonts w:ascii="Museo Sans 300" w:hAnsi="Museo Sans 300"/>
                <w:sz w:val="22"/>
                <w:szCs w:val="22"/>
                <w:lang w:eastAsia="es-SV"/>
              </w:rPr>
            </w:pPr>
          </w:p>
        </w:tc>
      </w:tr>
      <w:tr w:rsidR="00197117" w:rsidRPr="00185294" w14:paraId="3A68CA6D"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E164C" w14:textId="58254955"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DA48A4" w14:textId="734AAED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Pago de Servicios con factura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2165C3" w14:textId="429FCD9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servicios con factura realizados por personas jurídicas en banca internet</w:t>
            </w:r>
          </w:p>
        </w:tc>
        <w:tc>
          <w:tcPr>
            <w:tcW w:w="0" w:type="auto"/>
            <w:tcBorders>
              <w:left w:val="single" w:sz="4" w:space="0" w:color="auto"/>
            </w:tcBorders>
            <w:vAlign w:val="center"/>
            <w:hideMark/>
          </w:tcPr>
          <w:p w14:paraId="5049CDCB" w14:textId="77777777" w:rsidR="00197117" w:rsidRPr="00185294" w:rsidRDefault="00197117" w:rsidP="00197117">
            <w:pPr>
              <w:rPr>
                <w:rFonts w:ascii="Museo Sans 300" w:hAnsi="Museo Sans 300"/>
                <w:sz w:val="22"/>
                <w:szCs w:val="22"/>
                <w:lang w:eastAsia="es-SV"/>
              </w:rPr>
            </w:pPr>
          </w:p>
        </w:tc>
      </w:tr>
      <w:tr w:rsidR="00197117" w:rsidRPr="00185294" w14:paraId="2B5BD92A"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A7DBB" w14:textId="586790DF"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26495F" w14:textId="276C641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Pago de Servicios sin factura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D9A490" w14:textId="00959EC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servicios sin factura realizados por personas jurídicas en banca internet</w:t>
            </w:r>
          </w:p>
        </w:tc>
        <w:tc>
          <w:tcPr>
            <w:tcW w:w="0" w:type="auto"/>
            <w:tcBorders>
              <w:left w:val="single" w:sz="4" w:space="0" w:color="auto"/>
            </w:tcBorders>
            <w:vAlign w:val="center"/>
            <w:hideMark/>
          </w:tcPr>
          <w:p w14:paraId="398B2D76" w14:textId="77777777" w:rsidR="00197117" w:rsidRPr="00185294" w:rsidRDefault="00197117" w:rsidP="00197117">
            <w:pPr>
              <w:rPr>
                <w:rFonts w:ascii="Museo Sans 300" w:hAnsi="Museo Sans 300"/>
                <w:sz w:val="22"/>
                <w:szCs w:val="22"/>
                <w:lang w:eastAsia="es-SV"/>
              </w:rPr>
            </w:pPr>
          </w:p>
        </w:tc>
      </w:tr>
      <w:tr w:rsidR="00197117" w:rsidRPr="00185294" w14:paraId="09EF7422"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6FD2A" w14:textId="2D0E522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4B3D75" w14:textId="6ACE025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Pago de Tarjetas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815519" w14:textId="596A9266"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tarjetas realizados por personas jurídicas en banca internet</w:t>
            </w:r>
          </w:p>
        </w:tc>
        <w:tc>
          <w:tcPr>
            <w:tcW w:w="0" w:type="auto"/>
            <w:tcBorders>
              <w:left w:val="single" w:sz="4" w:space="0" w:color="auto"/>
            </w:tcBorders>
            <w:vAlign w:val="center"/>
            <w:hideMark/>
          </w:tcPr>
          <w:p w14:paraId="13AA5E47" w14:textId="77777777" w:rsidR="00197117" w:rsidRPr="00185294" w:rsidRDefault="00197117" w:rsidP="00197117">
            <w:pPr>
              <w:rPr>
                <w:rFonts w:ascii="Museo Sans 300" w:hAnsi="Museo Sans 300"/>
                <w:sz w:val="22"/>
                <w:szCs w:val="22"/>
                <w:lang w:eastAsia="es-SV"/>
              </w:rPr>
            </w:pPr>
          </w:p>
        </w:tc>
      </w:tr>
      <w:tr w:rsidR="00197117" w:rsidRPr="00185294" w14:paraId="193BB74D"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6E184" w14:textId="7137E6E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466264" w14:textId="2BFF979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Cobro de Remesas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395D37" w14:textId="0E38E6B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cobros de remesas realizados por personas jurídicas en banca internet</w:t>
            </w:r>
          </w:p>
        </w:tc>
        <w:tc>
          <w:tcPr>
            <w:tcW w:w="0" w:type="auto"/>
            <w:tcBorders>
              <w:left w:val="single" w:sz="4" w:space="0" w:color="auto"/>
            </w:tcBorders>
            <w:vAlign w:val="center"/>
            <w:hideMark/>
          </w:tcPr>
          <w:p w14:paraId="32B9B403" w14:textId="77777777" w:rsidR="00197117" w:rsidRPr="00185294" w:rsidRDefault="00197117" w:rsidP="00197117">
            <w:pPr>
              <w:rPr>
                <w:rFonts w:ascii="Museo Sans 300" w:hAnsi="Museo Sans 300"/>
                <w:sz w:val="22"/>
                <w:szCs w:val="22"/>
                <w:lang w:eastAsia="es-SV"/>
              </w:rPr>
            </w:pPr>
          </w:p>
        </w:tc>
      </w:tr>
      <w:tr w:rsidR="00197117" w:rsidRPr="00185294" w14:paraId="4948A042"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3C124" w14:textId="238E7D5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455672" w14:textId="194F732D"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Generar código de Retiro sin tarjeta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12417D" w14:textId="2750B39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generaciones de código de retiro sin tarjeta realizadas por personas jurídicas en banca internet</w:t>
            </w:r>
          </w:p>
        </w:tc>
        <w:tc>
          <w:tcPr>
            <w:tcW w:w="0" w:type="auto"/>
            <w:tcBorders>
              <w:left w:val="single" w:sz="4" w:space="0" w:color="auto"/>
            </w:tcBorders>
            <w:vAlign w:val="center"/>
            <w:hideMark/>
          </w:tcPr>
          <w:p w14:paraId="56670571" w14:textId="77777777" w:rsidR="00197117" w:rsidRPr="00185294" w:rsidRDefault="00197117" w:rsidP="00197117">
            <w:pPr>
              <w:rPr>
                <w:rFonts w:ascii="Museo Sans 300" w:hAnsi="Museo Sans 300"/>
                <w:sz w:val="22"/>
                <w:szCs w:val="22"/>
                <w:lang w:eastAsia="es-SV"/>
              </w:rPr>
            </w:pPr>
          </w:p>
        </w:tc>
      </w:tr>
      <w:tr w:rsidR="00197117" w:rsidRPr="00185294" w14:paraId="10F48C6E"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8E683" w14:textId="2596EE15"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lastRenderedPageBreak/>
              <w:t>ISP009020114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EFDD98" w14:textId="50CEC77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Activar adelanto salarial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14FE4B" w14:textId="33D42F6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activaciones de adelanto salarial realizadas por personas jurídicas en banca internet</w:t>
            </w:r>
          </w:p>
        </w:tc>
        <w:tc>
          <w:tcPr>
            <w:tcW w:w="0" w:type="auto"/>
            <w:tcBorders>
              <w:left w:val="single" w:sz="4" w:space="0" w:color="auto"/>
            </w:tcBorders>
            <w:vAlign w:val="center"/>
            <w:hideMark/>
          </w:tcPr>
          <w:p w14:paraId="6C6C4734" w14:textId="77777777" w:rsidR="00197117" w:rsidRPr="00185294" w:rsidRDefault="00197117" w:rsidP="00197117">
            <w:pPr>
              <w:rPr>
                <w:rFonts w:ascii="Museo Sans 300" w:hAnsi="Museo Sans 300"/>
                <w:sz w:val="22"/>
                <w:szCs w:val="22"/>
                <w:lang w:eastAsia="es-SV"/>
              </w:rPr>
            </w:pPr>
          </w:p>
        </w:tc>
      </w:tr>
      <w:tr w:rsidR="00197117" w:rsidRPr="00185294" w14:paraId="5C0E8107"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C193A" w14:textId="138FDE5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208191" w14:textId="03E4001E"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Activar o solicitar e-</w:t>
            </w:r>
            <w:proofErr w:type="spellStart"/>
            <w:r w:rsidRPr="00197117">
              <w:rPr>
                <w:rFonts w:ascii="Museo Sans 300" w:hAnsi="Museo Sans 300" w:cs="Calibri"/>
                <w:color w:val="000000"/>
                <w:sz w:val="22"/>
                <w:szCs w:val="22"/>
              </w:rPr>
              <w:t>card</w:t>
            </w:r>
            <w:proofErr w:type="spellEnd"/>
            <w:r w:rsidRPr="00197117">
              <w:rPr>
                <w:rFonts w:ascii="Museo Sans 300" w:hAnsi="Museo Sans 300" w:cs="Calibri"/>
                <w:color w:val="000000"/>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1753B1" w14:textId="62767FC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activaciones o solicitudes de e-</w:t>
            </w:r>
            <w:proofErr w:type="spellStart"/>
            <w:r w:rsidRPr="00197117">
              <w:rPr>
                <w:rFonts w:ascii="Museo Sans 300" w:hAnsi="Museo Sans 300" w:cs="Calibri"/>
                <w:color w:val="000000"/>
                <w:sz w:val="22"/>
                <w:szCs w:val="22"/>
              </w:rPr>
              <w:t>card</w:t>
            </w:r>
            <w:proofErr w:type="spellEnd"/>
            <w:r w:rsidRPr="00197117">
              <w:rPr>
                <w:rFonts w:ascii="Museo Sans 300" w:hAnsi="Museo Sans 300" w:cs="Calibri"/>
                <w:color w:val="000000"/>
                <w:sz w:val="22"/>
                <w:szCs w:val="22"/>
              </w:rPr>
              <w:t xml:space="preserve"> realizadas por personas jurídicas en banca internet</w:t>
            </w:r>
          </w:p>
        </w:tc>
        <w:tc>
          <w:tcPr>
            <w:tcW w:w="0" w:type="auto"/>
            <w:tcBorders>
              <w:left w:val="single" w:sz="4" w:space="0" w:color="auto"/>
            </w:tcBorders>
            <w:vAlign w:val="center"/>
            <w:hideMark/>
          </w:tcPr>
          <w:p w14:paraId="1EF29A19" w14:textId="77777777" w:rsidR="00197117" w:rsidRPr="00185294" w:rsidRDefault="00197117" w:rsidP="00197117">
            <w:pPr>
              <w:rPr>
                <w:rFonts w:ascii="Museo Sans 300" w:hAnsi="Museo Sans 300"/>
                <w:sz w:val="22"/>
                <w:szCs w:val="22"/>
                <w:lang w:eastAsia="es-SV"/>
              </w:rPr>
            </w:pPr>
          </w:p>
        </w:tc>
      </w:tr>
      <w:tr w:rsidR="00197117" w:rsidRPr="00185294" w14:paraId="488561D7"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8E27A" w14:textId="4C14C7B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ISP009020116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95429B" w14:textId="1AE20B5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Cobrar/pagar a terceros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28F771" w14:textId="1274536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cobros o pagos a terceros realizados por personas jurídicas en banca internet</w:t>
            </w:r>
          </w:p>
        </w:tc>
        <w:tc>
          <w:tcPr>
            <w:tcW w:w="0" w:type="auto"/>
            <w:tcBorders>
              <w:left w:val="single" w:sz="4" w:space="0" w:color="auto"/>
            </w:tcBorders>
            <w:vAlign w:val="center"/>
            <w:hideMark/>
          </w:tcPr>
          <w:p w14:paraId="2AA9A0AA" w14:textId="77777777" w:rsidR="00197117" w:rsidRPr="00185294" w:rsidRDefault="00197117" w:rsidP="00197117">
            <w:pPr>
              <w:rPr>
                <w:rFonts w:ascii="Museo Sans 300" w:hAnsi="Museo Sans 300"/>
                <w:sz w:val="22"/>
                <w:szCs w:val="22"/>
                <w:lang w:eastAsia="es-SV"/>
              </w:rPr>
            </w:pPr>
          </w:p>
        </w:tc>
      </w:tr>
      <w:tr w:rsidR="00197117" w:rsidRPr="00185294" w14:paraId="662144B1"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744E8" w14:textId="59358C8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EB3CEA" w14:textId="4F0EAE95"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Otras operaciones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8CC588" w14:textId="6A3C776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otras operaciones no mencionadas anteriormente realizadas por personas jurídicas en banca internet</w:t>
            </w:r>
          </w:p>
        </w:tc>
        <w:tc>
          <w:tcPr>
            <w:tcW w:w="0" w:type="auto"/>
            <w:tcBorders>
              <w:left w:val="single" w:sz="4" w:space="0" w:color="auto"/>
            </w:tcBorders>
            <w:vAlign w:val="center"/>
            <w:hideMark/>
          </w:tcPr>
          <w:p w14:paraId="7B82DB3A" w14:textId="77777777" w:rsidR="00197117" w:rsidRPr="00185294" w:rsidRDefault="00197117" w:rsidP="00197117">
            <w:pPr>
              <w:rPr>
                <w:rFonts w:ascii="Museo Sans 300" w:hAnsi="Museo Sans 300"/>
                <w:sz w:val="22"/>
                <w:szCs w:val="22"/>
                <w:lang w:eastAsia="es-SV"/>
              </w:rPr>
            </w:pPr>
          </w:p>
        </w:tc>
      </w:tr>
      <w:tr w:rsidR="00197117" w:rsidRPr="00185294" w14:paraId="07BEF808"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527A0" w14:textId="1971B39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DDD920" w14:textId="4EC2823D"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Operaciones Banca Móvil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DF7CB7" w14:textId="23FA4EF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Total de número e importe de operaciones realizadas por personas jurídicas en el canal de banca móvil</w:t>
            </w:r>
          </w:p>
        </w:tc>
        <w:tc>
          <w:tcPr>
            <w:tcW w:w="0" w:type="auto"/>
            <w:tcBorders>
              <w:left w:val="single" w:sz="4" w:space="0" w:color="auto"/>
            </w:tcBorders>
            <w:vAlign w:val="center"/>
            <w:hideMark/>
          </w:tcPr>
          <w:p w14:paraId="2BC03506" w14:textId="77777777" w:rsidR="00197117" w:rsidRPr="00185294" w:rsidRDefault="00197117" w:rsidP="00197117">
            <w:pPr>
              <w:rPr>
                <w:rFonts w:ascii="Museo Sans 300" w:hAnsi="Museo Sans 300"/>
                <w:sz w:val="22"/>
                <w:szCs w:val="22"/>
                <w:lang w:eastAsia="es-SV"/>
              </w:rPr>
            </w:pPr>
          </w:p>
        </w:tc>
      </w:tr>
      <w:tr w:rsidR="00197117" w:rsidRPr="00185294" w14:paraId="546635DC"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DFE02" w14:textId="2DEC7B4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ISP009020201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4667EC" w14:textId="677E15D7"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Transferencias entre cuentas propias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0D905E" w14:textId="2EA1138F"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entre cuentas propias realizadas por personas jurídicas en banca móvil</w:t>
            </w:r>
          </w:p>
        </w:tc>
        <w:tc>
          <w:tcPr>
            <w:tcW w:w="0" w:type="auto"/>
            <w:tcBorders>
              <w:left w:val="single" w:sz="4" w:space="0" w:color="auto"/>
            </w:tcBorders>
            <w:vAlign w:val="center"/>
            <w:hideMark/>
          </w:tcPr>
          <w:p w14:paraId="4C683280" w14:textId="77777777" w:rsidR="00197117" w:rsidRPr="00185294" w:rsidRDefault="00197117" w:rsidP="00197117">
            <w:pPr>
              <w:rPr>
                <w:rFonts w:ascii="Museo Sans 300" w:hAnsi="Museo Sans 300"/>
                <w:sz w:val="22"/>
                <w:szCs w:val="22"/>
                <w:lang w:eastAsia="es-SV"/>
              </w:rPr>
            </w:pPr>
          </w:p>
        </w:tc>
      </w:tr>
      <w:tr w:rsidR="00197117" w:rsidRPr="00185294" w14:paraId="25D8BC27"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D1F32" w14:textId="41A7CD0E"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ISP009020202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12BF0C" w14:textId="0997B54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Transferencias entre cuentas de terceros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37E8D5" w14:textId="10E03E6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entre cuentas de terceros realizadas por personas jurídicas en banca móvil</w:t>
            </w:r>
          </w:p>
        </w:tc>
        <w:tc>
          <w:tcPr>
            <w:tcW w:w="0" w:type="auto"/>
            <w:tcBorders>
              <w:left w:val="single" w:sz="4" w:space="0" w:color="auto"/>
            </w:tcBorders>
            <w:vAlign w:val="center"/>
            <w:hideMark/>
          </w:tcPr>
          <w:p w14:paraId="7BEBF311" w14:textId="77777777" w:rsidR="00197117" w:rsidRPr="00185294" w:rsidRDefault="00197117" w:rsidP="00197117">
            <w:pPr>
              <w:rPr>
                <w:rFonts w:ascii="Museo Sans 300" w:hAnsi="Museo Sans 300"/>
                <w:sz w:val="22"/>
                <w:szCs w:val="22"/>
                <w:lang w:eastAsia="es-SV"/>
              </w:rPr>
            </w:pPr>
          </w:p>
        </w:tc>
      </w:tr>
      <w:tr w:rsidR="00197117" w:rsidRPr="00185294" w14:paraId="42AE3B06"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6F877" w14:textId="4E08DFC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ISP009020203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66ADF8" w14:textId="12E2772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Transferencias interbancarias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2CDA89" w14:textId="09918D80"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interbancarias realizadas por personas jurídicas en banca móvil</w:t>
            </w:r>
          </w:p>
        </w:tc>
        <w:tc>
          <w:tcPr>
            <w:tcW w:w="0" w:type="auto"/>
            <w:tcBorders>
              <w:left w:val="single" w:sz="4" w:space="0" w:color="auto"/>
            </w:tcBorders>
            <w:vAlign w:val="center"/>
            <w:hideMark/>
          </w:tcPr>
          <w:p w14:paraId="6DC892A2" w14:textId="77777777" w:rsidR="00197117" w:rsidRPr="00185294" w:rsidRDefault="00197117" w:rsidP="00197117">
            <w:pPr>
              <w:rPr>
                <w:rFonts w:ascii="Museo Sans 300" w:hAnsi="Museo Sans 300"/>
                <w:sz w:val="22"/>
                <w:szCs w:val="22"/>
                <w:lang w:eastAsia="es-SV"/>
              </w:rPr>
            </w:pPr>
          </w:p>
        </w:tc>
      </w:tr>
      <w:tr w:rsidR="00197117" w:rsidRPr="00185294" w14:paraId="22FA27CA"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B3DDB" w14:textId="5D9BEE56"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ISP009020204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20CAE1" w14:textId="74FA858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Otras operaciones interbancarias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140F26" w14:textId="7E1317B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otras transferencias interbancarias realizadas por personas jurídicas en banca móvil</w:t>
            </w:r>
          </w:p>
        </w:tc>
        <w:tc>
          <w:tcPr>
            <w:tcW w:w="0" w:type="auto"/>
            <w:tcBorders>
              <w:left w:val="single" w:sz="4" w:space="0" w:color="auto"/>
            </w:tcBorders>
            <w:vAlign w:val="center"/>
            <w:hideMark/>
          </w:tcPr>
          <w:p w14:paraId="129616EC" w14:textId="77777777" w:rsidR="00197117" w:rsidRPr="00185294" w:rsidRDefault="00197117" w:rsidP="00197117">
            <w:pPr>
              <w:rPr>
                <w:rFonts w:ascii="Museo Sans 300" w:hAnsi="Museo Sans 300"/>
                <w:sz w:val="22"/>
                <w:szCs w:val="22"/>
                <w:lang w:eastAsia="es-SV"/>
              </w:rPr>
            </w:pPr>
          </w:p>
        </w:tc>
      </w:tr>
      <w:tr w:rsidR="00197117" w:rsidRPr="00185294" w14:paraId="2007D534"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531DE" w14:textId="47D3729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ISP009020205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E7086A" w14:textId="34F9DCCE"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Recarga de Celular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3A7A3D" w14:textId="2979C377"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recargas de celular realizadas por personas jurídicas en banca móvil</w:t>
            </w:r>
          </w:p>
        </w:tc>
        <w:tc>
          <w:tcPr>
            <w:tcW w:w="0" w:type="auto"/>
            <w:tcBorders>
              <w:left w:val="single" w:sz="4" w:space="0" w:color="auto"/>
            </w:tcBorders>
            <w:vAlign w:val="center"/>
            <w:hideMark/>
          </w:tcPr>
          <w:p w14:paraId="5A7044AF" w14:textId="77777777" w:rsidR="00197117" w:rsidRPr="00185294" w:rsidRDefault="00197117" w:rsidP="00197117">
            <w:pPr>
              <w:rPr>
                <w:rFonts w:ascii="Museo Sans 300" w:hAnsi="Museo Sans 300"/>
                <w:sz w:val="22"/>
                <w:szCs w:val="22"/>
                <w:lang w:eastAsia="es-SV"/>
              </w:rPr>
            </w:pPr>
          </w:p>
        </w:tc>
      </w:tr>
      <w:tr w:rsidR="00197117" w:rsidRPr="00185294" w14:paraId="388D80EC"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AE762" w14:textId="705C7049"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ISP009020206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DB7CFB" w14:textId="052988B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Apertura cuenta de ahorro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5695FB" w14:textId="0A6E4279"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aperturas de cuenta de ahorro realizadas por personas jurídicas en banca móvil</w:t>
            </w:r>
          </w:p>
        </w:tc>
        <w:tc>
          <w:tcPr>
            <w:tcW w:w="0" w:type="auto"/>
            <w:tcBorders>
              <w:left w:val="single" w:sz="4" w:space="0" w:color="auto"/>
            </w:tcBorders>
            <w:vAlign w:val="center"/>
            <w:hideMark/>
          </w:tcPr>
          <w:p w14:paraId="3DC48E22" w14:textId="77777777" w:rsidR="00197117" w:rsidRPr="00185294" w:rsidRDefault="00197117" w:rsidP="00197117">
            <w:pPr>
              <w:rPr>
                <w:rFonts w:ascii="Museo Sans 300" w:hAnsi="Museo Sans 300"/>
                <w:sz w:val="22"/>
                <w:szCs w:val="22"/>
                <w:lang w:eastAsia="es-SV"/>
              </w:rPr>
            </w:pPr>
          </w:p>
        </w:tc>
      </w:tr>
      <w:tr w:rsidR="00197117" w:rsidRPr="00185294" w14:paraId="3BF5AC72"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7BE05" w14:textId="5CD35729"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lastRenderedPageBreak/>
              <w:t>ISP009020207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6188F5" w14:textId="1751D76D"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Contratar o activar Depósito a Plazos Digital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CFC8E3" w14:textId="688CD776"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contrataciones o activaciones de depósitos a plazos digital realizadas por personas jurídicas en banca móvil</w:t>
            </w:r>
          </w:p>
        </w:tc>
        <w:tc>
          <w:tcPr>
            <w:tcW w:w="0" w:type="auto"/>
            <w:tcBorders>
              <w:left w:val="single" w:sz="4" w:space="0" w:color="auto"/>
            </w:tcBorders>
            <w:vAlign w:val="center"/>
            <w:hideMark/>
          </w:tcPr>
          <w:p w14:paraId="715A9AE8" w14:textId="77777777" w:rsidR="00197117" w:rsidRPr="00185294" w:rsidRDefault="00197117" w:rsidP="00197117">
            <w:pPr>
              <w:rPr>
                <w:rFonts w:ascii="Museo Sans 300" w:hAnsi="Museo Sans 300"/>
                <w:sz w:val="22"/>
                <w:szCs w:val="22"/>
                <w:lang w:eastAsia="es-SV"/>
              </w:rPr>
            </w:pPr>
          </w:p>
        </w:tc>
      </w:tr>
      <w:tr w:rsidR="00197117" w:rsidRPr="00185294" w14:paraId="773AC7B4"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5561F" w14:textId="7835031F"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ISP009020208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25D2C2" w14:textId="4E7A8E65"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Pago de Préstamos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131ABD" w14:textId="266FE0D5"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préstamos realizados por personas jurídicas en banca móvil</w:t>
            </w:r>
          </w:p>
        </w:tc>
        <w:tc>
          <w:tcPr>
            <w:tcW w:w="0" w:type="auto"/>
            <w:tcBorders>
              <w:left w:val="single" w:sz="4" w:space="0" w:color="auto"/>
            </w:tcBorders>
            <w:vAlign w:val="center"/>
            <w:hideMark/>
          </w:tcPr>
          <w:p w14:paraId="28F5C2B1" w14:textId="77777777" w:rsidR="00197117" w:rsidRPr="00185294" w:rsidRDefault="00197117" w:rsidP="00197117">
            <w:pPr>
              <w:rPr>
                <w:rFonts w:ascii="Museo Sans 300" w:hAnsi="Museo Sans 300"/>
                <w:sz w:val="22"/>
                <w:szCs w:val="22"/>
                <w:lang w:eastAsia="es-SV"/>
              </w:rPr>
            </w:pPr>
          </w:p>
        </w:tc>
      </w:tr>
      <w:tr w:rsidR="00197117" w:rsidRPr="00185294" w14:paraId="4D3E0D6C"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C4891" w14:textId="00A6426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ISP009020209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48A609" w14:textId="7FEAE89F"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Pago de Servicios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168C6B" w14:textId="63FFA1F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servicios realizados por personas jurídicas en banca móvil</w:t>
            </w:r>
          </w:p>
        </w:tc>
        <w:tc>
          <w:tcPr>
            <w:tcW w:w="0" w:type="auto"/>
            <w:tcBorders>
              <w:left w:val="single" w:sz="4" w:space="0" w:color="auto"/>
            </w:tcBorders>
            <w:vAlign w:val="center"/>
            <w:hideMark/>
          </w:tcPr>
          <w:p w14:paraId="7D15ED50" w14:textId="77777777" w:rsidR="00197117" w:rsidRPr="00185294" w:rsidRDefault="00197117" w:rsidP="00197117">
            <w:pPr>
              <w:rPr>
                <w:rFonts w:ascii="Museo Sans 300" w:hAnsi="Museo Sans 300"/>
                <w:sz w:val="22"/>
                <w:szCs w:val="22"/>
                <w:lang w:eastAsia="es-SV"/>
              </w:rPr>
            </w:pPr>
          </w:p>
        </w:tc>
      </w:tr>
      <w:tr w:rsidR="00197117" w:rsidRPr="00185294" w14:paraId="05E9623E"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5CFB5" w14:textId="4A3FAA5E"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4E4D09" w14:textId="18107046"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Pago de Tarjetas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EE3CE4" w14:textId="7A2343A9"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tarjetas realizados por personas jurídicas en banca móvil</w:t>
            </w:r>
          </w:p>
        </w:tc>
        <w:tc>
          <w:tcPr>
            <w:tcW w:w="0" w:type="auto"/>
            <w:tcBorders>
              <w:left w:val="single" w:sz="4" w:space="0" w:color="auto"/>
            </w:tcBorders>
            <w:vAlign w:val="center"/>
            <w:hideMark/>
          </w:tcPr>
          <w:p w14:paraId="6AA2E2F3" w14:textId="77777777" w:rsidR="00197117" w:rsidRPr="00185294" w:rsidRDefault="00197117" w:rsidP="00197117">
            <w:pPr>
              <w:rPr>
                <w:rFonts w:ascii="Museo Sans 300" w:hAnsi="Museo Sans 300"/>
                <w:sz w:val="22"/>
                <w:szCs w:val="22"/>
                <w:lang w:eastAsia="es-SV"/>
              </w:rPr>
            </w:pPr>
          </w:p>
        </w:tc>
      </w:tr>
      <w:tr w:rsidR="00197117" w:rsidRPr="00185294" w14:paraId="5BE27EC8"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A8F75" w14:textId="0FF0AAB7"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ISP009020211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0E586A" w14:textId="77F84197"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Cobro de Remesas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62BD56" w14:textId="39E875F5"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cobros de remesas realizados por personas jurídicas en banca móvil</w:t>
            </w:r>
          </w:p>
        </w:tc>
        <w:tc>
          <w:tcPr>
            <w:tcW w:w="0" w:type="auto"/>
            <w:tcBorders>
              <w:left w:val="single" w:sz="4" w:space="0" w:color="auto"/>
            </w:tcBorders>
            <w:vAlign w:val="center"/>
            <w:hideMark/>
          </w:tcPr>
          <w:p w14:paraId="68067C7C" w14:textId="77777777" w:rsidR="00197117" w:rsidRPr="00185294" w:rsidRDefault="00197117" w:rsidP="00197117">
            <w:pPr>
              <w:rPr>
                <w:rFonts w:ascii="Museo Sans 300" w:hAnsi="Museo Sans 300"/>
                <w:sz w:val="22"/>
                <w:szCs w:val="22"/>
                <w:lang w:eastAsia="es-SV"/>
              </w:rPr>
            </w:pPr>
          </w:p>
        </w:tc>
      </w:tr>
      <w:tr w:rsidR="00197117" w:rsidRPr="00185294" w14:paraId="1E56044B"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6A16A" w14:textId="3892FBB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ISP009020212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0B226B" w14:textId="2B77C70D"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Retiro sin tarjeta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344494" w14:textId="2798D9D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retiros sin tarjeta realizados por personas jurídicas en banca móvil</w:t>
            </w:r>
          </w:p>
        </w:tc>
        <w:tc>
          <w:tcPr>
            <w:tcW w:w="0" w:type="auto"/>
            <w:tcBorders>
              <w:left w:val="single" w:sz="4" w:space="0" w:color="auto"/>
            </w:tcBorders>
            <w:vAlign w:val="center"/>
            <w:hideMark/>
          </w:tcPr>
          <w:p w14:paraId="3237B636" w14:textId="77777777" w:rsidR="00197117" w:rsidRPr="00185294" w:rsidRDefault="00197117" w:rsidP="00197117">
            <w:pPr>
              <w:rPr>
                <w:rFonts w:ascii="Museo Sans 300" w:hAnsi="Museo Sans 300"/>
                <w:sz w:val="22"/>
                <w:szCs w:val="22"/>
                <w:lang w:eastAsia="es-SV"/>
              </w:rPr>
            </w:pPr>
          </w:p>
        </w:tc>
      </w:tr>
      <w:tr w:rsidR="00197117" w:rsidRPr="00185294" w14:paraId="39633F69"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F8072" w14:textId="5C960A7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ISP009020213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1F6F07" w14:textId="08D95749"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Activar adelanto salarial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F342AC" w14:textId="44C1F1F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activaciones de adelantos salariales realizados por personas jurídicas en banca móvil</w:t>
            </w:r>
          </w:p>
        </w:tc>
        <w:tc>
          <w:tcPr>
            <w:tcW w:w="0" w:type="auto"/>
            <w:tcBorders>
              <w:left w:val="single" w:sz="4" w:space="0" w:color="auto"/>
            </w:tcBorders>
            <w:vAlign w:val="center"/>
            <w:hideMark/>
          </w:tcPr>
          <w:p w14:paraId="4A51A63D" w14:textId="77777777" w:rsidR="00197117" w:rsidRPr="00185294" w:rsidRDefault="00197117" w:rsidP="00197117">
            <w:pPr>
              <w:rPr>
                <w:rFonts w:ascii="Museo Sans 300" w:hAnsi="Museo Sans 300"/>
                <w:sz w:val="22"/>
                <w:szCs w:val="22"/>
                <w:lang w:eastAsia="es-SV"/>
              </w:rPr>
            </w:pPr>
          </w:p>
        </w:tc>
      </w:tr>
      <w:tr w:rsidR="00197117" w:rsidRPr="00185294" w14:paraId="0EFD68BA"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48366" w14:textId="6DD285ED"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ISP009020214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B1BB3F" w14:textId="0E5ED8A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Activar o solicitar e-</w:t>
            </w:r>
            <w:proofErr w:type="spellStart"/>
            <w:r w:rsidRPr="00197117">
              <w:rPr>
                <w:rFonts w:ascii="Museo Sans 300" w:hAnsi="Museo Sans 300" w:cs="Calibri"/>
                <w:color w:val="000000"/>
                <w:sz w:val="22"/>
                <w:szCs w:val="22"/>
              </w:rPr>
              <w:t>card</w:t>
            </w:r>
            <w:proofErr w:type="spellEnd"/>
            <w:r w:rsidRPr="00197117">
              <w:rPr>
                <w:rFonts w:ascii="Museo Sans 300" w:hAnsi="Museo Sans 300" w:cs="Calibri"/>
                <w:color w:val="000000"/>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69158A" w14:textId="0F374C3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activaciones o solicitudes de e-</w:t>
            </w:r>
            <w:proofErr w:type="spellStart"/>
            <w:r w:rsidRPr="00197117">
              <w:rPr>
                <w:rFonts w:ascii="Museo Sans 300" w:hAnsi="Museo Sans 300" w:cs="Calibri"/>
                <w:color w:val="000000"/>
                <w:sz w:val="22"/>
                <w:szCs w:val="22"/>
              </w:rPr>
              <w:t>card</w:t>
            </w:r>
            <w:proofErr w:type="spellEnd"/>
            <w:r w:rsidRPr="00197117">
              <w:rPr>
                <w:rFonts w:ascii="Museo Sans 300" w:hAnsi="Museo Sans 300" w:cs="Calibri"/>
                <w:color w:val="000000"/>
                <w:sz w:val="22"/>
                <w:szCs w:val="22"/>
              </w:rPr>
              <w:t xml:space="preserve"> realizados por personas jurídicas en banca móvil</w:t>
            </w:r>
          </w:p>
        </w:tc>
        <w:tc>
          <w:tcPr>
            <w:tcW w:w="0" w:type="auto"/>
            <w:tcBorders>
              <w:left w:val="single" w:sz="4" w:space="0" w:color="auto"/>
            </w:tcBorders>
            <w:vAlign w:val="center"/>
            <w:hideMark/>
          </w:tcPr>
          <w:p w14:paraId="146C04B6" w14:textId="77777777" w:rsidR="00197117" w:rsidRPr="00185294" w:rsidRDefault="00197117" w:rsidP="00197117">
            <w:pPr>
              <w:rPr>
                <w:rFonts w:ascii="Museo Sans 300" w:hAnsi="Museo Sans 300"/>
                <w:sz w:val="22"/>
                <w:szCs w:val="22"/>
                <w:lang w:eastAsia="es-SV"/>
              </w:rPr>
            </w:pPr>
          </w:p>
        </w:tc>
      </w:tr>
      <w:tr w:rsidR="00197117" w:rsidRPr="00185294" w14:paraId="00B713E8"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7714D" w14:textId="72BC5CDD"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ISP009020215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B2669E" w14:textId="1DB748A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Cobrar/pagar a terceros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17BED2" w14:textId="5C78662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cobros o pagos a terceros realizados por personas jurídicas en banca móvil</w:t>
            </w:r>
          </w:p>
        </w:tc>
        <w:tc>
          <w:tcPr>
            <w:tcW w:w="0" w:type="auto"/>
            <w:tcBorders>
              <w:left w:val="single" w:sz="4" w:space="0" w:color="auto"/>
            </w:tcBorders>
            <w:vAlign w:val="center"/>
            <w:hideMark/>
          </w:tcPr>
          <w:p w14:paraId="59006F34" w14:textId="77777777" w:rsidR="00197117" w:rsidRPr="00185294" w:rsidRDefault="00197117" w:rsidP="00197117">
            <w:pPr>
              <w:rPr>
                <w:rFonts w:ascii="Museo Sans 300" w:hAnsi="Museo Sans 300"/>
                <w:sz w:val="22"/>
                <w:szCs w:val="22"/>
                <w:lang w:eastAsia="es-SV"/>
              </w:rPr>
            </w:pPr>
          </w:p>
        </w:tc>
      </w:tr>
      <w:tr w:rsidR="00197117" w:rsidRPr="00185294" w14:paraId="3632D41A"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361FC" w14:textId="602DF9B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ISP009020216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52A496" w14:textId="1000100D"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Transferencias con código QR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8101FF" w14:textId="27F5B38E"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con código QR realizadas por personas jurídicas en banca móvil</w:t>
            </w:r>
          </w:p>
        </w:tc>
        <w:tc>
          <w:tcPr>
            <w:tcW w:w="0" w:type="auto"/>
            <w:tcBorders>
              <w:left w:val="single" w:sz="4" w:space="0" w:color="auto"/>
            </w:tcBorders>
            <w:vAlign w:val="center"/>
            <w:hideMark/>
          </w:tcPr>
          <w:p w14:paraId="6E365A4B" w14:textId="77777777" w:rsidR="00197117" w:rsidRPr="00185294" w:rsidRDefault="00197117" w:rsidP="00197117">
            <w:pPr>
              <w:rPr>
                <w:rFonts w:ascii="Museo Sans 300" w:hAnsi="Museo Sans 300"/>
                <w:sz w:val="22"/>
                <w:szCs w:val="22"/>
                <w:lang w:eastAsia="es-SV"/>
              </w:rPr>
            </w:pPr>
          </w:p>
        </w:tc>
      </w:tr>
      <w:tr w:rsidR="00197117" w:rsidRPr="00185294" w14:paraId="38FA605B"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FAFCD" w14:textId="5654D37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ISP009020217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083AD1" w14:textId="6FF074F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 xml:space="preserve">Pagos con código QR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C53A9F" w14:textId="492C4030"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con código QR realizados por personas jurídicas en banca móvil</w:t>
            </w:r>
          </w:p>
        </w:tc>
        <w:tc>
          <w:tcPr>
            <w:tcW w:w="0" w:type="auto"/>
            <w:tcBorders>
              <w:left w:val="single" w:sz="4" w:space="0" w:color="auto"/>
            </w:tcBorders>
            <w:vAlign w:val="center"/>
            <w:hideMark/>
          </w:tcPr>
          <w:p w14:paraId="61669F4E" w14:textId="77777777" w:rsidR="00197117" w:rsidRPr="00185294" w:rsidRDefault="00197117" w:rsidP="00197117">
            <w:pPr>
              <w:rPr>
                <w:rFonts w:ascii="Museo Sans 300" w:hAnsi="Museo Sans 300"/>
                <w:sz w:val="22"/>
                <w:szCs w:val="22"/>
                <w:lang w:eastAsia="es-SV"/>
              </w:rPr>
            </w:pPr>
          </w:p>
        </w:tc>
      </w:tr>
      <w:tr w:rsidR="00197117" w:rsidRPr="00185294" w14:paraId="23E1C59B"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F67E9" w14:textId="483F48A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lastRenderedPageBreak/>
              <w:t>ISP009020218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524238" w14:textId="2E454C5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Otras operaciones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C31977" w14:textId="13760455"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otras operaciones no mencionadas anteriormente realizadas por personas jurídicas en banca móvil</w:t>
            </w:r>
          </w:p>
        </w:tc>
        <w:tc>
          <w:tcPr>
            <w:tcW w:w="0" w:type="auto"/>
            <w:tcBorders>
              <w:left w:val="single" w:sz="4" w:space="0" w:color="auto"/>
            </w:tcBorders>
            <w:vAlign w:val="center"/>
            <w:hideMark/>
          </w:tcPr>
          <w:p w14:paraId="6EB4A9C4" w14:textId="77777777" w:rsidR="00197117" w:rsidRPr="00185294" w:rsidRDefault="00197117" w:rsidP="00197117">
            <w:pPr>
              <w:rPr>
                <w:rFonts w:ascii="Museo Sans 300" w:hAnsi="Museo Sans 300"/>
                <w:sz w:val="22"/>
                <w:szCs w:val="22"/>
                <w:lang w:eastAsia="es-SV"/>
              </w:rPr>
            </w:pPr>
          </w:p>
        </w:tc>
      </w:tr>
      <w:tr w:rsidR="00197117" w:rsidRPr="00185294" w14:paraId="55502F28"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69976" w14:textId="21D6E33A"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1A08A7" w14:textId="37DCA42E"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Operaciones ATM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CABEC4" w14:textId="7CE3FC1D"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Total de número e importe de operaciones realizadas por personas jurídicas por medio de ATM</w:t>
            </w:r>
          </w:p>
        </w:tc>
        <w:tc>
          <w:tcPr>
            <w:tcW w:w="0" w:type="auto"/>
            <w:tcBorders>
              <w:left w:val="single" w:sz="4" w:space="0" w:color="auto"/>
            </w:tcBorders>
            <w:vAlign w:val="center"/>
            <w:hideMark/>
          </w:tcPr>
          <w:p w14:paraId="300545B6" w14:textId="77777777" w:rsidR="00197117" w:rsidRPr="00185294" w:rsidRDefault="00197117" w:rsidP="00197117">
            <w:pPr>
              <w:rPr>
                <w:rFonts w:ascii="Museo Sans 300" w:hAnsi="Museo Sans 300"/>
                <w:sz w:val="22"/>
                <w:szCs w:val="22"/>
                <w:lang w:eastAsia="es-SV"/>
              </w:rPr>
            </w:pPr>
          </w:p>
        </w:tc>
      </w:tr>
      <w:tr w:rsidR="00197117" w:rsidRPr="00185294" w14:paraId="70A4D53C"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DFBC9" w14:textId="698CE1A5"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ISP009020301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20F0DC" w14:textId="4DE0E8DE"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Retiro de Efectivo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C51386" w14:textId="1EFE5AE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retiros de efectivo realizados por personas jurídicas por medio de ATM</w:t>
            </w:r>
          </w:p>
        </w:tc>
        <w:tc>
          <w:tcPr>
            <w:tcW w:w="0" w:type="auto"/>
            <w:tcBorders>
              <w:left w:val="single" w:sz="4" w:space="0" w:color="auto"/>
            </w:tcBorders>
            <w:vAlign w:val="center"/>
            <w:hideMark/>
          </w:tcPr>
          <w:p w14:paraId="7C8AB73F" w14:textId="77777777" w:rsidR="00197117" w:rsidRPr="00185294" w:rsidRDefault="00197117" w:rsidP="00197117">
            <w:pPr>
              <w:rPr>
                <w:rFonts w:ascii="Museo Sans 300" w:hAnsi="Museo Sans 300"/>
                <w:sz w:val="22"/>
                <w:szCs w:val="22"/>
                <w:lang w:eastAsia="es-SV"/>
              </w:rPr>
            </w:pPr>
          </w:p>
        </w:tc>
      </w:tr>
      <w:tr w:rsidR="00197117" w:rsidRPr="00185294" w14:paraId="4F0C1CD0"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5479E" w14:textId="2A1BE68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E97D19" w14:textId="2655B66F"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Depósitos a cuentas propias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70F5EE" w14:textId="7C125A8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depósitos a cuentas propias realizados por personas jurídicas por medio de ATM</w:t>
            </w:r>
          </w:p>
        </w:tc>
        <w:tc>
          <w:tcPr>
            <w:tcW w:w="0" w:type="auto"/>
            <w:tcBorders>
              <w:left w:val="single" w:sz="4" w:space="0" w:color="auto"/>
            </w:tcBorders>
            <w:vAlign w:val="center"/>
            <w:hideMark/>
          </w:tcPr>
          <w:p w14:paraId="3797A119" w14:textId="77777777" w:rsidR="00197117" w:rsidRPr="00185294" w:rsidRDefault="00197117" w:rsidP="00197117">
            <w:pPr>
              <w:rPr>
                <w:rFonts w:ascii="Museo Sans 300" w:hAnsi="Museo Sans 300"/>
                <w:sz w:val="22"/>
                <w:szCs w:val="22"/>
                <w:lang w:eastAsia="es-SV"/>
              </w:rPr>
            </w:pPr>
          </w:p>
        </w:tc>
      </w:tr>
      <w:tr w:rsidR="00197117" w:rsidRPr="00185294" w14:paraId="42CD9BE2"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A4483" w14:textId="661D7A16"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ISP009020303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E30D1C" w14:textId="4F03726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Depósitos a cuentas de terceros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7ADBDE" w14:textId="5F8125C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depósitos a cuentas de terceros realizados por personas jurídicas por medio de ATM</w:t>
            </w:r>
          </w:p>
        </w:tc>
        <w:tc>
          <w:tcPr>
            <w:tcW w:w="0" w:type="auto"/>
            <w:tcBorders>
              <w:left w:val="single" w:sz="4" w:space="0" w:color="auto"/>
            </w:tcBorders>
            <w:vAlign w:val="center"/>
            <w:hideMark/>
          </w:tcPr>
          <w:p w14:paraId="3B518E51" w14:textId="77777777" w:rsidR="00197117" w:rsidRPr="00185294" w:rsidRDefault="00197117" w:rsidP="00197117">
            <w:pPr>
              <w:rPr>
                <w:rFonts w:ascii="Museo Sans 300" w:hAnsi="Museo Sans 300"/>
                <w:sz w:val="22"/>
                <w:szCs w:val="22"/>
                <w:lang w:eastAsia="es-SV"/>
              </w:rPr>
            </w:pPr>
          </w:p>
        </w:tc>
      </w:tr>
      <w:tr w:rsidR="00197117" w:rsidRPr="00185294" w14:paraId="0FFB4934"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1FA80" w14:textId="2D1C5EF9"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ISP009020304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53F2B1" w14:textId="69BE2D5F"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Pago de Préstamos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92433F" w14:textId="7B690E39"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préstamos realizados por personas jurídicas por medio de ATM</w:t>
            </w:r>
          </w:p>
        </w:tc>
        <w:tc>
          <w:tcPr>
            <w:tcW w:w="0" w:type="auto"/>
            <w:tcBorders>
              <w:left w:val="single" w:sz="4" w:space="0" w:color="auto"/>
            </w:tcBorders>
            <w:vAlign w:val="center"/>
            <w:hideMark/>
          </w:tcPr>
          <w:p w14:paraId="452AA4A6" w14:textId="77777777" w:rsidR="00197117" w:rsidRPr="00185294" w:rsidRDefault="00197117" w:rsidP="00197117">
            <w:pPr>
              <w:rPr>
                <w:rFonts w:ascii="Museo Sans 300" w:hAnsi="Museo Sans 300"/>
                <w:sz w:val="22"/>
                <w:szCs w:val="22"/>
                <w:lang w:eastAsia="es-SV"/>
              </w:rPr>
            </w:pPr>
          </w:p>
        </w:tc>
      </w:tr>
      <w:tr w:rsidR="00197117" w:rsidRPr="00185294" w14:paraId="0E2F5071"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3FBA6" w14:textId="0BD51672"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ISP009020305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49EC25" w14:textId="678D3B5E"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Pagos de Tarjetas de Crédito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F4FCF1" w14:textId="0D51E5C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tarjetas de crédito realizados por personas jurídicas por medio de ATM</w:t>
            </w:r>
          </w:p>
        </w:tc>
        <w:tc>
          <w:tcPr>
            <w:tcW w:w="0" w:type="auto"/>
            <w:tcBorders>
              <w:left w:val="single" w:sz="4" w:space="0" w:color="auto"/>
            </w:tcBorders>
            <w:vAlign w:val="center"/>
            <w:hideMark/>
          </w:tcPr>
          <w:p w14:paraId="6298778D" w14:textId="77777777" w:rsidR="00197117" w:rsidRPr="00185294" w:rsidRDefault="00197117" w:rsidP="00197117">
            <w:pPr>
              <w:rPr>
                <w:rFonts w:ascii="Museo Sans 300" w:hAnsi="Museo Sans 300"/>
                <w:sz w:val="22"/>
                <w:szCs w:val="22"/>
                <w:lang w:eastAsia="es-SV"/>
              </w:rPr>
            </w:pPr>
          </w:p>
        </w:tc>
      </w:tr>
      <w:tr w:rsidR="00197117" w:rsidRPr="00185294" w14:paraId="0640C0E3"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DA7F6" w14:textId="14DA1A24"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ISP009020306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9168F4" w14:textId="6A1CE21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Pagos de Colectores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741149" w14:textId="3D7945A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pagos de colectores realizados por personas jurídicas por medio de ATM</w:t>
            </w:r>
          </w:p>
        </w:tc>
        <w:tc>
          <w:tcPr>
            <w:tcW w:w="0" w:type="auto"/>
            <w:tcBorders>
              <w:left w:val="single" w:sz="4" w:space="0" w:color="auto"/>
            </w:tcBorders>
            <w:vAlign w:val="center"/>
            <w:hideMark/>
          </w:tcPr>
          <w:p w14:paraId="1AC803A6" w14:textId="77777777" w:rsidR="00197117" w:rsidRPr="00185294" w:rsidRDefault="00197117" w:rsidP="00197117">
            <w:pPr>
              <w:rPr>
                <w:rFonts w:ascii="Museo Sans 300" w:hAnsi="Museo Sans 300"/>
                <w:sz w:val="22"/>
                <w:szCs w:val="22"/>
                <w:lang w:eastAsia="es-SV"/>
              </w:rPr>
            </w:pPr>
          </w:p>
        </w:tc>
      </w:tr>
      <w:tr w:rsidR="00197117" w:rsidRPr="00185294" w14:paraId="6E6C098F"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4862C" w14:textId="38EC884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ISP009020307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0C51A6" w14:textId="532DA013"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Transferencias a cuentas de terceros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A53D52" w14:textId="21C2DA21"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a cuentas de terceros realizadas por personas jurídicas por medio de ATM</w:t>
            </w:r>
          </w:p>
        </w:tc>
        <w:tc>
          <w:tcPr>
            <w:tcW w:w="0" w:type="auto"/>
            <w:tcBorders>
              <w:left w:val="single" w:sz="4" w:space="0" w:color="auto"/>
            </w:tcBorders>
            <w:vAlign w:val="center"/>
            <w:hideMark/>
          </w:tcPr>
          <w:p w14:paraId="602E61D5" w14:textId="77777777" w:rsidR="00197117" w:rsidRPr="00185294" w:rsidRDefault="00197117" w:rsidP="00197117">
            <w:pPr>
              <w:rPr>
                <w:rFonts w:ascii="Museo Sans 300" w:hAnsi="Museo Sans 300"/>
                <w:sz w:val="22"/>
                <w:szCs w:val="22"/>
                <w:lang w:eastAsia="es-SV"/>
              </w:rPr>
            </w:pPr>
          </w:p>
        </w:tc>
      </w:tr>
      <w:tr w:rsidR="00197117" w:rsidRPr="00185294" w14:paraId="5A30BFAE"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7A358" w14:textId="14D4A0CC"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ISP009020308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022C21" w14:textId="1DF99CD6"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Transferencias a cuentas propias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63BA91" w14:textId="5581BA38"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transferencias a cuentas propias realizadas por personas jurídicas por medio de ATM</w:t>
            </w:r>
          </w:p>
        </w:tc>
        <w:tc>
          <w:tcPr>
            <w:tcW w:w="0" w:type="auto"/>
            <w:tcBorders>
              <w:left w:val="single" w:sz="4" w:space="0" w:color="auto"/>
            </w:tcBorders>
            <w:vAlign w:val="center"/>
            <w:hideMark/>
          </w:tcPr>
          <w:p w14:paraId="67F91893" w14:textId="77777777" w:rsidR="00197117" w:rsidRPr="00185294" w:rsidRDefault="00197117" w:rsidP="00197117">
            <w:pPr>
              <w:rPr>
                <w:rFonts w:ascii="Museo Sans 300" w:hAnsi="Museo Sans 300"/>
                <w:sz w:val="22"/>
                <w:szCs w:val="22"/>
                <w:lang w:eastAsia="es-SV"/>
              </w:rPr>
            </w:pPr>
          </w:p>
        </w:tc>
      </w:tr>
      <w:tr w:rsidR="00197117" w:rsidRPr="00185294" w14:paraId="07F36E69"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64EDB" w14:textId="4C1A7F7B"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ISP009020309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7BD678" w14:textId="2DFDAB7D"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Otras operaciones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DF61D4" w14:textId="1B3DADC6" w:rsidR="00197117" w:rsidRPr="00197117" w:rsidRDefault="00197117" w:rsidP="00197117">
            <w:pPr>
              <w:jc w:val="center"/>
              <w:rPr>
                <w:rFonts w:ascii="Museo Sans 300" w:hAnsi="Museo Sans 300" w:cs="Calibri"/>
                <w:color w:val="000000"/>
                <w:sz w:val="22"/>
                <w:szCs w:val="22"/>
                <w:lang w:eastAsia="es-SV"/>
              </w:rPr>
            </w:pPr>
            <w:r w:rsidRPr="00197117">
              <w:rPr>
                <w:rFonts w:ascii="Museo Sans 300" w:hAnsi="Museo Sans 300" w:cs="Calibri"/>
                <w:color w:val="000000"/>
                <w:sz w:val="22"/>
                <w:szCs w:val="22"/>
              </w:rPr>
              <w:t>Número e importe de otras operaciones no mencionadas anteriormente realizadas por personas jurídicas por medio de ATM</w:t>
            </w:r>
          </w:p>
        </w:tc>
        <w:tc>
          <w:tcPr>
            <w:tcW w:w="0" w:type="auto"/>
            <w:tcBorders>
              <w:left w:val="single" w:sz="4" w:space="0" w:color="auto"/>
            </w:tcBorders>
            <w:vAlign w:val="center"/>
            <w:hideMark/>
          </w:tcPr>
          <w:p w14:paraId="2EB8F09C" w14:textId="77777777" w:rsidR="00197117" w:rsidRPr="00185294" w:rsidRDefault="00197117" w:rsidP="00197117">
            <w:pPr>
              <w:rPr>
                <w:rFonts w:ascii="Museo Sans 300" w:hAnsi="Museo Sans 300"/>
                <w:sz w:val="22"/>
                <w:szCs w:val="22"/>
                <w:lang w:eastAsia="es-SV"/>
              </w:rPr>
            </w:pPr>
          </w:p>
        </w:tc>
      </w:tr>
      <w:tr w:rsidR="003E0C4B" w:rsidRPr="00185294" w14:paraId="58B1BA81"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7896E0" w14:textId="255BB3FE" w:rsidR="003E0C4B" w:rsidRPr="003E0C4B" w:rsidRDefault="003E0C4B" w:rsidP="003E0C4B">
            <w:pPr>
              <w:jc w:val="center"/>
              <w:rPr>
                <w:rFonts w:ascii="Museo Sans 300" w:hAnsi="Museo Sans 300" w:cs="Calibri"/>
                <w:color w:val="000000"/>
                <w:sz w:val="22"/>
                <w:szCs w:val="22"/>
              </w:rPr>
            </w:pPr>
            <w:r w:rsidRPr="003E0C4B">
              <w:rPr>
                <w:rFonts w:ascii="Museo Sans 300" w:hAnsi="Museo Sans 300" w:cs="Calibri"/>
                <w:color w:val="000000"/>
                <w:sz w:val="22"/>
                <w:szCs w:val="22"/>
              </w:rPr>
              <w:lastRenderedPageBreak/>
              <w:t>ISP0090204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40E099" w14:textId="4A14E8A5" w:rsidR="003E0C4B" w:rsidRPr="003E0C4B" w:rsidRDefault="003E0C4B" w:rsidP="003E0C4B">
            <w:pPr>
              <w:jc w:val="center"/>
              <w:rPr>
                <w:rFonts w:ascii="Museo Sans 300" w:hAnsi="Museo Sans 300" w:cs="Calibri"/>
                <w:color w:val="000000"/>
                <w:sz w:val="22"/>
                <w:szCs w:val="22"/>
              </w:rPr>
            </w:pPr>
            <w:r w:rsidRPr="003E0C4B">
              <w:rPr>
                <w:rFonts w:ascii="Museo Sans 300" w:hAnsi="Museo Sans 300" w:cs="Calibri"/>
                <w:color w:val="000000"/>
                <w:sz w:val="22"/>
                <w:szCs w:val="22"/>
              </w:rPr>
              <w:t>Operaciones Agencias/Sucursales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F52385" w14:textId="1F2DE5D3" w:rsidR="003E0C4B" w:rsidRPr="003E0C4B" w:rsidRDefault="003E0C4B" w:rsidP="003E0C4B">
            <w:pPr>
              <w:jc w:val="center"/>
              <w:rPr>
                <w:rFonts w:ascii="Museo Sans 300" w:hAnsi="Museo Sans 300" w:cs="Calibri"/>
                <w:color w:val="000000"/>
                <w:sz w:val="22"/>
                <w:szCs w:val="22"/>
              </w:rPr>
            </w:pPr>
            <w:r w:rsidRPr="003E0C4B">
              <w:rPr>
                <w:rFonts w:ascii="Museo Sans 300" w:hAnsi="Museo Sans 300" w:cs="Calibri"/>
                <w:color w:val="000000"/>
                <w:sz w:val="22"/>
                <w:szCs w:val="22"/>
              </w:rPr>
              <w:t>Total de número e importe de operaciones realizadas por personas jurídicas por medio del canal de Agencias o Sucursales</w:t>
            </w:r>
          </w:p>
        </w:tc>
        <w:tc>
          <w:tcPr>
            <w:tcW w:w="0" w:type="auto"/>
            <w:tcBorders>
              <w:left w:val="single" w:sz="4" w:space="0" w:color="auto"/>
            </w:tcBorders>
            <w:vAlign w:val="center"/>
          </w:tcPr>
          <w:p w14:paraId="4060B2A2" w14:textId="77777777" w:rsidR="003E0C4B" w:rsidRPr="00185294" w:rsidRDefault="003E0C4B" w:rsidP="003E0C4B">
            <w:pPr>
              <w:rPr>
                <w:rFonts w:ascii="Museo Sans 300" w:hAnsi="Museo Sans 300"/>
                <w:sz w:val="22"/>
                <w:szCs w:val="22"/>
                <w:lang w:eastAsia="es-SV"/>
              </w:rPr>
            </w:pPr>
          </w:p>
        </w:tc>
      </w:tr>
      <w:tr w:rsidR="003E0C4B" w:rsidRPr="00185294" w14:paraId="6F2DDE69" w14:textId="77777777" w:rsidTr="0019711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D42314" w14:textId="3ED68800" w:rsidR="003E0C4B" w:rsidRPr="003E0C4B" w:rsidRDefault="003E0C4B" w:rsidP="003E0C4B">
            <w:pPr>
              <w:jc w:val="center"/>
              <w:rPr>
                <w:rFonts w:ascii="Museo Sans 300" w:hAnsi="Museo Sans 300" w:cs="Calibri"/>
                <w:color w:val="000000"/>
                <w:sz w:val="22"/>
                <w:szCs w:val="22"/>
              </w:rPr>
            </w:pPr>
            <w:r w:rsidRPr="003E0C4B">
              <w:rPr>
                <w:rFonts w:ascii="Museo Sans 300" w:hAnsi="Museo Sans 300" w:cs="Calibri"/>
                <w:color w:val="000000"/>
                <w:sz w:val="22"/>
                <w:szCs w:val="22"/>
              </w:rPr>
              <w:t>ISP009020401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52822B" w14:textId="472C3241" w:rsidR="003E0C4B" w:rsidRPr="003E0C4B" w:rsidRDefault="003E0C4B" w:rsidP="003E0C4B">
            <w:pPr>
              <w:jc w:val="center"/>
              <w:rPr>
                <w:rFonts w:ascii="Museo Sans 300" w:hAnsi="Museo Sans 300" w:cs="Calibri"/>
                <w:color w:val="000000"/>
                <w:sz w:val="22"/>
                <w:szCs w:val="22"/>
              </w:rPr>
            </w:pPr>
            <w:r w:rsidRPr="003E0C4B">
              <w:rPr>
                <w:rFonts w:ascii="Museo Sans 300" w:hAnsi="Museo Sans 300" w:cs="Calibri"/>
                <w:color w:val="000000"/>
                <w:sz w:val="22"/>
                <w:szCs w:val="22"/>
              </w:rPr>
              <w:t>Retiro de Efectivo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588589" w14:textId="0590C1AE" w:rsidR="003E0C4B" w:rsidRPr="003E0C4B" w:rsidRDefault="003E0C4B" w:rsidP="003E0C4B">
            <w:pPr>
              <w:jc w:val="center"/>
              <w:rPr>
                <w:rFonts w:ascii="Museo Sans 300" w:hAnsi="Museo Sans 300" w:cs="Calibri"/>
                <w:color w:val="000000"/>
                <w:sz w:val="22"/>
                <w:szCs w:val="22"/>
              </w:rPr>
            </w:pPr>
            <w:r w:rsidRPr="003E0C4B">
              <w:rPr>
                <w:rFonts w:ascii="Museo Sans 300" w:hAnsi="Museo Sans 300" w:cs="Calibri"/>
                <w:color w:val="000000"/>
                <w:sz w:val="22"/>
                <w:szCs w:val="22"/>
              </w:rPr>
              <w:t>Número e importe de retiros de efectivo realizados por personas jurídicas por medio de Agencias o Sucursales.</w:t>
            </w:r>
          </w:p>
        </w:tc>
        <w:tc>
          <w:tcPr>
            <w:tcW w:w="0" w:type="auto"/>
            <w:tcBorders>
              <w:left w:val="single" w:sz="4" w:space="0" w:color="auto"/>
            </w:tcBorders>
            <w:vAlign w:val="center"/>
          </w:tcPr>
          <w:p w14:paraId="1107B16A" w14:textId="77777777" w:rsidR="003E0C4B" w:rsidRPr="00185294" w:rsidRDefault="003E0C4B" w:rsidP="003E0C4B">
            <w:pPr>
              <w:rPr>
                <w:rFonts w:ascii="Museo Sans 300" w:hAnsi="Museo Sans 300"/>
                <w:sz w:val="22"/>
                <w:szCs w:val="22"/>
                <w:lang w:eastAsia="es-SV"/>
              </w:rPr>
            </w:pPr>
          </w:p>
        </w:tc>
      </w:tr>
      <w:tr w:rsidR="00143BD6" w:rsidRPr="00185294" w14:paraId="747D1C36" w14:textId="77777777" w:rsidTr="00A13EBF">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6B6C96" w14:textId="6972F482" w:rsidR="00143BD6" w:rsidRPr="00143BD6" w:rsidRDefault="00143BD6" w:rsidP="00143BD6">
            <w:pPr>
              <w:jc w:val="center"/>
              <w:rPr>
                <w:rFonts w:ascii="Museo Sans 300" w:hAnsi="Museo Sans 300" w:cs="Calibri"/>
                <w:color w:val="000000"/>
                <w:sz w:val="22"/>
                <w:szCs w:val="22"/>
              </w:rPr>
            </w:pPr>
            <w:r w:rsidRPr="00143BD6">
              <w:rPr>
                <w:rFonts w:ascii="Museo Sans 300" w:hAnsi="Museo Sans 300" w:cs="Calibri"/>
                <w:color w:val="000000"/>
                <w:sz w:val="22"/>
                <w:szCs w:val="22"/>
              </w:rPr>
              <w:t>ISP00903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31800A" w14:textId="7A1B0C3E" w:rsidR="00143BD6" w:rsidRPr="00143BD6" w:rsidRDefault="00143BD6" w:rsidP="00A13EBF">
            <w:pPr>
              <w:jc w:val="center"/>
              <w:rPr>
                <w:rFonts w:ascii="Museo Sans 300" w:hAnsi="Museo Sans 300" w:cs="Calibri"/>
                <w:color w:val="000000"/>
                <w:sz w:val="22"/>
                <w:szCs w:val="22"/>
              </w:rPr>
            </w:pPr>
            <w:r w:rsidRPr="00143BD6">
              <w:rPr>
                <w:rFonts w:ascii="Museo Sans 300" w:hAnsi="Museo Sans 300" w:cs="Calibri"/>
                <w:color w:val="000000"/>
                <w:sz w:val="22"/>
                <w:szCs w:val="22"/>
              </w:rPr>
              <w:t>Operaciones Clientes No Propios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09AAA5" w14:textId="76AA8F10" w:rsidR="00143BD6" w:rsidRPr="003E0C4B" w:rsidRDefault="00143BD6" w:rsidP="00143BD6">
            <w:pPr>
              <w:jc w:val="center"/>
              <w:rPr>
                <w:rFonts w:ascii="Museo Sans 300" w:hAnsi="Museo Sans 300" w:cs="Calibri"/>
                <w:color w:val="000000"/>
                <w:sz w:val="22"/>
                <w:szCs w:val="22"/>
              </w:rPr>
            </w:pPr>
            <w:r w:rsidRPr="00197117">
              <w:rPr>
                <w:rFonts w:ascii="Museo Sans 300" w:hAnsi="Museo Sans 300" w:cs="Calibri"/>
                <w:color w:val="000000"/>
                <w:sz w:val="22"/>
                <w:szCs w:val="22"/>
              </w:rPr>
              <w:t xml:space="preserve">Sumatoria de número e importe de operaciones originadas por </w:t>
            </w:r>
            <w:r w:rsidR="00FA0414">
              <w:rPr>
                <w:rFonts w:ascii="Museo Sans 300" w:hAnsi="Museo Sans 300" w:cs="Calibri"/>
                <w:color w:val="000000"/>
                <w:sz w:val="22"/>
                <w:szCs w:val="22"/>
              </w:rPr>
              <w:t>cliente</w:t>
            </w:r>
            <w:r w:rsidR="00C270C9">
              <w:rPr>
                <w:rFonts w:ascii="Museo Sans 300" w:hAnsi="Museo Sans 300" w:cs="Calibri"/>
                <w:color w:val="000000"/>
                <w:sz w:val="22"/>
                <w:szCs w:val="22"/>
              </w:rPr>
              <w:t>s</w:t>
            </w:r>
            <w:r w:rsidR="00FA0414">
              <w:rPr>
                <w:rFonts w:ascii="Museo Sans 300" w:hAnsi="Museo Sans 300" w:cs="Calibri"/>
                <w:color w:val="000000"/>
                <w:sz w:val="22"/>
                <w:szCs w:val="22"/>
              </w:rPr>
              <w:t xml:space="preserve"> no propios</w:t>
            </w:r>
            <w:r w:rsidR="00C270C9">
              <w:rPr>
                <w:rFonts w:ascii="Museo Sans 300" w:hAnsi="Museo Sans 300" w:cs="Calibri"/>
                <w:color w:val="000000"/>
                <w:sz w:val="22"/>
                <w:szCs w:val="22"/>
              </w:rPr>
              <w:t xml:space="preserve"> locales e internacionales</w:t>
            </w:r>
          </w:p>
        </w:tc>
        <w:tc>
          <w:tcPr>
            <w:tcW w:w="0" w:type="auto"/>
            <w:tcBorders>
              <w:left w:val="single" w:sz="4" w:space="0" w:color="auto"/>
            </w:tcBorders>
            <w:vAlign w:val="center"/>
          </w:tcPr>
          <w:p w14:paraId="5EE43975" w14:textId="77777777" w:rsidR="00143BD6" w:rsidRPr="00185294" w:rsidRDefault="00143BD6" w:rsidP="00143BD6">
            <w:pPr>
              <w:rPr>
                <w:rFonts w:ascii="Museo Sans 300" w:hAnsi="Museo Sans 300"/>
                <w:sz w:val="22"/>
                <w:szCs w:val="22"/>
                <w:lang w:eastAsia="es-SV"/>
              </w:rPr>
            </w:pPr>
          </w:p>
        </w:tc>
      </w:tr>
      <w:tr w:rsidR="00143BD6" w:rsidRPr="00185294" w14:paraId="1B0715DB" w14:textId="77777777" w:rsidTr="00A13EBF">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54C04C" w14:textId="7AB1B1BD" w:rsidR="00143BD6" w:rsidRPr="00143BD6" w:rsidRDefault="00143BD6" w:rsidP="00143BD6">
            <w:pPr>
              <w:jc w:val="center"/>
              <w:rPr>
                <w:rFonts w:ascii="Museo Sans 300" w:hAnsi="Museo Sans 300" w:cs="Calibri"/>
                <w:color w:val="000000"/>
                <w:sz w:val="22"/>
                <w:szCs w:val="22"/>
              </w:rPr>
            </w:pPr>
            <w:r w:rsidRPr="00143BD6">
              <w:rPr>
                <w:rFonts w:ascii="Museo Sans 300" w:hAnsi="Museo Sans 300" w:cs="Calibri"/>
                <w:color w:val="000000"/>
                <w:sz w:val="22"/>
                <w:szCs w:val="22"/>
              </w:rPr>
              <w:t>ISP0090301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2193F" w14:textId="0DFC8C62" w:rsidR="00143BD6" w:rsidRPr="00143BD6" w:rsidRDefault="00143BD6" w:rsidP="00A13EBF">
            <w:pPr>
              <w:jc w:val="center"/>
              <w:rPr>
                <w:rFonts w:ascii="Museo Sans 300" w:hAnsi="Museo Sans 300" w:cs="Calibri"/>
                <w:color w:val="000000"/>
                <w:sz w:val="22"/>
                <w:szCs w:val="22"/>
              </w:rPr>
            </w:pPr>
            <w:r w:rsidRPr="00143BD6">
              <w:rPr>
                <w:rFonts w:ascii="Museo Sans 300" w:hAnsi="Museo Sans 300" w:cs="Calibri"/>
                <w:color w:val="000000"/>
                <w:sz w:val="22"/>
                <w:szCs w:val="22"/>
              </w:rPr>
              <w:t>Operaciones ATM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6F669E" w14:textId="38677DB2" w:rsidR="00143BD6" w:rsidRPr="003E0C4B" w:rsidRDefault="00143BD6" w:rsidP="00143BD6">
            <w:pPr>
              <w:jc w:val="center"/>
              <w:rPr>
                <w:rFonts w:ascii="Museo Sans 300" w:hAnsi="Museo Sans 300" w:cs="Calibri"/>
                <w:color w:val="000000"/>
                <w:sz w:val="22"/>
                <w:szCs w:val="22"/>
              </w:rPr>
            </w:pPr>
            <w:r w:rsidRPr="00197117">
              <w:rPr>
                <w:rFonts w:ascii="Museo Sans 300" w:hAnsi="Museo Sans 300" w:cs="Calibri"/>
                <w:color w:val="000000"/>
                <w:sz w:val="22"/>
                <w:szCs w:val="22"/>
              </w:rPr>
              <w:t xml:space="preserve">Total de número e importe de operaciones realizadas por </w:t>
            </w:r>
            <w:r w:rsidR="00C270C9">
              <w:rPr>
                <w:rFonts w:ascii="Museo Sans 300" w:hAnsi="Museo Sans 300" w:cs="Calibri"/>
                <w:color w:val="000000"/>
                <w:sz w:val="22"/>
                <w:szCs w:val="22"/>
              </w:rPr>
              <w:t>clientes no propios locales e internacionales que hagan uso del ATM</w:t>
            </w:r>
            <w:r w:rsidR="00A13EBF">
              <w:rPr>
                <w:rFonts w:ascii="Museo Sans 300" w:hAnsi="Museo Sans 300" w:cs="Calibri"/>
                <w:color w:val="000000"/>
                <w:sz w:val="22"/>
                <w:szCs w:val="22"/>
              </w:rPr>
              <w:t xml:space="preserve"> propio de la institución</w:t>
            </w:r>
          </w:p>
        </w:tc>
        <w:tc>
          <w:tcPr>
            <w:tcW w:w="0" w:type="auto"/>
            <w:tcBorders>
              <w:left w:val="single" w:sz="4" w:space="0" w:color="auto"/>
            </w:tcBorders>
            <w:vAlign w:val="center"/>
          </w:tcPr>
          <w:p w14:paraId="15C0A859" w14:textId="77777777" w:rsidR="00143BD6" w:rsidRPr="00185294" w:rsidRDefault="00143BD6" w:rsidP="00143BD6">
            <w:pPr>
              <w:rPr>
                <w:rFonts w:ascii="Museo Sans 300" w:hAnsi="Museo Sans 300"/>
                <w:sz w:val="22"/>
                <w:szCs w:val="22"/>
                <w:lang w:eastAsia="es-SV"/>
              </w:rPr>
            </w:pPr>
          </w:p>
        </w:tc>
      </w:tr>
      <w:tr w:rsidR="00143BD6" w:rsidRPr="00185294" w14:paraId="1BA8E87D" w14:textId="77777777" w:rsidTr="00A13EBF">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B0343B" w14:textId="2CA254A8" w:rsidR="00143BD6" w:rsidRPr="00143BD6" w:rsidRDefault="00143BD6" w:rsidP="00143BD6">
            <w:pPr>
              <w:jc w:val="center"/>
              <w:rPr>
                <w:rFonts w:ascii="Museo Sans 300" w:hAnsi="Museo Sans 300" w:cs="Calibri"/>
                <w:color w:val="000000"/>
                <w:sz w:val="22"/>
                <w:szCs w:val="22"/>
              </w:rPr>
            </w:pPr>
            <w:r w:rsidRPr="00143BD6">
              <w:rPr>
                <w:rFonts w:ascii="Museo Sans 300" w:hAnsi="Museo Sans 300" w:cs="Calibri"/>
                <w:color w:val="000000"/>
                <w:sz w:val="22"/>
                <w:szCs w:val="22"/>
              </w:rPr>
              <w:t>ISP009030101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D0BBEF" w14:textId="6A968EB0" w:rsidR="00143BD6" w:rsidRPr="00143BD6" w:rsidRDefault="00143BD6" w:rsidP="00A13EBF">
            <w:pPr>
              <w:jc w:val="center"/>
              <w:rPr>
                <w:rFonts w:ascii="Museo Sans 300" w:hAnsi="Museo Sans 300" w:cs="Calibri"/>
                <w:color w:val="000000"/>
                <w:sz w:val="22"/>
                <w:szCs w:val="22"/>
              </w:rPr>
            </w:pPr>
            <w:r w:rsidRPr="00143BD6">
              <w:rPr>
                <w:rFonts w:ascii="Museo Sans 300" w:hAnsi="Museo Sans 300" w:cs="Calibri"/>
                <w:color w:val="000000"/>
                <w:sz w:val="22"/>
                <w:szCs w:val="22"/>
              </w:rPr>
              <w:t>Retiro de Efectivo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C6AD73" w14:textId="247589D6" w:rsidR="00143BD6" w:rsidRPr="003E0C4B" w:rsidRDefault="00143BD6" w:rsidP="00143BD6">
            <w:pPr>
              <w:jc w:val="center"/>
              <w:rPr>
                <w:rFonts w:ascii="Museo Sans 300" w:hAnsi="Museo Sans 300" w:cs="Calibri"/>
                <w:color w:val="000000"/>
                <w:sz w:val="22"/>
                <w:szCs w:val="22"/>
              </w:rPr>
            </w:pPr>
            <w:r w:rsidRPr="00197117">
              <w:rPr>
                <w:rFonts w:ascii="Museo Sans 300" w:hAnsi="Museo Sans 300" w:cs="Calibri"/>
                <w:color w:val="000000"/>
                <w:sz w:val="22"/>
                <w:szCs w:val="22"/>
              </w:rPr>
              <w:t xml:space="preserve">Número e importe de retiros de efectivo realizados por </w:t>
            </w:r>
            <w:r w:rsidR="00C270C9">
              <w:rPr>
                <w:rFonts w:ascii="Museo Sans 300" w:hAnsi="Museo Sans 300" w:cs="Calibri"/>
                <w:color w:val="000000"/>
                <w:sz w:val="22"/>
                <w:szCs w:val="22"/>
              </w:rPr>
              <w:t>clientes no propios locales e internacionales</w:t>
            </w:r>
            <w:r w:rsidRPr="00197117">
              <w:rPr>
                <w:rFonts w:ascii="Museo Sans 300" w:hAnsi="Museo Sans 300" w:cs="Calibri"/>
                <w:color w:val="000000"/>
                <w:sz w:val="22"/>
                <w:szCs w:val="22"/>
              </w:rPr>
              <w:t xml:space="preserve"> por medio de ATM</w:t>
            </w:r>
          </w:p>
        </w:tc>
        <w:tc>
          <w:tcPr>
            <w:tcW w:w="0" w:type="auto"/>
            <w:tcBorders>
              <w:left w:val="single" w:sz="4" w:space="0" w:color="auto"/>
            </w:tcBorders>
            <w:vAlign w:val="center"/>
          </w:tcPr>
          <w:p w14:paraId="02F8BE4B" w14:textId="77777777" w:rsidR="00143BD6" w:rsidRPr="00185294" w:rsidRDefault="00143BD6" w:rsidP="00143BD6">
            <w:pPr>
              <w:rPr>
                <w:rFonts w:ascii="Museo Sans 300" w:hAnsi="Museo Sans 300"/>
                <w:sz w:val="22"/>
                <w:szCs w:val="22"/>
                <w:lang w:eastAsia="es-SV"/>
              </w:rPr>
            </w:pPr>
          </w:p>
        </w:tc>
      </w:tr>
    </w:tbl>
    <w:p w14:paraId="344622E7" w14:textId="01B5C519" w:rsidR="00666F10" w:rsidRDefault="00666F10" w:rsidP="00E36104">
      <w:pPr>
        <w:tabs>
          <w:tab w:val="left" w:pos="2964"/>
        </w:tabs>
        <w:jc w:val="center"/>
        <w:rPr>
          <w:rFonts w:ascii="Arial" w:hAnsi="Arial" w:cs="Arial"/>
          <w:noProof/>
          <w:lang w:val="es-MX" w:eastAsia="es-MX"/>
        </w:rPr>
      </w:pPr>
    </w:p>
    <w:p w14:paraId="35570701" w14:textId="66B490AC" w:rsidR="00666F10" w:rsidRDefault="00666F10" w:rsidP="00E36104">
      <w:pPr>
        <w:tabs>
          <w:tab w:val="left" w:pos="2964"/>
        </w:tabs>
        <w:jc w:val="center"/>
        <w:rPr>
          <w:rFonts w:ascii="Arial" w:hAnsi="Arial" w:cs="Arial"/>
          <w:noProof/>
          <w:lang w:val="es-MX" w:eastAsia="es-MX"/>
        </w:rPr>
      </w:pPr>
    </w:p>
    <w:p w14:paraId="381F0920" w14:textId="19ADE705" w:rsidR="00666F10" w:rsidRDefault="00666F10" w:rsidP="00E36104">
      <w:pPr>
        <w:tabs>
          <w:tab w:val="left" w:pos="2964"/>
        </w:tabs>
        <w:jc w:val="center"/>
        <w:rPr>
          <w:rFonts w:ascii="Arial" w:hAnsi="Arial" w:cs="Arial"/>
          <w:noProof/>
          <w:lang w:val="es-MX" w:eastAsia="es-MX"/>
        </w:rPr>
      </w:pPr>
    </w:p>
    <w:p w14:paraId="3F846EDA" w14:textId="569D7856" w:rsidR="00666F10" w:rsidRDefault="00666F10" w:rsidP="00E36104">
      <w:pPr>
        <w:tabs>
          <w:tab w:val="left" w:pos="2964"/>
        </w:tabs>
        <w:jc w:val="center"/>
        <w:rPr>
          <w:rFonts w:ascii="Arial" w:hAnsi="Arial" w:cs="Arial"/>
          <w:noProof/>
          <w:lang w:val="es-MX" w:eastAsia="es-MX"/>
        </w:rPr>
      </w:pPr>
    </w:p>
    <w:p w14:paraId="60B52040" w14:textId="77777777" w:rsidR="00A30CD5" w:rsidRDefault="00A30CD5" w:rsidP="003E0C4B">
      <w:pPr>
        <w:tabs>
          <w:tab w:val="left" w:pos="2964"/>
        </w:tabs>
        <w:rPr>
          <w:rFonts w:ascii="Arial" w:hAnsi="Arial" w:cs="Arial"/>
          <w:noProof/>
          <w:lang w:val="es-MX" w:eastAsia="es-MX"/>
        </w:rPr>
      </w:pPr>
    </w:p>
    <w:p w14:paraId="38A38B67" w14:textId="77777777" w:rsidR="00143BD6" w:rsidRDefault="00143BD6" w:rsidP="003E0C4B">
      <w:pPr>
        <w:tabs>
          <w:tab w:val="left" w:pos="2964"/>
        </w:tabs>
        <w:rPr>
          <w:rFonts w:ascii="Arial" w:hAnsi="Arial" w:cs="Arial"/>
          <w:noProof/>
          <w:lang w:val="es-MX" w:eastAsia="es-MX"/>
        </w:rPr>
      </w:pPr>
    </w:p>
    <w:p w14:paraId="0EFE82E6" w14:textId="77777777" w:rsidR="00143BD6" w:rsidRDefault="00143BD6" w:rsidP="003E0C4B">
      <w:pPr>
        <w:tabs>
          <w:tab w:val="left" w:pos="2964"/>
        </w:tabs>
        <w:rPr>
          <w:rFonts w:ascii="Arial" w:hAnsi="Arial" w:cs="Arial"/>
          <w:noProof/>
          <w:lang w:val="es-MX" w:eastAsia="es-MX"/>
        </w:rPr>
      </w:pPr>
    </w:p>
    <w:p w14:paraId="24F93A3C" w14:textId="77777777" w:rsidR="00143BD6" w:rsidRDefault="00143BD6" w:rsidP="003E0C4B">
      <w:pPr>
        <w:tabs>
          <w:tab w:val="left" w:pos="2964"/>
        </w:tabs>
        <w:rPr>
          <w:rFonts w:ascii="Arial" w:hAnsi="Arial" w:cs="Arial"/>
          <w:noProof/>
          <w:lang w:val="es-MX" w:eastAsia="es-MX"/>
        </w:rPr>
      </w:pPr>
    </w:p>
    <w:p w14:paraId="7CAA2D74" w14:textId="77777777" w:rsidR="00143BD6" w:rsidRDefault="00143BD6" w:rsidP="003E0C4B">
      <w:pPr>
        <w:tabs>
          <w:tab w:val="left" w:pos="2964"/>
        </w:tabs>
        <w:rPr>
          <w:rFonts w:ascii="Arial" w:hAnsi="Arial" w:cs="Arial"/>
          <w:noProof/>
          <w:lang w:val="es-MX" w:eastAsia="es-MX"/>
        </w:rPr>
      </w:pPr>
    </w:p>
    <w:p w14:paraId="0F29F4DB" w14:textId="77777777" w:rsidR="00143BD6" w:rsidRDefault="00143BD6" w:rsidP="003E0C4B">
      <w:pPr>
        <w:tabs>
          <w:tab w:val="left" w:pos="2964"/>
        </w:tabs>
        <w:rPr>
          <w:rFonts w:ascii="Arial" w:hAnsi="Arial" w:cs="Arial"/>
          <w:noProof/>
          <w:lang w:val="es-MX" w:eastAsia="es-MX"/>
        </w:rPr>
      </w:pPr>
    </w:p>
    <w:p w14:paraId="2CE807B9" w14:textId="77777777" w:rsidR="00143BD6" w:rsidRDefault="00143BD6" w:rsidP="003E0C4B">
      <w:pPr>
        <w:tabs>
          <w:tab w:val="left" w:pos="2964"/>
        </w:tabs>
        <w:rPr>
          <w:rFonts w:ascii="Arial" w:hAnsi="Arial" w:cs="Arial"/>
          <w:noProof/>
          <w:lang w:val="es-MX" w:eastAsia="es-MX"/>
        </w:rPr>
      </w:pPr>
    </w:p>
    <w:p w14:paraId="448C7FD6" w14:textId="77777777" w:rsidR="00143BD6" w:rsidRDefault="00143BD6" w:rsidP="003E0C4B">
      <w:pPr>
        <w:tabs>
          <w:tab w:val="left" w:pos="2964"/>
        </w:tabs>
        <w:rPr>
          <w:rFonts w:ascii="Arial" w:hAnsi="Arial" w:cs="Arial"/>
          <w:noProof/>
          <w:lang w:val="es-MX" w:eastAsia="es-MX"/>
        </w:rPr>
      </w:pPr>
    </w:p>
    <w:p w14:paraId="72E4D63D" w14:textId="77777777" w:rsidR="00143BD6" w:rsidRDefault="00143BD6" w:rsidP="003E0C4B">
      <w:pPr>
        <w:tabs>
          <w:tab w:val="left" w:pos="2964"/>
        </w:tabs>
        <w:rPr>
          <w:rFonts w:ascii="Arial" w:hAnsi="Arial" w:cs="Arial"/>
          <w:noProof/>
          <w:lang w:val="es-MX" w:eastAsia="es-MX"/>
        </w:rPr>
      </w:pPr>
    </w:p>
    <w:p w14:paraId="0987653C" w14:textId="77777777" w:rsidR="00143BD6" w:rsidRDefault="00143BD6" w:rsidP="003E0C4B">
      <w:pPr>
        <w:tabs>
          <w:tab w:val="left" w:pos="2964"/>
        </w:tabs>
        <w:rPr>
          <w:rFonts w:ascii="Arial" w:hAnsi="Arial" w:cs="Arial"/>
          <w:noProof/>
          <w:lang w:val="es-MX" w:eastAsia="es-MX"/>
        </w:rPr>
      </w:pPr>
    </w:p>
    <w:p w14:paraId="744F1DEC" w14:textId="77777777" w:rsidR="00143BD6" w:rsidRPr="008460C4" w:rsidRDefault="00143BD6" w:rsidP="003E0C4B">
      <w:pPr>
        <w:tabs>
          <w:tab w:val="left" w:pos="2964"/>
        </w:tabs>
        <w:rPr>
          <w:rFonts w:ascii="Arial" w:hAnsi="Arial" w:cs="Arial"/>
          <w:noProof/>
          <w:lang w:val="es-MX" w:eastAsia="es-MX"/>
        </w:rPr>
      </w:pPr>
    </w:p>
    <w:p w14:paraId="34006E32" w14:textId="120250C1" w:rsidR="00A30CD5" w:rsidRPr="008460C4" w:rsidRDefault="00E36104" w:rsidP="001E1F03">
      <w:pPr>
        <w:tabs>
          <w:tab w:val="left" w:pos="2964"/>
        </w:tabs>
        <w:rPr>
          <w:rFonts w:ascii="Arial" w:hAnsi="Arial" w:cs="Arial"/>
          <w:b/>
          <w:bCs/>
          <w:sz w:val="36"/>
          <w:szCs w:val="36"/>
        </w:rPr>
      </w:pPr>
      <w:r w:rsidRPr="008460C4">
        <w:rPr>
          <w:noProof/>
          <w:lang w:val="es-MX" w:eastAsia="es-MX"/>
        </w:rPr>
        <w:t xml:space="preserve">            </w:t>
      </w:r>
      <w:bookmarkStart w:id="0" w:name="_Hlk113365155"/>
      <w:r w:rsidR="001E1F03" w:rsidRPr="008460C4">
        <w:rPr>
          <w:noProof/>
          <w:lang w:val="es-MX" w:eastAsia="es-MX"/>
        </w:rPr>
        <w:t xml:space="preserve">                </w:t>
      </w:r>
      <w:r w:rsidR="00A30CD5" w:rsidRPr="008460C4">
        <w:rPr>
          <w:rFonts w:ascii="Arial" w:hAnsi="Arial" w:cs="Arial"/>
          <w:b/>
          <w:bCs/>
          <w:sz w:val="36"/>
          <w:szCs w:val="36"/>
        </w:rPr>
        <w:t>Información sobre Medios de Pagos Diferentes al Efectivo</w:t>
      </w:r>
    </w:p>
    <w:p w14:paraId="2EC9FE33" w14:textId="3297D1B5" w:rsidR="00185264" w:rsidRPr="008460C4" w:rsidRDefault="00A30CD5" w:rsidP="00A30CD5">
      <w:pPr>
        <w:jc w:val="center"/>
        <w:rPr>
          <w:rFonts w:ascii="Arial" w:hAnsi="Arial" w:cs="Arial"/>
          <w:b/>
          <w:bCs/>
          <w:color w:val="000000"/>
          <w:sz w:val="36"/>
          <w:szCs w:val="36"/>
          <w:lang w:val="es-ES_tradnl"/>
        </w:rPr>
      </w:pPr>
      <w:r w:rsidRPr="008460C4">
        <w:rPr>
          <w:rFonts w:ascii="Arial" w:hAnsi="Arial" w:cs="Arial"/>
          <w:b/>
          <w:bCs/>
          <w:sz w:val="36"/>
          <w:szCs w:val="36"/>
        </w:rPr>
        <w:t>(Bancos, Bancos Cooperativos</w:t>
      </w:r>
      <w:r w:rsidR="00A61EF8">
        <w:rPr>
          <w:rFonts w:ascii="Arial" w:hAnsi="Arial" w:cs="Arial"/>
          <w:b/>
          <w:bCs/>
          <w:sz w:val="36"/>
          <w:szCs w:val="36"/>
        </w:rPr>
        <w:t>,</w:t>
      </w:r>
      <w:r w:rsidRPr="008460C4">
        <w:rPr>
          <w:rFonts w:ascii="Arial" w:hAnsi="Arial" w:cs="Arial"/>
          <w:b/>
          <w:bCs/>
          <w:sz w:val="36"/>
          <w:szCs w:val="36"/>
        </w:rPr>
        <w:t xml:space="preserve"> Sociedades de Ahorro y Crédito</w:t>
      </w:r>
      <w:r w:rsidR="00A61EF8">
        <w:rPr>
          <w:rFonts w:ascii="Arial" w:hAnsi="Arial" w:cs="Arial"/>
          <w:b/>
          <w:bCs/>
          <w:sz w:val="36"/>
          <w:szCs w:val="36"/>
        </w:rPr>
        <w:t xml:space="preserve"> y Federaciones de Bancos Cooperativos</w:t>
      </w:r>
      <w:r w:rsidRPr="008460C4">
        <w:rPr>
          <w:rFonts w:ascii="Arial" w:hAnsi="Arial" w:cs="Arial"/>
          <w:b/>
          <w:bCs/>
          <w:sz w:val="36"/>
          <w:szCs w:val="36"/>
        </w:rPr>
        <w:t>)</w:t>
      </w:r>
    </w:p>
    <w:bookmarkEnd w:id="0"/>
    <w:tbl>
      <w:tblPr>
        <w:tblW w:w="13328" w:type="dxa"/>
        <w:tblCellMar>
          <w:left w:w="70" w:type="dxa"/>
          <w:right w:w="70" w:type="dxa"/>
        </w:tblCellMar>
        <w:tblLook w:val="04A0" w:firstRow="1" w:lastRow="0" w:firstColumn="1" w:lastColumn="0" w:noHBand="0" w:noVBand="1"/>
      </w:tblPr>
      <w:tblGrid>
        <w:gridCol w:w="13328"/>
      </w:tblGrid>
      <w:tr w:rsidR="002134F8" w:rsidRPr="008460C4" w14:paraId="17C1ED53" w14:textId="77777777" w:rsidTr="004627DF">
        <w:trPr>
          <w:trHeight w:val="375"/>
        </w:trPr>
        <w:tc>
          <w:tcPr>
            <w:tcW w:w="13328" w:type="dxa"/>
            <w:tcBorders>
              <w:top w:val="nil"/>
              <w:left w:val="nil"/>
              <w:bottom w:val="nil"/>
              <w:right w:val="nil"/>
            </w:tcBorders>
            <w:shd w:val="clear" w:color="auto" w:fill="auto"/>
            <w:vAlign w:val="center"/>
          </w:tcPr>
          <w:p w14:paraId="4047A641" w14:textId="6C9B7961" w:rsidR="002134F8" w:rsidRPr="008460C4" w:rsidRDefault="002134F8" w:rsidP="002134F8">
            <w:pPr>
              <w:jc w:val="center"/>
              <w:rPr>
                <w:rFonts w:ascii="Museo Sans 300" w:hAnsi="Museo Sans 300" w:cs="Calibri"/>
                <w:b/>
                <w:bCs/>
                <w:color w:val="000000"/>
                <w:sz w:val="24"/>
                <w:szCs w:val="24"/>
                <w:lang w:eastAsia="es-SV"/>
              </w:rPr>
            </w:pPr>
          </w:p>
        </w:tc>
      </w:tr>
    </w:tbl>
    <w:p w14:paraId="54422B65" w14:textId="77777777" w:rsidR="008428D4" w:rsidRDefault="008428D4" w:rsidP="00E26A01">
      <w:pPr>
        <w:rPr>
          <w:rFonts w:ascii="Arial" w:hAnsi="Arial" w:cs="Arial"/>
          <w:color w:val="000000"/>
          <w:sz w:val="24"/>
          <w:szCs w:val="24"/>
          <w:lang w:val="es-ES_tradnl"/>
        </w:rPr>
      </w:pPr>
    </w:p>
    <w:tbl>
      <w:tblPr>
        <w:tblW w:w="0" w:type="auto"/>
        <w:jc w:val="center"/>
        <w:tblCellMar>
          <w:left w:w="70" w:type="dxa"/>
          <w:right w:w="70" w:type="dxa"/>
        </w:tblCellMar>
        <w:tblLook w:val="04A0" w:firstRow="1" w:lastRow="0" w:firstColumn="1" w:lastColumn="0" w:noHBand="0" w:noVBand="1"/>
      </w:tblPr>
      <w:tblGrid>
        <w:gridCol w:w="1076"/>
        <w:gridCol w:w="1237"/>
        <w:gridCol w:w="4992"/>
        <w:gridCol w:w="805"/>
        <w:gridCol w:w="823"/>
        <w:gridCol w:w="866"/>
        <w:gridCol w:w="651"/>
        <w:gridCol w:w="1156"/>
        <w:gridCol w:w="468"/>
        <w:gridCol w:w="932"/>
      </w:tblGrid>
      <w:tr w:rsidR="00515BA8" w:rsidRPr="00515BA8" w14:paraId="5AB5F42F" w14:textId="77777777" w:rsidTr="00515BA8">
        <w:trPr>
          <w:cantSplit/>
          <w:tblHeader/>
          <w:jc w:val="center"/>
        </w:trPr>
        <w:tc>
          <w:tcPr>
            <w:tcW w:w="0" w:type="auto"/>
            <w:gridSpan w:val="10"/>
            <w:tcBorders>
              <w:top w:val="nil"/>
              <w:left w:val="nil"/>
              <w:bottom w:val="nil"/>
              <w:right w:val="nil"/>
            </w:tcBorders>
            <w:shd w:val="clear" w:color="auto" w:fill="auto"/>
            <w:vAlign w:val="center"/>
            <w:hideMark/>
          </w:tcPr>
          <w:p w14:paraId="10C7C3F9" w14:textId="77777777" w:rsidR="00515BA8" w:rsidRPr="00515BA8" w:rsidRDefault="00515BA8" w:rsidP="00515BA8">
            <w:pPr>
              <w:jc w:val="center"/>
              <w:rPr>
                <w:rFonts w:ascii="Museo Sans 300" w:hAnsi="Museo Sans 300" w:cs="Calibri"/>
                <w:b/>
                <w:bCs/>
                <w:color w:val="000000"/>
                <w:sz w:val="24"/>
                <w:szCs w:val="24"/>
                <w:lang w:eastAsia="es-SV"/>
              </w:rPr>
            </w:pPr>
            <w:r w:rsidRPr="00515BA8">
              <w:rPr>
                <w:rFonts w:ascii="Museo Sans 300" w:hAnsi="Museo Sans 300" w:cs="Calibri"/>
                <w:b/>
                <w:bCs/>
                <w:color w:val="000000"/>
                <w:sz w:val="24"/>
                <w:szCs w:val="24"/>
                <w:lang w:eastAsia="es-SV"/>
              </w:rPr>
              <w:t>ISP010 - Operaciones de Medios de Pago Distintos del Efectivo, por Género</w:t>
            </w:r>
          </w:p>
        </w:tc>
      </w:tr>
      <w:tr w:rsidR="00515BA8" w:rsidRPr="00515BA8" w14:paraId="7F424AAD" w14:textId="77777777" w:rsidTr="00515BA8">
        <w:trPr>
          <w:cantSplit/>
          <w:tblHeader/>
          <w:jc w:val="center"/>
        </w:trPr>
        <w:tc>
          <w:tcPr>
            <w:tcW w:w="0" w:type="auto"/>
            <w:gridSpan w:val="10"/>
            <w:tcBorders>
              <w:top w:val="nil"/>
              <w:left w:val="nil"/>
              <w:bottom w:val="single" w:sz="4" w:space="0" w:color="auto"/>
              <w:right w:val="nil"/>
            </w:tcBorders>
            <w:shd w:val="clear" w:color="auto" w:fill="auto"/>
            <w:vAlign w:val="center"/>
            <w:hideMark/>
          </w:tcPr>
          <w:p w14:paraId="116588EB" w14:textId="77777777" w:rsidR="00515BA8" w:rsidRPr="00515BA8" w:rsidRDefault="00515BA8" w:rsidP="00515BA8">
            <w:pPr>
              <w:jc w:val="center"/>
              <w:rPr>
                <w:rFonts w:ascii="Museo Sans 300" w:hAnsi="Museo Sans 300" w:cs="Calibri"/>
                <w:b/>
                <w:bCs/>
                <w:color w:val="000000"/>
                <w:sz w:val="24"/>
                <w:szCs w:val="24"/>
                <w:lang w:eastAsia="es-SV"/>
              </w:rPr>
            </w:pPr>
            <w:r w:rsidRPr="00515BA8">
              <w:rPr>
                <w:rFonts w:ascii="Museo Sans 300" w:hAnsi="Museo Sans 300" w:cs="Calibri"/>
                <w:b/>
                <w:bCs/>
                <w:color w:val="000000"/>
                <w:sz w:val="24"/>
                <w:szCs w:val="24"/>
                <w:lang w:eastAsia="es-SV"/>
              </w:rPr>
              <w:t>(Valores en Unidades y en USD)</w:t>
            </w:r>
          </w:p>
        </w:tc>
      </w:tr>
      <w:tr w:rsidR="004A668E" w:rsidRPr="00515BA8" w14:paraId="6CE081A8" w14:textId="77777777" w:rsidTr="00050B06">
        <w:trPr>
          <w:cantSplit/>
          <w:tblHeader/>
          <w:jc w:val="center"/>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2D37CE9A" w14:textId="77777777" w:rsidR="00515BA8" w:rsidRPr="00515BA8" w:rsidRDefault="00515BA8" w:rsidP="00515BA8">
            <w:pPr>
              <w:jc w:val="center"/>
              <w:rPr>
                <w:rFonts w:ascii="Museo Sans 300" w:hAnsi="Museo Sans 300" w:cs="Calibri"/>
                <w:color w:val="FFFFFF"/>
                <w:sz w:val="16"/>
                <w:szCs w:val="16"/>
                <w:lang w:eastAsia="es-SV"/>
              </w:rPr>
            </w:pPr>
            <w:r w:rsidRPr="00515BA8">
              <w:rPr>
                <w:rFonts w:ascii="Museo Sans 300" w:hAnsi="Museo Sans 300" w:cs="Calibri"/>
                <w:color w:val="FFFFFF"/>
                <w:sz w:val="16"/>
                <w:szCs w:val="16"/>
                <w:lang w:eastAsia="es-SV"/>
              </w:rPr>
              <w:t>Código de Tabla de Requerimiento de información</w:t>
            </w:r>
          </w:p>
        </w:tc>
        <w:tc>
          <w:tcPr>
            <w:tcW w:w="0" w:type="auto"/>
            <w:tcBorders>
              <w:top w:val="nil"/>
              <w:left w:val="nil"/>
              <w:bottom w:val="single" w:sz="4" w:space="0" w:color="auto"/>
              <w:right w:val="single" w:sz="4" w:space="0" w:color="auto"/>
            </w:tcBorders>
            <w:shd w:val="clear" w:color="000000" w:fill="002060"/>
            <w:vAlign w:val="center"/>
            <w:hideMark/>
          </w:tcPr>
          <w:p w14:paraId="50FDB83F" w14:textId="77777777" w:rsidR="00515BA8" w:rsidRPr="00515BA8" w:rsidRDefault="00515BA8" w:rsidP="00515BA8">
            <w:pPr>
              <w:jc w:val="center"/>
              <w:rPr>
                <w:rFonts w:ascii="Museo Sans 300" w:hAnsi="Museo Sans 300" w:cs="Calibri"/>
                <w:color w:val="FFFFFF"/>
                <w:sz w:val="16"/>
                <w:szCs w:val="16"/>
                <w:lang w:eastAsia="es-SV"/>
              </w:rPr>
            </w:pPr>
            <w:r w:rsidRPr="00515BA8">
              <w:rPr>
                <w:rFonts w:ascii="Museo Sans 300" w:hAnsi="Museo Sans 300" w:cs="Calibri"/>
                <w:color w:val="FFFFFF"/>
                <w:sz w:val="16"/>
                <w:szCs w:val="16"/>
                <w:lang w:eastAsia="es-SV"/>
              </w:rPr>
              <w:t>Código de cuenta</w:t>
            </w:r>
          </w:p>
        </w:tc>
        <w:tc>
          <w:tcPr>
            <w:tcW w:w="0" w:type="auto"/>
            <w:tcBorders>
              <w:top w:val="nil"/>
              <w:left w:val="nil"/>
              <w:bottom w:val="single" w:sz="4" w:space="0" w:color="auto"/>
              <w:right w:val="single" w:sz="4" w:space="0" w:color="auto"/>
            </w:tcBorders>
            <w:shd w:val="clear" w:color="000000" w:fill="002060"/>
            <w:vAlign w:val="center"/>
            <w:hideMark/>
          </w:tcPr>
          <w:p w14:paraId="30921B9C" w14:textId="77777777" w:rsidR="00515BA8" w:rsidRPr="00515BA8" w:rsidRDefault="00515BA8" w:rsidP="00515BA8">
            <w:pPr>
              <w:jc w:val="center"/>
              <w:rPr>
                <w:rFonts w:ascii="Museo Sans 300" w:hAnsi="Museo Sans 300" w:cs="Calibri"/>
                <w:color w:val="FFFFFF"/>
                <w:sz w:val="16"/>
                <w:szCs w:val="16"/>
                <w:lang w:eastAsia="es-SV"/>
              </w:rPr>
            </w:pPr>
            <w:r w:rsidRPr="00515BA8">
              <w:rPr>
                <w:rFonts w:ascii="Museo Sans 300" w:hAnsi="Museo Sans 300" w:cs="Calibri"/>
                <w:color w:val="FFFFFF"/>
                <w:sz w:val="16"/>
                <w:szCs w:val="16"/>
                <w:lang w:eastAsia="es-SV"/>
              </w:rPr>
              <w:t>Descripción de cuenta</w:t>
            </w:r>
          </w:p>
        </w:tc>
        <w:tc>
          <w:tcPr>
            <w:tcW w:w="0" w:type="auto"/>
            <w:tcBorders>
              <w:top w:val="nil"/>
              <w:left w:val="nil"/>
              <w:bottom w:val="single" w:sz="4" w:space="0" w:color="auto"/>
              <w:right w:val="single" w:sz="4" w:space="0" w:color="auto"/>
            </w:tcBorders>
            <w:shd w:val="clear" w:color="000000" w:fill="002060"/>
            <w:vAlign w:val="center"/>
            <w:hideMark/>
          </w:tcPr>
          <w:p w14:paraId="7039F787" w14:textId="77777777" w:rsidR="00515BA8" w:rsidRPr="00515BA8" w:rsidRDefault="00515BA8" w:rsidP="00515BA8">
            <w:pPr>
              <w:jc w:val="center"/>
              <w:rPr>
                <w:rFonts w:ascii="Museo Sans 300" w:hAnsi="Museo Sans 300" w:cs="Calibri"/>
                <w:color w:val="FFFFFF"/>
                <w:sz w:val="16"/>
                <w:szCs w:val="16"/>
                <w:lang w:eastAsia="es-SV"/>
              </w:rPr>
            </w:pPr>
            <w:r w:rsidRPr="00515BA8">
              <w:rPr>
                <w:rFonts w:ascii="Museo Sans 300" w:hAnsi="Museo Sans 300" w:cs="Calibri"/>
                <w:color w:val="FFFFFF"/>
                <w:sz w:val="16"/>
                <w:szCs w:val="16"/>
                <w:lang w:eastAsia="es-SV"/>
              </w:rPr>
              <w:t>Nombre de la Institución</w:t>
            </w:r>
          </w:p>
        </w:tc>
        <w:tc>
          <w:tcPr>
            <w:tcW w:w="0" w:type="auto"/>
            <w:tcBorders>
              <w:top w:val="nil"/>
              <w:left w:val="nil"/>
              <w:bottom w:val="single" w:sz="4" w:space="0" w:color="auto"/>
              <w:right w:val="single" w:sz="4" w:space="0" w:color="auto"/>
            </w:tcBorders>
            <w:shd w:val="clear" w:color="000000" w:fill="002060"/>
            <w:vAlign w:val="center"/>
            <w:hideMark/>
          </w:tcPr>
          <w:p w14:paraId="7AD9D74C" w14:textId="77777777" w:rsidR="00515BA8" w:rsidRPr="00515BA8" w:rsidRDefault="00515BA8" w:rsidP="00515BA8">
            <w:pPr>
              <w:jc w:val="center"/>
              <w:rPr>
                <w:rFonts w:ascii="Museo Sans 300" w:hAnsi="Museo Sans 300" w:cs="Calibri"/>
                <w:color w:val="FFFFFF"/>
                <w:sz w:val="16"/>
                <w:szCs w:val="16"/>
                <w:lang w:eastAsia="es-SV"/>
              </w:rPr>
            </w:pPr>
            <w:r w:rsidRPr="00515BA8">
              <w:rPr>
                <w:rFonts w:ascii="Museo Sans 300" w:hAnsi="Museo Sans 300" w:cs="Calibri"/>
                <w:color w:val="FFFFFF"/>
                <w:sz w:val="16"/>
                <w:szCs w:val="16"/>
                <w:lang w:eastAsia="es-SV"/>
              </w:rPr>
              <w:t xml:space="preserve">Código Institución </w:t>
            </w:r>
          </w:p>
        </w:tc>
        <w:tc>
          <w:tcPr>
            <w:tcW w:w="866" w:type="dxa"/>
            <w:tcBorders>
              <w:top w:val="nil"/>
              <w:left w:val="nil"/>
              <w:bottom w:val="single" w:sz="4" w:space="0" w:color="auto"/>
              <w:right w:val="single" w:sz="4" w:space="0" w:color="auto"/>
            </w:tcBorders>
            <w:shd w:val="clear" w:color="000000" w:fill="002060"/>
            <w:vAlign w:val="center"/>
            <w:hideMark/>
          </w:tcPr>
          <w:p w14:paraId="12257620" w14:textId="77777777" w:rsidR="00515BA8" w:rsidRPr="00515BA8" w:rsidRDefault="00515BA8" w:rsidP="00515BA8">
            <w:pPr>
              <w:jc w:val="center"/>
              <w:rPr>
                <w:rFonts w:ascii="Museo Sans 300" w:hAnsi="Museo Sans 300" w:cs="Calibri"/>
                <w:color w:val="FFFFFF"/>
                <w:sz w:val="16"/>
                <w:szCs w:val="16"/>
                <w:lang w:eastAsia="es-SV"/>
              </w:rPr>
            </w:pPr>
            <w:r w:rsidRPr="00515BA8">
              <w:rPr>
                <w:rFonts w:ascii="Museo Sans 300" w:hAnsi="Museo Sans 300" w:cs="Calibri"/>
                <w:color w:val="FFFFFF"/>
                <w:sz w:val="16"/>
                <w:szCs w:val="16"/>
                <w:lang w:eastAsia="es-SV"/>
              </w:rPr>
              <w:t xml:space="preserve"> Periodo a reportar </w:t>
            </w:r>
          </w:p>
        </w:tc>
        <w:tc>
          <w:tcPr>
            <w:tcW w:w="651" w:type="dxa"/>
            <w:tcBorders>
              <w:top w:val="nil"/>
              <w:left w:val="nil"/>
              <w:bottom w:val="single" w:sz="4" w:space="0" w:color="auto"/>
              <w:right w:val="single" w:sz="4" w:space="0" w:color="auto"/>
            </w:tcBorders>
            <w:shd w:val="clear" w:color="000000" w:fill="002060"/>
            <w:vAlign w:val="center"/>
            <w:hideMark/>
          </w:tcPr>
          <w:p w14:paraId="42315250" w14:textId="77777777" w:rsidR="00515BA8" w:rsidRPr="00515BA8" w:rsidRDefault="00515BA8" w:rsidP="00515BA8">
            <w:pPr>
              <w:jc w:val="center"/>
              <w:rPr>
                <w:rFonts w:ascii="Museo Sans 300" w:hAnsi="Museo Sans 300" w:cs="Calibri"/>
                <w:color w:val="FFFFFF"/>
                <w:sz w:val="16"/>
                <w:szCs w:val="16"/>
                <w:lang w:eastAsia="es-SV"/>
              </w:rPr>
            </w:pPr>
            <w:r w:rsidRPr="00515BA8">
              <w:rPr>
                <w:rFonts w:ascii="Museo Sans 300" w:hAnsi="Museo Sans 300" w:cs="Calibri"/>
                <w:color w:val="FFFFFF"/>
                <w:sz w:val="16"/>
                <w:szCs w:val="16"/>
                <w:lang w:eastAsia="es-SV"/>
              </w:rPr>
              <w:t>Año del periodo a reportar (AAAA)</w:t>
            </w:r>
          </w:p>
        </w:tc>
        <w:tc>
          <w:tcPr>
            <w:tcW w:w="0" w:type="auto"/>
            <w:tcBorders>
              <w:top w:val="nil"/>
              <w:left w:val="nil"/>
              <w:bottom w:val="single" w:sz="4" w:space="0" w:color="auto"/>
              <w:right w:val="single" w:sz="4" w:space="0" w:color="auto"/>
            </w:tcBorders>
            <w:shd w:val="clear" w:color="000000" w:fill="002060"/>
            <w:vAlign w:val="center"/>
            <w:hideMark/>
          </w:tcPr>
          <w:p w14:paraId="792F92BD" w14:textId="77777777" w:rsidR="00515BA8" w:rsidRPr="00515BA8" w:rsidRDefault="00515BA8" w:rsidP="00515BA8">
            <w:pPr>
              <w:jc w:val="center"/>
              <w:rPr>
                <w:rFonts w:ascii="Museo Sans 300" w:hAnsi="Museo Sans 300" w:cs="Calibri"/>
                <w:color w:val="FFFFFF"/>
                <w:sz w:val="16"/>
                <w:szCs w:val="16"/>
                <w:lang w:eastAsia="es-SV"/>
              </w:rPr>
            </w:pPr>
            <w:r w:rsidRPr="00515BA8">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000000" w:fill="002060"/>
            <w:vAlign w:val="center"/>
            <w:hideMark/>
          </w:tcPr>
          <w:p w14:paraId="311D4809" w14:textId="77777777" w:rsidR="00515BA8" w:rsidRPr="00515BA8" w:rsidRDefault="00515BA8" w:rsidP="00515BA8">
            <w:pPr>
              <w:jc w:val="center"/>
              <w:rPr>
                <w:rFonts w:ascii="Museo Sans 300" w:hAnsi="Museo Sans 300" w:cs="Calibri"/>
                <w:color w:val="FFFFFF"/>
                <w:sz w:val="16"/>
                <w:szCs w:val="16"/>
                <w:lang w:eastAsia="es-SV"/>
              </w:rPr>
            </w:pPr>
            <w:r w:rsidRPr="00515BA8">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000000" w:fill="002060"/>
            <w:vAlign w:val="center"/>
            <w:hideMark/>
          </w:tcPr>
          <w:p w14:paraId="4B613FFC" w14:textId="77777777" w:rsidR="00515BA8" w:rsidRPr="00515BA8" w:rsidRDefault="00515BA8" w:rsidP="00515BA8">
            <w:pPr>
              <w:jc w:val="center"/>
              <w:rPr>
                <w:rFonts w:ascii="Museo Sans 300" w:hAnsi="Museo Sans 300" w:cs="Calibri"/>
                <w:color w:val="FFFFFF"/>
                <w:sz w:val="16"/>
                <w:szCs w:val="16"/>
                <w:lang w:eastAsia="es-SV"/>
              </w:rPr>
            </w:pPr>
            <w:r w:rsidRPr="00515BA8">
              <w:rPr>
                <w:rFonts w:ascii="Museo Sans 300" w:hAnsi="Museo Sans 300" w:cs="Calibri"/>
                <w:color w:val="FFFFFF"/>
                <w:sz w:val="16"/>
                <w:szCs w:val="16"/>
                <w:lang w:eastAsia="es-SV"/>
              </w:rPr>
              <w:t>Código de Localización</w:t>
            </w:r>
          </w:p>
        </w:tc>
      </w:tr>
      <w:tr w:rsidR="00050B06" w:rsidRPr="00515BA8" w14:paraId="7B33E353"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DB056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1C6C79D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w:t>
            </w:r>
          </w:p>
        </w:tc>
        <w:tc>
          <w:tcPr>
            <w:tcW w:w="0" w:type="auto"/>
            <w:tcBorders>
              <w:top w:val="nil"/>
              <w:left w:val="nil"/>
              <w:bottom w:val="single" w:sz="4" w:space="0" w:color="auto"/>
              <w:right w:val="single" w:sz="4" w:space="0" w:color="auto"/>
            </w:tcBorders>
            <w:shd w:val="clear" w:color="auto" w:fill="auto"/>
            <w:noWrap/>
            <w:vAlign w:val="bottom"/>
            <w:hideMark/>
          </w:tcPr>
          <w:p w14:paraId="088A48EE" w14:textId="0886DF93" w:rsidR="00050B06" w:rsidRPr="00050B06" w:rsidRDefault="00050B06" w:rsidP="00050B06">
            <w:pPr>
              <w:rPr>
                <w:rFonts w:ascii="Museo Sans 300" w:hAnsi="Museo Sans 300" w:cs="Calibri"/>
                <w:color w:val="000000"/>
                <w:sz w:val="16"/>
                <w:szCs w:val="16"/>
                <w:lang w:eastAsia="es-SV"/>
              </w:rPr>
            </w:pPr>
            <w:r w:rsidRPr="00050B06">
              <w:rPr>
                <w:rFonts w:ascii="Museo Sans 300" w:hAnsi="Museo Sans 300" w:cs="Calibri"/>
                <w:color w:val="000000"/>
                <w:sz w:val="16"/>
                <w:szCs w:val="16"/>
              </w:rPr>
              <w:t>Cheques Total</w:t>
            </w:r>
          </w:p>
        </w:tc>
        <w:tc>
          <w:tcPr>
            <w:tcW w:w="0" w:type="auto"/>
            <w:tcBorders>
              <w:top w:val="nil"/>
              <w:left w:val="nil"/>
              <w:bottom w:val="single" w:sz="4" w:space="0" w:color="auto"/>
              <w:right w:val="single" w:sz="4" w:space="0" w:color="auto"/>
            </w:tcBorders>
            <w:shd w:val="clear" w:color="auto" w:fill="auto"/>
            <w:noWrap/>
            <w:vAlign w:val="bottom"/>
            <w:hideMark/>
          </w:tcPr>
          <w:p w14:paraId="3C1C8B8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E22B02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03CCEC1D" w14:textId="5168F9C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678AD87E" w14:textId="304A4A7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4A0504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535CE2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C336845"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9ACA289"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A4D33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1E4722A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w:t>
            </w:r>
          </w:p>
        </w:tc>
        <w:tc>
          <w:tcPr>
            <w:tcW w:w="0" w:type="auto"/>
            <w:tcBorders>
              <w:top w:val="nil"/>
              <w:left w:val="nil"/>
              <w:bottom w:val="single" w:sz="4" w:space="0" w:color="auto"/>
              <w:right w:val="single" w:sz="4" w:space="0" w:color="auto"/>
            </w:tcBorders>
            <w:shd w:val="clear" w:color="auto" w:fill="auto"/>
            <w:noWrap/>
            <w:vAlign w:val="bottom"/>
            <w:hideMark/>
          </w:tcPr>
          <w:p w14:paraId="2A09DD7A" w14:textId="43469A0A"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Cheques propios </w:t>
            </w:r>
          </w:p>
        </w:tc>
        <w:tc>
          <w:tcPr>
            <w:tcW w:w="0" w:type="auto"/>
            <w:tcBorders>
              <w:top w:val="nil"/>
              <w:left w:val="nil"/>
              <w:bottom w:val="single" w:sz="4" w:space="0" w:color="auto"/>
              <w:right w:val="single" w:sz="4" w:space="0" w:color="auto"/>
            </w:tcBorders>
            <w:shd w:val="clear" w:color="auto" w:fill="auto"/>
            <w:noWrap/>
            <w:vAlign w:val="bottom"/>
            <w:hideMark/>
          </w:tcPr>
          <w:p w14:paraId="5782659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0811F2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4945928" w14:textId="597300D4"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A2D2C66" w14:textId="3BAF0E6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20D08D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919EEE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2EE43D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5660D35"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E4341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03B02E4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ISP010010101</w:t>
            </w:r>
          </w:p>
        </w:tc>
        <w:tc>
          <w:tcPr>
            <w:tcW w:w="0" w:type="auto"/>
            <w:tcBorders>
              <w:top w:val="nil"/>
              <w:left w:val="nil"/>
              <w:bottom w:val="single" w:sz="4" w:space="0" w:color="auto"/>
              <w:right w:val="single" w:sz="4" w:space="0" w:color="auto"/>
            </w:tcBorders>
            <w:shd w:val="clear" w:color="auto" w:fill="auto"/>
            <w:noWrap/>
            <w:vAlign w:val="bottom"/>
            <w:hideMark/>
          </w:tcPr>
          <w:p w14:paraId="18EC294B" w14:textId="6A8C3D07"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Pagados en ventanilla </w:t>
            </w:r>
          </w:p>
        </w:tc>
        <w:tc>
          <w:tcPr>
            <w:tcW w:w="0" w:type="auto"/>
            <w:tcBorders>
              <w:top w:val="nil"/>
              <w:left w:val="nil"/>
              <w:bottom w:val="single" w:sz="4" w:space="0" w:color="auto"/>
              <w:right w:val="single" w:sz="4" w:space="0" w:color="auto"/>
            </w:tcBorders>
            <w:shd w:val="clear" w:color="auto" w:fill="auto"/>
            <w:noWrap/>
            <w:vAlign w:val="bottom"/>
            <w:hideMark/>
          </w:tcPr>
          <w:p w14:paraId="36F8F15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7509C2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A8391C8" w14:textId="349EE5C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647C8B08" w14:textId="3A6E657E"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8EEA8E5"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6D21DC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5CC304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0E46B172"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15812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1F09437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ISP01001010101</w:t>
            </w:r>
          </w:p>
        </w:tc>
        <w:tc>
          <w:tcPr>
            <w:tcW w:w="0" w:type="auto"/>
            <w:tcBorders>
              <w:top w:val="nil"/>
              <w:left w:val="nil"/>
              <w:bottom w:val="single" w:sz="4" w:space="0" w:color="auto"/>
              <w:right w:val="single" w:sz="4" w:space="0" w:color="auto"/>
            </w:tcBorders>
            <w:shd w:val="clear" w:color="auto" w:fill="auto"/>
            <w:noWrap/>
            <w:vAlign w:val="bottom"/>
            <w:hideMark/>
          </w:tcPr>
          <w:p w14:paraId="416CD9FB" w14:textId="39788ED3"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07F3582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D89FEE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5204ADDF" w14:textId="68FEC57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88F2891" w14:textId="6AB5FA9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714136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838156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A99EDD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4FF5CAD3"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120F7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4E7689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ISP01001010102</w:t>
            </w:r>
          </w:p>
        </w:tc>
        <w:tc>
          <w:tcPr>
            <w:tcW w:w="0" w:type="auto"/>
            <w:tcBorders>
              <w:top w:val="nil"/>
              <w:left w:val="nil"/>
              <w:bottom w:val="single" w:sz="4" w:space="0" w:color="auto"/>
              <w:right w:val="single" w:sz="4" w:space="0" w:color="auto"/>
            </w:tcBorders>
            <w:shd w:val="clear" w:color="auto" w:fill="auto"/>
            <w:noWrap/>
            <w:vAlign w:val="bottom"/>
            <w:hideMark/>
          </w:tcPr>
          <w:p w14:paraId="4CA57E4B" w14:textId="28525567"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03EAD79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35E901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DCB2F21" w14:textId="6834A54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6DBDE3B" w14:textId="6CCF3E3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BE93DB9"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DF1B63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CE7B41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D10B566"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72D80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07D609B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ISP01001010103</w:t>
            </w:r>
          </w:p>
        </w:tc>
        <w:tc>
          <w:tcPr>
            <w:tcW w:w="0" w:type="auto"/>
            <w:tcBorders>
              <w:top w:val="nil"/>
              <w:left w:val="nil"/>
              <w:bottom w:val="single" w:sz="4" w:space="0" w:color="auto"/>
              <w:right w:val="single" w:sz="4" w:space="0" w:color="auto"/>
            </w:tcBorders>
            <w:shd w:val="clear" w:color="auto" w:fill="auto"/>
            <w:noWrap/>
            <w:vAlign w:val="bottom"/>
            <w:hideMark/>
          </w:tcPr>
          <w:p w14:paraId="393F796A" w14:textId="7FCA837C"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5321995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B059E6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19A23BE" w14:textId="3EF7D58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159F975" w14:textId="1879C26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3C3B14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574DE5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F82840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C52C3E3"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0BD94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29A6C3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ISP010010102</w:t>
            </w:r>
          </w:p>
        </w:tc>
        <w:tc>
          <w:tcPr>
            <w:tcW w:w="0" w:type="auto"/>
            <w:tcBorders>
              <w:top w:val="nil"/>
              <w:left w:val="nil"/>
              <w:bottom w:val="single" w:sz="4" w:space="0" w:color="auto"/>
              <w:right w:val="single" w:sz="4" w:space="0" w:color="auto"/>
            </w:tcBorders>
            <w:shd w:val="clear" w:color="auto" w:fill="auto"/>
            <w:noWrap/>
            <w:vAlign w:val="bottom"/>
            <w:hideMark/>
          </w:tcPr>
          <w:p w14:paraId="5936D033" w14:textId="3DBB4A19"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Pagados en depósito a cuenta</w:t>
            </w:r>
          </w:p>
        </w:tc>
        <w:tc>
          <w:tcPr>
            <w:tcW w:w="0" w:type="auto"/>
            <w:tcBorders>
              <w:top w:val="nil"/>
              <w:left w:val="nil"/>
              <w:bottom w:val="single" w:sz="4" w:space="0" w:color="auto"/>
              <w:right w:val="single" w:sz="4" w:space="0" w:color="auto"/>
            </w:tcBorders>
            <w:shd w:val="clear" w:color="auto" w:fill="auto"/>
            <w:noWrap/>
            <w:vAlign w:val="bottom"/>
            <w:hideMark/>
          </w:tcPr>
          <w:p w14:paraId="26DE1A4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1A3094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56A6FF4B" w14:textId="5208C9E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5F9CC3AD" w14:textId="3E467B5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C0B9F1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4E3D82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3E827F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A6A7C92"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31D76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1921285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ISP01001010201</w:t>
            </w:r>
          </w:p>
        </w:tc>
        <w:tc>
          <w:tcPr>
            <w:tcW w:w="0" w:type="auto"/>
            <w:tcBorders>
              <w:top w:val="nil"/>
              <w:left w:val="nil"/>
              <w:bottom w:val="single" w:sz="4" w:space="0" w:color="auto"/>
              <w:right w:val="single" w:sz="4" w:space="0" w:color="auto"/>
            </w:tcBorders>
            <w:shd w:val="clear" w:color="auto" w:fill="auto"/>
            <w:noWrap/>
            <w:vAlign w:val="bottom"/>
            <w:hideMark/>
          </w:tcPr>
          <w:p w14:paraId="2814711C" w14:textId="5976ACEA"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3344162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6131EA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68CAF63" w14:textId="54FC6DA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4E3128F4" w14:textId="7FDEACA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EFCF72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9A1625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F4663A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C454B5D"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39EAF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2F8F91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ISP01001010202</w:t>
            </w:r>
          </w:p>
        </w:tc>
        <w:tc>
          <w:tcPr>
            <w:tcW w:w="0" w:type="auto"/>
            <w:tcBorders>
              <w:top w:val="nil"/>
              <w:left w:val="nil"/>
              <w:bottom w:val="single" w:sz="4" w:space="0" w:color="auto"/>
              <w:right w:val="single" w:sz="4" w:space="0" w:color="auto"/>
            </w:tcBorders>
            <w:shd w:val="clear" w:color="auto" w:fill="auto"/>
            <w:noWrap/>
            <w:vAlign w:val="bottom"/>
            <w:hideMark/>
          </w:tcPr>
          <w:p w14:paraId="34782FD6" w14:textId="4AA2202A"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01CFE7B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FF9B33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95E4836" w14:textId="18AB0A4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410525AB" w14:textId="6949F33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D82FA1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4C156E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83033F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FA25C19"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690C1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7E00EDD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ISP01001010203</w:t>
            </w:r>
          </w:p>
        </w:tc>
        <w:tc>
          <w:tcPr>
            <w:tcW w:w="0" w:type="auto"/>
            <w:tcBorders>
              <w:top w:val="nil"/>
              <w:left w:val="nil"/>
              <w:bottom w:val="single" w:sz="4" w:space="0" w:color="auto"/>
              <w:right w:val="single" w:sz="4" w:space="0" w:color="auto"/>
            </w:tcBorders>
            <w:shd w:val="clear" w:color="auto" w:fill="auto"/>
            <w:noWrap/>
            <w:vAlign w:val="bottom"/>
            <w:hideMark/>
          </w:tcPr>
          <w:p w14:paraId="04B17979" w14:textId="724BCED0"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278DD02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6764C2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0354E0B8" w14:textId="24012C9A"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6A3DB72D" w14:textId="3E2D4AF9"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CA92C5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117D5A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A6C811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81F861C"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B4231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lastRenderedPageBreak/>
              <w:t>ISP010</w:t>
            </w:r>
          </w:p>
        </w:tc>
        <w:tc>
          <w:tcPr>
            <w:tcW w:w="0" w:type="auto"/>
            <w:tcBorders>
              <w:top w:val="nil"/>
              <w:left w:val="nil"/>
              <w:bottom w:val="single" w:sz="4" w:space="0" w:color="auto"/>
              <w:right w:val="single" w:sz="4" w:space="0" w:color="auto"/>
            </w:tcBorders>
            <w:shd w:val="clear" w:color="auto" w:fill="auto"/>
            <w:noWrap/>
            <w:vAlign w:val="bottom"/>
            <w:hideMark/>
          </w:tcPr>
          <w:p w14:paraId="03B40F4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ISP010010202</w:t>
            </w:r>
          </w:p>
        </w:tc>
        <w:tc>
          <w:tcPr>
            <w:tcW w:w="0" w:type="auto"/>
            <w:tcBorders>
              <w:top w:val="nil"/>
              <w:left w:val="nil"/>
              <w:bottom w:val="single" w:sz="4" w:space="0" w:color="auto"/>
              <w:right w:val="single" w:sz="4" w:space="0" w:color="auto"/>
            </w:tcBorders>
            <w:shd w:val="clear" w:color="auto" w:fill="auto"/>
            <w:noWrap/>
            <w:vAlign w:val="bottom"/>
            <w:hideMark/>
          </w:tcPr>
          <w:p w14:paraId="2DBB582F" w14:textId="2C8CA4B9"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Cheques ajenos pagados (por </w:t>
            </w:r>
            <w:r w:rsidR="00C547FA" w:rsidRPr="00050B06">
              <w:rPr>
                <w:rFonts w:ascii="Museo Sans 300" w:hAnsi="Museo Sans 300" w:cs="Calibri"/>
                <w:color w:val="000000"/>
                <w:sz w:val="16"/>
                <w:szCs w:val="16"/>
              </w:rPr>
              <w:t>compensación</w:t>
            </w:r>
            <w:r w:rsidRPr="00050B06">
              <w:rPr>
                <w:rFonts w:ascii="Museo Sans 300" w:hAnsi="Museo Sans 300" w:cs="Calibri"/>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bottom"/>
            <w:hideMark/>
          </w:tcPr>
          <w:p w14:paraId="0732D5C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440BAF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025176FE" w14:textId="6728C0F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A4E98E9" w14:textId="572652A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44CE3B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4C7948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79988B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00B36CF7"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68DD0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7DF33A5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ISP010010203</w:t>
            </w:r>
          </w:p>
        </w:tc>
        <w:tc>
          <w:tcPr>
            <w:tcW w:w="0" w:type="auto"/>
            <w:tcBorders>
              <w:top w:val="nil"/>
              <w:left w:val="nil"/>
              <w:bottom w:val="single" w:sz="4" w:space="0" w:color="auto"/>
              <w:right w:val="single" w:sz="4" w:space="0" w:color="auto"/>
            </w:tcBorders>
            <w:shd w:val="clear" w:color="auto" w:fill="auto"/>
            <w:noWrap/>
            <w:vAlign w:val="bottom"/>
            <w:hideMark/>
          </w:tcPr>
          <w:p w14:paraId="7712FB2A" w14:textId="20CE63C0"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Compensación Local </w:t>
            </w:r>
          </w:p>
        </w:tc>
        <w:tc>
          <w:tcPr>
            <w:tcW w:w="0" w:type="auto"/>
            <w:tcBorders>
              <w:top w:val="nil"/>
              <w:left w:val="nil"/>
              <w:bottom w:val="single" w:sz="4" w:space="0" w:color="auto"/>
              <w:right w:val="single" w:sz="4" w:space="0" w:color="auto"/>
            </w:tcBorders>
            <w:shd w:val="clear" w:color="auto" w:fill="auto"/>
            <w:noWrap/>
            <w:vAlign w:val="bottom"/>
            <w:hideMark/>
          </w:tcPr>
          <w:p w14:paraId="2E3A845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5F4418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56834AF6" w14:textId="6066159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5DF9491" w14:textId="5EBDBFF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D531FF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8FD534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9703524"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734B5DD5"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67ECC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73F2D50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ISP01001020301</w:t>
            </w:r>
          </w:p>
        </w:tc>
        <w:tc>
          <w:tcPr>
            <w:tcW w:w="0" w:type="auto"/>
            <w:tcBorders>
              <w:top w:val="nil"/>
              <w:left w:val="nil"/>
              <w:bottom w:val="single" w:sz="4" w:space="0" w:color="auto"/>
              <w:right w:val="single" w:sz="4" w:space="0" w:color="auto"/>
            </w:tcBorders>
            <w:shd w:val="clear" w:color="auto" w:fill="auto"/>
            <w:noWrap/>
            <w:vAlign w:val="bottom"/>
            <w:hideMark/>
          </w:tcPr>
          <w:p w14:paraId="45E41B6E" w14:textId="22C8AA02"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5AFD1E5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B82694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150D383D" w14:textId="48FE19B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7332A2B" w14:textId="58F1044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0E57B54"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EB918D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DFAA2FB"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F9EE2D6"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5BAEB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314B53F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ISP01001020302</w:t>
            </w:r>
          </w:p>
        </w:tc>
        <w:tc>
          <w:tcPr>
            <w:tcW w:w="0" w:type="auto"/>
            <w:tcBorders>
              <w:top w:val="nil"/>
              <w:left w:val="nil"/>
              <w:bottom w:val="single" w:sz="4" w:space="0" w:color="auto"/>
              <w:right w:val="single" w:sz="4" w:space="0" w:color="auto"/>
            </w:tcBorders>
            <w:shd w:val="clear" w:color="auto" w:fill="auto"/>
            <w:noWrap/>
            <w:vAlign w:val="bottom"/>
            <w:hideMark/>
          </w:tcPr>
          <w:p w14:paraId="31E0F343" w14:textId="28BA6C9B"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1DE1249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14560C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D9E039D" w14:textId="61C22D44"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1FD71A7" w14:textId="0D881EB9"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2FE08C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6A3B6E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1AC7204"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E9A7756"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710E5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254047A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ISP01001020303</w:t>
            </w:r>
          </w:p>
        </w:tc>
        <w:tc>
          <w:tcPr>
            <w:tcW w:w="0" w:type="auto"/>
            <w:tcBorders>
              <w:top w:val="nil"/>
              <w:left w:val="nil"/>
              <w:bottom w:val="single" w:sz="4" w:space="0" w:color="auto"/>
              <w:right w:val="single" w:sz="4" w:space="0" w:color="auto"/>
            </w:tcBorders>
            <w:shd w:val="clear" w:color="auto" w:fill="auto"/>
            <w:noWrap/>
            <w:vAlign w:val="bottom"/>
            <w:hideMark/>
          </w:tcPr>
          <w:p w14:paraId="2E0A5525" w14:textId="009FC63C"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5D71471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DC1A86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69667033" w14:textId="7A81C29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9EB4D3D" w14:textId="263CAE4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2FEE889"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82BC5A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249A70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7524D29"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E1015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0FE964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ISP010010204</w:t>
            </w:r>
          </w:p>
        </w:tc>
        <w:tc>
          <w:tcPr>
            <w:tcW w:w="0" w:type="auto"/>
            <w:tcBorders>
              <w:top w:val="nil"/>
              <w:left w:val="nil"/>
              <w:bottom w:val="single" w:sz="4" w:space="0" w:color="auto"/>
              <w:right w:val="single" w:sz="4" w:space="0" w:color="auto"/>
            </w:tcBorders>
            <w:shd w:val="clear" w:color="auto" w:fill="auto"/>
            <w:noWrap/>
            <w:vAlign w:val="bottom"/>
            <w:hideMark/>
          </w:tcPr>
          <w:p w14:paraId="21D7991A" w14:textId="545E0EF1"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Compensación Internacional</w:t>
            </w:r>
          </w:p>
        </w:tc>
        <w:tc>
          <w:tcPr>
            <w:tcW w:w="0" w:type="auto"/>
            <w:tcBorders>
              <w:top w:val="nil"/>
              <w:left w:val="nil"/>
              <w:bottom w:val="single" w:sz="4" w:space="0" w:color="auto"/>
              <w:right w:val="single" w:sz="4" w:space="0" w:color="auto"/>
            </w:tcBorders>
            <w:shd w:val="clear" w:color="auto" w:fill="auto"/>
            <w:noWrap/>
            <w:vAlign w:val="bottom"/>
            <w:hideMark/>
          </w:tcPr>
          <w:p w14:paraId="6719519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15BCAD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981BB20" w14:textId="2802117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0F4A1BB" w14:textId="75A81E8E"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3ED3404"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DF12FF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8C98DD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4937E0E4"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670D9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1B82133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ISP01001020401</w:t>
            </w:r>
          </w:p>
        </w:tc>
        <w:tc>
          <w:tcPr>
            <w:tcW w:w="0" w:type="auto"/>
            <w:tcBorders>
              <w:top w:val="nil"/>
              <w:left w:val="nil"/>
              <w:bottom w:val="single" w:sz="4" w:space="0" w:color="auto"/>
              <w:right w:val="single" w:sz="4" w:space="0" w:color="auto"/>
            </w:tcBorders>
            <w:shd w:val="clear" w:color="auto" w:fill="auto"/>
            <w:noWrap/>
            <w:vAlign w:val="bottom"/>
            <w:hideMark/>
          </w:tcPr>
          <w:p w14:paraId="6827A38E" w14:textId="622466DC"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53BA6D7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206DAE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C09AEBB" w14:textId="6E6B2ED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A8126B5" w14:textId="4B007C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7B6C16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9254E9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746264B"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16F4D90"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BB55E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0DB7F4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ISP01001020402</w:t>
            </w:r>
          </w:p>
        </w:tc>
        <w:tc>
          <w:tcPr>
            <w:tcW w:w="0" w:type="auto"/>
            <w:tcBorders>
              <w:top w:val="nil"/>
              <w:left w:val="nil"/>
              <w:bottom w:val="single" w:sz="4" w:space="0" w:color="auto"/>
              <w:right w:val="single" w:sz="4" w:space="0" w:color="auto"/>
            </w:tcBorders>
            <w:shd w:val="clear" w:color="auto" w:fill="auto"/>
            <w:noWrap/>
            <w:vAlign w:val="bottom"/>
            <w:hideMark/>
          </w:tcPr>
          <w:p w14:paraId="0FAE59C1" w14:textId="52B96ADA"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2EB5F2D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532F98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5F9A8EF2" w14:textId="4487257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476AC5E3" w14:textId="16A6A63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636657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FE045F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9E8577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DB9AC8F"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FF5A0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02E0B7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ISP01001020403</w:t>
            </w:r>
          </w:p>
        </w:tc>
        <w:tc>
          <w:tcPr>
            <w:tcW w:w="0" w:type="auto"/>
            <w:tcBorders>
              <w:top w:val="nil"/>
              <w:left w:val="nil"/>
              <w:bottom w:val="single" w:sz="4" w:space="0" w:color="auto"/>
              <w:right w:val="single" w:sz="4" w:space="0" w:color="auto"/>
            </w:tcBorders>
            <w:shd w:val="clear" w:color="auto" w:fill="auto"/>
            <w:noWrap/>
            <w:vAlign w:val="bottom"/>
            <w:hideMark/>
          </w:tcPr>
          <w:p w14:paraId="617AF2B4" w14:textId="2A50E8C0"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44BDC3C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F0B66D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375ABB0" w14:textId="5856D31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44484765" w14:textId="172D18A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3E7B9F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BD6357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3CEC072"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4611B153"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1DA6F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79A3FD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w:t>
            </w:r>
          </w:p>
        </w:tc>
        <w:tc>
          <w:tcPr>
            <w:tcW w:w="0" w:type="auto"/>
            <w:tcBorders>
              <w:top w:val="nil"/>
              <w:left w:val="nil"/>
              <w:bottom w:val="single" w:sz="4" w:space="0" w:color="auto"/>
              <w:right w:val="single" w:sz="4" w:space="0" w:color="auto"/>
            </w:tcBorders>
            <w:shd w:val="clear" w:color="auto" w:fill="auto"/>
            <w:noWrap/>
            <w:vAlign w:val="bottom"/>
            <w:hideMark/>
          </w:tcPr>
          <w:p w14:paraId="039028A6" w14:textId="33D85B76" w:rsidR="00050B06" w:rsidRPr="00050B06" w:rsidRDefault="00050B06" w:rsidP="00050B06">
            <w:pPr>
              <w:rPr>
                <w:rFonts w:ascii="Museo Sans 300" w:hAnsi="Museo Sans 300" w:cs="Calibri"/>
                <w:color w:val="000000"/>
                <w:sz w:val="16"/>
                <w:szCs w:val="16"/>
                <w:lang w:eastAsia="es-SV"/>
              </w:rPr>
            </w:pPr>
            <w:r w:rsidRPr="00050B06">
              <w:rPr>
                <w:rFonts w:ascii="Museo Sans 300" w:hAnsi="Museo Sans 300" w:cs="Calibri"/>
                <w:color w:val="000000"/>
                <w:sz w:val="16"/>
                <w:szCs w:val="16"/>
              </w:rPr>
              <w:t>Créditos Directos Totales (Transferencias)</w:t>
            </w:r>
          </w:p>
        </w:tc>
        <w:tc>
          <w:tcPr>
            <w:tcW w:w="0" w:type="auto"/>
            <w:tcBorders>
              <w:top w:val="nil"/>
              <w:left w:val="nil"/>
              <w:bottom w:val="single" w:sz="4" w:space="0" w:color="auto"/>
              <w:right w:val="single" w:sz="4" w:space="0" w:color="auto"/>
            </w:tcBorders>
            <w:shd w:val="clear" w:color="auto" w:fill="auto"/>
            <w:noWrap/>
            <w:vAlign w:val="bottom"/>
            <w:hideMark/>
          </w:tcPr>
          <w:p w14:paraId="4C74205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E09F17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E80403B" w14:textId="5D396A5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92D22E1" w14:textId="0CFCD5B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39FC68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3915E5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ADC721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BAED8F4"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CC963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6ACA13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w:t>
            </w:r>
          </w:p>
        </w:tc>
        <w:tc>
          <w:tcPr>
            <w:tcW w:w="0" w:type="auto"/>
            <w:tcBorders>
              <w:top w:val="nil"/>
              <w:left w:val="nil"/>
              <w:bottom w:val="single" w:sz="4" w:space="0" w:color="auto"/>
              <w:right w:val="single" w:sz="4" w:space="0" w:color="auto"/>
            </w:tcBorders>
            <w:shd w:val="clear" w:color="auto" w:fill="auto"/>
            <w:noWrap/>
            <w:vAlign w:val="bottom"/>
            <w:hideMark/>
          </w:tcPr>
          <w:p w14:paraId="37B27D66" w14:textId="4E507C89"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Créditos Directos Basados en papel</w:t>
            </w:r>
          </w:p>
        </w:tc>
        <w:tc>
          <w:tcPr>
            <w:tcW w:w="0" w:type="auto"/>
            <w:tcBorders>
              <w:top w:val="nil"/>
              <w:left w:val="nil"/>
              <w:bottom w:val="single" w:sz="4" w:space="0" w:color="auto"/>
              <w:right w:val="single" w:sz="4" w:space="0" w:color="auto"/>
            </w:tcBorders>
            <w:shd w:val="clear" w:color="auto" w:fill="auto"/>
            <w:noWrap/>
            <w:vAlign w:val="bottom"/>
            <w:hideMark/>
          </w:tcPr>
          <w:p w14:paraId="55817C8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3935C6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274BA917" w14:textId="19753BF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CA2A582" w14:textId="61B0C69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6B4310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9C9103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17EE1F2"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7BD14A2"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C5F2E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0E03DE0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ISP010020101</w:t>
            </w:r>
          </w:p>
        </w:tc>
        <w:tc>
          <w:tcPr>
            <w:tcW w:w="0" w:type="auto"/>
            <w:tcBorders>
              <w:top w:val="nil"/>
              <w:left w:val="nil"/>
              <w:bottom w:val="single" w:sz="4" w:space="0" w:color="auto"/>
              <w:right w:val="single" w:sz="4" w:space="0" w:color="auto"/>
            </w:tcBorders>
            <w:shd w:val="clear" w:color="auto" w:fill="auto"/>
            <w:noWrap/>
            <w:vAlign w:val="bottom"/>
            <w:hideMark/>
          </w:tcPr>
          <w:p w14:paraId="4569C481" w14:textId="571D0EB5"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Transferencias Ordenadas en papel (ventanilla)</w:t>
            </w:r>
          </w:p>
        </w:tc>
        <w:tc>
          <w:tcPr>
            <w:tcW w:w="0" w:type="auto"/>
            <w:tcBorders>
              <w:top w:val="nil"/>
              <w:left w:val="nil"/>
              <w:bottom w:val="single" w:sz="4" w:space="0" w:color="auto"/>
              <w:right w:val="single" w:sz="4" w:space="0" w:color="auto"/>
            </w:tcBorders>
            <w:shd w:val="clear" w:color="auto" w:fill="auto"/>
            <w:noWrap/>
            <w:vAlign w:val="bottom"/>
            <w:hideMark/>
          </w:tcPr>
          <w:p w14:paraId="05A45C6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D79EFE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19F63164" w14:textId="4C234A1E"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4D17816" w14:textId="0FD46B3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2F8A4A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7D1918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DC7DED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25F26E2"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CD509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1E9A4EA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ISP01002010101</w:t>
            </w:r>
          </w:p>
        </w:tc>
        <w:tc>
          <w:tcPr>
            <w:tcW w:w="0" w:type="auto"/>
            <w:tcBorders>
              <w:top w:val="nil"/>
              <w:left w:val="nil"/>
              <w:bottom w:val="single" w:sz="4" w:space="0" w:color="auto"/>
              <w:right w:val="single" w:sz="4" w:space="0" w:color="auto"/>
            </w:tcBorders>
            <w:shd w:val="clear" w:color="auto" w:fill="auto"/>
            <w:noWrap/>
            <w:vAlign w:val="bottom"/>
            <w:hideMark/>
          </w:tcPr>
          <w:p w14:paraId="20C76E27" w14:textId="318325D7"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1DD984B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CC5435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6B41DF0" w14:textId="21D7063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6ED8422" w14:textId="762FAA3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0F3079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677BDD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ABBD174"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D00CBD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637A7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7E5E740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ISP01002010102</w:t>
            </w:r>
          </w:p>
        </w:tc>
        <w:tc>
          <w:tcPr>
            <w:tcW w:w="0" w:type="auto"/>
            <w:tcBorders>
              <w:top w:val="nil"/>
              <w:left w:val="nil"/>
              <w:bottom w:val="single" w:sz="4" w:space="0" w:color="auto"/>
              <w:right w:val="single" w:sz="4" w:space="0" w:color="auto"/>
            </w:tcBorders>
            <w:shd w:val="clear" w:color="auto" w:fill="auto"/>
            <w:noWrap/>
            <w:vAlign w:val="bottom"/>
            <w:hideMark/>
          </w:tcPr>
          <w:p w14:paraId="08955AD4" w14:textId="77487C21"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64CA324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BF7E7F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08BF46F" w14:textId="61EF647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42D1527" w14:textId="5FFED5E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0912FF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CE901E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1FB9E9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709B13AC"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98088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2D8B5F8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ISP01002010103</w:t>
            </w:r>
          </w:p>
        </w:tc>
        <w:tc>
          <w:tcPr>
            <w:tcW w:w="0" w:type="auto"/>
            <w:tcBorders>
              <w:top w:val="nil"/>
              <w:left w:val="nil"/>
              <w:bottom w:val="single" w:sz="4" w:space="0" w:color="auto"/>
              <w:right w:val="single" w:sz="4" w:space="0" w:color="auto"/>
            </w:tcBorders>
            <w:shd w:val="clear" w:color="auto" w:fill="auto"/>
            <w:noWrap/>
            <w:vAlign w:val="bottom"/>
            <w:hideMark/>
          </w:tcPr>
          <w:p w14:paraId="56DCCB5B" w14:textId="469376A9"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6F7251E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FBDD23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0035FE52" w14:textId="58B4FB3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26A32B5" w14:textId="7EE62329"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F2815F5"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FDF35D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120564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79865FC5"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4E8F9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8E67EA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ISP010020103</w:t>
            </w:r>
          </w:p>
        </w:tc>
        <w:tc>
          <w:tcPr>
            <w:tcW w:w="0" w:type="auto"/>
            <w:tcBorders>
              <w:top w:val="nil"/>
              <w:left w:val="nil"/>
              <w:bottom w:val="single" w:sz="4" w:space="0" w:color="auto"/>
              <w:right w:val="single" w:sz="4" w:space="0" w:color="auto"/>
            </w:tcBorders>
            <w:shd w:val="clear" w:color="auto" w:fill="auto"/>
            <w:noWrap/>
            <w:vAlign w:val="bottom"/>
            <w:hideMark/>
          </w:tcPr>
          <w:p w14:paraId="4D9673E3" w14:textId="71DE8D1E"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Otras Transferencias Ordenadas en papel </w:t>
            </w:r>
          </w:p>
        </w:tc>
        <w:tc>
          <w:tcPr>
            <w:tcW w:w="0" w:type="auto"/>
            <w:tcBorders>
              <w:top w:val="nil"/>
              <w:left w:val="nil"/>
              <w:bottom w:val="single" w:sz="4" w:space="0" w:color="auto"/>
              <w:right w:val="single" w:sz="4" w:space="0" w:color="auto"/>
            </w:tcBorders>
            <w:shd w:val="clear" w:color="auto" w:fill="auto"/>
            <w:noWrap/>
            <w:vAlign w:val="bottom"/>
            <w:hideMark/>
          </w:tcPr>
          <w:p w14:paraId="1FE8986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92C094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696BC7EB" w14:textId="7098566A"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66E1833F" w14:textId="45B66A2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474F1E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571524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76F727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C1831A2"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14F90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lastRenderedPageBreak/>
              <w:t>ISP010</w:t>
            </w:r>
          </w:p>
        </w:tc>
        <w:tc>
          <w:tcPr>
            <w:tcW w:w="0" w:type="auto"/>
            <w:tcBorders>
              <w:top w:val="nil"/>
              <w:left w:val="nil"/>
              <w:bottom w:val="single" w:sz="4" w:space="0" w:color="auto"/>
              <w:right w:val="single" w:sz="4" w:space="0" w:color="auto"/>
            </w:tcBorders>
            <w:shd w:val="clear" w:color="auto" w:fill="auto"/>
            <w:noWrap/>
            <w:vAlign w:val="bottom"/>
            <w:hideMark/>
          </w:tcPr>
          <w:p w14:paraId="46A29A7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ISP01002010301</w:t>
            </w:r>
          </w:p>
        </w:tc>
        <w:tc>
          <w:tcPr>
            <w:tcW w:w="0" w:type="auto"/>
            <w:tcBorders>
              <w:top w:val="nil"/>
              <w:left w:val="nil"/>
              <w:bottom w:val="single" w:sz="4" w:space="0" w:color="auto"/>
              <w:right w:val="single" w:sz="4" w:space="0" w:color="auto"/>
            </w:tcBorders>
            <w:shd w:val="clear" w:color="auto" w:fill="auto"/>
            <w:noWrap/>
            <w:vAlign w:val="bottom"/>
            <w:hideMark/>
          </w:tcPr>
          <w:p w14:paraId="670CE361" w14:textId="6EEE13B7"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747BEEC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1835F3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7E9B48D" w14:textId="555AB65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BC055B3" w14:textId="1AFAD16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CA46AA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A9C4C1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9206D92"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F0DAC30"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350B8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39077D8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ISP01002010302</w:t>
            </w:r>
          </w:p>
        </w:tc>
        <w:tc>
          <w:tcPr>
            <w:tcW w:w="0" w:type="auto"/>
            <w:tcBorders>
              <w:top w:val="nil"/>
              <w:left w:val="nil"/>
              <w:bottom w:val="single" w:sz="4" w:space="0" w:color="auto"/>
              <w:right w:val="single" w:sz="4" w:space="0" w:color="auto"/>
            </w:tcBorders>
            <w:shd w:val="clear" w:color="auto" w:fill="auto"/>
            <w:noWrap/>
            <w:vAlign w:val="bottom"/>
            <w:hideMark/>
          </w:tcPr>
          <w:p w14:paraId="6F667A54" w14:textId="7F4E91CD"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496FD8C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2DB683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1639C260" w14:textId="199B44E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40E29FC9" w14:textId="19D0D064"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118C3B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E198B0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4F6E72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4238201D"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93872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8B3C0B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ISP01002010303</w:t>
            </w:r>
          </w:p>
        </w:tc>
        <w:tc>
          <w:tcPr>
            <w:tcW w:w="0" w:type="auto"/>
            <w:tcBorders>
              <w:top w:val="nil"/>
              <w:left w:val="nil"/>
              <w:bottom w:val="single" w:sz="4" w:space="0" w:color="auto"/>
              <w:right w:val="single" w:sz="4" w:space="0" w:color="auto"/>
            </w:tcBorders>
            <w:shd w:val="clear" w:color="auto" w:fill="auto"/>
            <w:noWrap/>
            <w:vAlign w:val="bottom"/>
            <w:hideMark/>
          </w:tcPr>
          <w:p w14:paraId="02F55AD8" w14:textId="1988ECE1"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19AAB79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551A1E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67BDE6EC" w14:textId="2FCB871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B50E62A" w14:textId="61A83DD4"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99AD1D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37022C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FF4178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1165C7C"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34D29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B801E2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w:t>
            </w:r>
          </w:p>
        </w:tc>
        <w:tc>
          <w:tcPr>
            <w:tcW w:w="0" w:type="auto"/>
            <w:tcBorders>
              <w:top w:val="nil"/>
              <w:left w:val="nil"/>
              <w:bottom w:val="single" w:sz="4" w:space="0" w:color="auto"/>
              <w:right w:val="single" w:sz="4" w:space="0" w:color="auto"/>
            </w:tcBorders>
            <w:shd w:val="clear" w:color="auto" w:fill="auto"/>
            <w:noWrap/>
            <w:vAlign w:val="bottom"/>
            <w:hideMark/>
          </w:tcPr>
          <w:p w14:paraId="0D11D800" w14:textId="17B641F4"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Créditos Directos Basados en Transferencias Electrónicas</w:t>
            </w:r>
          </w:p>
        </w:tc>
        <w:tc>
          <w:tcPr>
            <w:tcW w:w="0" w:type="auto"/>
            <w:tcBorders>
              <w:top w:val="nil"/>
              <w:left w:val="nil"/>
              <w:bottom w:val="single" w:sz="4" w:space="0" w:color="auto"/>
              <w:right w:val="single" w:sz="4" w:space="0" w:color="auto"/>
            </w:tcBorders>
            <w:shd w:val="clear" w:color="auto" w:fill="auto"/>
            <w:noWrap/>
            <w:vAlign w:val="bottom"/>
            <w:hideMark/>
          </w:tcPr>
          <w:p w14:paraId="009827F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8419F1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88050CE" w14:textId="0273062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DA8B6EB" w14:textId="75F659B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C7E252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E64CD9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C310EE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78242578"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E6D85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70064C8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w:t>
            </w:r>
          </w:p>
        </w:tc>
        <w:tc>
          <w:tcPr>
            <w:tcW w:w="0" w:type="auto"/>
            <w:tcBorders>
              <w:top w:val="nil"/>
              <w:left w:val="nil"/>
              <w:bottom w:val="single" w:sz="4" w:space="0" w:color="auto"/>
              <w:right w:val="single" w:sz="4" w:space="0" w:color="auto"/>
            </w:tcBorders>
            <w:shd w:val="clear" w:color="auto" w:fill="auto"/>
            <w:noWrap/>
            <w:vAlign w:val="bottom"/>
            <w:hideMark/>
          </w:tcPr>
          <w:p w14:paraId="3CB2EFD3" w14:textId="79D9CE66"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Transferencias por Banca Electrónica (sitio web)</w:t>
            </w:r>
          </w:p>
        </w:tc>
        <w:tc>
          <w:tcPr>
            <w:tcW w:w="0" w:type="auto"/>
            <w:tcBorders>
              <w:top w:val="nil"/>
              <w:left w:val="nil"/>
              <w:bottom w:val="single" w:sz="4" w:space="0" w:color="auto"/>
              <w:right w:val="single" w:sz="4" w:space="0" w:color="auto"/>
            </w:tcBorders>
            <w:shd w:val="clear" w:color="auto" w:fill="auto"/>
            <w:noWrap/>
            <w:vAlign w:val="bottom"/>
            <w:hideMark/>
          </w:tcPr>
          <w:p w14:paraId="37A7333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4649C5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2CED43B" w14:textId="79734C0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3B0A35E" w14:textId="46E4BBE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A780F02"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AE4B2F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2B295A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083FA262"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BE6BD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2D3B419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ISP01002020401</w:t>
            </w:r>
          </w:p>
        </w:tc>
        <w:tc>
          <w:tcPr>
            <w:tcW w:w="0" w:type="auto"/>
            <w:tcBorders>
              <w:top w:val="nil"/>
              <w:left w:val="nil"/>
              <w:bottom w:val="single" w:sz="4" w:space="0" w:color="auto"/>
              <w:right w:val="single" w:sz="4" w:space="0" w:color="auto"/>
            </w:tcBorders>
            <w:shd w:val="clear" w:color="auto" w:fill="auto"/>
            <w:noWrap/>
            <w:vAlign w:val="bottom"/>
            <w:hideMark/>
          </w:tcPr>
          <w:p w14:paraId="5550F435" w14:textId="52DE9234"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1DB57CB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67EE5D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5D44C6D1" w14:textId="3F239E0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28C2BF9" w14:textId="5A494D7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67FC67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EECFF3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506FDB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C52E26C"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4541B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7F731E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ISP01002020402</w:t>
            </w:r>
          </w:p>
        </w:tc>
        <w:tc>
          <w:tcPr>
            <w:tcW w:w="0" w:type="auto"/>
            <w:tcBorders>
              <w:top w:val="nil"/>
              <w:left w:val="nil"/>
              <w:bottom w:val="single" w:sz="4" w:space="0" w:color="auto"/>
              <w:right w:val="single" w:sz="4" w:space="0" w:color="auto"/>
            </w:tcBorders>
            <w:shd w:val="clear" w:color="auto" w:fill="auto"/>
            <w:noWrap/>
            <w:vAlign w:val="bottom"/>
            <w:hideMark/>
          </w:tcPr>
          <w:p w14:paraId="4142EACC" w14:textId="51D03603"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3F36799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7E260E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2AC64B9" w14:textId="181735D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AA0C8C7" w14:textId="1A348EF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5433D4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F92B57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A488CE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AF55FDD"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C514E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DC01A0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ISP01002020403</w:t>
            </w:r>
          </w:p>
        </w:tc>
        <w:tc>
          <w:tcPr>
            <w:tcW w:w="0" w:type="auto"/>
            <w:tcBorders>
              <w:top w:val="nil"/>
              <w:left w:val="nil"/>
              <w:bottom w:val="single" w:sz="4" w:space="0" w:color="auto"/>
              <w:right w:val="single" w:sz="4" w:space="0" w:color="auto"/>
            </w:tcBorders>
            <w:shd w:val="clear" w:color="auto" w:fill="auto"/>
            <w:noWrap/>
            <w:vAlign w:val="bottom"/>
            <w:hideMark/>
          </w:tcPr>
          <w:p w14:paraId="2DB2F076" w14:textId="267A6013"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44BFA3A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6F60DC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287AF8B6" w14:textId="2EB863D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0A43629" w14:textId="32D3E92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6BE86C9"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6456FD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0E13685"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4441607B"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6B691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7DAA8B7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w:t>
            </w:r>
          </w:p>
        </w:tc>
        <w:tc>
          <w:tcPr>
            <w:tcW w:w="0" w:type="auto"/>
            <w:tcBorders>
              <w:top w:val="nil"/>
              <w:left w:val="nil"/>
              <w:bottom w:val="single" w:sz="4" w:space="0" w:color="auto"/>
              <w:right w:val="single" w:sz="4" w:space="0" w:color="auto"/>
            </w:tcBorders>
            <w:shd w:val="clear" w:color="auto" w:fill="auto"/>
            <w:noWrap/>
            <w:vAlign w:val="bottom"/>
            <w:hideMark/>
          </w:tcPr>
          <w:p w14:paraId="12B5295A" w14:textId="70F10F34"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Transferencias por Aplicación Móvil</w:t>
            </w:r>
          </w:p>
        </w:tc>
        <w:tc>
          <w:tcPr>
            <w:tcW w:w="0" w:type="auto"/>
            <w:tcBorders>
              <w:top w:val="nil"/>
              <w:left w:val="nil"/>
              <w:bottom w:val="single" w:sz="4" w:space="0" w:color="auto"/>
              <w:right w:val="single" w:sz="4" w:space="0" w:color="auto"/>
            </w:tcBorders>
            <w:shd w:val="clear" w:color="auto" w:fill="auto"/>
            <w:noWrap/>
            <w:vAlign w:val="bottom"/>
            <w:hideMark/>
          </w:tcPr>
          <w:p w14:paraId="4B00225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F32F3E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0C3752D" w14:textId="5363B9F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5732926" w14:textId="1A94EC5A"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DFE5C9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231DE4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E28F4B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1EA1772"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1F318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16BB5ED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ISP01002020401</w:t>
            </w:r>
          </w:p>
        </w:tc>
        <w:tc>
          <w:tcPr>
            <w:tcW w:w="0" w:type="auto"/>
            <w:tcBorders>
              <w:top w:val="nil"/>
              <w:left w:val="nil"/>
              <w:bottom w:val="single" w:sz="4" w:space="0" w:color="auto"/>
              <w:right w:val="single" w:sz="4" w:space="0" w:color="auto"/>
            </w:tcBorders>
            <w:shd w:val="clear" w:color="auto" w:fill="auto"/>
            <w:noWrap/>
            <w:vAlign w:val="bottom"/>
            <w:hideMark/>
          </w:tcPr>
          <w:p w14:paraId="2D31EEF7" w14:textId="5E264FBE"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6FA94E8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D37426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5BFA3DE8" w14:textId="403B737A"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A25CFBD" w14:textId="35C8C72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79F531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64258A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A4F5E86"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07D829E0"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921EF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CB9FC0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ISP01002020402</w:t>
            </w:r>
          </w:p>
        </w:tc>
        <w:tc>
          <w:tcPr>
            <w:tcW w:w="0" w:type="auto"/>
            <w:tcBorders>
              <w:top w:val="nil"/>
              <w:left w:val="nil"/>
              <w:bottom w:val="single" w:sz="4" w:space="0" w:color="auto"/>
              <w:right w:val="single" w:sz="4" w:space="0" w:color="auto"/>
            </w:tcBorders>
            <w:shd w:val="clear" w:color="auto" w:fill="auto"/>
            <w:noWrap/>
            <w:vAlign w:val="bottom"/>
            <w:hideMark/>
          </w:tcPr>
          <w:p w14:paraId="3606C21B" w14:textId="435EA2F4"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3C5161B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91FB15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6FE3C925" w14:textId="092B517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0A88F86" w14:textId="7883F6E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D96BD8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AF2BB1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CFF43C9"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73D6933"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CB1E2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2D50F60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ISP01002020403</w:t>
            </w:r>
          </w:p>
        </w:tc>
        <w:tc>
          <w:tcPr>
            <w:tcW w:w="0" w:type="auto"/>
            <w:tcBorders>
              <w:top w:val="nil"/>
              <w:left w:val="nil"/>
              <w:bottom w:val="single" w:sz="4" w:space="0" w:color="auto"/>
              <w:right w:val="single" w:sz="4" w:space="0" w:color="auto"/>
            </w:tcBorders>
            <w:shd w:val="clear" w:color="auto" w:fill="auto"/>
            <w:noWrap/>
            <w:vAlign w:val="bottom"/>
            <w:hideMark/>
          </w:tcPr>
          <w:p w14:paraId="15FBD419" w14:textId="731D6FB2"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79047D3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C44F21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C09067F" w14:textId="38394F1A"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414B064F" w14:textId="4F66886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63DEC2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09A4E4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AB9715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5F2B0E8"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F9A0A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0895A37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w:t>
            </w:r>
          </w:p>
        </w:tc>
        <w:tc>
          <w:tcPr>
            <w:tcW w:w="0" w:type="auto"/>
            <w:tcBorders>
              <w:top w:val="nil"/>
              <w:left w:val="nil"/>
              <w:bottom w:val="single" w:sz="4" w:space="0" w:color="auto"/>
              <w:right w:val="single" w:sz="4" w:space="0" w:color="auto"/>
            </w:tcBorders>
            <w:shd w:val="clear" w:color="auto" w:fill="auto"/>
            <w:noWrap/>
            <w:vAlign w:val="bottom"/>
            <w:hideMark/>
          </w:tcPr>
          <w:p w14:paraId="6FAD539D" w14:textId="4AE0F160"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Transferencias por Teléfono</w:t>
            </w:r>
          </w:p>
        </w:tc>
        <w:tc>
          <w:tcPr>
            <w:tcW w:w="0" w:type="auto"/>
            <w:tcBorders>
              <w:top w:val="nil"/>
              <w:left w:val="nil"/>
              <w:bottom w:val="single" w:sz="4" w:space="0" w:color="auto"/>
              <w:right w:val="single" w:sz="4" w:space="0" w:color="auto"/>
            </w:tcBorders>
            <w:shd w:val="clear" w:color="auto" w:fill="auto"/>
            <w:noWrap/>
            <w:vAlign w:val="bottom"/>
            <w:hideMark/>
          </w:tcPr>
          <w:p w14:paraId="676D952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1FF372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66F3D265" w14:textId="0EB332D4"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2DB5704" w14:textId="36A864F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3A604A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30C559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B3CC8D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04519226"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79A06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170B6D6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ISP01002020401</w:t>
            </w:r>
          </w:p>
        </w:tc>
        <w:tc>
          <w:tcPr>
            <w:tcW w:w="0" w:type="auto"/>
            <w:tcBorders>
              <w:top w:val="nil"/>
              <w:left w:val="nil"/>
              <w:bottom w:val="single" w:sz="4" w:space="0" w:color="auto"/>
              <w:right w:val="single" w:sz="4" w:space="0" w:color="auto"/>
            </w:tcBorders>
            <w:shd w:val="clear" w:color="auto" w:fill="auto"/>
            <w:noWrap/>
            <w:vAlign w:val="bottom"/>
            <w:hideMark/>
          </w:tcPr>
          <w:p w14:paraId="2C6FF389" w14:textId="2D6D8166"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5DDEABA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26D150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6DCD10DF" w14:textId="5530D32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6F0D3EF5" w14:textId="1B1A1A6D"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A353842"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6BC348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D384F9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2E2156E"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6063D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34E2229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ISP01002020402</w:t>
            </w:r>
          </w:p>
        </w:tc>
        <w:tc>
          <w:tcPr>
            <w:tcW w:w="0" w:type="auto"/>
            <w:tcBorders>
              <w:top w:val="nil"/>
              <w:left w:val="nil"/>
              <w:bottom w:val="single" w:sz="4" w:space="0" w:color="auto"/>
              <w:right w:val="single" w:sz="4" w:space="0" w:color="auto"/>
            </w:tcBorders>
            <w:shd w:val="clear" w:color="auto" w:fill="auto"/>
            <w:noWrap/>
            <w:vAlign w:val="bottom"/>
            <w:hideMark/>
          </w:tcPr>
          <w:p w14:paraId="6256CB22" w14:textId="6362E918"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36BBB8F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AB4690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562DDDF9" w14:textId="371B142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8A98EA5" w14:textId="56C8A37D"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BD22D1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91829A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F023619"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F4D594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5CE73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51F030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ISP01002020403</w:t>
            </w:r>
          </w:p>
        </w:tc>
        <w:tc>
          <w:tcPr>
            <w:tcW w:w="0" w:type="auto"/>
            <w:tcBorders>
              <w:top w:val="nil"/>
              <w:left w:val="nil"/>
              <w:bottom w:val="single" w:sz="4" w:space="0" w:color="auto"/>
              <w:right w:val="single" w:sz="4" w:space="0" w:color="auto"/>
            </w:tcBorders>
            <w:shd w:val="clear" w:color="auto" w:fill="auto"/>
            <w:noWrap/>
            <w:vAlign w:val="bottom"/>
            <w:hideMark/>
          </w:tcPr>
          <w:p w14:paraId="21C4A393" w14:textId="4A954E01"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0FC40B6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EF74A4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1FEAA041" w14:textId="0544D3A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712924B" w14:textId="098B81BD"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E82EEF5"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016112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99E0C5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77600AAB"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65C3B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lastRenderedPageBreak/>
              <w:t>ISP010</w:t>
            </w:r>
          </w:p>
        </w:tc>
        <w:tc>
          <w:tcPr>
            <w:tcW w:w="0" w:type="auto"/>
            <w:tcBorders>
              <w:top w:val="nil"/>
              <w:left w:val="nil"/>
              <w:bottom w:val="single" w:sz="4" w:space="0" w:color="auto"/>
              <w:right w:val="single" w:sz="4" w:space="0" w:color="auto"/>
            </w:tcBorders>
            <w:shd w:val="clear" w:color="auto" w:fill="auto"/>
            <w:noWrap/>
            <w:vAlign w:val="bottom"/>
            <w:hideMark/>
          </w:tcPr>
          <w:p w14:paraId="5C11362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w:t>
            </w:r>
          </w:p>
        </w:tc>
        <w:tc>
          <w:tcPr>
            <w:tcW w:w="0" w:type="auto"/>
            <w:tcBorders>
              <w:top w:val="nil"/>
              <w:left w:val="nil"/>
              <w:bottom w:val="single" w:sz="4" w:space="0" w:color="auto"/>
              <w:right w:val="single" w:sz="4" w:space="0" w:color="auto"/>
            </w:tcBorders>
            <w:shd w:val="clear" w:color="auto" w:fill="auto"/>
            <w:noWrap/>
            <w:vAlign w:val="bottom"/>
            <w:hideMark/>
          </w:tcPr>
          <w:p w14:paraId="1B57D395" w14:textId="58337F59"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Transferencias por </w:t>
            </w:r>
            <w:proofErr w:type="spellStart"/>
            <w:r w:rsidRPr="00050B06">
              <w:rPr>
                <w:rFonts w:ascii="Museo Sans 300" w:hAnsi="Museo Sans 300" w:cs="Calibri"/>
                <w:color w:val="000000"/>
                <w:sz w:val="16"/>
                <w:szCs w:val="16"/>
              </w:rPr>
              <w:t>kioskos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35CCB4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9F0307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E7F7FB3" w14:textId="4C3240E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C52BA4A" w14:textId="4E51AD6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CC16E9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3BB87A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C50808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7875EDB5"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86287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7CB889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ISP01002020401</w:t>
            </w:r>
          </w:p>
        </w:tc>
        <w:tc>
          <w:tcPr>
            <w:tcW w:w="0" w:type="auto"/>
            <w:tcBorders>
              <w:top w:val="nil"/>
              <w:left w:val="nil"/>
              <w:bottom w:val="single" w:sz="4" w:space="0" w:color="auto"/>
              <w:right w:val="single" w:sz="4" w:space="0" w:color="auto"/>
            </w:tcBorders>
            <w:shd w:val="clear" w:color="auto" w:fill="auto"/>
            <w:noWrap/>
            <w:vAlign w:val="bottom"/>
            <w:hideMark/>
          </w:tcPr>
          <w:p w14:paraId="6643F281" w14:textId="5CB1F31D"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57BB1D0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0563B9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737D3DC" w14:textId="220B01B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43C782E0" w14:textId="2156626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7F4B10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1392C3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9623AC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06D0F549"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2D3DE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5AC983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ISP01002020402</w:t>
            </w:r>
          </w:p>
        </w:tc>
        <w:tc>
          <w:tcPr>
            <w:tcW w:w="0" w:type="auto"/>
            <w:tcBorders>
              <w:top w:val="nil"/>
              <w:left w:val="nil"/>
              <w:bottom w:val="single" w:sz="4" w:space="0" w:color="auto"/>
              <w:right w:val="single" w:sz="4" w:space="0" w:color="auto"/>
            </w:tcBorders>
            <w:shd w:val="clear" w:color="auto" w:fill="auto"/>
            <w:noWrap/>
            <w:vAlign w:val="bottom"/>
            <w:hideMark/>
          </w:tcPr>
          <w:p w14:paraId="295852E5" w14:textId="7310479B"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3C70D7A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00E384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C91B304" w14:textId="6424F489"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C8D7547" w14:textId="614D724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9D8C996"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CBA3A1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F53397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29F98D2"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E9D9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DD0091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ISP01002020403</w:t>
            </w:r>
          </w:p>
        </w:tc>
        <w:tc>
          <w:tcPr>
            <w:tcW w:w="0" w:type="auto"/>
            <w:tcBorders>
              <w:top w:val="nil"/>
              <w:left w:val="nil"/>
              <w:bottom w:val="single" w:sz="4" w:space="0" w:color="auto"/>
              <w:right w:val="single" w:sz="4" w:space="0" w:color="auto"/>
            </w:tcBorders>
            <w:shd w:val="clear" w:color="auto" w:fill="auto"/>
            <w:noWrap/>
            <w:vAlign w:val="bottom"/>
            <w:hideMark/>
          </w:tcPr>
          <w:p w14:paraId="10FA68EB" w14:textId="29834D85"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7197A88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228525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FEC1957" w14:textId="0960522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5F9505DB" w14:textId="602E9639"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30E87E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F81D2D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2813A2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B5431A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B676C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05F85E0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w:t>
            </w:r>
          </w:p>
        </w:tc>
        <w:tc>
          <w:tcPr>
            <w:tcW w:w="0" w:type="auto"/>
            <w:tcBorders>
              <w:top w:val="nil"/>
              <w:left w:val="nil"/>
              <w:bottom w:val="single" w:sz="4" w:space="0" w:color="auto"/>
              <w:right w:val="single" w:sz="4" w:space="0" w:color="auto"/>
            </w:tcBorders>
            <w:shd w:val="clear" w:color="auto" w:fill="auto"/>
            <w:noWrap/>
            <w:vAlign w:val="bottom"/>
            <w:hideMark/>
          </w:tcPr>
          <w:p w14:paraId="243C1E4B" w14:textId="4A54BE7A"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Transferencias por </w:t>
            </w:r>
            <w:proofErr w:type="spellStart"/>
            <w:r w:rsidRPr="00050B06">
              <w:rPr>
                <w:rFonts w:ascii="Museo Sans 300" w:hAnsi="Museo Sans 300" w:cs="Calibri"/>
                <w:color w:val="000000"/>
                <w:sz w:val="16"/>
                <w:szCs w:val="16"/>
              </w:rPr>
              <w:t>ATM´s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162DE5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8F97BB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560AE9F9" w14:textId="7364174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BBEE9E4" w14:textId="0D19005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61FDA5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F0942C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154BFF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8B4AD40"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00C65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0C654D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ISP01002020401</w:t>
            </w:r>
          </w:p>
        </w:tc>
        <w:tc>
          <w:tcPr>
            <w:tcW w:w="0" w:type="auto"/>
            <w:tcBorders>
              <w:top w:val="nil"/>
              <w:left w:val="nil"/>
              <w:bottom w:val="single" w:sz="4" w:space="0" w:color="auto"/>
              <w:right w:val="single" w:sz="4" w:space="0" w:color="auto"/>
            </w:tcBorders>
            <w:shd w:val="clear" w:color="auto" w:fill="auto"/>
            <w:noWrap/>
            <w:vAlign w:val="bottom"/>
            <w:hideMark/>
          </w:tcPr>
          <w:p w14:paraId="13B2B140" w14:textId="42C1E421"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4946AD9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77EE67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1A5CC7FD" w14:textId="02FEC17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470FD70" w14:textId="706F832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DB7AB4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A3354F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E4F0662"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70177998"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674D5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40DC07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ISP01002020402</w:t>
            </w:r>
          </w:p>
        </w:tc>
        <w:tc>
          <w:tcPr>
            <w:tcW w:w="0" w:type="auto"/>
            <w:tcBorders>
              <w:top w:val="nil"/>
              <w:left w:val="nil"/>
              <w:bottom w:val="single" w:sz="4" w:space="0" w:color="auto"/>
              <w:right w:val="single" w:sz="4" w:space="0" w:color="auto"/>
            </w:tcBorders>
            <w:shd w:val="clear" w:color="auto" w:fill="auto"/>
            <w:noWrap/>
            <w:vAlign w:val="bottom"/>
            <w:hideMark/>
          </w:tcPr>
          <w:p w14:paraId="7E9D7D3A" w14:textId="3E1393AF"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7ADA1EC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CDB396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21368D39" w14:textId="439C5DA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44D484E5" w14:textId="02FAC19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7FB2015"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80A85C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6BA9C9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79CF759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A0A38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0AEF7E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ISP01002020403</w:t>
            </w:r>
          </w:p>
        </w:tc>
        <w:tc>
          <w:tcPr>
            <w:tcW w:w="0" w:type="auto"/>
            <w:tcBorders>
              <w:top w:val="nil"/>
              <w:left w:val="nil"/>
              <w:bottom w:val="single" w:sz="4" w:space="0" w:color="auto"/>
              <w:right w:val="single" w:sz="4" w:space="0" w:color="auto"/>
            </w:tcBorders>
            <w:shd w:val="clear" w:color="auto" w:fill="auto"/>
            <w:noWrap/>
            <w:vAlign w:val="bottom"/>
            <w:hideMark/>
          </w:tcPr>
          <w:p w14:paraId="3369C5D8" w14:textId="209C01FD"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7BD7B04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C92989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EF3C76C" w14:textId="01B5C00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9363E6C" w14:textId="28F2BB0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10573F4"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93E0C6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C6E2D6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7AABA8B"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E36A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35E2C18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w:t>
            </w:r>
          </w:p>
        </w:tc>
        <w:tc>
          <w:tcPr>
            <w:tcW w:w="0" w:type="auto"/>
            <w:tcBorders>
              <w:top w:val="nil"/>
              <w:left w:val="nil"/>
              <w:bottom w:val="single" w:sz="4" w:space="0" w:color="auto"/>
              <w:right w:val="single" w:sz="4" w:space="0" w:color="auto"/>
            </w:tcBorders>
            <w:shd w:val="clear" w:color="auto" w:fill="auto"/>
            <w:noWrap/>
            <w:vAlign w:val="bottom"/>
            <w:hideMark/>
          </w:tcPr>
          <w:p w14:paraId="5727990F" w14:textId="06821414" w:rsidR="00050B06" w:rsidRPr="00050B06" w:rsidRDefault="00050B06" w:rsidP="00050B06">
            <w:pPr>
              <w:rPr>
                <w:rFonts w:ascii="Museo Sans 300" w:hAnsi="Museo Sans 300" w:cs="Calibri"/>
                <w:color w:val="000000"/>
                <w:sz w:val="16"/>
                <w:szCs w:val="16"/>
                <w:lang w:eastAsia="es-SV"/>
              </w:rPr>
            </w:pPr>
            <w:r w:rsidRPr="00050B06">
              <w:rPr>
                <w:rFonts w:ascii="Museo Sans 300" w:hAnsi="Museo Sans 300" w:cs="Calibri"/>
                <w:color w:val="000000"/>
                <w:sz w:val="16"/>
                <w:szCs w:val="16"/>
              </w:rPr>
              <w:t>Débitos Directos a Cuentas de ahorro, corriente y otras (cargos automáticos)</w:t>
            </w:r>
          </w:p>
        </w:tc>
        <w:tc>
          <w:tcPr>
            <w:tcW w:w="0" w:type="auto"/>
            <w:tcBorders>
              <w:top w:val="nil"/>
              <w:left w:val="nil"/>
              <w:bottom w:val="single" w:sz="4" w:space="0" w:color="auto"/>
              <w:right w:val="single" w:sz="4" w:space="0" w:color="auto"/>
            </w:tcBorders>
            <w:shd w:val="clear" w:color="auto" w:fill="auto"/>
            <w:noWrap/>
            <w:vAlign w:val="bottom"/>
            <w:hideMark/>
          </w:tcPr>
          <w:p w14:paraId="2527AAB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DCC24C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1BAB2C3A" w14:textId="31A9EBB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0CC6964" w14:textId="39ADDBF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CF3DD46"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27C85E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E297642"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2F8F343"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C3149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5F9407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ISP0100301</w:t>
            </w:r>
          </w:p>
        </w:tc>
        <w:tc>
          <w:tcPr>
            <w:tcW w:w="0" w:type="auto"/>
            <w:tcBorders>
              <w:top w:val="nil"/>
              <w:left w:val="nil"/>
              <w:bottom w:val="single" w:sz="4" w:space="0" w:color="auto"/>
              <w:right w:val="single" w:sz="4" w:space="0" w:color="auto"/>
            </w:tcBorders>
            <w:shd w:val="clear" w:color="auto" w:fill="auto"/>
            <w:noWrap/>
            <w:vAlign w:val="bottom"/>
            <w:hideMark/>
          </w:tcPr>
          <w:p w14:paraId="5629FE40" w14:textId="574DF040"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Pagos Servicios </w:t>
            </w:r>
          </w:p>
        </w:tc>
        <w:tc>
          <w:tcPr>
            <w:tcW w:w="0" w:type="auto"/>
            <w:tcBorders>
              <w:top w:val="nil"/>
              <w:left w:val="nil"/>
              <w:bottom w:val="single" w:sz="4" w:space="0" w:color="auto"/>
              <w:right w:val="single" w:sz="4" w:space="0" w:color="auto"/>
            </w:tcBorders>
            <w:shd w:val="clear" w:color="auto" w:fill="auto"/>
            <w:noWrap/>
            <w:vAlign w:val="bottom"/>
            <w:hideMark/>
          </w:tcPr>
          <w:p w14:paraId="240BB6D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0731F6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0B890B44" w14:textId="697DAE6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381D698" w14:textId="0C9AA8C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712431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2A5645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E07F96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0259E8D4"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99264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155F7DC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ISP010030101</w:t>
            </w:r>
          </w:p>
        </w:tc>
        <w:tc>
          <w:tcPr>
            <w:tcW w:w="0" w:type="auto"/>
            <w:tcBorders>
              <w:top w:val="nil"/>
              <w:left w:val="nil"/>
              <w:bottom w:val="single" w:sz="4" w:space="0" w:color="auto"/>
              <w:right w:val="single" w:sz="4" w:space="0" w:color="auto"/>
            </w:tcBorders>
            <w:shd w:val="clear" w:color="auto" w:fill="auto"/>
            <w:noWrap/>
            <w:vAlign w:val="bottom"/>
            <w:hideMark/>
          </w:tcPr>
          <w:p w14:paraId="0B69871A" w14:textId="714FB3A2"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6A70A65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EA9624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32BB9AC" w14:textId="3585A81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F7ED5C5" w14:textId="6785A53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FDBE20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17BCD6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5831F7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BEA65AA"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45B80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3B1A20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ISP010030102</w:t>
            </w:r>
          </w:p>
        </w:tc>
        <w:tc>
          <w:tcPr>
            <w:tcW w:w="0" w:type="auto"/>
            <w:tcBorders>
              <w:top w:val="nil"/>
              <w:left w:val="nil"/>
              <w:bottom w:val="single" w:sz="4" w:space="0" w:color="auto"/>
              <w:right w:val="single" w:sz="4" w:space="0" w:color="auto"/>
            </w:tcBorders>
            <w:shd w:val="clear" w:color="auto" w:fill="auto"/>
            <w:noWrap/>
            <w:vAlign w:val="bottom"/>
            <w:hideMark/>
          </w:tcPr>
          <w:p w14:paraId="30A30F2A" w14:textId="57BF5038"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7A897F7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7EB134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6050578C" w14:textId="2BA1577E"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53B8941" w14:textId="6F1427B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80D2B99"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C4E742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8CA173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AF5EF2D"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4AF0D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1805556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ISP010030103</w:t>
            </w:r>
          </w:p>
        </w:tc>
        <w:tc>
          <w:tcPr>
            <w:tcW w:w="0" w:type="auto"/>
            <w:tcBorders>
              <w:top w:val="nil"/>
              <w:left w:val="nil"/>
              <w:bottom w:val="single" w:sz="4" w:space="0" w:color="auto"/>
              <w:right w:val="single" w:sz="4" w:space="0" w:color="auto"/>
            </w:tcBorders>
            <w:shd w:val="clear" w:color="auto" w:fill="auto"/>
            <w:noWrap/>
            <w:vAlign w:val="bottom"/>
            <w:hideMark/>
          </w:tcPr>
          <w:p w14:paraId="1FA9EADF" w14:textId="6EA3B775"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54A4250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82E853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6BB89359" w14:textId="2D83D7F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2F9A26A" w14:textId="62D6167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DD87155"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380A5E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968F7C5"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0CAD973A"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E5441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171659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ISP0100302</w:t>
            </w:r>
          </w:p>
        </w:tc>
        <w:tc>
          <w:tcPr>
            <w:tcW w:w="0" w:type="auto"/>
            <w:tcBorders>
              <w:top w:val="nil"/>
              <w:left w:val="nil"/>
              <w:bottom w:val="single" w:sz="4" w:space="0" w:color="auto"/>
              <w:right w:val="single" w:sz="4" w:space="0" w:color="auto"/>
            </w:tcBorders>
            <w:shd w:val="clear" w:color="auto" w:fill="auto"/>
            <w:noWrap/>
            <w:vAlign w:val="bottom"/>
            <w:hideMark/>
          </w:tcPr>
          <w:p w14:paraId="56543AA2" w14:textId="3F2F954D"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Pago de </w:t>
            </w:r>
            <w:proofErr w:type="spellStart"/>
            <w:r w:rsidRPr="00050B06">
              <w:rPr>
                <w:rFonts w:ascii="Museo Sans 300" w:hAnsi="Museo Sans 300" w:cs="Calibri"/>
                <w:color w:val="000000"/>
                <w:sz w:val="16"/>
                <w:szCs w:val="16"/>
              </w:rPr>
              <w:t>Prestamo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85A49B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AC9FA4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193035A" w14:textId="1328B85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FF48F2E" w14:textId="596AE25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425986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1536B5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84A1252"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40DB422"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8F51D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7430FF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ISP010030201</w:t>
            </w:r>
          </w:p>
        </w:tc>
        <w:tc>
          <w:tcPr>
            <w:tcW w:w="0" w:type="auto"/>
            <w:tcBorders>
              <w:top w:val="nil"/>
              <w:left w:val="nil"/>
              <w:bottom w:val="single" w:sz="4" w:space="0" w:color="auto"/>
              <w:right w:val="single" w:sz="4" w:space="0" w:color="auto"/>
            </w:tcBorders>
            <w:shd w:val="clear" w:color="auto" w:fill="auto"/>
            <w:noWrap/>
            <w:vAlign w:val="bottom"/>
            <w:hideMark/>
          </w:tcPr>
          <w:p w14:paraId="12C8BB45" w14:textId="7B9AFFC6"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39C50A8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7329DC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BDCFF31" w14:textId="3476845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836D157" w14:textId="54D3140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A09EEF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A20629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773799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296CD38"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C4615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04D7B43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ISP010030202</w:t>
            </w:r>
          </w:p>
        </w:tc>
        <w:tc>
          <w:tcPr>
            <w:tcW w:w="0" w:type="auto"/>
            <w:tcBorders>
              <w:top w:val="nil"/>
              <w:left w:val="nil"/>
              <w:bottom w:val="single" w:sz="4" w:space="0" w:color="auto"/>
              <w:right w:val="single" w:sz="4" w:space="0" w:color="auto"/>
            </w:tcBorders>
            <w:shd w:val="clear" w:color="auto" w:fill="auto"/>
            <w:noWrap/>
            <w:vAlign w:val="bottom"/>
            <w:hideMark/>
          </w:tcPr>
          <w:p w14:paraId="6229080E" w14:textId="081B9F0A"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5B26E0C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D89BDA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283EAD6E" w14:textId="5FB5CAA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7901A20" w14:textId="0625D854"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E46E3D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09F7B0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13ED5A4"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E3ED4BE"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4BB29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lastRenderedPageBreak/>
              <w:t>ISP010</w:t>
            </w:r>
          </w:p>
        </w:tc>
        <w:tc>
          <w:tcPr>
            <w:tcW w:w="0" w:type="auto"/>
            <w:tcBorders>
              <w:top w:val="nil"/>
              <w:left w:val="nil"/>
              <w:bottom w:val="single" w:sz="4" w:space="0" w:color="auto"/>
              <w:right w:val="single" w:sz="4" w:space="0" w:color="auto"/>
            </w:tcBorders>
            <w:shd w:val="clear" w:color="auto" w:fill="auto"/>
            <w:noWrap/>
            <w:vAlign w:val="bottom"/>
            <w:hideMark/>
          </w:tcPr>
          <w:p w14:paraId="090FFFA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ISP010030203</w:t>
            </w:r>
          </w:p>
        </w:tc>
        <w:tc>
          <w:tcPr>
            <w:tcW w:w="0" w:type="auto"/>
            <w:tcBorders>
              <w:top w:val="nil"/>
              <w:left w:val="nil"/>
              <w:bottom w:val="single" w:sz="4" w:space="0" w:color="auto"/>
              <w:right w:val="single" w:sz="4" w:space="0" w:color="auto"/>
            </w:tcBorders>
            <w:shd w:val="clear" w:color="auto" w:fill="auto"/>
            <w:noWrap/>
            <w:vAlign w:val="bottom"/>
            <w:hideMark/>
          </w:tcPr>
          <w:p w14:paraId="45CED872" w14:textId="6F3FF1EF"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2B526B2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3E5739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648F1E39" w14:textId="22D9A2C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61875269" w14:textId="119DC1C4"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F7180F4"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06CDF5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BBFF5A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0F7A6B7A"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7439C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4D9E02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ISP0100303</w:t>
            </w:r>
          </w:p>
        </w:tc>
        <w:tc>
          <w:tcPr>
            <w:tcW w:w="0" w:type="auto"/>
            <w:tcBorders>
              <w:top w:val="nil"/>
              <w:left w:val="nil"/>
              <w:bottom w:val="single" w:sz="4" w:space="0" w:color="auto"/>
              <w:right w:val="single" w:sz="4" w:space="0" w:color="auto"/>
            </w:tcBorders>
            <w:shd w:val="clear" w:color="auto" w:fill="auto"/>
            <w:noWrap/>
            <w:vAlign w:val="bottom"/>
            <w:hideMark/>
          </w:tcPr>
          <w:p w14:paraId="15786BF8" w14:textId="16A67317"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Otros </w:t>
            </w:r>
            <w:proofErr w:type="spellStart"/>
            <w:r w:rsidRPr="00050B06">
              <w:rPr>
                <w:rFonts w:ascii="Museo Sans 300" w:hAnsi="Museo Sans 300" w:cs="Calibri"/>
                <w:color w:val="000000"/>
                <w:sz w:val="16"/>
                <w:szCs w:val="16"/>
              </w:rPr>
              <w:t>debitos</w:t>
            </w:r>
            <w:proofErr w:type="spellEnd"/>
            <w:r w:rsidRPr="00050B06">
              <w:rPr>
                <w:rFonts w:ascii="Museo Sans 300" w:hAnsi="Museo Sans 300" w:cs="Calibri"/>
                <w:color w:val="000000"/>
                <w:sz w:val="16"/>
                <w:szCs w:val="16"/>
              </w:rPr>
              <w:t xml:space="preserve"> directos</w:t>
            </w:r>
          </w:p>
        </w:tc>
        <w:tc>
          <w:tcPr>
            <w:tcW w:w="0" w:type="auto"/>
            <w:tcBorders>
              <w:top w:val="nil"/>
              <w:left w:val="nil"/>
              <w:bottom w:val="single" w:sz="4" w:space="0" w:color="auto"/>
              <w:right w:val="single" w:sz="4" w:space="0" w:color="auto"/>
            </w:tcBorders>
            <w:shd w:val="clear" w:color="auto" w:fill="auto"/>
            <w:noWrap/>
            <w:vAlign w:val="bottom"/>
            <w:hideMark/>
          </w:tcPr>
          <w:p w14:paraId="47D2C6F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C288CB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AABE44F" w14:textId="07070EC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6F6286A2" w14:textId="5D3EBA7A"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1D3F02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AB2145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CC227B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D27FD0A"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79F28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F5ACCC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ISP010030301</w:t>
            </w:r>
          </w:p>
        </w:tc>
        <w:tc>
          <w:tcPr>
            <w:tcW w:w="0" w:type="auto"/>
            <w:tcBorders>
              <w:top w:val="nil"/>
              <w:left w:val="nil"/>
              <w:bottom w:val="single" w:sz="4" w:space="0" w:color="auto"/>
              <w:right w:val="single" w:sz="4" w:space="0" w:color="auto"/>
            </w:tcBorders>
            <w:shd w:val="clear" w:color="auto" w:fill="auto"/>
            <w:noWrap/>
            <w:vAlign w:val="bottom"/>
            <w:hideMark/>
          </w:tcPr>
          <w:p w14:paraId="096F1264" w14:textId="5016996C"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0521320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58872F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EAF00FD" w14:textId="6289FD5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5AC5B789" w14:textId="4AAE963A"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E1EE38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20A927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AA0FD7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41CF1ABE"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2367C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13516D4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ISP010030302</w:t>
            </w:r>
          </w:p>
        </w:tc>
        <w:tc>
          <w:tcPr>
            <w:tcW w:w="0" w:type="auto"/>
            <w:tcBorders>
              <w:top w:val="nil"/>
              <w:left w:val="nil"/>
              <w:bottom w:val="single" w:sz="4" w:space="0" w:color="auto"/>
              <w:right w:val="single" w:sz="4" w:space="0" w:color="auto"/>
            </w:tcBorders>
            <w:shd w:val="clear" w:color="auto" w:fill="auto"/>
            <w:noWrap/>
            <w:vAlign w:val="bottom"/>
            <w:hideMark/>
          </w:tcPr>
          <w:p w14:paraId="35DAF04D" w14:textId="7B6013AD"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2B417ED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AAB887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19E59CC" w14:textId="15A9EBD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62E7E5E3" w14:textId="53C24464"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56B1C3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9255EC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9B14C76"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4AC0419F"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41B6A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1107FC8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ISP010030303</w:t>
            </w:r>
          </w:p>
        </w:tc>
        <w:tc>
          <w:tcPr>
            <w:tcW w:w="0" w:type="auto"/>
            <w:tcBorders>
              <w:top w:val="nil"/>
              <w:left w:val="nil"/>
              <w:bottom w:val="single" w:sz="4" w:space="0" w:color="auto"/>
              <w:right w:val="single" w:sz="4" w:space="0" w:color="auto"/>
            </w:tcBorders>
            <w:shd w:val="clear" w:color="auto" w:fill="auto"/>
            <w:noWrap/>
            <w:vAlign w:val="bottom"/>
            <w:hideMark/>
          </w:tcPr>
          <w:p w14:paraId="7A6FB02A" w14:textId="3658A52E"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29C6356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3FB1A2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327991F" w14:textId="01702824"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612A0843" w14:textId="68E1A1FA"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48BCF8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2A62C9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C087012"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A990CFD"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A25DD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0BF7866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w:t>
            </w:r>
          </w:p>
        </w:tc>
        <w:tc>
          <w:tcPr>
            <w:tcW w:w="0" w:type="auto"/>
            <w:tcBorders>
              <w:top w:val="nil"/>
              <w:left w:val="nil"/>
              <w:bottom w:val="single" w:sz="4" w:space="0" w:color="auto"/>
              <w:right w:val="single" w:sz="4" w:space="0" w:color="auto"/>
            </w:tcBorders>
            <w:shd w:val="clear" w:color="auto" w:fill="auto"/>
            <w:noWrap/>
            <w:vAlign w:val="bottom"/>
            <w:hideMark/>
          </w:tcPr>
          <w:p w14:paraId="31EB1FB1" w14:textId="180664BC" w:rsidR="00050B06" w:rsidRPr="00050B06" w:rsidRDefault="00050B06" w:rsidP="00050B06">
            <w:pPr>
              <w:rPr>
                <w:rFonts w:ascii="Museo Sans 300" w:hAnsi="Museo Sans 300" w:cs="Calibri"/>
                <w:color w:val="000000"/>
                <w:sz w:val="16"/>
                <w:szCs w:val="16"/>
                <w:lang w:eastAsia="es-SV"/>
              </w:rPr>
            </w:pPr>
            <w:r w:rsidRPr="00050B06">
              <w:rPr>
                <w:rFonts w:ascii="Museo Sans 300" w:hAnsi="Museo Sans 300" w:cs="Calibri"/>
                <w:color w:val="000000"/>
                <w:sz w:val="16"/>
                <w:szCs w:val="16"/>
              </w:rPr>
              <w:t>Transferencias Internacionales</w:t>
            </w:r>
          </w:p>
        </w:tc>
        <w:tc>
          <w:tcPr>
            <w:tcW w:w="0" w:type="auto"/>
            <w:tcBorders>
              <w:top w:val="nil"/>
              <w:left w:val="nil"/>
              <w:bottom w:val="single" w:sz="4" w:space="0" w:color="auto"/>
              <w:right w:val="single" w:sz="4" w:space="0" w:color="auto"/>
            </w:tcBorders>
            <w:shd w:val="clear" w:color="auto" w:fill="auto"/>
            <w:noWrap/>
            <w:vAlign w:val="bottom"/>
            <w:hideMark/>
          </w:tcPr>
          <w:p w14:paraId="242B84B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48F624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BB94887" w14:textId="05C97F1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E2058FC" w14:textId="629FDAA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A026B6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9E0111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3FB4BD5"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6348970"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93FAE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40C9A0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ISP0100401</w:t>
            </w:r>
          </w:p>
        </w:tc>
        <w:tc>
          <w:tcPr>
            <w:tcW w:w="0" w:type="auto"/>
            <w:tcBorders>
              <w:top w:val="nil"/>
              <w:left w:val="nil"/>
              <w:bottom w:val="single" w:sz="4" w:space="0" w:color="auto"/>
              <w:right w:val="single" w:sz="4" w:space="0" w:color="auto"/>
            </w:tcBorders>
            <w:shd w:val="clear" w:color="auto" w:fill="auto"/>
            <w:noWrap/>
            <w:vAlign w:val="bottom"/>
            <w:hideMark/>
          </w:tcPr>
          <w:p w14:paraId="027EB892" w14:textId="3B15BA2F"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Transferencias Internacionales Entrantes</w:t>
            </w:r>
          </w:p>
        </w:tc>
        <w:tc>
          <w:tcPr>
            <w:tcW w:w="0" w:type="auto"/>
            <w:tcBorders>
              <w:top w:val="nil"/>
              <w:left w:val="nil"/>
              <w:bottom w:val="single" w:sz="4" w:space="0" w:color="auto"/>
              <w:right w:val="single" w:sz="4" w:space="0" w:color="auto"/>
            </w:tcBorders>
            <w:shd w:val="clear" w:color="auto" w:fill="auto"/>
            <w:noWrap/>
            <w:vAlign w:val="bottom"/>
            <w:hideMark/>
          </w:tcPr>
          <w:p w14:paraId="527B765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57764A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05E7B32" w14:textId="2A6CBDE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3A8FD0A" w14:textId="1B0528D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500343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3E0C63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1207BA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1C9618A"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896A6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0AC2BE4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ISP010040101</w:t>
            </w:r>
          </w:p>
        </w:tc>
        <w:tc>
          <w:tcPr>
            <w:tcW w:w="0" w:type="auto"/>
            <w:tcBorders>
              <w:top w:val="nil"/>
              <w:left w:val="nil"/>
              <w:bottom w:val="single" w:sz="4" w:space="0" w:color="auto"/>
              <w:right w:val="single" w:sz="4" w:space="0" w:color="auto"/>
            </w:tcBorders>
            <w:shd w:val="clear" w:color="auto" w:fill="auto"/>
            <w:noWrap/>
            <w:vAlign w:val="bottom"/>
            <w:hideMark/>
          </w:tcPr>
          <w:p w14:paraId="6C0A04ED" w14:textId="172A5D22"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576BEA3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2050C0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6AB76C1" w14:textId="6C1713B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AF7C0E0" w14:textId="0F2DF94A"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DAF277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389F51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E8D678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D594BCC"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FA72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0EAC499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ISP010040102</w:t>
            </w:r>
          </w:p>
        </w:tc>
        <w:tc>
          <w:tcPr>
            <w:tcW w:w="0" w:type="auto"/>
            <w:tcBorders>
              <w:top w:val="nil"/>
              <w:left w:val="nil"/>
              <w:bottom w:val="single" w:sz="4" w:space="0" w:color="auto"/>
              <w:right w:val="single" w:sz="4" w:space="0" w:color="auto"/>
            </w:tcBorders>
            <w:shd w:val="clear" w:color="auto" w:fill="auto"/>
            <w:noWrap/>
            <w:vAlign w:val="bottom"/>
            <w:hideMark/>
          </w:tcPr>
          <w:p w14:paraId="029068E6" w14:textId="7243718F"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7914EBC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2A5782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10FE3DC4" w14:textId="1F210D2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4944F64" w14:textId="415742D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8B651D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56FA7B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782BB5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D271A30"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BDB9A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2A8764A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ISP010040103</w:t>
            </w:r>
          </w:p>
        </w:tc>
        <w:tc>
          <w:tcPr>
            <w:tcW w:w="0" w:type="auto"/>
            <w:tcBorders>
              <w:top w:val="nil"/>
              <w:left w:val="nil"/>
              <w:bottom w:val="single" w:sz="4" w:space="0" w:color="auto"/>
              <w:right w:val="single" w:sz="4" w:space="0" w:color="auto"/>
            </w:tcBorders>
            <w:shd w:val="clear" w:color="auto" w:fill="auto"/>
            <w:noWrap/>
            <w:vAlign w:val="bottom"/>
            <w:hideMark/>
          </w:tcPr>
          <w:p w14:paraId="272E1F1C" w14:textId="624C644B"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2F6C3BF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645D89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2093BD01" w14:textId="13F3BA2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5EC68B28" w14:textId="6CC383C9"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1D5556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03AEC8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F91885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70AFE42A"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2474F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21A7CCD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ISP0100402</w:t>
            </w:r>
          </w:p>
        </w:tc>
        <w:tc>
          <w:tcPr>
            <w:tcW w:w="0" w:type="auto"/>
            <w:tcBorders>
              <w:top w:val="nil"/>
              <w:left w:val="nil"/>
              <w:bottom w:val="single" w:sz="4" w:space="0" w:color="auto"/>
              <w:right w:val="single" w:sz="4" w:space="0" w:color="auto"/>
            </w:tcBorders>
            <w:shd w:val="clear" w:color="auto" w:fill="auto"/>
            <w:noWrap/>
            <w:vAlign w:val="bottom"/>
            <w:hideMark/>
          </w:tcPr>
          <w:p w14:paraId="3D696AC2" w14:textId="399DF369"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Transferencias Internacionales Salientes</w:t>
            </w:r>
          </w:p>
        </w:tc>
        <w:tc>
          <w:tcPr>
            <w:tcW w:w="0" w:type="auto"/>
            <w:tcBorders>
              <w:top w:val="nil"/>
              <w:left w:val="nil"/>
              <w:bottom w:val="single" w:sz="4" w:space="0" w:color="auto"/>
              <w:right w:val="single" w:sz="4" w:space="0" w:color="auto"/>
            </w:tcBorders>
            <w:shd w:val="clear" w:color="auto" w:fill="auto"/>
            <w:noWrap/>
            <w:vAlign w:val="bottom"/>
            <w:hideMark/>
          </w:tcPr>
          <w:p w14:paraId="10315F7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128C4B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240F111F" w14:textId="559633E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110A308" w14:textId="01A2A294"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64B62C4"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518D29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453DF72"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4EDFA2B2"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1119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3D9CFB9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ISP010040201</w:t>
            </w:r>
          </w:p>
        </w:tc>
        <w:tc>
          <w:tcPr>
            <w:tcW w:w="0" w:type="auto"/>
            <w:tcBorders>
              <w:top w:val="nil"/>
              <w:left w:val="nil"/>
              <w:bottom w:val="single" w:sz="4" w:space="0" w:color="auto"/>
              <w:right w:val="single" w:sz="4" w:space="0" w:color="auto"/>
            </w:tcBorders>
            <w:shd w:val="clear" w:color="auto" w:fill="auto"/>
            <w:noWrap/>
            <w:vAlign w:val="bottom"/>
            <w:hideMark/>
          </w:tcPr>
          <w:p w14:paraId="4A6D987E" w14:textId="578273B6"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697FE72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AD4752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3A0124A" w14:textId="5EC3308E"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5EEAA415" w14:textId="5A02A9C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AA5959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D67B0A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DF0830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7DC5AE4F"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7169D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3DF7565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ISP010040202</w:t>
            </w:r>
          </w:p>
        </w:tc>
        <w:tc>
          <w:tcPr>
            <w:tcW w:w="0" w:type="auto"/>
            <w:tcBorders>
              <w:top w:val="nil"/>
              <w:left w:val="nil"/>
              <w:bottom w:val="single" w:sz="4" w:space="0" w:color="auto"/>
              <w:right w:val="single" w:sz="4" w:space="0" w:color="auto"/>
            </w:tcBorders>
            <w:shd w:val="clear" w:color="auto" w:fill="auto"/>
            <w:noWrap/>
            <w:vAlign w:val="bottom"/>
            <w:hideMark/>
          </w:tcPr>
          <w:p w14:paraId="54B94391" w14:textId="40B77F66"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6261EF5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227920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231A03F1" w14:textId="219BA69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815EF85" w14:textId="0A17179D"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C92994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F0F426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774900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FE0966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BD0A2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263A708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ISP010040203</w:t>
            </w:r>
          </w:p>
        </w:tc>
        <w:tc>
          <w:tcPr>
            <w:tcW w:w="0" w:type="auto"/>
            <w:tcBorders>
              <w:top w:val="nil"/>
              <w:left w:val="nil"/>
              <w:bottom w:val="single" w:sz="4" w:space="0" w:color="auto"/>
              <w:right w:val="single" w:sz="4" w:space="0" w:color="auto"/>
            </w:tcBorders>
            <w:shd w:val="clear" w:color="auto" w:fill="auto"/>
            <w:noWrap/>
            <w:vAlign w:val="bottom"/>
            <w:hideMark/>
          </w:tcPr>
          <w:p w14:paraId="2AFBAB09" w14:textId="29498AE3"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13DD306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796480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B568E0F" w14:textId="76E52C9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5294BAE7" w14:textId="04A1991E"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ED3078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0D3ED0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D39077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42511A7"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F5F6E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080D084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w:t>
            </w:r>
          </w:p>
        </w:tc>
        <w:tc>
          <w:tcPr>
            <w:tcW w:w="0" w:type="auto"/>
            <w:tcBorders>
              <w:top w:val="nil"/>
              <w:left w:val="nil"/>
              <w:bottom w:val="single" w:sz="4" w:space="0" w:color="auto"/>
              <w:right w:val="single" w:sz="4" w:space="0" w:color="auto"/>
            </w:tcBorders>
            <w:shd w:val="clear" w:color="auto" w:fill="auto"/>
            <w:noWrap/>
            <w:vAlign w:val="bottom"/>
            <w:hideMark/>
          </w:tcPr>
          <w:p w14:paraId="770467C2" w14:textId="1693BCFC" w:rsidR="00050B06" w:rsidRPr="00050B06" w:rsidRDefault="00050B06" w:rsidP="00050B06">
            <w:pPr>
              <w:rPr>
                <w:rFonts w:ascii="Museo Sans 300" w:hAnsi="Museo Sans 300" w:cs="Calibri"/>
                <w:color w:val="000000"/>
                <w:sz w:val="16"/>
                <w:szCs w:val="16"/>
                <w:lang w:eastAsia="es-SV"/>
              </w:rPr>
            </w:pPr>
            <w:r w:rsidRPr="00050B06">
              <w:rPr>
                <w:rFonts w:ascii="Museo Sans 300" w:hAnsi="Museo Sans 300" w:cs="Calibri"/>
                <w:color w:val="000000"/>
                <w:sz w:val="16"/>
                <w:szCs w:val="16"/>
              </w:rPr>
              <w:t>Cheques Total</w:t>
            </w:r>
          </w:p>
        </w:tc>
        <w:tc>
          <w:tcPr>
            <w:tcW w:w="0" w:type="auto"/>
            <w:tcBorders>
              <w:top w:val="nil"/>
              <w:left w:val="nil"/>
              <w:bottom w:val="single" w:sz="4" w:space="0" w:color="auto"/>
              <w:right w:val="single" w:sz="4" w:space="0" w:color="auto"/>
            </w:tcBorders>
            <w:shd w:val="clear" w:color="auto" w:fill="auto"/>
            <w:noWrap/>
            <w:vAlign w:val="bottom"/>
            <w:hideMark/>
          </w:tcPr>
          <w:p w14:paraId="7F0D6BF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0F4EC7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0F20F23E" w14:textId="1606DAC4"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DF9F9E7" w14:textId="3882B7FA"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9F51AC2"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B1090D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5908402"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4007BCDE"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22EDB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00073CB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w:t>
            </w:r>
          </w:p>
        </w:tc>
        <w:tc>
          <w:tcPr>
            <w:tcW w:w="0" w:type="auto"/>
            <w:tcBorders>
              <w:top w:val="nil"/>
              <w:left w:val="nil"/>
              <w:bottom w:val="single" w:sz="4" w:space="0" w:color="auto"/>
              <w:right w:val="single" w:sz="4" w:space="0" w:color="auto"/>
            </w:tcBorders>
            <w:shd w:val="clear" w:color="auto" w:fill="auto"/>
            <w:noWrap/>
            <w:vAlign w:val="bottom"/>
            <w:hideMark/>
          </w:tcPr>
          <w:p w14:paraId="30B1C04E" w14:textId="09AF50AA"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Cheques propios </w:t>
            </w:r>
          </w:p>
        </w:tc>
        <w:tc>
          <w:tcPr>
            <w:tcW w:w="0" w:type="auto"/>
            <w:tcBorders>
              <w:top w:val="nil"/>
              <w:left w:val="nil"/>
              <w:bottom w:val="single" w:sz="4" w:space="0" w:color="auto"/>
              <w:right w:val="single" w:sz="4" w:space="0" w:color="auto"/>
            </w:tcBorders>
            <w:shd w:val="clear" w:color="auto" w:fill="auto"/>
            <w:noWrap/>
            <w:vAlign w:val="bottom"/>
            <w:hideMark/>
          </w:tcPr>
          <w:p w14:paraId="2E2B392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B3CFD0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DC3467C" w14:textId="5E65B46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4774008D" w14:textId="3DE2267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84604A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12D55E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3466E72"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F95F8B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E5660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lastRenderedPageBreak/>
              <w:t>ISP010</w:t>
            </w:r>
          </w:p>
        </w:tc>
        <w:tc>
          <w:tcPr>
            <w:tcW w:w="0" w:type="auto"/>
            <w:tcBorders>
              <w:top w:val="nil"/>
              <w:left w:val="nil"/>
              <w:bottom w:val="single" w:sz="4" w:space="0" w:color="auto"/>
              <w:right w:val="single" w:sz="4" w:space="0" w:color="auto"/>
            </w:tcBorders>
            <w:shd w:val="clear" w:color="auto" w:fill="auto"/>
            <w:noWrap/>
            <w:vAlign w:val="bottom"/>
            <w:hideMark/>
          </w:tcPr>
          <w:p w14:paraId="1286ADD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ISP010010101</w:t>
            </w:r>
          </w:p>
        </w:tc>
        <w:tc>
          <w:tcPr>
            <w:tcW w:w="0" w:type="auto"/>
            <w:tcBorders>
              <w:top w:val="nil"/>
              <w:left w:val="nil"/>
              <w:bottom w:val="single" w:sz="4" w:space="0" w:color="auto"/>
              <w:right w:val="single" w:sz="4" w:space="0" w:color="auto"/>
            </w:tcBorders>
            <w:shd w:val="clear" w:color="auto" w:fill="auto"/>
            <w:noWrap/>
            <w:vAlign w:val="bottom"/>
            <w:hideMark/>
          </w:tcPr>
          <w:p w14:paraId="53C818E0" w14:textId="5E2C57E1"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Pagados en ventanilla </w:t>
            </w:r>
          </w:p>
        </w:tc>
        <w:tc>
          <w:tcPr>
            <w:tcW w:w="0" w:type="auto"/>
            <w:tcBorders>
              <w:top w:val="nil"/>
              <w:left w:val="nil"/>
              <w:bottom w:val="single" w:sz="4" w:space="0" w:color="auto"/>
              <w:right w:val="single" w:sz="4" w:space="0" w:color="auto"/>
            </w:tcBorders>
            <w:shd w:val="clear" w:color="auto" w:fill="auto"/>
            <w:noWrap/>
            <w:vAlign w:val="bottom"/>
            <w:hideMark/>
          </w:tcPr>
          <w:p w14:paraId="3E6F284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96A3DD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0BD3EEA0" w14:textId="3ED71C0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5C763176" w14:textId="72C7152A"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D5464B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9A7B88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260331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EF62169"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725C4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94A7ED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ISP01001010101</w:t>
            </w:r>
          </w:p>
        </w:tc>
        <w:tc>
          <w:tcPr>
            <w:tcW w:w="0" w:type="auto"/>
            <w:tcBorders>
              <w:top w:val="nil"/>
              <w:left w:val="nil"/>
              <w:bottom w:val="single" w:sz="4" w:space="0" w:color="auto"/>
              <w:right w:val="single" w:sz="4" w:space="0" w:color="auto"/>
            </w:tcBorders>
            <w:shd w:val="clear" w:color="auto" w:fill="auto"/>
            <w:noWrap/>
            <w:vAlign w:val="bottom"/>
            <w:hideMark/>
          </w:tcPr>
          <w:p w14:paraId="19F195D1" w14:textId="7A2640DE"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640D28D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7E5EAD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A6E6522" w14:textId="113306B4"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82ACA4D" w14:textId="05C503F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C9FDD0B"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BEFA63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3C88729"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CCADB10"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6C9A2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286392E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ISP01001010102</w:t>
            </w:r>
          </w:p>
        </w:tc>
        <w:tc>
          <w:tcPr>
            <w:tcW w:w="0" w:type="auto"/>
            <w:tcBorders>
              <w:top w:val="nil"/>
              <w:left w:val="nil"/>
              <w:bottom w:val="single" w:sz="4" w:space="0" w:color="auto"/>
              <w:right w:val="single" w:sz="4" w:space="0" w:color="auto"/>
            </w:tcBorders>
            <w:shd w:val="clear" w:color="auto" w:fill="auto"/>
            <w:noWrap/>
            <w:vAlign w:val="bottom"/>
            <w:hideMark/>
          </w:tcPr>
          <w:p w14:paraId="0F069630" w14:textId="3B7C920D"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0ABC57C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67F2FF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085F56E5" w14:textId="30D3DAC9"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4C954BF5" w14:textId="3D5B1D2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68FDBC2"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7EE6E9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114FA16"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082A260B"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42A9B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7175999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ISP01001010103</w:t>
            </w:r>
          </w:p>
        </w:tc>
        <w:tc>
          <w:tcPr>
            <w:tcW w:w="0" w:type="auto"/>
            <w:tcBorders>
              <w:top w:val="nil"/>
              <w:left w:val="nil"/>
              <w:bottom w:val="single" w:sz="4" w:space="0" w:color="auto"/>
              <w:right w:val="single" w:sz="4" w:space="0" w:color="auto"/>
            </w:tcBorders>
            <w:shd w:val="clear" w:color="auto" w:fill="auto"/>
            <w:noWrap/>
            <w:vAlign w:val="bottom"/>
            <w:hideMark/>
          </w:tcPr>
          <w:p w14:paraId="4792690C" w14:textId="3A7D59D7"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56D4C72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BE8FC2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41F68D1" w14:textId="76E4565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40520A5" w14:textId="45EAA77A"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3C24A9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FB32A1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7627B8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5E6803A"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021D5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702D101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ISP010010102</w:t>
            </w:r>
          </w:p>
        </w:tc>
        <w:tc>
          <w:tcPr>
            <w:tcW w:w="0" w:type="auto"/>
            <w:tcBorders>
              <w:top w:val="nil"/>
              <w:left w:val="nil"/>
              <w:bottom w:val="single" w:sz="4" w:space="0" w:color="auto"/>
              <w:right w:val="single" w:sz="4" w:space="0" w:color="auto"/>
            </w:tcBorders>
            <w:shd w:val="clear" w:color="auto" w:fill="auto"/>
            <w:noWrap/>
            <w:vAlign w:val="bottom"/>
            <w:hideMark/>
          </w:tcPr>
          <w:p w14:paraId="0BCF08A4" w14:textId="0A07FA26"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Pagados en depósito a cuenta</w:t>
            </w:r>
          </w:p>
        </w:tc>
        <w:tc>
          <w:tcPr>
            <w:tcW w:w="0" w:type="auto"/>
            <w:tcBorders>
              <w:top w:val="nil"/>
              <w:left w:val="nil"/>
              <w:bottom w:val="single" w:sz="4" w:space="0" w:color="auto"/>
              <w:right w:val="single" w:sz="4" w:space="0" w:color="auto"/>
            </w:tcBorders>
            <w:shd w:val="clear" w:color="auto" w:fill="auto"/>
            <w:noWrap/>
            <w:vAlign w:val="bottom"/>
            <w:hideMark/>
          </w:tcPr>
          <w:p w14:paraId="208B3DB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8CC646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434E76F" w14:textId="4E6121CD"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C9F7E9E" w14:textId="50FF18C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DC93F72"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C9406A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5CF1F09"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D7BDB3B"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D1F06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1EFFCC1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ISP01001010201</w:t>
            </w:r>
          </w:p>
        </w:tc>
        <w:tc>
          <w:tcPr>
            <w:tcW w:w="0" w:type="auto"/>
            <w:tcBorders>
              <w:top w:val="nil"/>
              <w:left w:val="nil"/>
              <w:bottom w:val="single" w:sz="4" w:space="0" w:color="auto"/>
              <w:right w:val="single" w:sz="4" w:space="0" w:color="auto"/>
            </w:tcBorders>
            <w:shd w:val="clear" w:color="auto" w:fill="auto"/>
            <w:noWrap/>
            <w:vAlign w:val="bottom"/>
            <w:hideMark/>
          </w:tcPr>
          <w:p w14:paraId="5645B585" w14:textId="76740CFF"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4B51925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369254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3C8A5D5" w14:textId="556D060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38EB253" w14:textId="04ADBAD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45BDAB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2E3748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AFA402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082433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962FB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3B14BA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ISP01001010202</w:t>
            </w:r>
          </w:p>
        </w:tc>
        <w:tc>
          <w:tcPr>
            <w:tcW w:w="0" w:type="auto"/>
            <w:tcBorders>
              <w:top w:val="nil"/>
              <w:left w:val="nil"/>
              <w:bottom w:val="single" w:sz="4" w:space="0" w:color="auto"/>
              <w:right w:val="single" w:sz="4" w:space="0" w:color="auto"/>
            </w:tcBorders>
            <w:shd w:val="clear" w:color="auto" w:fill="auto"/>
            <w:noWrap/>
            <w:vAlign w:val="bottom"/>
            <w:hideMark/>
          </w:tcPr>
          <w:p w14:paraId="03B14801" w14:textId="37C81F3C"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4323F02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4C1054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0BF51B7D" w14:textId="3A377D9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552C4CF2" w14:textId="0C2B987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F90C525"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FE7DF2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D67C1C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3884000"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587C5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1DA7627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ISP01001010203</w:t>
            </w:r>
          </w:p>
        </w:tc>
        <w:tc>
          <w:tcPr>
            <w:tcW w:w="0" w:type="auto"/>
            <w:tcBorders>
              <w:top w:val="nil"/>
              <w:left w:val="nil"/>
              <w:bottom w:val="single" w:sz="4" w:space="0" w:color="auto"/>
              <w:right w:val="single" w:sz="4" w:space="0" w:color="auto"/>
            </w:tcBorders>
            <w:shd w:val="clear" w:color="auto" w:fill="auto"/>
            <w:noWrap/>
            <w:vAlign w:val="bottom"/>
            <w:hideMark/>
          </w:tcPr>
          <w:p w14:paraId="39791392" w14:textId="59D6E9D8"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74F0A58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F0BE01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15A00841" w14:textId="2873714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76966CD" w14:textId="3F628B7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199A15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DD02CE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6584629"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0C92C65"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0C272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647C7C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ISP010010202</w:t>
            </w:r>
          </w:p>
        </w:tc>
        <w:tc>
          <w:tcPr>
            <w:tcW w:w="0" w:type="auto"/>
            <w:tcBorders>
              <w:top w:val="nil"/>
              <w:left w:val="nil"/>
              <w:bottom w:val="single" w:sz="4" w:space="0" w:color="auto"/>
              <w:right w:val="single" w:sz="4" w:space="0" w:color="auto"/>
            </w:tcBorders>
            <w:shd w:val="clear" w:color="auto" w:fill="auto"/>
            <w:noWrap/>
            <w:vAlign w:val="bottom"/>
            <w:hideMark/>
          </w:tcPr>
          <w:p w14:paraId="4AC73238" w14:textId="3FBCA1A6"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Cheques ajenos pagados (por </w:t>
            </w:r>
            <w:proofErr w:type="spellStart"/>
            <w:r w:rsidRPr="00050B06">
              <w:rPr>
                <w:rFonts w:ascii="Museo Sans 300" w:hAnsi="Museo Sans 300" w:cs="Calibri"/>
                <w:color w:val="000000"/>
                <w:sz w:val="16"/>
                <w:szCs w:val="16"/>
              </w:rPr>
              <w:t>compensacion</w:t>
            </w:r>
            <w:proofErr w:type="spellEnd"/>
            <w:r w:rsidRPr="00050B06">
              <w:rPr>
                <w:rFonts w:ascii="Museo Sans 300" w:hAnsi="Museo Sans 300" w:cs="Calibri"/>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bottom"/>
            <w:hideMark/>
          </w:tcPr>
          <w:p w14:paraId="56DE78E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FD0A7E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2C64A64" w14:textId="258D4A5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C20D9BC" w14:textId="2490075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34DE16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DCE148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5F6312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C19BCCD"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B8D62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2DFBE67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ISP010010203</w:t>
            </w:r>
          </w:p>
        </w:tc>
        <w:tc>
          <w:tcPr>
            <w:tcW w:w="0" w:type="auto"/>
            <w:tcBorders>
              <w:top w:val="nil"/>
              <w:left w:val="nil"/>
              <w:bottom w:val="single" w:sz="4" w:space="0" w:color="auto"/>
              <w:right w:val="single" w:sz="4" w:space="0" w:color="auto"/>
            </w:tcBorders>
            <w:shd w:val="clear" w:color="auto" w:fill="auto"/>
            <w:noWrap/>
            <w:vAlign w:val="bottom"/>
            <w:hideMark/>
          </w:tcPr>
          <w:p w14:paraId="33C43BD7" w14:textId="005CE0F8"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Compensación Local </w:t>
            </w:r>
          </w:p>
        </w:tc>
        <w:tc>
          <w:tcPr>
            <w:tcW w:w="0" w:type="auto"/>
            <w:tcBorders>
              <w:top w:val="nil"/>
              <w:left w:val="nil"/>
              <w:bottom w:val="single" w:sz="4" w:space="0" w:color="auto"/>
              <w:right w:val="single" w:sz="4" w:space="0" w:color="auto"/>
            </w:tcBorders>
            <w:shd w:val="clear" w:color="auto" w:fill="auto"/>
            <w:noWrap/>
            <w:vAlign w:val="bottom"/>
            <w:hideMark/>
          </w:tcPr>
          <w:p w14:paraId="0A38893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5F3C75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6433F4DA" w14:textId="01AAF08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84546A2" w14:textId="62E74CA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4B37CDB"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4C9CCC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CC0D0D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4675EE04"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6CCA6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29CD72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ISP01001020301</w:t>
            </w:r>
          </w:p>
        </w:tc>
        <w:tc>
          <w:tcPr>
            <w:tcW w:w="0" w:type="auto"/>
            <w:tcBorders>
              <w:top w:val="nil"/>
              <w:left w:val="nil"/>
              <w:bottom w:val="single" w:sz="4" w:space="0" w:color="auto"/>
              <w:right w:val="single" w:sz="4" w:space="0" w:color="auto"/>
            </w:tcBorders>
            <w:shd w:val="clear" w:color="auto" w:fill="auto"/>
            <w:noWrap/>
            <w:vAlign w:val="bottom"/>
            <w:hideMark/>
          </w:tcPr>
          <w:p w14:paraId="15F622C6" w14:textId="5BF84B9E"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1EA0BD3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78835D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5F86FFF4" w14:textId="57A8737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591614F9" w14:textId="31728CA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F2F6C6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95F4E8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853EB4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4BCA760"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38E69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2F3389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ISP01001020302</w:t>
            </w:r>
          </w:p>
        </w:tc>
        <w:tc>
          <w:tcPr>
            <w:tcW w:w="0" w:type="auto"/>
            <w:tcBorders>
              <w:top w:val="nil"/>
              <w:left w:val="nil"/>
              <w:bottom w:val="single" w:sz="4" w:space="0" w:color="auto"/>
              <w:right w:val="single" w:sz="4" w:space="0" w:color="auto"/>
            </w:tcBorders>
            <w:shd w:val="clear" w:color="auto" w:fill="auto"/>
            <w:noWrap/>
            <w:vAlign w:val="bottom"/>
            <w:hideMark/>
          </w:tcPr>
          <w:p w14:paraId="27CE33B3" w14:textId="610653BC"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2CA21AC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1E9A8A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5BF79ACE" w14:textId="07C6808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44FABB02" w14:textId="7B95B1B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1E5245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EAF73D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BFD052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4475D07"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6DFCC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A86E4C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ISP01001020303</w:t>
            </w:r>
          </w:p>
        </w:tc>
        <w:tc>
          <w:tcPr>
            <w:tcW w:w="0" w:type="auto"/>
            <w:tcBorders>
              <w:top w:val="nil"/>
              <w:left w:val="nil"/>
              <w:bottom w:val="single" w:sz="4" w:space="0" w:color="auto"/>
              <w:right w:val="single" w:sz="4" w:space="0" w:color="auto"/>
            </w:tcBorders>
            <w:shd w:val="clear" w:color="auto" w:fill="auto"/>
            <w:noWrap/>
            <w:vAlign w:val="bottom"/>
            <w:hideMark/>
          </w:tcPr>
          <w:p w14:paraId="5404D1D5" w14:textId="5B45ADE5"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57F2C32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73582C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AE74E21" w14:textId="2E9E8E99"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6AD4486" w14:textId="5D849D3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02A77F6"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848E37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F4A666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A58EB5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C8A6B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3CAFA34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ISP010010204</w:t>
            </w:r>
          </w:p>
        </w:tc>
        <w:tc>
          <w:tcPr>
            <w:tcW w:w="0" w:type="auto"/>
            <w:tcBorders>
              <w:top w:val="nil"/>
              <w:left w:val="nil"/>
              <w:bottom w:val="single" w:sz="4" w:space="0" w:color="auto"/>
              <w:right w:val="single" w:sz="4" w:space="0" w:color="auto"/>
            </w:tcBorders>
            <w:shd w:val="clear" w:color="auto" w:fill="auto"/>
            <w:noWrap/>
            <w:vAlign w:val="bottom"/>
            <w:hideMark/>
          </w:tcPr>
          <w:p w14:paraId="39179F81" w14:textId="2C4D928F"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Compensación Internacional</w:t>
            </w:r>
          </w:p>
        </w:tc>
        <w:tc>
          <w:tcPr>
            <w:tcW w:w="0" w:type="auto"/>
            <w:tcBorders>
              <w:top w:val="nil"/>
              <w:left w:val="nil"/>
              <w:bottom w:val="single" w:sz="4" w:space="0" w:color="auto"/>
              <w:right w:val="single" w:sz="4" w:space="0" w:color="auto"/>
            </w:tcBorders>
            <w:shd w:val="clear" w:color="auto" w:fill="auto"/>
            <w:noWrap/>
            <w:vAlign w:val="bottom"/>
            <w:hideMark/>
          </w:tcPr>
          <w:p w14:paraId="5A4EE0F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F1A54E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5037F995" w14:textId="3CEC0E3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E6EB6E7" w14:textId="1B9D002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86B735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D35A08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D5B806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FDC5ECD"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4879C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2774FB6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ISP01001020401</w:t>
            </w:r>
          </w:p>
        </w:tc>
        <w:tc>
          <w:tcPr>
            <w:tcW w:w="0" w:type="auto"/>
            <w:tcBorders>
              <w:top w:val="nil"/>
              <w:left w:val="nil"/>
              <w:bottom w:val="single" w:sz="4" w:space="0" w:color="auto"/>
              <w:right w:val="single" w:sz="4" w:space="0" w:color="auto"/>
            </w:tcBorders>
            <w:shd w:val="clear" w:color="auto" w:fill="auto"/>
            <w:noWrap/>
            <w:vAlign w:val="bottom"/>
            <w:hideMark/>
          </w:tcPr>
          <w:p w14:paraId="4DDE2B2F" w14:textId="0570AB60"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5F2B98D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692759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5BB64918" w14:textId="30A200C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B1F07BD" w14:textId="2F9BD98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078DEA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803D7A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676350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581DD34"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2DA6A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65E454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ISP01001020402</w:t>
            </w:r>
          </w:p>
        </w:tc>
        <w:tc>
          <w:tcPr>
            <w:tcW w:w="0" w:type="auto"/>
            <w:tcBorders>
              <w:top w:val="nil"/>
              <w:left w:val="nil"/>
              <w:bottom w:val="single" w:sz="4" w:space="0" w:color="auto"/>
              <w:right w:val="single" w:sz="4" w:space="0" w:color="auto"/>
            </w:tcBorders>
            <w:shd w:val="clear" w:color="auto" w:fill="auto"/>
            <w:noWrap/>
            <w:vAlign w:val="bottom"/>
            <w:hideMark/>
          </w:tcPr>
          <w:p w14:paraId="7993B57D" w14:textId="7FDF66E7"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32A6655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4896CE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1724A926" w14:textId="4D9F8D3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479E39A" w14:textId="787ADA4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31D921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07B567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6B0538B"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BD87BDB"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0FE85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lastRenderedPageBreak/>
              <w:t>ISP010</w:t>
            </w:r>
          </w:p>
        </w:tc>
        <w:tc>
          <w:tcPr>
            <w:tcW w:w="0" w:type="auto"/>
            <w:tcBorders>
              <w:top w:val="nil"/>
              <w:left w:val="nil"/>
              <w:bottom w:val="single" w:sz="4" w:space="0" w:color="auto"/>
              <w:right w:val="single" w:sz="4" w:space="0" w:color="auto"/>
            </w:tcBorders>
            <w:shd w:val="clear" w:color="auto" w:fill="auto"/>
            <w:noWrap/>
            <w:vAlign w:val="bottom"/>
            <w:hideMark/>
          </w:tcPr>
          <w:p w14:paraId="3750F9E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ISP01001020403</w:t>
            </w:r>
          </w:p>
        </w:tc>
        <w:tc>
          <w:tcPr>
            <w:tcW w:w="0" w:type="auto"/>
            <w:tcBorders>
              <w:top w:val="nil"/>
              <w:left w:val="nil"/>
              <w:bottom w:val="single" w:sz="4" w:space="0" w:color="auto"/>
              <w:right w:val="single" w:sz="4" w:space="0" w:color="auto"/>
            </w:tcBorders>
            <w:shd w:val="clear" w:color="auto" w:fill="auto"/>
            <w:noWrap/>
            <w:vAlign w:val="bottom"/>
            <w:hideMark/>
          </w:tcPr>
          <w:p w14:paraId="38907B93" w14:textId="78E09187"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19E180A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B11871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6A788A4B" w14:textId="3B94D66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D5E52B6" w14:textId="50DDC68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697E67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C7013C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2B2AE6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49058DA9"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14586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68F303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w:t>
            </w:r>
          </w:p>
        </w:tc>
        <w:tc>
          <w:tcPr>
            <w:tcW w:w="0" w:type="auto"/>
            <w:tcBorders>
              <w:top w:val="nil"/>
              <w:left w:val="nil"/>
              <w:bottom w:val="single" w:sz="4" w:space="0" w:color="auto"/>
              <w:right w:val="single" w:sz="4" w:space="0" w:color="auto"/>
            </w:tcBorders>
            <w:shd w:val="clear" w:color="auto" w:fill="auto"/>
            <w:noWrap/>
            <w:vAlign w:val="bottom"/>
            <w:hideMark/>
          </w:tcPr>
          <w:p w14:paraId="7E39A9E9" w14:textId="44894A65" w:rsidR="00050B06" w:rsidRPr="00050B06" w:rsidRDefault="00050B06" w:rsidP="00050B06">
            <w:pPr>
              <w:rPr>
                <w:rFonts w:ascii="Museo Sans 300" w:hAnsi="Museo Sans 300" w:cs="Calibri"/>
                <w:color w:val="000000"/>
                <w:sz w:val="16"/>
                <w:szCs w:val="16"/>
                <w:lang w:eastAsia="es-SV"/>
              </w:rPr>
            </w:pPr>
            <w:r w:rsidRPr="00050B06">
              <w:rPr>
                <w:rFonts w:ascii="Museo Sans 300" w:hAnsi="Museo Sans 300" w:cs="Calibri"/>
                <w:color w:val="000000"/>
                <w:sz w:val="16"/>
                <w:szCs w:val="16"/>
              </w:rPr>
              <w:t>Créditos Directos Totales (Transferencias)</w:t>
            </w:r>
          </w:p>
        </w:tc>
        <w:tc>
          <w:tcPr>
            <w:tcW w:w="0" w:type="auto"/>
            <w:tcBorders>
              <w:top w:val="nil"/>
              <w:left w:val="nil"/>
              <w:bottom w:val="single" w:sz="4" w:space="0" w:color="auto"/>
              <w:right w:val="single" w:sz="4" w:space="0" w:color="auto"/>
            </w:tcBorders>
            <w:shd w:val="clear" w:color="auto" w:fill="auto"/>
            <w:noWrap/>
            <w:vAlign w:val="bottom"/>
            <w:hideMark/>
          </w:tcPr>
          <w:p w14:paraId="05383A1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91A6F1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66245ED4" w14:textId="5003E61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C56E1EE" w14:textId="31D93D9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C26250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E68496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1D4BA8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258D70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186F7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5786D9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w:t>
            </w:r>
          </w:p>
        </w:tc>
        <w:tc>
          <w:tcPr>
            <w:tcW w:w="0" w:type="auto"/>
            <w:tcBorders>
              <w:top w:val="nil"/>
              <w:left w:val="nil"/>
              <w:bottom w:val="single" w:sz="4" w:space="0" w:color="auto"/>
              <w:right w:val="single" w:sz="4" w:space="0" w:color="auto"/>
            </w:tcBorders>
            <w:shd w:val="clear" w:color="auto" w:fill="auto"/>
            <w:noWrap/>
            <w:vAlign w:val="bottom"/>
            <w:hideMark/>
          </w:tcPr>
          <w:p w14:paraId="380FFE9C" w14:textId="7B3B0EEE"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Créditos Directos Basados en papel</w:t>
            </w:r>
          </w:p>
        </w:tc>
        <w:tc>
          <w:tcPr>
            <w:tcW w:w="0" w:type="auto"/>
            <w:tcBorders>
              <w:top w:val="nil"/>
              <w:left w:val="nil"/>
              <w:bottom w:val="single" w:sz="4" w:space="0" w:color="auto"/>
              <w:right w:val="single" w:sz="4" w:space="0" w:color="auto"/>
            </w:tcBorders>
            <w:shd w:val="clear" w:color="auto" w:fill="auto"/>
            <w:noWrap/>
            <w:vAlign w:val="bottom"/>
            <w:hideMark/>
          </w:tcPr>
          <w:p w14:paraId="58A7839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D6FCDF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53D203F" w14:textId="5EFB5BB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50AEE7A" w14:textId="063C19A9"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F6B6CC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738D97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AFACB5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EF69A7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3CEC8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3D4A9C2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ISP010020101</w:t>
            </w:r>
          </w:p>
        </w:tc>
        <w:tc>
          <w:tcPr>
            <w:tcW w:w="0" w:type="auto"/>
            <w:tcBorders>
              <w:top w:val="nil"/>
              <w:left w:val="nil"/>
              <w:bottom w:val="single" w:sz="4" w:space="0" w:color="auto"/>
              <w:right w:val="single" w:sz="4" w:space="0" w:color="auto"/>
            </w:tcBorders>
            <w:shd w:val="clear" w:color="auto" w:fill="auto"/>
            <w:noWrap/>
            <w:vAlign w:val="bottom"/>
            <w:hideMark/>
          </w:tcPr>
          <w:p w14:paraId="72549AE4" w14:textId="0295E1FE"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Transferencias Ordenadas en papel (ventanilla)</w:t>
            </w:r>
          </w:p>
        </w:tc>
        <w:tc>
          <w:tcPr>
            <w:tcW w:w="0" w:type="auto"/>
            <w:tcBorders>
              <w:top w:val="nil"/>
              <w:left w:val="nil"/>
              <w:bottom w:val="single" w:sz="4" w:space="0" w:color="auto"/>
              <w:right w:val="single" w:sz="4" w:space="0" w:color="auto"/>
            </w:tcBorders>
            <w:shd w:val="clear" w:color="auto" w:fill="auto"/>
            <w:noWrap/>
            <w:vAlign w:val="bottom"/>
            <w:hideMark/>
          </w:tcPr>
          <w:p w14:paraId="32C7152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A83BB4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AB59160" w14:textId="071410D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296FB40" w14:textId="124976D9"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53184E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7C3F2F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34D139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28187D7"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8FDF9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7B820F3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ISP01002010101</w:t>
            </w:r>
          </w:p>
        </w:tc>
        <w:tc>
          <w:tcPr>
            <w:tcW w:w="0" w:type="auto"/>
            <w:tcBorders>
              <w:top w:val="nil"/>
              <w:left w:val="nil"/>
              <w:bottom w:val="single" w:sz="4" w:space="0" w:color="auto"/>
              <w:right w:val="single" w:sz="4" w:space="0" w:color="auto"/>
            </w:tcBorders>
            <w:shd w:val="clear" w:color="auto" w:fill="auto"/>
            <w:noWrap/>
            <w:vAlign w:val="bottom"/>
            <w:hideMark/>
          </w:tcPr>
          <w:p w14:paraId="478E2C2F" w14:textId="142EADBA"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3441EF4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08629D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1600519C" w14:textId="5462123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547971B" w14:textId="0E1E42C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67C9A95"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54333A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E223CC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0BBE05BC"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4500C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283B723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ISP01002010102</w:t>
            </w:r>
          </w:p>
        </w:tc>
        <w:tc>
          <w:tcPr>
            <w:tcW w:w="0" w:type="auto"/>
            <w:tcBorders>
              <w:top w:val="nil"/>
              <w:left w:val="nil"/>
              <w:bottom w:val="single" w:sz="4" w:space="0" w:color="auto"/>
              <w:right w:val="single" w:sz="4" w:space="0" w:color="auto"/>
            </w:tcBorders>
            <w:shd w:val="clear" w:color="auto" w:fill="auto"/>
            <w:noWrap/>
            <w:vAlign w:val="bottom"/>
            <w:hideMark/>
          </w:tcPr>
          <w:p w14:paraId="0B9969FF" w14:textId="630AB6DA"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1784101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069FB8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CE33439" w14:textId="75A2658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35741CD" w14:textId="16D6C2F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584402B"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D9EA4A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A1ED42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7CFCA7F"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EEB2E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750E9F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ISP01002010103</w:t>
            </w:r>
          </w:p>
        </w:tc>
        <w:tc>
          <w:tcPr>
            <w:tcW w:w="0" w:type="auto"/>
            <w:tcBorders>
              <w:top w:val="nil"/>
              <w:left w:val="nil"/>
              <w:bottom w:val="single" w:sz="4" w:space="0" w:color="auto"/>
              <w:right w:val="single" w:sz="4" w:space="0" w:color="auto"/>
            </w:tcBorders>
            <w:shd w:val="clear" w:color="auto" w:fill="auto"/>
            <w:noWrap/>
            <w:vAlign w:val="bottom"/>
            <w:hideMark/>
          </w:tcPr>
          <w:p w14:paraId="062D1B47" w14:textId="3688EEFD"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0B7C252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4A9D8A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2EA55B0" w14:textId="1DA4052E"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2E62FE9" w14:textId="71A5AED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3C8B19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551032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FF2FC8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3216A35"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984E1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2F8AE0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ISP010020103</w:t>
            </w:r>
          </w:p>
        </w:tc>
        <w:tc>
          <w:tcPr>
            <w:tcW w:w="0" w:type="auto"/>
            <w:tcBorders>
              <w:top w:val="nil"/>
              <w:left w:val="nil"/>
              <w:bottom w:val="single" w:sz="4" w:space="0" w:color="auto"/>
              <w:right w:val="single" w:sz="4" w:space="0" w:color="auto"/>
            </w:tcBorders>
            <w:shd w:val="clear" w:color="auto" w:fill="auto"/>
            <w:noWrap/>
            <w:vAlign w:val="bottom"/>
            <w:hideMark/>
          </w:tcPr>
          <w:p w14:paraId="29395567" w14:textId="7ED6E2AA"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Otras Transferencias Ordenadas en papel </w:t>
            </w:r>
          </w:p>
        </w:tc>
        <w:tc>
          <w:tcPr>
            <w:tcW w:w="0" w:type="auto"/>
            <w:tcBorders>
              <w:top w:val="nil"/>
              <w:left w:val="nil"/>
              <w:bottom w:val="single" w:sz="4" w:space="0" w:color="auto"/>
              <w:right w:val="single" w:sz="4" w:space="0" w:color="auto"/>
            </w:tcBorders>
            <w:shd w:val="clear" w:color="auto" w:fill="auto"/>
            <w:noWrap/>
            <w:vAlign w:val="bottom"/>
            <w:hideMark/>
          </w:tcPr>
          <w:p w14:paraId="178E2AD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40EF69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0D17C3D3" w14:textId="016F7F1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63C02082" w14:textId="6E7B491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CAC178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10FA35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FFAC9E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6E06953"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F4365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AD48AB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ISP01002010301</w:t>
            </w:r>
          </w:p>
        </w:tc>
        <w:tc>
          <w:tcPr>
            <w:tcW w:w="0" w:type="auto"/>
            <w:tcBorders>
              <w:top w:val="nil"/>
              <w:left w:val="nil"/>
              <w:bottom w:val="single" w:sz="4" w:space="0" w:color="auto"/>
              <w:right w:val="single" w:sz="4" w:space="0" w:color="auto"/>
            </w:tcBorders>
            <w:shd w:val="clear" w:color="auto" w:fill="auto"/>
            <w:noWrap/>
            <w:vAlign w:val="bottom"/>
            <w:hideMark/>
          </w:tcPr>
          <w:p w14:paraId="76DA0DF4" w14:textId="049F798E"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26563F8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5CF071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024ECA6E" w14:textId="7858E22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3B89ABB" w14:textId="12A2619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C14B752"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1C9CF4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620E43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06D370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35707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7F29555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ISP01002010302</w:t>
            </w:r>
          </w:p>
        </w:tc>
        <w:tc>
          <w:tcPr>
            <w:tcW w:w="0" w:type="auto"/>
            <w:tcBorders>
              <w:top w:val="nil"/>
              <w:left w:val="nil"/>
              <w:bottom w:val="single" w:sz="4" w:space="0" w:color="auto"/>
              <w:right w:val="single" w:sz="4" w:space="0" w:color="auto"/>
            </w:tcBorders>
            <w:shd w:val="clear" w:color="auto" w:fill="auto"/>
            <w:noWrap/>
            <w:vAlign w:val="bottom"/>
            <w:hideMark/>
          </w:tcPr>
          <w:p w14:paraId="6FBC7E1D" w14:textId="23ECE1BD"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2D3F1AB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8EFD16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5340C20B" w14:textId="7642DA7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660FC3B" w14:textId="7BBEB1D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1B9544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DE2F08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633130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4D6481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E3DDD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08C1FE4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ISP01002010303</w:t>
            </w:r>
          </w:p>
        </w:tc>
        <w:tc>
          <w:tcPr>
            <w:tcW w:w="0" w:type="auto"/>
            <w:tcBorders>
              <w:top w:val="nil"/>
              <w:left w:val="nil"/>
              <w:bottom w:val="single" w:sz="4" w:space="0" w:color="auto"/>
              <w:right w:val="single" w:sz="4" w:space="0" w:color="auto"/>
            </w:tcBorders>
            <w:shd w:val="clear" w:color="auto" w:fill="auto"/>
            <w:noWrap/>
            <w:vAlign w:val="bottom"/>
            <w:hideMark/>
          </w:tcPr>
          <w:p w14:paraId="15440791" w14:textId="0A8BB2A0"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6DE2F42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6BC878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9A740E4" w14:textId="063AA8C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07173A6" w14:textId="459E0F7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B6E74DB"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785CF5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36F6DD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1E108EB"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7A86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423D39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w:t>
            </w:r>
          </w:p>
        </w:tc>
        <w:tc>
          <w:tcPr>
            <w:tcW w:w="0" w:type="auto"/>
            <w:tcBorders>
              <w:top w:val="nil"/>
              <w:left w:val="nil"/>
              <w:bottom w:val="single" w:sz="4" w:space="0" w:color="auto"/>
              <w:right w:val="single" w:sz="4" w:space="0" w:color="auto"/>
            </w:tcBorders>
            <w:shd w:val="clear" w:color="auto" w:fill="auto"/>
            <w:noWrap/>
            <w:vAlign w:val="bottom"/>
            <w:hideMark/>
          </w:tcPr>
          <w:p w14:paraId="7D799B86" w14:textId="22293604"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Créditos Directos Basados en Transferencias Electrónicas</w:t>
            </w:r>
          </w:p>
        </w:tc>
        <w:tc>
          <w:tcPr>
            <w:tcW w:w="0" w:type="auto"/>
            <w:tcBorders>
              <w:top w:val="nil"/>
              <w:left w:val="nil"/>
              <w:bottom w:val="single" w:sz="4" w:space="0" w:color="auto"/>
              <w:right w:val="single" w:sz="4" w:space="0" w:color="auto"/>
            </w:tcBorders>
            <w:shd w:val="clear" w:color="auto" w:fill="auto"/>
            <w:noWrap/>
            <w:vAlign w:val="bottom"/>
            <w:hideMark/>
          </w:tcPr>
          <w:p w14:paraId="3D50690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0DAFDD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C495DC6" w14:textId="67683ED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59F5D02" w14:textId="175B268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DBFD4B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3514DA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11C9DD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3E66DF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1FECD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0CE13A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w:t>
            </w:r>
          </w:p>
        </w:tc>
        <w:tc>
          <w:tcPr>
            <w:tcW w:w="0" w:type="auto"/>
            <w:tcBorders>
              <w:top w:val="nil"/>
              <w:left w:val="nil"/>
              <w:bottom w:val="single" w:sz="4" w:space="0" w:color="auto"/>
              <w:right w:val="single" w:sz="4" w:space="0" w:color="auto"/>
            </w:tcBorders>
            <w:shd w:val="clear" w:color="auto" w:fill="auto"/>
            <w:noWrap/>
            <w:vAlign w:val="bottom"/>
            <w:hideMark/>
          </w:tcPr>
          <w:p w14:paraId="3CD3D651" w14:textId="728EF23B"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Transferencias por Banca Electrónica (sitio web)</w:t>
            </w:r>
          </w:p>
        </w:tc>
        <w:tc>
          <w:tcPr>
            <w:tcW w:w="0" w:type="auto"/>
            <w:tcBorders>
              <w:top w:val="nil"/>
              <w:left w:val="nil"/>
              <w:bottom w:val="single" w:sz="4" w:space="0" w:color="auto"/>
              <w:right w:val="single" w:sz="4" w:space="0" w:color="auto"/>
            </w:tcBorders>
            <w:shd w:val="clear" w:color="auto" w:fill="auto"/>
            <w:noWrap/>
            <w:vAlign w:val="bottom"/>
            <w:hideMark/>
          </w:tcPr>
          <w:p w14:paraId="25D1A3A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6807A1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9D97DB5" w14:textId="0378153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67B85434" w14:textId="2F2048A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5834BB9"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8FCC33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3D9C1A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18F38A0"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14ADB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26580B6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ISP01002020401</w:t>
            </w:r>
          </w:p>
        </w:tc>
        <w:tc>
          <w:tcPr>
            <w:tcW w:w="0" w:type="auto"/>
            <w:tcBorders>
              <w:top w:val="nil"/>
              <w:left w:val="nil"/>
              <w:bottom w:val="single" w:sz="4" w:space="0" w:color="auto"/>
              <w:right w:val="single" w:sz="4" w:space="0" w:color="auto"/>
            </w:tcBorders>
            <w:shd w:val="clear" w:color="auto" w:fill="auto"/>
            <w:noWrap/>
            <w:vAlign w:val="bottom"/>
            <w:hideMark/>
          </w:tcPr>
          <w:p w14:paraId="1ABB7AA4" w14:textId="397F94FB"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255CACD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F5F5D9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8974200" w14:textId="0DF1DA4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DCBDE7B" w14:textId="0553CC5A"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122DE6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1BB582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B31D39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7CC5289"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7C13C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90EFE2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ISP01002020402</w:t>
            </w:r>
          </w:p>
        </w:tc>
        <w:tc>
          <w:tcPr>
            <w:tcW w:w="0" w:type="auto"/>
            <w:tcBorders>
              <w:top w:val="nil"/>
              <w:left w:val="nil"/>
              <w:bottom w:val="single" w:sz="4" w:space="0" w:color="auto"/>
              <w:right w:val="single" w:sz="4" w:space="0" w:color="auto"/>
            </w:tcBorders>
            <w:shd w:val="clear" w:color="auto" w:fill="auto"/>
            <w:noWrap/>
            <w:vAlign w:val="bottom"/>
            <w:hideMark/>
          </w:tcPr>
          <w:p w14:paraId="2F39D220" w14:textId="37DE907F"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583EDDE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ED4D82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675A1E4" w14:textId="18011B7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9D0918E" w14:textId="2CA3B85A"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16CB36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22A4BF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BB0C6E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3CF9E1F"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87137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3D033AF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ISP01002020403</w:t>
            </w:r>
          </w:p>
        </w:tc>
        <w:tc>
          <w:tcPr>
            <w:tcW w:w="0" w:type="auto"/>
            <w:tcBorders>
              <w:top w:val="nil"/>
              <w:left w:val="nil"/>
              <w:bottom w:val="single" w:sz="4" w:space="0" w:color="auto"/>
              <w:right w:val="single" w:sz="4" w:space="0" w:color="auto"/>
            </w:tcBorders>
            <w:shd w:val="clear" w:color="auto" w:fill="auto"/>
            <w:noWrap/>
            <w:vAlign w:val="bottom"/>
            <w:hideMark/>
          </w:tcPr>
          <w:p w14:paraId="3FFAC591" w14:textId="4CCF316D"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127A145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06BC83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1EDBC8D" w14:textId="0BACBF8E"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486758BF" w14:textId="3603A0D9"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FC4640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C3EA68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A8678A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449C618D"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F1E3F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lastRenderedPageBreak/>
              <w:t>ISP010</w:t>
            </w:r>
          </w:p>
        </w:tc>
        <w:tc>
          <w:tcPr>
            <w:tcW w:w="0" w:type="auto"/>
            <w:tcBorders>
              <w:top w:val="nil"/>
              <w:left w:val="nil"/>
              <w:bottom w:val="single" w:sz="4" w:space="0" w:color="auto"/>
              <w:right w:val="single" w:sz="4" w:space="0" w:color="auto"/>
            </w:tcBorders>
            <w:shd w:val="clear" w:color="auto" w:fill="auto"/>
            <w:noWrap/>
            <w:vAlign w:val="bottom"/>
            <w:hideMark/>
          </w:tcPr>
          <w:p w14:paraId="00C3CA1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w:t>
            </w:r>
          </w:p>
        </w:tc>
        <w:tc>
          <w:tcPr>
            <w:tcW w:w="0" w:type="auto"/>
            <w:tcBorders>
              <w:top w:val="nil"/>
              <w:left w:val="nil"/>
              <w:bottom w:val="single" w:sz="4" w:space="0" w:color="auto"/>
              <w:right w:val="single" w:sz="4" w:space="0" w:color="auto"/>
            </w:tcBorders>
            <w:shd w:val="clear" w:color="auto" w:fill="auto"/>
            <w:noWrap/>
            <w:vAlign w:val="bottom"/>
            <w:hideMark/>
          </w:tcPr>
          <w:p w14:paraId="722B6BED" w14:textId="1FAB996E"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Transferencias por Aplicación Móvil</w:t>
            </w:r>
          </w:p>
        </w:tc>
        <w:tc>
          <w:tcPr>
            <w:tcW w:w="0" w:type="auto"/>
            <w:tcBorders>
              <w:top w:val="nil"/>
              <w:left w:val="nil"/>
              <w:bottom w:val="single" w:sz="4" w:space="0" w:color="auto"/>
              <w:right w:val="single" w:sz="4" w:space="0" w:color="auto"/>
            </w:tcBorders>
            <w:shd w:val="clear" w:color="auto" w:fill="auto"/>
            <w:noWrap/>
            <w:vAlign w:val="bottom"/>
            <w:hideMark/>
          </w:tcPr>
          <w:p w14:paraId="06D8521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3D13C0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CF7C66E" w14:textId="2B4C6CA4"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48846285" w14:textId="04BCFE4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9C46C3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F7798E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A3093A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7A39947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5744C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34F7398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ISP01002020401</w:t>
            </w:r>
          </w:p>
        </w:tc>
        <w:tc>
          <w:tcPr>
            <w:tcW w:w="0" w:type="auto"/>
            <w:tcBorders>
              <w:top w:val="nil"/>
              <w:left w:val="nil"/>
              <w:bottom w:val="single" w:sz="4" w:space="0" w:color="auto"/>
              <w:right w:val="single" w:sz="4" w:space="0" w:color="auto"/>
            </w:tcBorders>
            <w:shd w:val="clear" w:color="auto" w:fill="auto"/>
            <w:noWrap/>
            <w:vAlign w:val="bottom"/>
            <w:hideMark/>
          </w:tcPr>
          <w:p w14:paraId="0B65B2DA" w14:textId="7FCBFE10"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578B166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DE6887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600F09E9" w14:textId="086844B9"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BFC1C11" w14:textId="474BFE2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1CD8BA5"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573201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CA3FD4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09D6C8C7"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009D9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8AADBC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ISP01002020402</w:t>
            </w:r>
          </w:p>
        </w:tc>
        <w:tc>
          <w:tcPr>
            <w:tcW w:w="0" w:type="auto"/>
            <w:tcBorders>
              <w:top w:val="nil"/>
              <w:left w:val="nil"/>
              <w:bottom w:val="single" w:sz="4" w:space="0" w:color="auto"/>
              <w:right w:val="single" w:sz="4" w:space="0" w:color="auto"/>
            </w:tcBorders>
            <w:shd w:val="clear" w:color="auto" w:fill="auto"/>
            <w:noWrap/>
            <w:vAlign w:val="bottom"/>
            <w:hideMark/>
          </w:tcPr>
          <w:p w14:paraId="5DBF7D3F" w14:textId="29550B6A"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1634CD0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2AB4C8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00A3CAF6" w14:textId="2A12D96A"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6ADF2C6" w14:textId="12A792AE"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A475144"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D05855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7DA395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4CB5377"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E12BA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C5533D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ISP01002020403</w:t>
            </w:r>
          </w:p>
        </w:tc>
        <w:tc>
          <w:tcPr>
            <w:tcW w:w="0" w:type="auto"/>
            <w:tcBorders>
              <w:top w:val="nil"/>
              <w:left w:val="nil"/>
              <w:bottom w:val="single" w:sz="4" w:space="0" w:color="auto"/>
              <w:right w:val="single" w:sz="4" w:space="0" w:color="auto"/>
            </w:tcBorders>
            <w:shd w:val="clear" w:color="auto" w:fill="auto"/>
            <w:noWrap/>
            <w:vAlign w:val="bottom"/>
            <w:hideMark/>
          </w:tcPr>
          <w:p w14:paraId="7BB3589C" w14:textId="260468CC"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2A5B42C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A1D613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2426AF01" w14:textId="044D3DFE"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B148C28" w14:textId="6F1D94B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E51CFB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39AA2F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E6B488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8C33183"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4DDAF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20D519C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w:t>
            </w:r>
          </w:p>
        </w:tc>
        <w:tc>
          <w:tcPr>
            <w:tcW w:w="0" w:type="auto"/>
            <w:tcBorders>
              <w:top w:val="nil"/>
              <w:left w:val="nil"/>
              <w:bottom w:val="single" w:sz="4" w:space="0" w:color="auto"/>
              <w:right w:val="single" w:sz="4" w:space="0" w:color="auto"/>
            </w:tcBorders>
            <w:shd w:val="clear" w:color="auto" w:fill="auto"/>
            <w:noWrap/>
            <w:vAlign w:val="bottom"/>
            <w:hideMark/>
          </w:tcPr>
          <w:p w14:paraId="2A4BCDE7" w14:textId="1A53CE47"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Transferencias por Teléfono</w:t>
            </w:r>
          </w:p>
        </w:tc>
        <w:tc>
          <w:tcPr>
            <w:tcW w:w="0" w:type="auto"/>
            <w:tcBorders>
              <w:top w:val="nil"/>
              <w:left w:val="nil"/>
              <w:bottom w:val="single" w:sz="4" w:space="0" w:color="auto"/>
              <w:right w:val="single" w:sz="4" w:space="0" w:color="auto"/>
            </w:tcBorders>
            <w:shd w:val="clear" w:color="auto" w:fill="auto"/>
            <w:noWrap/>
            <w:vAlign w:val="bottom"/>
            <w:hideMark/>
          </w:tcPr>
          <w:p w14:paraId="3926D72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218006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0DD35897" w14:textId="73F7B96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FFA5A0A" w14:textId="17FEEFB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25D32E2"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C75EEA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352563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C3B0703"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4F2FC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FE8C02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ISP01002020401</w:t>
            </w:r>
          </w:p>
        </w:tc>
        <w:tc>
          <w:tcPr>
            <w:tcW w:w="0" w:type="auto"/>
            <w:tcBorders>
              <w:top w:val="nil"/>
              <w:left w:val="nil"/>
              <w:bottom w:val="single" w:sz="4" w:space="0" w:color="auto"/>
              <w:right w:val="single" w:sz="4" w:space="0" w:color="auto"/>
            </w:tcBorders>
            <w:shd w:val="clear" w:color="auto" w:fill="auto"/>
            <w:noWrap/>
            <w:vAlign w:val="bottom"/>
            <w:hideMark/>
          </w:tcPr>
          <w:p w14:paraId="4F218B36" w14:textId="2639236C"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54E6830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A3DEA1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244ACEA0" w14:textId="691ECE9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64E5882B" w14:textId="20EFDEB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4A5D4B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8DECE1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69639FB"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229D77E"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88B3B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A64359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ISP01002020402</w:t>
            </w:r>
          </w:p>
        </w:tc>
        <w:tc>
          <w:tcPr>
            <w:tcW w:w="0" w:type="auto"/>
            <w:tcBorders>
              <w:top w:val="nil"/>
              <w:left w:val="nil"/>
              <w:bottom w:val="single" w:sz="4" w:space="0" w:color="auto"/>
              <w:right w:val="single" w:sz="4" w:space="0" w:color="auto"/>
            </w:tcBorders>
            <w:shd w:val="clear" w:color="auto" w:fill="auto"/>
            <w:noWrap/>
            <w:vAlign w:val="bottom"/>
            <w:hideMark/>
          </w:tcPr>
          <w:p w14:paraId="5169038D" w14:textId="0F1BF351"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44BA115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13702C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26726888" w14:textId="327AF23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E20F3E3" w14:textId="1F1A61F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139141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5C3D0C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42C4A4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F70AEF5"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3CA68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33CCA9B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ISP01002020403</w:t>
            </w:r>
          </w:p>
        </w:tc>
        <w:tc>
          <w:tcPr>
            <w:tcW w:w="0" w:type="auto"/>
            <w:tcBorders>
              <w:top w:val="nil"/>
              <w:left w:val="nil"/>
              <w:bottom w:val="single" w:sz="4" w:space="0" w:color="auto"/>
              <w:right w:val="single" w:sz="4" w:space="0" w:color="auto"/>
            </w:tcBorders>
            <w:shd w:val="clear" w:color="auto" w:fill="auto"/>
            <w:noWrap/>
            <w:vAlign w:val="bottom"/>
            <w:hideMark/>
          </w:tcPr>
          <w:p w14:paraId="4D986956" w14:textId="6E5503F8"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6B0DF27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11C94F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108C267F" w14:textId="3F968DE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6BAD8A49" w14:textId="32DA459E"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B9EFC8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D4B3B3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A2C456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7D3E0AC9"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F4BB9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27CDF18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w:t>
            </w:r>
          </w:p>
        </w:tc>
        <w:tc>
          <w:tcPr>
            <w:tcW w:w="0" w:type="auto"/>
            <w:tcBorders>
              <w:top w:val="nil"/>
              <w:left w:val="nil"/>
              <w:bottom w:val="single" w:sz="4" w:space="0" w:color="auto"/>
              <w:right w:val="single" w:sz="4" w:space="0" w:color="auto"/>
            </w:tcBorders>
            <w:shd w:val="clear" w:color="auto" w:fill="auto"/>
            <w:noWrap/>
            <w:vAlign w:val="bottom"/>
            <w:hideMark/>
          </w:tcPr>
          <w:p w14:paraId="22B818DF" w14:textId="0C4DB759"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Transferencias por </w:t>
            </w:r>
            <w:proofErr w:type="spellStart"/>
            <w:r w:rsidRPr="00050B06">
              <w:rPr>
                <w:rFonts w:ascii="Museo Sans 300" w:hAnsi="Museo Sans 300" w:cs="Calibri"/>
                <w:color w:val="000000"/>
                <w:sz w:val="16"/>
                <w:szCs w:val="16"/>
              </w:rPr>
              <w:t>kioskos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B9EDF6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8ED5BB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4E37701" w14:textId="6F184074"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55595C2B" w14:textId="55E07F69"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031D2BB"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26E4C7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C7846B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53BC91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30AA3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75FF011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ISP01002020401</w:t>
            </w:r>
          </w:p>
        </w:tc>
        <w:tc>
          <w:tcPr>
            <w:tcW w:w="0" w:type="auto"/>
            <w:tcBorders>
              <w:top w:val="nil"/>
              <w:left w:val="nil"/>
              <w:bottom w:val="single" w:sz="4" w:space="0" w:color="auto"/>
              <w:right w:val="single" w:sz="4" w:space="0" w:color="auto"/>
            </w:tcBorders>
            <w:shd w:val="clear" w:color="auto" w:fill="auto"/>
            <w:noWrap/>
            <w:vAlign w:val="bottom"/>
            <w:hideMark/>
          </w:tcPr>
          <w:p w14:paraId="52D95B31" w14:textId="6278B1FB"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778C5B9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EA376B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00D4A6E" w14:textId="1DAE194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58ED278A" w14:textId="3E4495AA"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D12C136"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38AF38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4AE7E9B"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C4BB06F"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9D52F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0B8493A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ISP01002020402</w:t>
            </w:r>
          </w:p>
        </w:tc>
        <w:tc>
          <w:tcPr>
            <w:tcW w:w="0" w:type="auto"/>
            <w:tcBorders>
              <w:top w:val="nil"/>
              <w:left w:val="nil"/>
              <w:bottom w:val="single" w:sz="4" w:space="0" w:color="auto"/>
              <w:right w:val="single" w:sz="4" w:space="0" w:color="auto"/>
            </w:tcBorders>
            <w:shd w:val="clear" w:color="auto" w:fill="auto"/>
            <w:noWrap/>
            <w:vAlign w:val="bottom"/>
            <w:hideMark/>
          </w:tcPr>
          <w:p w14:paraId="7820C01C" w14:textId="79A4507D"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1B76ED1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C7277C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0E69E0C4" w14:textId="5A35F80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EE08005" w14:textId="0F374C3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59BF7D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B80AE0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2A12D1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323C82D"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BC6D8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DC2169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ISP01002020403</w:t>
            </w:r>
          </w:p>
        </w:tc>
        <w:tc>
          <w:tcPr>
            <w:tcW w:w="0" w:type="auto"/>
            <w:tcBorders>
              <w:top w:val="nil"/>
              <w:left w:val="nil"/>
              <w:bottom w:val="single" w:sz="4" w:space="0" w:color="auto"/>
              <w:right w:val="single" w:sz="4" w:space="0" w:color="auto"/>
            </w:tcBorders>
            <w:shd w:val="clear" w:color="auto" w:fill="auto"/>
            <w:noWrap/>
            <w:vAlign w:val="bottom"/>
            <w:hideMark/>
          </w:tcPr>
          <w:p w14:paraId="29E9EDE2" w14:textId="2AAB8CCA"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0E57CC1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93CA7A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06F7A435" w14:textId="21BCFF8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65633B20" w14:textId="0B8EB94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AE02B7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4F0633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51A75B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40DE3C1A"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C32B2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105A877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w:t>
            </w:r>
          </w:p>
        </w:tc>
        <w:tc>
          <w:tcPr>
            <w:tcW w:w="0" w:type="auto"/>
            <w:tcBorders>
              <w:top w:val="nil"/>
              <w:left w:val="nil"/>
              <w:bottom w:val="single" w:sz="4" w:space="0" w:color="auto"/>
              <w:right w:val="single" w:sz="4" w:space="0" w:color="auto"/>
            </w:tcBorders>
            <w:shd w:val="clear" w:color="auto" w:fill="auto"/>
            <w:noWrap/>
            <w:vAlign w:val="bottom"/>
            <w:hideMark/>
          </w:tcPr>
          <w:p w14:paraId="7C0B2748" w14:textId="7883CC9D"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Transferencias por </w:t>
            </w:r>
            <w:proofErr w:type="spellStart"/>
            <w:r w:rsidRPr="00050B06">
              <w:rPr>
                <w:rFonts w:ascii="Museo Sans 300" w:hAnsi="Museo Sans 300" w:cs="Calibri"/>
                <w:color w:val="000000"/>
                <w:sz w:val="16"/>
                <w:szCs w:val="16"/>
              </w:rPr>
              <w:t>ATM´s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2EEF38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4029F4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63A5109A" w14:textId="580D98BE"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4E7ACB6C" w14:textId="3140BAF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7DAC22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E573CC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3C3FD6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AEB3790"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B494E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32C030A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ISP01002020401</w:t>
            </w:r>
          </w:p>
        </w:tc>
        <w:tc>
          <w:tcPr>
            <w:tcW w:w="0" w:type="auto"/>
            <w:tcBorders>
              <w:top w:val="nil"/>
              <w:left w:val="nil"/>
              <w:bottom w:val="single" w:sz="4" w:space="0" w:color="auto"/>
              <w:right w:val="single" w:sz="4" w:space="0" w:color="auto"/>
            </w:tcBorders>
            <w:shd w:val="clear" w:color="auto" w:fill="auto"/>
            <w:noWrap/>
            <w:vAlign w:val="bottom"/>
            <w:hideMark/>
          </w:tcPr>
          <w:p w14:paraId="1216C033" w14:textId="0229279B"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0DD815F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5D0138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0A89F79D" w14:textId="75305E0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69ED0625" w14:textId="3E9C550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511978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EEFDB7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2C2EC2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3E02AE6"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BF788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387F145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ISP01002020402</w:t>
            </w:r>
          </w:p>
        </w:tc>
        <w:tc>
          <w:tcPr>
            <w:tcW w:w="0" w:type="auto"/>
            <w:tcBorders>
              <w:top w:val="nil"/>
              <w:left w:val="nil"/>
              <w:bottom w:val="single" w:sz="4" w:space="0" w:color="auto"/>
              <w:right w:val="single" w:sz="4" w:space="0" w:color="auto"/>
            </w:tcBorders>
            <w:shd w:val="clear" w:color="auto" w:fill="auto"/>
            <w:noWrap/>
            <w:vAlign w:val="bottom"/>
            <w:hideMark/>
          </w:tcPr>
          <w:p w14:paraId="7E3BB314" w14:textId="7ACE19B0"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5351FAE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B144F4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253165CE" w14:textId="785F6AB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31B469B" w14:textId="1F0E5EB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870A00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3B8AA0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E5F94E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7AE53D09"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DA903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00DCA0C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ISP01002020403</w:t>
            </w:r>
          </w:p>
        </w:tc>
        <w:tc>
          <w:tcPr>
            <w:tcW w:w="0" w:type="auto"/>
            <w:tcBorders>
              <w:top w:val="nil"/>
              <w:left w:val="nil"/>
              <w:bottom w:val="single" w:sz="4" w:space="0" w:color="auto"/>
              <w:right w:val="single" w:sz="4" w:space="0" w:color="auto"/>
            </w:tcBorders>
            <w:shd w:val="clear" w:color="auto" w:fill="auto"/>
            <w:noWrap/>
            <w:vAlign w:val="bottom"/>
            <w:hideMark/>
          </w:tcPr>
          <w:p w14:paraId="2B1178C5" w14:textId="0CA46F4B" w:rsidR="00050B06" w:rsidRPr="00050B06" w:rsidRDefault="00050B06" w:rsidP="00050B06">
            <w:pPr>
              <w:ind w:firstLineChars="300" w:firstLine="48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5852DC0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DD0FD2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558CD79F" w14:textId="25F9FA9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738E4C7" w14:textId="0630838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CAD5CF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1D546A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E0542E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0AD5C9E"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63724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lastRenderedPageBreak/>
              <w:t>ISP010</w:t>
            </w:r>
          </w:p>
        </w:tc>
        <w:tc>
          <w:tcPr>
            <w:tcW w:w="0" w:type="auto"/>
            <w:tcBorders>
              <w:top w:val="nil"/>
              <w:left w:val="nil"/>
              <w:bottom w:val="single" w:sz="4" w:space="0" w:color="auto"/>
              <w:right w:val="single" w:sz="4" w:space="0" w:color="auto"/>
            </w:tcBorders>
            <w:shd w:val="clear" w:color="auto" w:fill="auto"/>
            <w:noWrap/>
            <w:vAlign w:val="bottom"/>
            <w:hideMark/>
          </w:tcPr>
          <w:p w14:paraId="4D2449A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w:t>
            </w:r>
          </w:p>
        </w:tc>
        <w:tc>
          <w:tcPr>
            <w:tcW w:w="0" w:type="auto"/>
            <w:tcBorders>
              <w:top w:val="nil"/>
              <w:left w:val="nil"/>
              <w:bottom w:val="single" w:sz="4" w:space="0" w:color="auto"/>
              <w:right w:val="single" w:sz="4" w:space="0" w:color="auto"/>
            </w:tcBorders>
            <w:shd w:val="clear" w:color="auto" w:fill="auto"/>
            <w:noWrap/>
            <w:vAlign w:val="bottom"/>
            <w:hideMark/>
          </w:tcPr>
          <w:p w14:paraId="0429DA5F" w14:textId="24FEBC94" w:rsidR="00050B06" w:rsidRPr="00050B06" w:rsidRDefault="00050B06" w:rsidP="00050B06">
            <w:pPr>
              <w:rPr>
                <w:rFonts w:ascii="Museo Sans 300" w:hAnsi="Museo Sans 300" w:cs="Calibri"/>
                <w:color w:val="000000"/>
                <w:sz w:val="16"/>
                <w:szCs w:val="16"/>
                <w:lang w:eastAsia="es-SV"/>
              </w:rPr>
            </w:pPr>
            <w:r w:rsidRPr="00050B06">
              <w:rPr>
                <w:rFonts w:ascii="Museo Sans 300" w:hAnsi="Museo Sans 300" w:cs="Calibri"/>
                <w:color w:val="000000"/>
                <w:sz w:val="16"/>
                <w:szCs w:val="16"/>
              </w:rPr>
              <w:t>Débitos Directos a Cuentas de ahorro, corriente y otras (cargos automáticos)</w:t>
            </w:r>
          </w:p>
        </w:tc>
        <w:tc>
          <w:tcPr>
            <w:tcW w:w="0" w:type="auto"/>
            <w:tcBorders>
              <w:top w:val="nil"/>
              <w:left w:val="nil"/>
              <w:bottom w:val="single" w:sz="4" w:space="0" w:color="auto"/>
              <w:right w:val="single" w:sz="4" w:space="0" w:color="auto"/>
            </w:tcBorders>
            <w:shd w:val="clear" w:color="auto" w:fill="auto"/>
            <w:noWrap/>
            <w:vAlign w:val="bottom"/>
            <w:hideMark/>
          </w:tcPr>
          <w:p w14:paraId="54AB0E0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1471AF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5FE2FE9A" w14:textId="4812F01D"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24E379C" w14:textId="1F88A204"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DB81119"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974B31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D0840D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0C789545"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C6D65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2818AEC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ISP0100301</w:t>
            </w:r>
          </w:p>
        </w:tc>
        <w:tc>
          <w:tcPr>
            <w:tcW w:w="0" w:type="auto"/>
            <w:tcBorders>
              <w:top w:val="nil"/>
              <w:left w:val="nil"/>
              <w:bottom w:val="single" w:sz="4" w:space="0" w:color="auto"/>
              <w:right w:val="single" w:sz="4" w:space="0" w:color="auto"/>
            </w:tcBorders>
            <w:shd w:val="clear" w:color="auto" w:fill="auto"/>
            <w:noWrap/>
            <w:vAlign w:val="bottom"/>
            <w:hideMark/>
          </w:tcPr>
          <w:p w14:paraId="55F4E6F9" w14:textId="0850EE88"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Pagos Servicios </w:t>
            </w:r>
          </w:p>
        </w:tc>
        <w:tc>
          <w:tcPr>
            <w:tcW w:w="0" w:type="auto"/>
            <w:tcBorders>
              <w:top w:val="nil"/>
              <w:left w:val="nil"/>
              <w:bottom w:val="single" w:sz="4" w:space="0" w:color="auto"/>
              <w:right w:val="single" w:sz="4" w:space="0" w:color="auto"/>
            </w:tcBorders>
            <w:shd w:val="clear" w:color="auto" w:fill="auto"/>
            <w:noWrap/>
            <w:vAlign w:val="bottom"/>
            <w:hideMark/>
          </w:tcPr>
          <w:p w14:paraId="2F4DB58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339B21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67710E97" w14:textId="67C10F0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7499D94" w14:textId="4C1A068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E2F381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487B7F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5A9C1B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074876B9"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03363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B4272C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ISP010030101</w:t>
            </w:r>
          </w:p>
        </w:tc>
        <w:tc>
          <w:tcPr>
            <w:tcW w:w="0" w:type="auto"/>
            <w:tcBorders>
              <w:top w:val="nil"/>
              <w:left w:val="nil"/>
              <w:bottom w:val="single" w:sz="4" w:space="0" w:color="auto"/>
              <w:right w:val="single" w:sz="4" w:space="0" w:color="auto"/>
            </w:tcBorders>
            <w:shd w:val="clear" w:color="auto" w:fill="auto"/>
            <w:noWrap/>
            <w:vAlign w:val="bottom"/>
            <w:hideMark/>
          </w:tcPr>
          <w:p w14:paraId="1F3B187D" w14:textId="37AB3A70"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39272A1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E873E9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15787568" w14:textId="67BE98A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493CCEC1" w14:textId="13A7C64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CD48FE4"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1A0E62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4A98B0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2D378F5"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FF5A7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3C3F71F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ISP010030102</w:t>
            </w:r>
          </w:p>
        </w:tc>
        <w:tc>
          <w:tcPr>
            <w:tcW w:w="0" w:type="auto"/>
            <w:tcBorders>
              <w:top w:val="nil"/>
              <w:left w:val="nil"/>
              <w:bottom w:val="single" w:sz="4" w:space="0" w:color="auto"/>
              <w:right w:val="single" w:sz="4" w:space="0" w:color="auto"/>
            </w:tcBorders>
            <w:shd w:val="clear" w:color="auto" w:fill="auto"/>
            <w:noWrap/>
            <w:vAlign w:val="bottom"/>
            <w:hideMark/>
          </w:tcPr>
          <w:p w14:paraId="6903AA35" w14:textId="4144846E"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4CA59AC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830ABB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E38BEB5" w14:textId="5700D2A2"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1F9122C" w14:textId="14D9058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B3B1BD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5A7084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3F46BA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6149A9F"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D40FD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536FA35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ISP010030103</w:t>
            </w:r>
          </w:p>
        </w:tc>
        <w:tc>
          <w:tcPr>
            <w:tcW w:w="0" w:type="auto"/>
            <w:tcBorders>
              <w:top w:val="nil"/>
              <w:left w:val="nil"/>
              <w:bottom w:val="single" w:sz="4" w:space="0" w:color="auto"/>
              <w:right w:val="single" w:sz="4" w:space="0" w:color="auto"/>
            </w:tcBorders>
            <w:shd w:val="clear" w:color="auto" w:fill="auto"/>
            <w:noWrap/>
            <w:vAlign w:val="bottom"/>
            <w:hideMark/>
          </w:tcPr>
          <w:p w14:paraId="7CD9EEFC" w14:textId="1E71FD81"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4FB2241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01F91F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562ED9F6" w14:textId="42971918"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5E6CA588" w14:textId="5EDD021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917419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C3C79B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715B02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2741042"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7C8B4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77F8ABA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ISP0100302</w:t>
            </w:r>
          </w:p>
        </w:tc>
        <w:tc>
          <w:tcPr>
            <w:tcW w:w="0" w:type="auto"/>
            <w:tcBorders>
              <w:top w:val="nil"/>
              <w:left w:val="nil"/>
              <w:bottom w:val="single" w:sz="4" w:space="0" w:color="auto"/>
              <w:right w:val="single" w:sz="4" w:space="0" w:color="auto"/>
            </w:tcBorders>
            <w:shd w:val="clear" w:color="auto" w:fill="auto"/>
            <w:noWrap/>
            <w:vAlign w:val="bottom"/>
            <w:hideMark/>
          </w:tcPr>
          <w:p w14:paraId="19DE766C" w14:textId="08B6EDF9"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Pago de </w:t>
            </w:r>
            <w:proofErr w:type="spellStart"/>
            <w:r w:rsidRPr="00050B06">
              <w:rPr>
                <w:rFonts w:ascii="Museo Sans 300" w:hAnsi="Museo Sans 300" w:cs="Calibri"/>
                <w:color w:val="000000"/>
                <w:sz w:val="16"/>
                <w:szCs w:val="16"/>
              </w:rPr>
              <w:t>Prestamo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71C2D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54B542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5E8CEB6" w14:textId="78F346C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F4EF4D6" w14:textId="1857B84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3136B9D"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B1456E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655BE58"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2289194"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0891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0EB844C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ISP010030201</w:t>
            </w:r>
          </w:p>
        </w:tc>
        <w:tc>
          <w:tcPr>
            <w:tcW w:w="0" w:type="auto"/>
            <w:tcBorders>
              <w:top w:val="nil"/>
              <w:left w:val="nil"/>
              <w:bottom w:val="single" w:sz="4" w:space="0" w:color="auto"/>
              <w:right w:val="single" w:sz="4" w:space="0" w:color="auto"/>
            </w:tcBorders>
            <w:shd w:val="clear" w:color="auto" w:fill="auto"/>
            <w:noWrap/>
            <w:vAlign w:val="bottom"/>
            <w:hideMark/>
          </w:tcPr>
          <w:p w14:paraId="4E3223DC" w14:textId="1EC32161"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74968BE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E822D1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3084462" w14:textId="2B936BF4"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F3467ED" w14:textId="3192DC1E"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883C08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17E7F5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CE82D8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EBADEAF"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65B14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D4FF5A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ISP010030202</w:t>
            </w:r>
          </w:p>
        </w:tc>
        <w:tc>
          <w:tcPr>
            <w:tcW w:w="0" w:type="auto"/>
            <w:tcBorders>
              <w:top w:val="nil"/>
              <w:left w:val="nil"/>
              <w:bottom w:val="single" w:sz="4" w:space="0" w:color="auto"/>
              <w:right w:val="single" w:sz="4" w:space="0" w:color="auto"/>
            </w:tcBorders>
            <w:shd w:val="clear" w:color="auto" w:fill="auto"/>
            <w:noWrap/>
            <w:vAlign w:val="bottom"/>
            <w:hideMark/>
          </w:tcPr>
          <w:p w14:paraId="0F909689" w14:textId="5863C6AA"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38EBD17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9CEEDC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22851D06" w14:textId="7FA59F5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67B74352" w14:textId="47EF506B"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C9EA05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C79231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E44C15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FE735DA"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FDA79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0B12C7F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ISP010030203</w:t>
            </w:r>
          </w:p>
        </w:tc>
        <w:tc>
          <w:tcPr>
            <w:tcW w:w="0" w:type="auto"/>
            <w:tcBorders>
              <w:top w:val="nil"/>
              <w:left w:val="nil"/>
              <w:bottom w:val="single" w:sz="4" w:space="0" w:color="auto"/>
              <w:right w:val="single" w:sz="4" w:space="0" w:color="auto"/>
            </w:tcBorders>
            <w:shd w:val="clear" w:color="auto" w:fill="auto"/>
            <w:noWrap/>
            <w:vAlign w:val="bottom"/>
            <w:hideMark/>
          </w:tcPr>
          <w:p w14:paraId="6A8DF11F" w14:textId="721A19EC"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62681A6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ECA1A6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A644068" w14:textId="15D7B0E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3079ED6" w14:textId="548D816E"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665556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88A2C3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7CEB44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5C8CDEFC"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09C42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25B73C2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ISP0100303</w:t>
            </w:r>
          </w:p>
        </w:tc>
        <w:tc>
          <w:tcPr>
            <w:tcW w:w="0" w:type="auto"/>
            <w:tcBorders>
              <w:top w:val="nil"/>
              <w:left w:val="nil"/>
              <w:bottom w:val="single" w:sz="4" w:space="0" w:color="auto"/>
              <w:right w:val="single" w:sz="4" w:space="0" w:color="auto"/>
            </w:tcBorders>
            <w:shd w:val="clear" w:color="auto" w:fill="auto"/>
            <w:noWrap/>
            <w:vAlign w:val="bottom"/>
            <w:hideMark/>
          </w:tcPr>
          <w:p w14:paraId="018C57AE" w14:textId="2BD3AF51"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 xml:space="preserve">Otros </w:t>
            </w:r>
            <w:proofErr w:type="spellStart"/>
            <w:r w:rsidRPr="00050B06">
              <w:rPr>
                <w:rFonts w:ascii="Museo Sans 300" w:hAnsi="Museo Sans 300" w:cs="Calibri"/>
                <w:color w:val="000000"/>
                <w:sz w:val="16"/>
                <w:szCs w:val="16"/>
              </w:rPr>
              <w:t>debitos</w:t>
            </w:r>
            <w:proofErr w:type="spellEnd"/>
            <w:r w:rsidRPr="00050B06">
              <w:rPr>
                <w:rFonts w:ascii="Museo Sans 300" w:hAnsi="Museo Sans 300" w:cs="Calibri"/>
                <w:color w:val="000000"/>
                <w:sz w:val="16"/>
                <w:szCs w:val="16"/>
              </w:rPr>
              <w:t xml:space="preserve"> directos</w:t>
            </w:r>
          </w:p>
        </w:tc>
        <w:tc>
          <w:tcPr>
            <w:tcW w:w="0" w:type="auto"/>
            <w:tcBorders>
              <w:top w:val="nil"/>
              <w:left w:val="nil"/>
              <w:bottom w:val="single" w:sz="4" w:space="0" w:color="auto"/>
              <w:right w:val="single" w:sz="4" w:space="0" w:color="auto"/>
            </w:tcBorders>
            <w:shd w:val="clear" w:color="auto" w:fill="auto"/>
            <w:noWrap/>
            <w:vAlign w:val="bottom"/>
            <w:hideMark/>
          </w:tcPr>
          <w:p w14:paraId="000C4CB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2E792D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8F86A2D" w14:textId="6BEDBB7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D0E12B2" w14:textId="291C385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FF0020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58B2F8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7A9EA43"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A13DAC9"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5350C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E4F877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ISP010030301</w:t>
            </w:r>
          </w:p>
        </w:tc>
        <w:tc>
          <w:tcPr>
            <w:tcW w:w="0" w:type="auto"/>
            <w:tcBorders>
              <w:top w:val="nil"/>
              <w:left w:val="nil"/>
              <w:bottom w:val="single" w:sz="4" w:space="0" w:color="auto"/>
              <w:right w:val="single" w:sz="4" w:space="0" w:color="auto"/>
            </w:tcBorders>
            <w:shd w:val="clear" w:color="auto" w:fill="auto"/>
            <w:noWrap/>
            <w:vAlign w:val="bottom"/>
            <w:hideMark/>
          </w:tcPr>
          <w:p w14:paraId="5C0D9708" w14:textId="665209B9"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1067F8D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FC1BE9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6B8D3E9" w14:textId="24CA73E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BA668A3" w14:textId="47DA9F89"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A090AA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7E9C56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E464D64"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CE5A08D"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BD026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1C11D16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ISP010030302</w:t>
            </w:r>
          </w:p>
        </w:tc>
        <w:tc>
          <w:tcPr>
            <w:tcW w:w="0" w:type="auto"/>
            <w:tcBorders>
              <w:top w:val="nil"/>
              <w:left w:val="nil"/>
              <w:bottom w:val="single" w:sz="4" w:space="0" w:color="auto"/>
              <w:right w:val="single" w:sz="4" w:space="0" w:color="auto"/>
            </w:tcBorders>
            <w:shd w:val="clear" w:color="auto" w:fill="auto"/>
            <w:noWrap/>
            <w:vAlign w:val="bottom"/>
            <w:hideMark/>
          </w:tcPr>
          <w:p w14:paraId="729C42A6" w14:textId="223DD5E3"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6FB5C46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B3C850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BC91146" w14:textId="5D6C699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7BA88431" w14:textId="62AAFD9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AE43CD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0FFEE3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563489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423934EF"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4D222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A251A5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ISP010030303</w:t>
            </w:r>
          </w:p>
        </w:tc>
        <w:tc>
          <w:tcPr>
            <w:tcW w:w="0" w:type="auto"/>
            <w:tcBorders>
              <w:top w:val="nil"/>
              <w:left w:val="nil"/>
              <w:bottom w:val="single" w:sz="4" w:space="0" w:color="auto"/>
              <w:right w:val="single" w:sz="4" w:space="0" w:color="auto"/>
            </w:tcBorders>
            <w:shd w:val="clear" w:color="auto" w:fill="auto"/>
            <w:noWrap/>
            <w:vAlign w:val="bottom"/>
            <w:hideMark/>
          </w:tcPr>
          <w:p w14:paraId="2C70A7CB" w14:textId="6236F825"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78E1D9F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B73633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64B245AA" w14:textId="2186E0C5"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627814C" w14:textId="43EA6F2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49801B9"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686EA2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0D0B83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24CA0D69"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B08BD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3AF0A65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w:t>
            </w:r>
          </w:p>
        </w:tc>
        <w:tc>
          <w:tcPr>
            <w:tcW w:w="0" w:type="auto"/>
            <w:tcBorders>
              <w:top w:val="nil"/>
              <w:left w:val="nil"/>
              <w:bottom w:val="single" w:sz="4" w:space="0" w:color="auto"/>
              <w:right w:val="single" w:sz="4" w:space="0" w:color="auto"/>
            </w:tcBorders>
            <w:shd w:val="clear" w:color="auto" w:fill="auto"/>
            <w:noWrap/>
            <w:vAlign w:val="bottom"/>
            <w:hideMark/>
          </w:tcPr>
          <w:p w14:paraId="3D2A5A81" w14:textId="6B1E0A1D" w:rsidR="00050B06" w:rsidRPr="00050B06" w:rsidRDefault="00050B06" w:rsidP="00050B06">
            <w:pPr>
              <w:rPr>
                <w:rFonts w:ascii="Museo Sans 300" w:hAnsi="Museo Sans 300" w:cs="Calibri"/>
                <w:color w:val="000000"/>
                <w:sz w:val="16"/>
                <w:szCs w:val="16"/>
                <w:lang w:eastAsia="es-SV"/>
              </w:rPr>
            </w:pPr>
            <w:r w:rsidRPr="00050B06">
              <w:rPr>
                <w:rFonts w:ascii="Museo Sans 300" w:hAnsi="Museo Sans 300" w:cs="Calibri"/>
                <w:color w:val="000000"/>
                <w:sz w:val="16"/>
                <w:szCs w:val="16"/>
              </w:rPr>
              <w:t>Transferencias Internacionales</w:t>
            </w:r>
          </w:p>
        </w:tc>
        <w:tc>
          <w:tcPr>
            <w:tcW w:w="0" w:type="auto"/>
            <w:tcBorders>
              <w:top w:val="nil"/>
              <w:left w:val="nil"/>
              <w:bottom w:val="single" w:sz="4" w:space="0" w:color="auto"/>
              <w:right w:val="single" w:sz="4" w:space="0" w:color="auto"/>
            </w:tcBorders>
            <w:shd w:val="clear" w:color="auto" w:fill="auto"/>
            <w:noWrap/>
            <w:vAlign w:val="bottom"/>
            <w:hideMark/>
          </w:tcPr>
          <w:p w14:paraId="1CDEED3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F3F357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26F2F1F2" w14:textId="4734DCF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513890FA" w14:textId="7265C0F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21EAC4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DC3D10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C3693A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6E57AFDF"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71360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7032B64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ISP0100401</w:t>
            </w:r>
          </w:p>
        </w:tc>
        <w:tc>
          <w:tcPr>
            <w:tcW w:w="0" w:type="auto"/>
            <w:tcBorders>
              <w:top w:val="nil"/>
              <w:left w:val="nil"/>
              <w:bottom w:val="single" w:sz="4" w:space="0" w:color="auto"/>
              <w:right w:val="single" w:sz="4" w:space="0" w:color="auto"/>
            </w:tcBorders>
            <w:shd w:val="clear" w:color="auto" w:fill="auto"/>
            <w:noWrap/>
            <w:vAlign w:val="bottom"/>
            <w:hideMark/>
          </w:tcPr>
          <w:p w14:paraId="6487DF37" w14:textId="3D002A23"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Transferencias Internacionales Entrantes</w:t>
            </w:r>
          </w:p>
        </w:tc>
        <w:tc>
          <w:tcPr>
            <w:tcW w:w="0" w:type="auto"/>
            <w:tcBorders>
              <w:top w:val="nil"/>
              <w:left w:val="nil"/>
              <w:bottom w:val="single" w:sz="4" w:space="0" w:color="auto"/>
              <w:right w:val="single" w:sz="4" w:space="0" w:color="auto"/>
            </w:tcBorders>
            <w:shd w:val="clear" w:color="auto" w:fill="auto"/>
            <w:noWrap/>
            <w:vAlign w:val="bottom"/>
            <w:hideMark/>
          </w:tcPr>
          <w:p w14:paraId="4B8B32F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62E525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2A18D68D" w14:textId="152A4AE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15EBB2FF" w14:textId="2C823DCC"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E3E96F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232294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966F87E"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45D5484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2DD6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9F44E5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ISP010040101</w:t>
            </w:r>
          </w:p>
        </w:tc>
        <w:tc>
          <w:tcPr>
            <w:tcW w:w="0" w:type="auto"/>
            <w:tcBorders>
              <w:top w:val="nil"/>
              <w:left w:val="nil"/>
              <w:bottom w:val="single" w:sz="4" w:space="0" w:color="auto"/>
              <w:right w:val="single" w:sz="4" w:space="0" w:color="auto"/>
            </w:tcBorders>
            <w:shd w:val="clear" w:color="auto" w:fill="auto"/>
            <w:noWrap/>
            <w:vAlign w:val="bottom"/>
            <w:hideMark/>
          </w:tcPr>
          <w:p w14:paraId="3C6F74D1" w14:textId="7B36C1F1"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1AE15BC2"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289CF2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0BDE1046" w14:textId="05FEF8A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61230ADF" w14:textId="0E94259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864E4C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1A88E7C"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A6F2B19"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15B96BA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41CE3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lastRenderedPageBreak/>
              <w:t>ISP010</w:t>
            </w:r>
          </w:p>
        </w:tc>
        <w:tc>
          <w:tcPr>
            <w:tcW w:w="0" w:type="auto"/>
            <w:tcBorders>
              <w:top w:val="nil"/>
              <w:left w:val="nil"/>
              <w:bottom w:val="single" w:sz="4" w:space="0" w:color="auto"/>
              <w:right w:val="single" w:sz="4" w:space="0" w:color="auto"/>
            </w:tcBorders>
            <w:shd w:val="clear" w:color="auto" w:fill="auto"/>
            <w:noWrap/>
            <w:vAlign w:val="bottom"/>
            <w:hideMark/>
          </w:tcPr>
          <w:p w14:paraId="5190DD5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ISP010040102</w:t>
            </w:r>
          </w:p>
        </w:tc>
        <w:tc>
          <w:tcPr>
            <w:tcW w:w="0" w:type="auto"/>
            <w:tcBorders>
              <w:top w:val="nil"/>
              <w:left w:val="nil"/>
              <w:bottom w:val="single" w:sz="4" w:space="0" w:color="auto"/>
              <w:right w:val="single" w:sz="4" w:space="0" w:color="auto"/>
            </w:tcBorders>
            <w:shd w:val="clear" w:color="auto" w:fill="auto"/>
            <w:noWrap/>
            <w:vAlign w:val="bottom"/>
            <w:hideMark/>
          </w:tcPr>
          <w:p w14:paraId="3D87FF6A" w14:textId="713F7F0C"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255E50D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E4F041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285CDFF7" w14:textId="50FB62D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E08D901" w14:textId="74FE5E0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479BFC7"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DBEE28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F0609F9"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404FCCA"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62AE9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35D1C6E7"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ISP010040103</w:t>
            </w:r>
          </w:p>
        </w:tc>
        <w:tc>
          <w:tcPr>
            <w:tcW w:w="0" w:type="auto"/>
            <w:tcBorders>
              <w:top w:val="nil"/>
              <w:left w:val="nil"/>
              <w:bottom w:val="single" w:sz="4" w:space="0" w:color="auto"/>
              <w:right w:val="single" w:sz="4" w:space="0" w:color="auto"/>
            </w:tcBorders>
            <w:shd w:val="clear" w:color="auto" w:fill="auto"/>
            <w:noWrap/>
            <w:vAlign w:val="bottom"/>
            <w:hideMark/>
          </w:tcPr>
          <w:p w14:paraId="4BC86E26" w14:textId="29D92D91"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633686A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DD8FFF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48DFDF19" w14:textId="476FC88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4F7EA968" w14:textId="30C2C7E0"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935E72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3F0A97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2A30BB5"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4BA56371"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62A9A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6A131E1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ISP0100402</w:t>
            </w:r>
          </w:p>
        </w:tc>
        <w:tc>
          <w:tcPr>
            <w:tcW w:w="0" w:type="auto"/>
            <w:tcBorders>
              <w:top w:val="nil"/>
              <w:left w:val="nil"/>
              <w:bottom w:val="single" w:sz="4" w:space="0" w:color="auto"/>
              <w:right w:val="single" w:sz="4" w:space="0" w:color="auto"/>
            </w:tcBorders>
            <w:shd w:val="clear" w:color="auto" w:fill="auto"/>
            <w:noWrap/>
            <w:vAlign w:val="bottom"/>
            <w:hideMark/>
          </w:tcPr>
          <w:p w14:paraId="7A7661EC" w14:textId="5C26A0FB" w:rsidR="00050B06" w:rsidRPr="00050B06" w:rsidRDefault="00050B06" w:rsidP="00050B06">
            <w:pPr>
              <w:ind w:firstLineChars="100" w:firstLine="160"/>
              <w:rPr>
                <w:rFonts w:ascii="Museo Sans 300" w:hAnsi="Museo Sans 300" w:cs="Calibri"/>
                <w:color w:val="000000"/>
                <w:sz w:val="16"/>
                <w:szCs w:val="16"/>
                <w:lang w:eastAsia="es-SV"/>
              </w:rPr>
            </w:pPr>
            <w:r w:rsidRPr="00050B06">
              <w:rPr>
                <w:rFonts w:ascii="Museo Sans 300" w:hAnsi="Museo Sans 300" w:cs="Calibri"/>
                <w:color w:val="000000"/>
                <w:sz w:val="16"/>
                <w:szCs w:val="16"/>
              </w:rPr>
              <w:t>Transferencias Internacionales Salientes</w:t>
            </w:r>
          </w:p>
        </w:tc>
        <w:tc>
          <w:tcPr>
            <w:tcW w:w="0" w:type="auto"/>
            <w:tcBorders>
              <w:top w:val="nil"/>
              <w:left w:val="nil"/>
              <w:bottom w:val="single" w:sz="4" w:space="0" w:color="auto"/>
              <w:right w:val="single" w:sz="4" w:space="0" w:color="auto"/>
            </w:tcBorders>
            <w:shd w:val="clear" w:color="auto" w:fill="auto"/>
            <w:noWrap/>
            <w:vAlign w:val="bottom"/>
            <w:hideMark/>
          </w:tcPr>
          <w:p w14:paraId="2A978775"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2345C90"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DCFB79B" w14:textId="6B7CA6DE"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4C3B776" w14:textId="1E21AB4A"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361F0F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F6668C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6CDAE5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728DFC19"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E4D65F"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4000B8B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ISP010040201</w:t>
            </w:r>
          </w:p>
        </w:tc>
        <w:tc>
          <w:tcPr>
            <w:tcW w:w="0" w:type="auto"/>
            <w:tcBorders>
              <w:top w:val="nil"/>
              <w:left w:val="nil"/>
              <w:bottom w:val="single" w:sz="4" w:space="0" w:color="auto"/>
              <w:right w:val="single" w:sz="4" w:space="0" w:color="auto"/>
            </w:tcBorders>
            <w:shd w:val="clear" w:color="auto" w:fill="auto"/>
            <w:noWrap/>
            <w:vAlign w:val="bottom"/>
            <w:hideMark/>
          </w:tcPr>
          <w:p w14:paraId="76BAA216" w14:textId="37FF38AC"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Mujer</w:t>
            </w:r>
          </w:p>
        </w:tc>
        <w:tc>
          <w:tcPr>
            <w:tcW w:w="0" w:type="auto"/>
            <w:tcBorders>
              <w:top w:val="nil"/>
              <w:left w:val="nil"/>
              <w:bottom w:val="single" w:sz="4" w:space="0" w:color="auto"/>
              <w:right w:val="single" w:sz="4" w:space="0" w:color="auto"/>
            </w:tcBorders>
            <w:shd w:val="clear" w:color="auto" w:fill="auto"/>
            <w:noWrap/>
            <w:vAlign w:val="bottom"/>
            <w:hideMark/>
          </w:tcPr>
          <w:p w14:paraId="70E917E1"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946168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50DB7317" w14:textId="12D0E6F3"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0DDB13B9" w14:textId="640D0FA6"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89055EF"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43D6E5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3BFDD00"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451B4E0"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D46A3"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345BC949"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ISP010040202</w:t>
            </w:r>
          </w:p>
        </w:tc>
        <w:tc>
          <w:tcPr>
            <w:tcW w:w="0" w:type="auto"/>
            <w:tcBorders>
              <w:top w:val="nil"/>
              <w:left w:val="nil"/>
              <w:bottom w:val="single" w:sz="4" w:space="0" w:color="auto"/>
              <w:right w:val="single" w:sz="4" w:space="0" w:color="auto"/>
            </w:tcBorders>
            <w:shd w:val="clear" w:color="auto" w:fill="auto"/>
            <w:noWrap/>
            <w:vAlign w:val="bottom"/>
            <w:hideMark/>
          </w:tcPr>
          <w:p w14:paraId="4045C8D7" w14:textId="5E96C597"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Género Hombre</w:t>
            </w:r>
          </w:p>
        </w:tc>
        <w:tc>
          <w:tcPr>
            <w:tcW w:w="0" w:type="auto"/>
            <w:tcBorders>
              <w:top w:val="nil"/>
              <w:left w:val="nil"/>
              <w:bottom w:val="single" w:sz="4" w:space="0" w:color="auto"/>
              <w:right w:val="single" w:sz="4" w:space="0" w:color="auto"/>
            </w:tcBorders>
            <w:shd w:val="clear" w:color="auto" w:fill="auto"/>
            <w:noWrap/>
            <w:vAlign w:val="bottom"/>
            <w:hideMark/>
          </w:tcPr>
          <w:p w14:paraId="5036B958"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E714B9E"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3B6EE6C2" w14:textId="77969501"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28976BB5" w14:textId="1BD8394F"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40BC051"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1DDBAC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253CFA5"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r w:rsidR="00050B06" w:rsidRPr="00515BA8" w14:paraId="3C228BB5" w14:textId="77777777" w:rsidTr="00050B0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94B73D"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w:t>
            </w:r>
          </w:p>
        </w:tc>
        <w:tc>
          <w:tcPr>
            <w:tcW w:w="0" w:type="auto"/>
            <w:tcBorders>
              <w:top w:val="nil"/>
              <w:left w:val="nil"/>
              <w:bottom w:val="single" w:sz="4" w:space="0" w:color="auto"/>
              <w:right w:val="single" w:sz="4" w:space="0" w:color="auto"/>
            </w:tcBorders>
            <w:shd w:val="clear" w:color="auto" w:fill="auto"/>
            <w:noWrap/>
            <w:vAlign w:val="bottom"/>
            <w:hideMark/>
          </w:tcPr>
          <w:p w14:paraId="0D466C0A"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ISP010040203</w:t>
            </w:r>
          </w:p>
        </w:tc>
        <w:tc>
          <w:tcPr>
            <w:tcW w:w="0" w:type="auto"/>
            <w:tcBorders>
              <w:top w:val="nil"/>
              <w:left w:val="nil"/>
              <w:bottom w:val="single" w:sz="4" w:space="0" w:color="auto"/>
              <w:right w:val="single" w:sz="4" w:space="0" w:color="auto"/>
            </w:tcBorders>
            <w:shd w:val="clear" w:color="auto" w:fill="auto"/>
            <w:noWrap/>
            <w:vAlign w:val="bottom"/>
            <w:hideMark/>
          </w:tcPr>
          <w:p w14:paraId="61AB7D0B" w14:textId="4E5C6AC5" w:rsidR="00050B06" w:rsidRPr="00050B06" w:rsidRDefault="00050B06" w:rsidP="00050B06">
            <w:pPr>
              <w:ind w:firstLineChars="200" w:firstLine="320"/>
              <w:rPr>
                <w:rFonts w:ascii="Museo Sans 300" w:hAnsi="Museo Sans 300" w:cs="Calibri"/>
                <w:color w:val="000000"/>
                <w:sz w:val="16"/>
                <w:szCs w:val="16"/>
                <w:lang w:eastAsia="es-SV"/>
              </w:rPr>
            </w:pPr>
            <w:r w:rsidRPr="00050B06">
              <w:rPr>
                <w:rFonts w:ascii="Museo Sans 300" w:hAnsi="Museo Sans 300" w:cs="Calibri"/>
                <w:color w:val="000000"/>
                <w:sz w:val="16"/>
                <w:szCs w:val="16"/>
              </w:rPr>
              <w:t>Persona Jurídica</w:t>
            </w:r>
          </w:p>
        </w:tc>
        <w:tc>
          <w:tcPr>
            <w:tcW w:w="0" w:type="auto"/>
            <w:tcBorders>
              <w:top w:val="nil"/>
              <w:left w:val="nil"/>
              <w:bottom w:val="single" w:sz="4" w:space="0" w:color="auto"/>
              <w:right w:val="single" w:sz="4" w:space="0" w:color="auto"/>
            </w:tcBorders>
            <w:shd w:val="clear" w:color="auto" w:fill="auto"/>
            <w:noWrap/>
            <w:vAlign w:val="bottom"/>
            <w:hideMark/>
          </w:tcPr>
          <w:p w14:paraId="0AE8FECB"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7836586"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AAAAAAAA</w:t>
            </w:r>
          </w:p>
        </w:tc>
        <w:tc>
          <w:tcPr>
            <w:tcW w:w="866" w:type="dxa"/>
            <w:tcBorders>
              <w:top w:val="nil"/>
              <w:left w:val="nil"/>
              <w:bottom w:val="single" w:sz="4" w:space="0" w:color="auto"/>
              <w:right w:val="single" w:sz="4" w:space="0" w:color="auto"/>
            </w:tcBorders>
            <w:shd w:val="clear" w:color="auto" w:fill="auto"/>
            <w:noWrap/>
            <w:vAlign w:val="bottom"/>
            <w:hideMark/>
          </w:tcPr>
          <w:p w14:paraId="76DA8CDC"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TRIMESTRE 1</w:t>
            </w:r>
          </w:p>
        </w:tc>
        <w:tc>
          <w:tcPr>
            <w:tcW w:w="651" w:type="dxa"/>
            <w:tcBorders>
              <w:top w:val="nil"/>
              <w:left w:val="nil"/>
              <w:bottom w:val="single" w:sz="4" w:space="0" w:color="auto"/>
              <w:right w:val="single" w:sz="4" w:space="0" w:color="auto"/>
            </w:tcBorders>
            <w:shd w:val="clear" w:color="auto" w:fill="auto"/>
            <w:noWrap/>
            <w:vAlign w:val="bottom"/>
            <w:hideMark/>
          </w:tcPr>
          <w:p w14:paraId="395AC331" w14:textId="7FC70AC4"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9FEFE99"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67A1E94" w14:textId="77777777" w:rsidR="00050B06" w:rsidRPr="00515BA8" w:rsidRDefault="00050B06" w:rsidP="00050B06">
            <w:pP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5F3FC4A" w14:textId="77777777" w:rsidR="00050B06" w:rsidRPr="00515BA8" w:rsidRDefault="00050B06" w:rsidP="00050B06">
            <w:pPr>
              <w:jc w:val="center"/>
              <w:rPr>
                <w:rFonts w:ascii="Museo Sans 300" w:hAnsi="Museo Sans 300" w:cs="Calibri"/>
                <w:color w:val="000000"/>
                <w:sz w:val="16"/>
                <w:szCs w:val="16"/>
                <w:lang w:eastAsia="es-SV"/>
              </w:rPr>
            </w:pPr>
            <w:r w:rsidRPr="00515BA8">
              <w:rPr>
                <w:rFonts w:ascii="Museo Sans 300" w:hAnsi="Museo Sans 300" w:cs="Calibri"/>
                <w:color w:val="000000"/>
                <w:sz w:val="16"/>
                <w:szCs w:val="16"/>
                <w:lang w:eastAsia="es-SV"/>
              </w:rPr>
              <w:t>Local</w:t>
            </w:r>
          </w:p>
        </w:tc>
      </w:tr>
    </w:tbl>
    <w:p w14:paraId="311ED0D3" w14:textId="77777777" w:rsidR="008428D4" w:rsidRDefault="008428D4" w:rsidP="00E26A01">
      <w:pPr>
        <w:rPr>
          <w:rFonts w:ascii="Arial" w:hAnsi="Arial" w:cs="Arial"/>
          <w:color w:val="000000"/>
          <w:sz w:val="24"/>
          <w:szCs w:val="24"/>
          <w:lang w:val="es-ES_tradnl"/>
        </w:rPr>
      </w:pPr>
    </w:p>
    <w:p w14:paraId="47050694" w14:textId="77777777" w:rsidR="008428D4" w:rsidRDefault="008428D4" w:rsidP="00E26A01">
      <w:pPr>
        <w:rPr>
          <w:rFonts w:ascii="Arial" w:hAnsi="Arial" w:cs="Arial"/>
          <w:color w:val="000000"/>
          <w:sz w:val="24"/>
          <w:szCs w:val="24"/>
          <w:lang w:val="es-ES_tradnl"/>
        </w:rPr>
      </w:pPr>
    </w:p>
    <w:p w14:paraId="520118AD" w14:textId="77777777" w:rsidR="000D5350" w:rsidRDefault="000D5350" w:rsidP="00E36104">
      <w:pPr>
        <w:jc w:val="center"/>
        <w:rPr>
          <w:rFonts w:ascii="Museo Sans 300" w:hAnsi="Museo Sans 300" w:cs="Arial"/>
          <w:color w:val="000000"/>
          <w:sz w:val="22"/>
          <w:szCs w:val="22"/>
          <w:lang w:val="es-ES_tradnl"/>
        </w:rPr>
      </w:pPr>
    </w:p>
    <w:tbl>
      <w:tblPr>
        <w:tblW w:w="0" w:type="auto"/>
        <w:jc w:val="center"/>
        <w:tblCellMar>
          <w:left w:w="70" w:type="dxa"/>
          <w:right w:w="70" w:type="dxa"/>
        </w:tblCellMar>
        <w:tblLook w:val="04A0" w:firstRow="1" w:lastRow="0" w:firstColumn="1" w:lastColumn="0" w:noHBand="0" w:noVBand="1"/>
      </w:tblPr>
      <w:tblGrid>
        <w:gridCol w:w="1795"/>
        <w:gridCol w:w="4051"/>
        <w:gridCol w:w="6994"/>
        <w:gridCol w:w="146"/>
      </w:tblGrid>
      <w:tr w:rsidR="00515BA8" w:rsidRPr="00515BA8" w14:paraId="37D68BFF" w14:textId="77777777" w:rsidTr="00515BA8">
        <w:trPr>
          <w:gridAfter w:val="1"/>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5C8E93" w14:textId="77777777" w:rsidR="00515BA8" w:rsidRPr="00515BA8" w:rsidRDefault="00515BA8" w:rsidP="00515BA8">
            <w:pPr>
              <w:jc w:val="center"/>
              <w:rPr>
                <w:rFonts w:ascii="Museo Sans 300" w:hAnsi="Museo Sans 300" w:cs="Calibri"/>
                <w:b/>
                <w:bCs/>
                <w:color w:val="000000"/>
                <w:sz w:val="22"/>
                <w:szCs w:val="22"/>
                <w:lang w:eastAsia="es-SV"/>
              </w:rPr>
            </w:pPr>
            <w:r w:rsidRPr="00515BA8">
              <w:rPr>
                <w:rFonts w:ascii="Museo Sans 300" w:hAnsi="Museo Sans 300" w:cs="Calibri"/>
                <w:b/>
                <w:bCs/>
                <w:color w:val="000000"/>
                <w:sz w:val="22"/>
                <w:szCs w:val="22"/>
                <w:lang w:eastAsia="es-SV"/>
              </w:rPr>
              <w:t>Detalle de los campos requeridos en la tabla ISP010</w:t>
            </w:r>
          </w:p>
        </w:tc>
      </w:tr>
      <w:tr w:rsidR="00515BA8" w:rsidRPr="00515BA8" w14:paraId="02B38645" w14:textId="77777777" w:rsidTr="00515BA8">
        <w:trPr>
          <w:gridAfter w:val="1"/>
          <w:cantSplit/>
          <w:trHeight w:val="264"/>
          <w:tblHeader/>
          <w:jc w:val="center"/>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CC5935F" w14:textId="052E0D1E"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Este requerimiento est</w:t>
            </w:r>
            <w:r w:rsidR="003E2C53">
              <w:rPr>
                <w:rFonts w:ascii="Museo Sans 300" w:hAnsi="Museo Sans 300" w:cs="Calibri"/>
                <w:color w:val="000000"/>
                <w:sz w:val="22"/>
                <w:szCs w:val="22"/>
                <w:lang w:eastAsia="es-SV"/>
              </w:rPr>
              <w:t>á</w:t>
            </w:r>
            <w:r w:rsidRPr="00515BA8">
              <w:rPr>
                <w:rFonts w:ascii="Museo Sans 300" w:hAnsi="Museo Sans 300" w:cs="Calibri"/>
                <w:color w:val="000000"/>
                <w:sz w:val="22"/>
                <w:szCs w:val="22"/>
                <w:lang w:eastAsia="es-SV"/>
              </w:rPr>
              <w:t xml:space="preserve"> compuesto por cuentas de mayor y subcuentas, por lo que para las subcuentas debe reportarse la información requerida de operaciones y montos realizados en cada trimestre a reportar. En el campo de “Tipo de dato” se colocará Unidades e Importe en USD, por lo que para cada cuenta tendrá que reportar el “Valor del Dato” correspondiente al tipo de dato seleccionado.</w:t>
            </w:r>
          </w:p>
        </w:tc>
      </w:tr>
      <w:tr w:rsidR="00515BA8" w:rsidRPr="00515BA8" w14:paraId="2F445D7E" w14:textId="77777777" w:rsidTr="00515BA8">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3C32C7FA" w14:textId="77777777" w:rsidR="00515BA8" w:rsidRPr="00515BA8" w:rsidRDefault="00515BA8" w:rsidP="00515BA8">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032EA388" w14:textId="77777777" w:rsidR="00515BA8" w:rsidRPr="00515BA8" w:rsidRDefault="00515BA8" w:rsidP="00515BA8">
            <w:pPr>
              <w:jc w:val="center"/>
              <w:rPr>
                <w:rFonts w:ascii="Museo Sans 300" w:hAnsi="Museo Sans 300" w:cs="Calibri"/>
                <w:color w:val="000000"/>
                <w:sz w:val="22"/>
                <w:szCs w:val="22"/>
                <w:lang w:eastAsia="es-SV"/>
              </w:rPr>
            </w:pPr>
          </w:p>
        </w:tc>
      </w:tr>
      <w:tr w:rsidR="00515BA8" w:rsidRPr="00515BA8" w14:paraId="4B915F09" w14:textId="77777777" w:rsidTr="00515BA8">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6CC37062" w14:textId="77777777" w:rsidR="00515BA8" w:rsidRPr="00515BA8" w:rsidRDefault="00515BA8" w:rsidP="00515BA8">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20BB46A1" w14:textId="77777777" w:rsidR="00515BA8" w:rsidRPr="00515BA8" w:rsidRDefault="00515BA8" w:rsidP="00515BA8">
            <w:pPr>
              <w:rPr>
                <w:rFonts w:ascii="Museo Sans 300" w:hAnsi="Museo Sans 300"/>
                <w:sz w:val="22"/>
                <w:szCs w:val="22"/>
                <w:lang w:eastAsia="es-SV"/>
              </w:rPr>
            </w:pPr>
          </w:p>
        </w:tc>
      </w:tr>
      <w:tr w:rsidR="00515BA8" w:rsidRPr="00515BA8" w14:paraId="3DCB0C19" w14:textId="77777777" w:rsidTr="00515BA8">
        <w:trPr>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F7C03A" w14:textId="77777777" w:rsidR="00515BA8" w:rsidRPr="00515BA8" w:rsidRDefault="00515BA8" w:rsidP="00515BA8">
            <w:pPr>
              <w:jc w:val="center"/>
              <w:rPr>
                <w:rFonts w:ascii="Museo Sans 300" w:hAnsi="Museo Sans 300" w:cs="Calibri"/>
                <w:b/>
                <w:bCs/>
                <w:color w:val="000000"/>
                <w:sz w:val="22"/>
                <w:szCs w:val="22"/>
                <w:lang w:eastAsia="es-SV"/>
              </w:rPr>
            </w:pPr>
            <w:r w:rsidRPr="00515BA8">
              <w:rPr>
                <w:rFonts w:ascii="Museo Sans 300" w:hAnsi="Museo Sans 300" w:cs="Calibri"/>
                <w:b/>
                <w:bCs/>
                <w:color w:val="000000"/>
                <w:sz w:val="22"/>
                <w:szCs w:val="22"/>
                <w:lang w:eastAsia="es-SV"/>
              </w:rPr>
              <w:t>Periodicidad = Trimestral</w:t>
            </w:r>
          </w:p>
        </w:tc>
        <w:tc>
          <w:tcPr>
            <w:tcW w:w="0" w:type="auto"/>
            <w:vAlign w:val="center"/>
            <w:hideMark/>
          </w:tcPr>
          <w:p w14:paraId="15963063" w14:textId="77777777" w:rsidR="00515BA8" w:rsidRPr="00515BA8" w:rsidRDefault="00515BA8" w:rsidP="00515BA8">
            <w:pPr>
              <w:rPr>
                <w:rFonts w:ascii="Museo Sans 300" w:hAnsi="Museo Sans 300"/>
                <w:sz w:val="22"/>
                <w:szCs w:val="22"/>
                <w:lang w:eastAsia="es-SV"/>
              </w:rPr>
            </w:pPr>
          </w:p>
        </w:tc>
      </w:tr>
      <w:tr w:rsidR="00515BA8" w:rsidRPr="00515BA8" w14:paraId="48B8F252" w14:textId="77777777" w:rsidTr="00515BA8">
        <w:trPr>
          <w:cantSplit/>
          <w:tblHeader/>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9BF586" w14:textId="77777777" w:rsidR="00515BA8" w:rsidRPr="00515BA8" w:rsidRDefault="00515BA8" w:rsidP="00515BA8">
            <w:pPr>
              <w:jc w:val="center"/>
              <w:rPr>
                <w:rFonts w:ascii="Museo Sans 300" w:hAnsi="Museo Sans 300" w:cs="Calibri"/>
                <w:b/>
                <w:bCs/>
                <w:color w:val="000000"/>
                <w:sz w:val="22"/>
                <w:szCs w:val="22"/>
                <w:lang w:eastAsia="es-SV"/>
              </w:rPr>
            </w:pPr>
            <w:r w:rsidRPr="00515BA8">
              <w:rPr>
                <w:rFonts w:ascii="Museo Sans 300" w:hAnsi="Museo Sans 300" w:cs="Calibri"/>
                <w:b/>
                <w:bCs/>
                <w:color w:val="000000"/>
                <w:sz w:val="22"/>
                <w:szCs w:val="22"/>
                <w:lang w:eastAsia="es-SV"/>
              </w:rPr>
              <w:t>Código de cuenta</w:t>
            </w:r>
          </w:p>
        </w:tc>
        <w:tc>
          <w:tcPr>
            <w:tcW w:w="0" w:type="auto"/>
            <w:tcBorders>
              <w:top w:val="nil"/>
              <w:left w:val="nil"/>
              <w:bottom w:val="single" w:sz="8" w:space="0" w:color="auto"/>
              <w:right w:val="single" w:sz="8" w:space="0" w:color="auto"/>
            </w:tcBorders>
            <w:shd w:val="clear" w:color="auto" w:fill="auto"/>
            <w:vAlign w:val="center"/>
            <w:hideMark/>
          </w:tcPr>
          <w:p w14:paraId="4726D25F" w14:textId="77777777" w:rsidR="00515BA8" w:rsidRPr="00515BA8" w:rsidRDefault="00515BA8" w:rsidP="00515BA8">
            <w:pPr>
              <w:jc w:val="center"/>
              <w:rPr>
                <w:rFonts w:ascii="Museo Sans 300" w:hAnsi="Museo Sans 300" w:cs="Calibri"/>
                <w:b/>
                <w:bCs/>
                <w:color w:val="000000"/>
                <w:sz w:val="22"/>
                <w:szCs w:val="22"/>
                <w:lang w:eastAsia="es-SV"/>
              </w:rPr>
            </w:pPr>
            <w:r w:rsidRPr="00515BA8">
              <w:rPr>
                <w:rFonts w:ascii="Museo Sans 300" w:hAnsi="Museo Sans 300" w:cs="Calibri"/>
                <w:b/>
                <w:bCs/>
                <w:color w:val="000000"/>
                <w:sz w:val="22"/>
                <w:szCs w:val="22"/>
                <w:lang w:eastAsia="es-SV"/>
              </w:rPr>
              <w:t>Requerimiento</w:t>
            </w:r>
          </w:p>
        </w:tc>
        <w:tc>
          <w:tcPr>
            <w:tcW w:w="0" w:type="auto"/>
            <w:tcBorders>
              <w:top w:val="nil"/>
              <w:left w:val="nil"/>
              <w:bottom w:val="single" w:sz="8" w:space="0" w:color="auto"/>
              <w:right w:val="single" w:sz="8" w:space="0" w:color="auto"/>
            </w:tcBorders>
            <w:shd w:val="clear" w:color="auto" w:fill="auto"/>
            <w:vAlign w:val="center"/>
            <w:hideMark/>
          </w:tcPr>
          <w:p w14:paraId="3761654C" w14:textId="77777777" w:rsidR="00515BA8" w:rsidRPr="00515BA8" w:rsidRDefault="00515BA8" w:rsidP="00515BA8">
            <w:pPr>
              <w:jc w:val="center"/>
              <w:rPr>
                <w:rFonts w:ascii="Museo Sans 300" w:hAnsi="Museo Sans 300" w:cs="Calibri"/>
                <w:b/>
                <w:bCs/>
                <w:color w:val="000000"/>
                <w:sz w:val="22"/>
                <w:szCs w:val="22"/>
                <w:lang w:eastAsia="es-SV"/>
              </w:rPr>
            </w:pPr>
            <w:r w:rsidRPr="00515BA8">
              <w:rPr>
                <w:rFonts w:ascii="Museo Sans 300" w:hAnsi="Museo Sans 300" w:cs="Calibri"/>
                <w:b/>
                <w:bCs/>
                <w:color w:val="000000"/>
                <w:sz w:val="22"/>
                <w:szCs w:val="22"/>
                <w:lang w:eastAsia="es-SV"/>
              </w:rPr>
              <w:t>Descripción</w:t>
            </w:r>
          </w:p>
        </w:tc>
        <w:tc>
          <w:tcPr>
            <w:tcW w:w="0" w:type="auto"/>
            <w:vAlign w:val="center"/>
            <w:hideMark/>
          </w:tcPr>
          <w:p w14:paraId="2E77E5D5" w14:textId="77777777" w:rsidR="00515BA8" w:rsidRPr="00515BA8" w:rsidRDefault="00515BA8" w:rsidP="00515BA8">
            <w:pPr>
              <w:rPr>
                <w:rFonts w:ascii="Museo Sans 300" w:hAnsi="Museo Sans 300"/>
                <w:sz w:val="22"/>
                <w:szCs w:val="22"/>
                <w:lang w:eastAsia="es-SV"/>
              </w:rPr>
            </w:pPr>
          </w:p>
        </w:tc>
      </w:tr>
      <w:tr w:rsidR="00515BA8" w:rsidRPr="00515BA8" w14:paraId="50F9D99A"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351ABD"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ISP01001</w:t>
            </w:r>
          </w:p>
        </w:tc>
        <w:tc>
          <w:tcPr>
            <w:tcW w:w="0" w:type="auto"/>
            <w:tcBorders>
              <w:top w:val="nil"/>
              <w:left w:val="nil"/>
              <w:bottom w:val="single" w:sz="8" w:space="0" w:color="auto"/>
              <w:right w:val="single" w:sz="8" w:space="0" w:color="auto"/>
            </w:tcBorders>
            <w:shd w:val="clear" w:color="auto" w:fill="auto"/>
            <w:vAlign w:val="center"/>
            <w:hideMark/>
          </w:tcPr>
          <w:p w14:paraId="624FB487"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Cheques Total</w:t>
            </w:r>
          </w:p>
        </w:tc>
        <w:tc>
          <w:tcPr>
            <w:tcW w:w="0" w:type="auto"/>
            <w:tcBorders>
              <w:top w:val="nil"/>
              <w:left w:val="nil"/>
              <w:bottom w:val="single" w:sz="8" w:space="0" w:color="auto"/>
              <w:right w:val="single" w:sz="8" w:space="0" w:color="auto"/>
            </w:tcBorders>
            <w:shd w:val="clear" w:color="auto" w:fill="auto"/>
            <w:vAlign w:val="center"/>
            <w:hideMark/>
          </w:tcPr>
          <w:p w14:paraId="26CD803A"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de operaciones realizadas por medio de cheque por género, persona natural o jurídica.</w:t>
            </w:r>
          </w:p>
        </w:tc>
        <w:tc>
          <w:tcPr>
            <w:tcW w:w="0" w:type="auto"/>
            <w:vAlign w:val="center"/>
            <w:hideMark/>
          </w:tcPr>
          <w:p w14:paraId="34BCFB1A" w14:textId="77777777" w:rsidR="00515BA8" w:rsidRPr="00515BA8" w:rsidRDefault="00515BA8" w:rsidP="00515BA8">
            <w:pPr>
              <w:rPr>
                <w:rFonts w:ascii="Museo Sans 300" w:hAnsi="Museo Sans 300"/>
                <w:sz w:val="22"/>
                <w:szCs w:val="22"/>
                <w:lang w:eastAsia="es-SV"/>
              </w:rPr>
            </w:pPr>
          </w:p>
        </w:tc>
      </w:tr>
      <w:tr w:rsidR="00515BA8" w:rsidRPr="00515BA8" w14:paraId="5019087C"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1DDBE3"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lastRenderedPageBreak/>
              <w:t>ISP0100101</w:t>
            </w:r>
          </w:p>
        </w:tc>
        <w:tc>
          <w:tcPr>
            <w:tcW w:w="0" w:type="auto"/>
            <w:tcBorders>
              <w:top w:val="nil"/>
              <w:left w:val="nil"/>
              <w:bottom w:val="single" w:sz="8" w:space="0" w:color="auto"/>
              <w:right w:val="single" w:sz="8" w:space="0" w:color="auto"/>
            </w:tcBorders>
            <w:shd w:val="clear" w:color="auto" w:fill="auto"/>
            <w:vAlign w:val="center"/>
            <w:hideMark/>
          </w:tcPr>
          <w:p w14:paraId="40895F5E"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 xml:space="preserve">Cheques propios </w:t>
            </w:r>
          </w:p>
        </w:tc>
        <w:tc>
          <w:tcPr>
            <w:tcW w:w="0" w:type="auto"/>
            <w:tcBorders>
              <w:top w:val="nil"/>
              <w:left w:val="nil"/>
              <w:bottom w:val="single" w:sz="8" w:space="0" w:color="auto"/>
              <w:right w:val="single" w:sz="8" w:space="0" w:color="auto"/>
            </w:tcBorders>
            <w:shd w:val="clear" w:color="auto" w:fill="auto"/>
            <w:vAlign w:val="center"/>
            <w:hideMark/>
          </w:tcPr>
          <w:p w14:paraId="711C730F"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de cheques del mismo banco por género y persona natural o jurídica</w:t>
            </w:r>
          </w:p>
        </w:tc>
        <w:tc>
          <w:tcPr>
            <w:tcW w:w="0" w:type="auto"/>
            <w:vAlign w:val="center"/>
            <w:hideMark/>
          </w:tcPr>
          <w:p w14:paraId="6B770573" w14:textId="77777777" w:rsidR="00515BA8" w:rsidRPr="00515BA8" w:rsidRDefault="00515BA8" w:rsidP="00515BA8">
            <w:pPr>
              <w:rPr>
                <w:rFonts w:ascii="Museo Sans 300" w:hAnsi="Museo Sans 300"/>
                <w:sz w:val="22"/>
                <w:szCs w:val="22"/>
                <w:lang w:eastAsia="es-SV"/>
              </w:rPr>
            </w:pPr>
          </w:p>
        </w:tc>
      </w:tr>
      <w:tr w:rsidR="00515BA8" w:rsidRPr="00515BA8" w14:paraId="62E82A02"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6752B0"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ISP010010101</w:t>
            </w:r>
          </w:p>
        </w:tc>
        <w:tc>
          <w:tcPr>
            <w:tcW w:w="0" w:type="auto"/>
            <w:tcBorders>
              <w:top w:val="nil"/>
              <w:left w:val="nil"/>
              <w:bottom w:val="single" w:sz="8" w:space="0" w:color="auto"/>
              <w:right w:val="single" w:sz="8" w:space="0" w:color="auto"/>
            </w:tcBorders>
            <w:shd w:val="clear" w:color="auto" w:fill="auto"/>
            <w:vAlign w:val="center"/>
            <w:hideMark/>
          </w:tcPr>
          <w:p w14:paraId="75DC1B60"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 xml:space="preserve">Pagados en ventanilla </w:t>
            </w:r>
          </w:p>
        </w:tc>
        <w:tc>
          <w:tcPr>
            <w:tcW w:w="0" w:type="auto"/>
            <w:tcBorders>
              <w:top w:val="nil"/>
              <w:left w:val="nil"/>
              <w:bottom w:val="single" w:sz="8" w:space="0" w:color="auto"/>
              <w:right w:val="single" w:sz="8" w:space="0" w:color="auto"/>
            </w:tcBorders>
            <w:shd w:val="clear" w:color="auto" w:fill="auto"/>
            <w:vAlign w:val="center"/>
            <w:hideMark/>
          </w:tcPr>
          <w:p w14:paraId="18133261"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de cheques pagados en ventanilla del mismo banco por género y persona natural o jurídica</w:t>
            </w:r>
          </w:p>
        </w:tc>
        <w:tc>
          <w:tcPr>
            <w:tcW w:w="0" w:type="auto"/>
            <w:vAlign w:val="center"/>
            <w:hideMark/>
          </w:tcPr>
          <w:p w14:paraId="33807A7F" w14:textId="77777777" w:rsidR="00515BA8" w:rsidRPr="00515BA8" w:rsidRDefault="00515BA8" w:rsidP="00515BA8">
            <w:pPr>
              <w:rPr>
                <w:rFonts w:ascii="Museo Sans 300" w:hAnsi="Museo Sans 300"/>
                <w:sz w:val="22"/>
                <w:szCs w:val="22"/>
                <w:lang w:eastAsia="es-SV"/>
              </w:rPr>
            </w:pPr>
          </w:p>
        </w:tc>
      </w:tr>
      <w:tr w:rsidR="00515BA8" w:rsidRPr="00515BA8" w14:paraId="254AE8E5"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FA080B0"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ISP010010102</w:t>
            </w:r>
          </w:p>
        </w:tc>
        <w:tc>
          <w:tcPr>
            <w:tcW w:w="0" w:type="auto"/>
            <w:tcBorders>
              <w:top w:val="nil"/>
              <w:left w:val="nil"/>
              <w:bottom w:val="single" w:sz="8" w:space="0" w:color="auto"/>
              <w:right w:val="single" w:sz="8" w:space="0" w:color="auto"/>
            </w:tcBorders>
            <w:shd w:val="clear" w:color="auto" w:fill="auto"/>
            <w:vAlign w:val="center"/>
            <w:hideMark/>
          </w:tcPr>
          <w:p w14:paraId="4B75EAB4"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Pagados en depósito a cuenta</w:t>
            </w:r>
          </w:p>
        </w:tc>
        <w:tc>
          <w:tcPr>
            <w:tcW w:w="0" w:type="auto"/>
            <w:tcBorders>
              <w:top w:val="nil"/>
              <w:left w:val="nil"/>
              <w:bottom w:val="single" w:sz="8" w:space="0" w:color="auto"/>
              <w:right w:val="single" w:sz="8" w:space="0" w:color="auto"/>
            </w:tcBorders>
            <w:shd w:val="clear" w:color="auto" w:fill="auto"/>
            <w:vAlign w:val="center"/>
            <w:hideMark/>
          </w:tcPr>
          <w:p w14:paraId="05B9E485"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de cheques pagados en depósitos a cuenta del mismo banco por género y persona natural o jurídica</w:t>
            </w:r>
          </w:p>
        </w:tc>
        <w:tc>
          <w:tcPr>
            <w:tcW w:w="0" w:type="auto"/>
            <w:vAlign w:val="center"/>
            <w:hideMark/>
          </w:tcPr>
          <w:p w14:paraId="47806FB9" w14:textId="77777777" w:rsidR="00515BA8" w:rsidRPr="00515BA8" w:rsidRDefault="00515BA8" w:rsidP="00515BA8">
            <w:pPr>
              <w:rPr>
                <w:rFonts w:ascii="Museo Sans 300" w:hAnsi="Museo Sans 300"/>
                <w:sz w:val="22"/>
                <w:szCs w:val="22"/>
                <w:lang w:eastAsia="es-SV"/>
              </w:rPr>
            </w:pPr>
          </w:p>
        </w:tc>
      </w:tr>
      <w:tr w:rsidR="00515BA8" w:rsidRPr="00515BA8" w14:paraId="0BF9AC90"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D5671E"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ISP010010202</w:t>
            </w:r>
          </w:p>
        </w:tc>
        <w:tc>
          <w:tcPr>
            <w:tcW w:w="0" w:type="auto"/>
            <w:tcBorders>
              <w:top w:val="nil"/>
              <w:left w:val="nil"/>
              <w:bottom w:val="single" w:sz="8" w:space="0" w:color="auto"/>
              <w:right w:val="single" w:sz="8" w:space="0" w:color="auto"/>
            </w:tcBorders>
            <w:shd w:val="clear" w:color="auto" w:fill="auto"/>
            <w:vAlign w:val="center"/>
            <w:hideMark/>
          </w:tcPr>
          <w:p w14:paraId="26E1C025" w14:textId="33B1CA40"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Cheques exitosos ajenos cobrados en compensación (Cheques Cobrados por el Beneficiario Final)</w:t>
            </w:r>
          </w:p>
        </w:tc>
        <w:tc>
          <w:tcPr>
            <w:tcW w:w="0" w:type="auto"/>
            <w:tcBorders>
              <w:top w:val="nil"/>
              <w:left w:val="nil"/>
              <w:bottom w:val="single" w:sz="8" w:space="0" w:color="auto"/>
              <w:right w:val="single" w:sz="8" w:space="0" w:color="auto"/>
            </w:tcBorders>
            <w:shd w:val="clear" w:color="auto" w:fill="auto"/>
            <w:vAlign w:val="center"/>
            <w:hideMark/>
          </w:tcPr>
          <w:p w14:paraId="3D95018A" w14:textId="22B71122"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de cheques ajenos pagados por com</w:t>
            </w:r>
            <w:r w:rsidR="00523344">
              <w:rPr>
                <w:rFonts w:ascii="Museo Sans 300" w:hAnsi="Museo Sans 300" w:cs="Calibri"/>
                <w:color w:val="000000"/>
                <w:sz w:val="22"/>
                <w:szCs w:val="22"/>
                <w:lang w:eastAsia="es-SV"/>
              </w:rPr>
              <w:t>p</w:t>
            </w:r>
            <w:r w:rsidRPr="00515BA8">
              <w:rPr>
                <w:rFonts w:ascii="Museo Sans 300" w:hAnsi="Museo Sans 300" w:cs="Calibri"/>
                <w:color w:val="000000"/>
                <w:sz w:val="22"/>
                <w:szCs w:val="22"/>
                <w:lang w:eastAsia="es-SV"/>
              </w:rPr>
              <w:t>ensación por género y persona natural o jurídica</w:t>
            </w:r>
          </w:p>
        </w:tc>
        <w:tc>
          <w:tcPr>
            <w:tcW w:w="0" w:type="auto"/>
            <w:vAlign w:val="center"/>
            <w:hideMark/>
          </w:tcPr>
          <w:p w14:paraId="1868EA85" w14:textId="77777777" w:rsidR="00515BA8" w:rsidRPr="00515BA8" w:rsidRDefault="00515BA8" w:rsidP="00515BA8">
            <w:pPr>
              <w:rPr>
                <w:rFonts w:ascii="Museo Sans 300" w:hAnsi="Museo Sans 300"/>
                <w:sz w:val="22"/>
                <w:szCs w:val="22"/>
                <w:lang w:eastAsia="es-SV"/>
              </w:rPr>
            </w:pPr>
          </w:p>
        </w:tc>
      </w:tr>
      <w:tr w:rsidR="00515BA8" w:rsidRPr="00515BA8" w14:paraId="3D783FFE"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5DC54A"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ISP010010203</w:t>
            </w:r>
          </w:p>
        </w:tc>
        <w:tc>
          <w:tcPr>
            <w:tcW w:w="0" w:type="auto"/>
            <w:tcBorders>
              <w:top w:val="nil"/>
              <w:left w:val="nil"/>
              <w:bottom w:val="single" w:sz="8" w:space="0" w:color="auto"/>
              <w:right w:val="single" w:sz="8" w:space="0" w:color="auto"/>
            </w:tcBorders>
            <w:shd w:val="clear" w:color="auto" w:fill="auto"/>
            <w:vAlign w:val="center"/>
            <w:hideMark/>
          </w:tcPr>
          <w:p w14:paraId="1C666B78" w14:textId="56700685"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Compensaci</w:t>
            </w:r>
            <w:r w:rsidR="00523344">
              <w:rPr>
                <w:rFonts w:ascii="Museo Sans 300" w:hAnsi="Museo Sans 300" w:cs="Calibri"/>
                <w:color w:val="000000"/>
                <w:sz w:val="22"/>
                <w:szCs w:val="22"/>
                <w:lang w:eastAsia="es-SV"/>
              </w:rPr>
              <w:t>ó</w:t>
            </w:r>
            <w:r w:rsidRPr="00515BA8">
              <w:rPr>
                <w:rFonts w:ascii="Museo Sans 300" w:hAnsi="Museo Sans 300" w:cs="Calibri"/>
                <w:color w:val="000000"/>
                <w:sz w:val="22"/>
                <w:szCs w:val="22"/>
                <w:lang w:eastAsia="es-SV"/>
              </w:rPr>
              <w:t xml:space="preserve">n Local </w:t>
            </w:r>
          </w:p>
        </w:tc>
        <w:tc>
          <w:tcPr>
            <w:tcW w:w="0" w:type="auto"/>
            <w:tcBorders>
              <w:top w:val="nil"/>
              <w:left w:val="nil"/>
              <w:bottom w:val="single" w:sz="8" w:space="0" w:color="auto"/>
              <w:right w:val="single" w:sz="8" w:space="0" w:color="auto"/>
            </w:tcBorders>
            <w:shd w:val="clear" w:color="auto" w:fill="auto"/>
            <w:vAlign w:val="center"/>
            <w:hideMark/>
          </w:tcPr>
          <w:p w14:paraId="2035AE4A" w14:textId="713A7CD9"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de cheques ajenos pagados por com</w:t>
            </w:r>
            <w:r w:rsidR="00DB31D5">
              <w:rPr>
                <w:rFonts w:ascii="Museo Sans 300" w:hAnsi="Museo Sans 300" w:cs="Calibri"/>
                <w:color w:val="000000"/>
                <w:sz w:val="22"/>
                <w:szCs w:val="22"/>
                <w:lang w:eastAsia="es-SV"/>
              </w:rPr>
              <w:t>p</w:t>
            </w:r>
            <w:r w:rsidRPr="00515BA8">
              <w:rPr>
                <w:rFonts w:ascii="Museo Sans 300" w:hAnsi="Museo Sans 300" w:cs="Calibri"/>
                <w:color w:val="000000"/>
                <w:sz w:val="22"/>
                <w:szCs w:val="22"/>
                <w:lang w:eastAsia="es-SV"/>
              </w:rPr>
              <w:t>ensación local por género y persona natural o jurídica</w:t>
            </w:r>
          </w:p>
        </w:tc>
        <w:tc>
          <w:tcPr>
            <w:tcW w:w="0" w:type="auto"/>
            <w:vAlign w:val="center"/>
            <w:hideMark/>
          </w:tcPr>
          <w:p w14:paraId="466C229A" w14:textId="77777777" w:rsidR="00515BA8" w:rsidRPr="00515BA8" w:rsidRDefault="00515BA8" w:rsidP="00515BA8">
            <w:pPr>
              <w:rPr>
                <w:rFonts w:ascii="Museo Sans 300" w:hAnsi="Museo Sans 300"/>
                <w:sz w:val="22"/>
                <w:szCs w:val="22"/>
                <w:lang w:eastAsia="es-SV"/>
              </w:rPr>
            </w:pPr>
          </w:p>
        </w:tc>
      </w:tr>
      <w:tr w:rsidR="00515BA8" w:rsidRPr="00515BA8" w14:paraId="0480D7D2"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3BC924"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ISP010010204</w:t>
            </w:r>
          </w:p>
        </w:tc>
        <w:tc>
          <w:tcPr>
            <w:tcW w:w="0" w:type="auto"/>
            <w:tcBorders>
              <w:top w:val="nil"/>
              <w:left w:val="nil"/>
              <w:bottom w:val="single" w:sz="8" w:space="0" w:color="auto"/>
              <w:right w:val="single" w:sz="8" w:space="0" w:color="auto"/>
            </w:tcBorders>
            <w:shd w:val="clear" w:color="auto" w:fill="auto"/>
            <w:vAlign w:val="center"/>
            <w:hideMark/>
          </w:tcPr>
          <w:p w14:paraId="15A04A10"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Compensacion Internacional</w:t>
            </w:r>
          </w:p>
        </w:tc>
        <w:tc>
          <w:tcPr>
            <w:tcW w:w="0" w:type="auto"/>
            <w:tcBorders>
              <w:top w:val="nil"/>
              <w:left w:val="nil"/>
              <w:bottom w:val="single" w:sz="8" w:space="0" w:color="auto"/>
              <w:right w:val="single" w:sz="8" w:space="0" w:color="auto"/>
            </w:tcBorders>
            <w:shd w:val="clear" w:color="000000" w:fill="FFFFFF"/>
            <w:vAlign w:val="bottom"/>
            <w:hideMark/>
          </w:tcPr>
          <w:p w14:paraId="41461570"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de cheques ajenos pagados por compensación internacional por género y persona natural o jurídica</w:t>
            </w:r>
          </w:p>
        </w:tc>
        <w:tc>
          <w:tcPr>
            <w:tcW w:w="0" w:type="auto"/>
            <w:vAlign w:val="center"/>
            <w:hideMark/>
          </w:tcPr>
          <w:p w14:paraId="38B14A6C" w14:textId="77777777" w:rsidR="00515BA8" w:rsidRPr="00515BA8" w:rsidRDefault="00515BA8" w:rsidP="00515BA8">
            <w:pPr>
              <w:rPr>
                <w:rFonts w:ascii="Museo Sans 300" w:hAnsi="Museo Sans 300"/>
                <w:sz w:val="22"/>
                <w:szCs w:val="22"/>
                <w:lang w:eastAsia="es-SV"/>
              </w:rPr>
            </w:pPr>
          </w:p>
        </w:tc>
      </w:tr>
      <w:tr w:rsidR="00515BA8" w:rsidRPr="00515BA8" w14:paraId="20985ECB"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E44ACF"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ISP01002</w:t>
            </w:r>
          </w:p>
        </w:tc>
        <w:tc>
          <w:tcPr>
            <w:tcW w:w="0" w:type="auto"/>
            <w:tcBorders>
              <w:top w:val="nil"/>
              <w:left w:val="nil"/>
              <w:bottom w:val="single" w:sz="8" w:space="0" w:color="auto"/>
              <w:right w:val="single" w:sz="8" w:space="0" w:color="auto"/>
            </w:tcBorders>
            <w:shd w:val="clear" w:color="auto" w:fill="auto"/>
            <w:vAlign w:val="center"/>
            <w:hideMark/>
          </w:tcPr>
          <w:p w14:paraId="1A16D7E5" w14:textId="53A04315"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Créditos Directos Totales (Transferencias)</w:t>
            </w:r>
          </w:p>
        </w:tc>
        <w:tc>
          <w:tcPr>
            <w:tcW w:w="0" w:type="auto"/>
            <w:tcBorders>
              <w:top w:val="nil"/>
              <w:left w:val="nil"/>
              <w:bottom w:val="single" w:sz="8" w:space="0" w:color="auto"/>
              <w:right w:val="single" w:sz="8" w:space="0" w:color="auto"/>
            </w:tcBorders>
            <w:shd w:val="clear" w:color="000000" w:fill="FFFFFF"/>
            <w:vAlign w:val="bottom"/>
            <w:hideMark/>
          </w:tcPr>
          <w:p w14:paraId="796526DB"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por operaciones realizadas por medio de créditos directos (transferencias) por género, persona natural o jurídica</w:t>
            </w:r>
          </w:p>
        </w:tc>
        <w:tc>
          <w:tcPr>
            <w:tcW w:w="0" w:type="auto"/>
            <w:vAlign w:val="center"/>
            <w:hideMark/>
          </w:tcPr>
          <w:p w14:paraId="3890A861" w14:textId="77777777" w:rsidR="00515BA8" w:rsidRPr="00515BA8" w:rsidRDefault="00515BA8" w:rsidP="00515BA8">
            <w:pPr>
              <w:rPr>
                <w:rFonts w:ascii="Museo Sans 300" w:hAnsi="Museo Sans 300"/>
                <w:sz w:val="22"/>
                <w:szCs w:val="22"/>
                <w:lang w:eastAsia="es-SV"/>
              </w:rPr>
            </w:pPr>
          </w:p>
        </w:tc>
      </w:tr>
      <w:tr w:rsidR="00515BA8" w:rsidRPr="00515BA8" w14:paraId="732EE9DC"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794526"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ISP0100201</w:t>
            </w:r>
          </w:p>
        </w:tc>
        <w:tc>
          <w:tcPr>
            <w:tcW w:w="0" w:type="auto"/>
            <w:tcBorders>
              <w:top w:val="nil"/>
              <w:left w:val="nil"/>
              <w:bottom w:val="single" w:sz="8" w:space="0" w:color="auto"/>
              <w:right w:val="single" w:sz="8" w:space="0" w:color="auto"/>
            </w:tcBorders>
            <w:shd w:val="clear" w:color="auto" w:fill="auto"/>
            <w:vAlign w:val="center"/>
            <w:hideMark/>
          </w:tcPr>
          <w:p w14:paraId="175E8D83"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Créditos Directos Basados en papel</w:t>
            </w:r>
          </w:p>
        </w:tc>
        <w:tc>
          <w:tcPr>
            <w:tcW w:w="0" w:type="auto"/>
            <w:tcBorders>
              <w:top w:val="nil"/>
              <w:left w:val="nil"/>
              <w:bottom w:val="single" w:sz="8" w:space="0" w:color="auto"/>
              <w:right w:val="single" w:sz="8" w:space="0" w:color="auto"/>
            </w:tcBorders>
            <w:shd w:val="clear" w:color="000000" w:fill="FFFFFF"/>
            <w:vAlign w:val="bottom"/>
            <w:hideMark/>
          </w:tcPr>
          <w:p w14:paraId="216791BD"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por operaciones realizadas por medio de créditos directos (transferencias) ordenadas por papel por género, persona natural o jurídica</w:t>
            </w:r>
          </w:p>
        </w:tc>
        <w:tc>
          <w:tcPr>
            <w:tcW w:w="0" w:type="auto"/>
            <w:vAlign w:val="center"/>
            <w:hideMark/>
          </w:tcPr>
          <w:p w14:paraId="1D4ECD83" w14:textId="77777777" w:rsidR="00515BA8" w:rsidRPr="00515BA8" w:rsidRDefault="00515BA8" w:rsidP="00515BA8">
            <w:pPr>
              <w:rPr>
                <w:rFonts w:ascii="Museo Sans 300" w:hAnsi="Museo Sans 300"/>
                <w:sz w:val="22"/>
                <w:szCs w:val="22"/>
                <w:lang w:eastAsia="es-SV"/>
              </w:rPr>
            </w:pPr>
          </w:p>
        </w:tc>
      </w:tr>
      <w:tr w:rsidR="00515BA8" w:rsidRPr="00515BA8" w14:paraId="2F127D3D"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9CEA3DE"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ISP010020101</w:t>
            </w:r>
          </w:p>
        </w:tc>
        <w:tc>
          <w:tcPr>
            <w:tcW w:w="0" w:type="auto"/>
            <w:tcBorders>
              <w:top w:val="nil"/>
              <w:left w:val="nil"/>
              <w:bottom w:val="single" w:sz="8" w:space="0" w:color="auto"/>
              <w:right w:val="single" w:sz="8" w:space="0" w:color="auto"/>
            </w:tcBorders>
            <w:shd w:val="clear" w:color="auto" w:fill="auto"/>
            <w:vAlign w:val="center"/>
            <w:hideMark/>
          </w:tcPr>
          <w:p w14:paraId="37715ABC" w14:textId="46E60D56"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Transferencias Ordenadas en papel (ventanilla)</w:t>
            </w:r>
          </w:p>
        </w:tc>
        <w:tc>
          <w:tcPr>
            <w:tcW w:w="0" w:type="auto"/>
            <w:tcBorders>
              <w:top w:val="nil"/>
              <w:left w:val="nil"/>
              <w:bottom w:val="single" w:sz="8" w:space="0" w:color="auto"/>
              <w:right w:val="single" w:sz="8" w:space="0" w:color="auto"/>
            </w:tcBorders>
            <w:shd w:val="clear" w:color="000000" w:fill="FFFFFF"/>
            <w:vAlign w:val="bottom"/>
            <w:hideMark/>
          </w:tcPr>
          <w:p w14:paraId="12B2A508"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por operaciones realizadas por medio de créditos directos (transferencias) ordenadas por papel en ventanilla de su institución por género, persona natural o jurídica.</w:t>
            </w:r>
          </w:p>
        </w:tc>
        <w:tc>
          <w:tcPr>
            <w:tcW w:w="0" w:type="auto"/>
            <w:vAlign w:val="center"/>
            <w:hideMark/>
          </w:tcPr>
          <w:p w14:paraId="6A71E95D" w14:textId="77777777" w:rsidR="00515BA8" w:rsidRPr="00515BA8" w:rsidRDefault="00515BA8" w:rsidP="00515BA8">
            <w:pPr>
              <w:rPr>
                <w:rFonts w:ascii="Museo Sans 300" w:hAnsi="Museo Sans 300"/>
                <w:sz w:val="22"/>
                <w:szCs w:val="22"/>
                <w:lang w:eastAsia="es-SV"/>
              </w:rPr>
            </w:pPr>
          </w:p>
        </w:tc>
      </w:tr>
      <w:tr w:rsidR="00515BA8" w:rsidRPr="00515BA8" w14:paraId="714ED5E2"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5B4893"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lastRenderedPageBreak/>
              <w:t>ISP010020103</w:t>
            </w:r>
          </w:p>
        </w:tc>
        <w:tc>
          <w:tcPr>
            <w:tcW w:w="0" w:type="auto"/>
            <w:tcBorders>
              <w:top w:val="nil"/>
              <w:left w:val="nil"/>
              <w:bottom w:val="single" w:sz="8" w:space="0" w:color="auto"/>
              <w:right w:val="single" w:sz="8" w:space="0" w:color="auto"/>
            </w:tcBorders>
            <w:shd w:val="clear" w:color="auto" w:fill="auto"/>
            <w:vAlign w:val="center"/>
            <w:hideMark/>
          </w:tcPr>
          <w:p w14:paraId="0FFC312E"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 xml:space="preserve">Otras Transferencias Ordenadas en papel </w:t>
            </w:r>
          </w:p>
        </w:tc>
        <w:tc>
          <w:tcPr>
            <w:tcW w:w="0" w:type="auto"/>
            <w:tcBorders>
              <w:top w:val="nil"/>
              <w:left w:val="nil"/>
              <w:bottom w:val="single" w:sz="8" w:space="0" w:color="auto"/>
              <w:right w:val="single" w:sz="8" w:space="0" w:color="auto"/>
            </w:tcBorders>
            <w:shd w:val="clear" w:color="000000" w:fill="FFFFFF"/>
            <w:vAlign w:val="bottom"/>
            <w:hideMark/>
          </w:tcPr>
          <w:p w14:paraId="58F77C43"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por operaciones realizadas por medio de créditos directos (transferencias) ordenadas por papel diferentes a las ordenadas en ventanilla de su institución por género, persona natural o jurídica.</w:t>
            </w:r>
          </w:p>
        </w:tc>
        <w:tc>
          <w:tcPr>
            <w:tcW w:w="0" w:type="auto"/>
            <w:vAlign w:val="center"/>
            <w:hideMark/>
          </w:tcPr>
          <w:p w14:paraId="29670C47" w14:textId="77777777" w:rsidR="00515BA8" w:rsidRPr="00515BA8" w:rsidRDefault="00515BA8" w:rsidP="00515BA8">
            <w:pPr>
              <w:rPr>
                <w:rFonts w:ascii="Museo Sans 300" w:hAnsi="Museo Sans 300"/>
                <w:sz w:val="22"/>
                <w:szCs w:val="22"/>
                <w:lang w:eastAsia="es-SV"/>
              </w:rPr>
            </w:pPr>
          </w:p>
        </w:tc>
      </w:tr>
      <w:tr w:rsidR="00515BA8" w:rsidRPr="00515BA8" w14:paraId="0397C0B4"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7033FD"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ISP010020204</w:t>
            </w:r>
          </w:p>
        </w:tc>
        <w:tc>
          <w:tcPr>
            <w:tcW w:w="0" w:type="auto"/>
            <w:tcBorders>
              <w:top w:val="nil"/>
              <w:left w:val="nil"/>
              <w:bottom w:val="single" w:sz="8" w:space="0" w:color="auto"/>
              <w:right w:val="single" w:sz="8" w:space="0" w:color="auto"/>
            </w:tcBorders>
            <w:shd w:val="clear" w:color="auto" w:fill="auto"/>
            <w:vAlign w:val="center"/>
            <w:hideMark/>
          </w:tcPr>
          <w:p w14:paraId="0387588A"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Créditos Directos Basados en Transferencias Electrónicas</w:t>
            </w:r>
          </w:p>
        </w:tc>
        <w:tc>
          <w:tcPr>
            <w:tcW w:w="0" w:type="auto"/>
            <w:tcBorders>
              <w:top w:val="nil"/>
              <w:left w:val="nil"/>
              <w:bottom w:val="single" w:sz="8" w:space="0" w:color="auto"/>
              <w:right w:val="single" w:sz="8" w:space="0" w:color="auto"/>
            </w:tcBorders>
            <w:shd w:val="clear" w:color="000000" w:fill="FFFFFF"/>
            <w:vAlign w:val="bottom"/>
            <w:hideMark/>
          </w:tcPr>
          <w:p w14:paraId="7A5C61B3"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por operaciones realizadas por medio de créditos directos (transferencias) ordenadas plataformas electrónicas, persona natural o jurídica.</w:t>
            </w:r>
          </w:p>
        </w:tc>
        <w:tc>
          <w:tcPr>
            <w:tcW w:w="0" w:type="auto"/>
            <w:vAlign w:val="center"/>
            <w:hideMark/>
          </w:tcPr>
          <w:p w14:paraId="451CF960" w14:textId="77777777" w:rsidR="00515BA8" w:rsidRPr="00515BA8" w:rsidRDefault="00515BA8" w:rsidP="00515BA8">
            <w:pPr>
              <w:rPr>
                <w:rFonts w:ascii="Museo Sans 300" w:hAnsi="Museo Sans 300"/>
                <w:sz w:val="22"/>
                <w:szCs w:val="22"/>
                <w:lang w:eastAsia="es-SV"/>
              </w:rPr>
            </w:pPr>
          </w:p>
        </w:tc>
      </w:tr>
      <w:tr w:rsidR="00515BA8" w:rsidRPr="00515BA8" w14:paraId="56DD6E79"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FC87149"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ISP010020204</w:t>
            </w:r>
          </w:p>
        </w:tc>
        <w:tc>
          <w:tcPr>
            <w:tcW w:w="0" w:type="auto"/>
            <w:tcBorders>
              <w:top w:val="nil"/>
              <w:left w:val="nil"/>
              <w:bottom w:val="single" w:sz="8" w:space="0" w:color="auto"/>
              <w:right w:val="single" w:sz="8" w:space="0" w:color="auto"/>
            </w:tcBorders>
            <w:shd w:val="clear" w:color="auto" w:fill="auto"/>
            <w:vAlign w:val="center"/>
            <w:hideMark/>
          </w:tcPr>
          <w:p w14:paraId="77AEEAB0"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Transferencias por Banca Electrónica (sitio web)</w:t>
            </w:r>
          </w:p>
        </w:tc>
        <w:tc>
          <w:tcPr>
            <w:tcW w:w="0" w:type="auto"/>
            <w:tcBorders>
              <w:top w:val="nil"/>
              <w:left w:val="nil"/>
              <w:bottom w:val="single" w:sz="8" w:space="0" w:color="auto"/>
              <w:right w:val="single" w:sz="8" w:space="0" w:color="auto"/>
            </w:tcBorders>
            <w:shd w:val="clear" w:color="000000" w:fill="FFFFFF"/>
            <w:vAlign w:val="bottom"/>
            <w:hideMark/>
          </w:tcPr>
          <w:p w14:paraId="0C6E54CE"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por operaciones realizadas por medio de créditos directos (transferencias) ordenadas por Banca Electrónica, persona natural o jurídica.</w:t>
            </w:r>
          </w:p>
        </w:tc>
        <w:tc>
          <w:tcPr>
            <w:tcW w:w="0" w:type="auto"/>
            <w:vAlign w:val="center"/>
            <w:hideMark/>
          </w:tcPr>
          <w:p w14:paraId="7FB827D7" w14:textId="77777777" w:rsidR="00515BA8" w:rsidRPr="00515BA8" w:rsidRDefault="00515BA8" w:rsidP="00515BA8">
            <w:pPr>
              <w:rPr>
                <w:rFonts w:ascii="Museo Sans 300" w:hAnsi="Museo Sans 300"/>
                <w:sz w:val="22"/>
                <w:szCs w:val="22"/>
                <w:lang w:eastAsia="es-SV"/>
              </w:rPr>
            </w:pPr>
          </w:p>
        </w:tc>
      </w:tr>
      <w:tr w:rsidR="00515BA8" w:rsidRPr="00515BA8" w14:paraId="0F75DA34"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E3EC1B"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ISP010020204</w:t>
            </w:r>
          </w:p>
        </w:tc>
        <w:tc>
          <w:tcPr>
            <w:tcW w:w="0" w:type="auto"/>
            <w:tcBorders>
              <w:top w:val="nil"/>
              <w:left w:val="nil"/>
              <w:bottom w:val="single" w:sz="8" w:space="0" w:color="auto"/>
              <w:right w:val="single" w:sz="8" w:space="0" w:color="auto"/>
            </w:tcBorders>
            <w:shd w:val="clear" w:color="auto" w:fill="auto"/>
            <w:vAlign w:val="center"/>
            <w:hideMark/>
          </w:tcPr>
          <w:p w14:paraId="4DE57A9C"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Transferencias por Aplicación Móvil</w:t>
            </w:r>
          </w:p>
        </w:tc>
        <w:tc>
          <w:tcPr>
            <w:tcW w:w="0" w:type="auto"/>
            <w:tcBorders>
              <w:top w:val="nil"/>
              <w:left w:val="nil"/>
              <w:bottom w:val="single" w:sz="8" w:space="0" w:color="auto"/>
              <w:right w:val="single" w:sz="8" w:space="0" w:color="auto"/>
            </w:tcBorders>
            <w:shd w:val="clear" w:color="000000" w:fill="FFFFFF"/>
            <w:vAlign w:val="bottom"/>
            <w:hideMark/>
          </w:tcPr>
          <w:p w14:paraId="779D925A"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por operaciones realizadas por medio de créditos directos (transferencias) ordenadas por Aplicación Móvil, persona natural o jurídica</w:t>
            </w:r>
          </w:p>
        </w:tc>
        <w:tc>
          <w:tcPr>
            <w:tcW w:w="0" w:type="auto"/>
            <w:vAlign w:val="center"/>
            <w:hideMark/>
          </w:tcPr>
          <w:p w14:paraId="7304852C" w14:textId="77777777" w:rsidR="00515BA8" w:rsidRPr="00515BA8" w:rsidRDefault="00515BA8" w:rsidP="00515BA8">
            <w:pPr>
              <w:rPr>
                <w:rFonts w:ascii="Museo Sans 300" w:hAnsi="Museo Sans 300"/>
                <w:sz w:val="22"/>
                <w:szCs w:val="22"/>
                <w:lang w:eastAsia="es-SV"/>
              </w:rPr>
            </w:pPr>
          </w:p>
        </w:tc>
      </w:tr>
      <w:tr w:rsidR="00515BA8" w:rsidRPr="00515BA8" w14:paraId="6A20A885"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40C20D"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ISP010020204</w:t>
            </w:r>
          </w:p>
        </w:tc>
        <w:tc>
          <w:tcPr>
            <w:tcW w:w="0" w:type="auto"/>
            <w:tcBorders>
              <w:top w:val="nil"/>
              <w:left w:val="nil"/>
              <w:bottom w:val="single" w:sz="8" w:space="0" w:color="auto"/>
              <w:right w:val="single" w:sz="8" w:space="0" w:color="auto"/>
            </w:tcBorders>
            <w:shd w:val="clear" w:color="auto" w:fill="auto"/>
            <w:vAlign w:val="center"/>
            <w:hideMark/>
          </w:tcPr>
          <w:p w14:paraId="4A61394D"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Transferencias por Teléfono</w:t>
            </w:r>
          </w:p>
        </w:tc>
        <w:tc>
          <w:tcPr>
            <w:tcW w:w="0" w:type="auto"/>
            <w:tcBorders>
              <w:top w:val="nil"/>
              <w:left w:val="nil"/>
              <w:bottom w:val="single" w:sz="8" w:space="0" w:color="auto"/>
              <w:right w:val="single" w:sz="8" w:space="0" w:color="auto"/>
            </w:tcBorders>
            <w:shd w:val="clear" w:color="000000" w:fill="FFFFFF"/>
            <w:vAlign w:val="bottom"/>
            <w:hideMark/>
          </w:tcPr>
          <w:p w14:paraId="0EE00AE1"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por operaciones realizadas por medio de créditos directos (transferencias) ordenadas por teléfono (</w:t>
            </w:r>
            <w:proofErr w:type="spellStart"/>
            <w:r w:rsidRPr="00515BA8">
              <w:rPr>
                <w:rFonts w:ascii="Museo Sans 300" w:hAnsi="Museo Sans 300" w:cs="Calibri"/>
                <w:color w:val="000000"/>
                <w:sz w:val="22"/>
                <w:szCs w:val="22"/>
                <w:lang w:eastAsia="es-SV"/>
              </w:rPr>
              <w:t>call</w:t>
            </w:r>
            <w:proofErr w:type="spellEnd"/>
            <w:r w:rsidRPr="00515BA8">
              <w:rPr>
                <w:rFonts w:ascii="Museo Sans 300" w:hAnsi="Museo Sans 300" w:cs="Calibri"/>
                <w:color w:val="000000"/>
                <w:sz w:val="22"/>
                <w:szCs w:val="22"/>
                <w:lang w:eastAsia="es-SV"/>
              </w:rPr>
              <w:t xml:space="preserve"> center), persona natural o jurídica</w:t>
            </w:r>
          </w:p>
        </w:tc>
        <w:tc>
          <w:tcPr>
            <w:tcW w:w="0" w:type="auto"/>
            <w:vAlign w:val="center"/>
            <w:hideMark/>
          </w:tcPr>
          <w:p w14:paraId="440E0D4A" w14:textId="77777777" w:rsidR="00515BA8" w:rsidRPr="00515BA8" w:rsidRDefault="00515BA8" w:rsidP="00515BA8">
            <w:pPr>
              <w:rPr>
                <w:rFonts w:ascii="Museo Sans 300" w:hAnsi="Museo Sans 300"/>
                <w:sz w:val="22"/>
                <w:szCs w:val="22"/>
                <w:lang w:eastAsia="es-SV"/>
              </w:rPr>
            </w:pPr>
          </w:p>
        </w:tc>
      </w:tr>
      <w:tr w:rsidR="00515BA8" w:rsidRPr="00515BA8" w14:paraId="6C093B11"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EDF1F4"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ISP010020204</w:t>
            </w:r>
          </w:p>
        </w:tc>
        <w:tc>
          <w:tcPr>
            <w:tcW w:w="0" w:type="auto"/>
            <w:tcBorders>
              <w:top w:val="nil"/>
              <w:left w:val="nil"/>
              <w:bottom w:val="single" w:sz="8" w:space="0" w:color="auto"/>
              <w:right w:val="single" w:sz="8" w:space="0" w:color="auto"/>
            </w:tcBorders>
            <w:shd w:val="clear" w:color="auto" w:fill="auto"/>
            <w:vAlign w:val="center"/>
            <w:hideMark/>
          </w:tcPr>
          <w:p w14:paraId="2067C5E1"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 xml:space="preserve">Transferencias por </w:t>
            </w:r>
            <w:proofErr w:type="spellStart"/>
            <w:r w:rsidRPr="00515BA8">
              <w:rPr>
                <w:rFonts w:ascii="Museo Sans 300" w:hAnsi="Museo Sans 300" w:cs="Calibri"/>
                <w:color w:val="000000"/>
                <w:sz w:val="22"/>
                <w:szCs w:val="22"/>
                <w:lang w:eastAsia="es-SV"/>
              </w:rPr>
              <w:t>kioskos</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481F10F9"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 xml:space="preserve">Número e importe por operaciones realizadas por medio de créditos directos (transferencias) ordenadas por </w:t>
            </w:r>
            <w:proofErr w:type="spellStart"/>
            <w:r w:rsidRPr="00515BA8">
              <w:rPr>
                <w:rFonts w:ascii="Museo Sans 300" w:hAnsi="Museo Sans 300" w:cs="Calibri"/>
                <w:color w:val="000000"/>
                <w:sz w:val="22"/>
                <w:szCs w:val="22"/>
                <w:lang w:eastAsia="es-SV"/>
              </w:rPr>
              <w:t>kioskos</w:t>
            </w:r>
            <w:proofErr w:type="spellEnd"/>
            <w:r w:rsidRPr="00515BA8">
              <w:rPr>
                <w:rFonts w:ascii="Museo Sans 300" w:hAnsi="Museo Sans 300" w:cs="Calibri"/>
                <w:color w:val="000000"/>
                <w:sz w:val="22"/>
                <w:szCs w:val="22"/>
                <w:lang w:eastAsia="es-SV"/>
              </w:rPr>
              <w:t>, persona natural o jurídica.</w:t>
            </w:r>
          </w:p>
        </w:tc>
        <w:tc>
          <w:tcPr>
            <w:tcW w:w="0" w:type="auto"/>
            <w:vAlign w:val="center"/>
            <w:hideMark/>
          </w:tcPr>
          <w:p w14:paraId="6ADAEED4" w14:textId="77777777" w:rsidR="00515BA8" w:rsidRPr="00515BA8" w:rsidRDefault="00515BA8" w:rsidP="00515BA8">
            <w:pPr>
              <w:rPr>
                <w:rFonts w:ascii="Museo Sans 300" w:hAnsi="Museo Sans 300"/>
                <w:sz w:val="22"/>
                <w:szCs w:val="22"/>
                <w:lang w:eastAsia="es-SV"/>
              </w:rPr>
            </w:pPr>
          </w:p>
        </w:tc>
      </w:tr>
      <w:tr w:rsidR="00515BA8" w:rsidRPr="00515BA8" w14:paraId="1A9589AF"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2BE55A"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ISP010020204</w:t>
            </w:r>
          </w:p>
        </w:tc>
        <w:tc>
          <w:tcPr>
            <w:tcW w:w="0" w:type="auto"/>
            <w:tcBorders>
              <w:top w:val="nil"/>
              <w:left w:val="nil"/>
              <w:bottom w:val="single" w:sz="8" w:space="0" w:color="auto"/>
              <w:right w:val="single" w:sz="8" w:space="0" w:color="auto"/>
            </w:tcBorders>
            <w:shd w:val="clear" w:color="auto" w:fill="auto"/>
            <w:vAlign w:val="center"/>
            <w:hideMark/>
          </w:tcPr>
          <w:p w14:paraId="640A7001"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 xml:space="preserve">Transferencias por </w:t>
            </w:r>
            <w:proofErr w:type="spellStart"/>
            <w:r w:rsidRPr="00515BA8">
              <w:rPr>
                <w:rFonts w:ascii="Museo Sans 300" w:hAnsi="Museo Sans 300" w:cs="Calibri"/>
                <w:color w:val="000000"/>
                <w:sz w:val="22"/>
                <w:szCs w:val="22"/>
                <w:lang w:eastAsia="es-SV"/>
              </w:rPr>
              <w:t>ATM´s</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7F77CD0C"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por operaciones realizadas por medio de créditos directos (transferencias) ordenadas por ATM, persona natural o jurídica.</w:t>
            </w:r>
          </w:p>
        </w:tc>
        <w:tc>
          <w:tcPr>
            <w:tcW w:w="0" w:type="auto"/>
            <w:vAlign w:val="center"/>
            <w:hideMark/>
          </w:tcPr>
          <w:p w14:paraId="32023AC6" w14:textId="77777777" w:rsidR="00515BA8" w:rsidRPr="00515BA8" w:rsidRDefault="00515BA8" w:rsidP="00515BA8">
            <w:pPr>
              <w:rPr>
                <w:rFonts w:ascii="Museo Sans 300" w:hAnsi="Museo Sans 300"/>
                <w:sz w:val="22"/>
                <w:szCs w:val="22"/>
                <w:lang w:eastAsia="es-SV"/>
              </w:rPr>
            </w:pPr>
          </w:p>
        </w:tc>
      </w:tr>
      <w:tr w:rsidR="00515BA8" w:rsidRPr="00515BA8" w14:paraId="456169DD"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CFCA8C"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lastRenderedPageBreak/>
              <w:t>ISP01003</w:t>
            </w:r>
          </w:p>
        </w:tc>
        <w:tc>
          <w:tcPr>
            <w:tcW w:w="0" w:type="auto"/>
            <w:tcBorders>
              <w:top w:val="nil"/>
              <w:left w:val="nil"/>
              <w:bottom w:val="single" w:sz="8" w:space="0" w:color="auto"/>
              <w:right w:val="single" w:sz="8" w:space="0" w:color="auto"/>
            </w:tcBorders>
            <w:shd w:val="clear" w:color="auto" w:fill="auto"/>
            <w:vAlign w:val="center"/>
            <w:hideMark/>
          </w:tcPr>
          <w:p w14:paraId="3F9A641B"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Débitos Directos A Cuentas de ahorro, corriente y otras (cargos automáticos)</w:t>
            </w:r>
          </w:p>
        </w:tc>
        <w:tc>
          <w:tcPr>
            <w:tcW w:w="0" w:type="auto"/>
            <w:tcBorders>
              <w:top w:val="nil"/>
              <w:left w:val="nil"/>
              <w:bottom w:val="single" w:sz="8" w:space="0" w:color="auto"/>
              <w:right w:val="single" w:sz="8" w:space="0" w:color="auto"/>
            </w:tcBorders>
            <w:shd w:val="clear" w:color="auto" w:fill="auto"/>
            <w:vAlign w:val="center"/>
            <w:hideMark/>
          </w:tcPr>
          <w:p w14:paraId="20FF3468"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por operaciones realizadas por medio de débitos directos (cargos automáticos) por género, persona natural o jurídica.</w:t>
            </w:r>
          </w:p>
        </w:tc>
        <w:tc>
          <w:tcPr>
            <w:tcW w:w="0" w:type="auto"/>
            <w:vAlign w:val="center"/>
            <w:hideMark/>
          </w:tcPr>
          <w:p w14:paraId="798A3007" w14:textId="77777777" w:rsidR="00515BA8" w:rsidRPr="00515BA8" w:rsidRDefault="00515BA8" w:rsidP="00515BA8">
            <w:pPr>
              <w:rPr>
                <w:rFonts w:ascii="Museo Sans 300" w:hAnsi="Museo Sans 300"/>
                <w:sz w:val="22"/>
                <w:szCs w:val="22"/>
                <w:lang w:eastAsia="es-SV"/>
              </w:rPr>
            </w:pPr>
          </w:p>
        </w:tc>
      </w:tr>
      <w:tr w:rsidR="00515BA8" w:rsidRPr="00515BA8" w14:paraId="3B01B0C7"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271DB9"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ISP0100301</w:t>
            </w:r>
          </w:p>
        </w:tc>
        <w:tc>
          <w:tcPr>
            <w:tcW w:w="0" w:type="auto"/>
            <w:tcBorders>
              <w:top w:val="nil"/>
              <w:left w:val="nil"/>
              <w:bottom w:val="single" w:sz="8" w:space="0" w:color="auto"/>
              <w:right w:val="single" w:sz="8" w:space="0" w:color="auto"/>
            </w:tcBorders>
            <w:shd w:val="clear" w:color="auto" w:fill="auto"/>
            <w:vAlign w:val="center"/>
            <w:hideMark/>
          </w:tcPr>
          <w:p w14:paraId="08AC2544"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 xml:space="preserve">Pagos Servicios </w:t>
            </w:r>
          </w:p>
        </w:tc>
        <w:tc>
          <w:tcPr>
            <w:tcW w:w="0" w:type="auto"/>
            <w:tcBorders>
              <w:top w:val="nil"/>
              <w:left w:val="nil"/>
              <w:bottom w:val="single" w:sz="8" w:space="0" w:color="auto"/>
              <w:right w:val="single" w:sz="8" w:space="0" w:color="auto"/>
            </w:tcBorders>
            <w:shd w:val="clear" w:color="000000" w:fill="FFFFFF"/>
            <w:vAlign w:val="bottom"/>
            <w:hideMark/>
          </w:tcPr>
          <w:p w14:paraId="4F1E5A20"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por operaciones realizadas por medio de débitos directos (en concepto de pagos de servicios) por género, persona natural o jurídica.</w:t>
            </w:r>
          </w:p>
        </w:tc>
        <w:tc>
          <w:tcPr>
            <w:tcW w:w="0" w:type="auto"/>
            <w:vAlign w:val="center"/>
            <w:hideMark/>
          </w:tcPr>
          <w:p w14:paraId="5A744ED9" w14:textId="77777777" w:rsidR="00515BA8" w:rsidRPr="00515BA8" w:rsidRDefault="00515BA8" w:rsidP="00515BA8">
            <w:pPr>
              <w:rPr>
                <w:rFonts w:ascii="Museo Sans 300" w:hAnsi="Museo Sans 300"/>
                <w:sz w:val="22"/>
                <w:szCs w:val="22"/>
                <w:lang w:eastAsia="es-SV"/>
              </w:rPr>
            </w:pPr>
          </w:p>
        </w:tc>
      </w:tr>
      <w:tr w:rsidR="00515BA8" w:rsidRPr="00515BA8" w14:paraId="02C0F11C"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E782E1"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ISP0100302</w:t>
            </w:r>
          </w:p>
        </w:tc>
        <w:tc>
          <w:tcPr>
            <w:tcW w:w="0" w:type="auto"/>
            <w:tcBorders>
              <w:top w:val="nil"/>
              <w:left w:val="nil"/>
              <w:bottom w:val="single" w:sz="8" w:space="0" w:color="auto"/>
              <w:right w:val="single" w:sz="8" w:space="0" w:color="auto"/>
            </w:tcBorders>
            <w:shd w:val="clear" w:color="auto" w:fill="auto"/>
            <w:vAlign w:val="center"/>
            <w:hideMark/>
          </w:tcPr>
          <w:p w14:paraId="2E94E19C"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 xml:space="preserve">Pago de </w:t>
            </w:r>
            <w:proofErr w:type="spellStart"/>
            <w:r w:rsidRPr="00515BA8">
              <w:rPr>
                <w:rFonts w:ascii="Museo Sans 300" w:hAnsi="Museo Sans 300" w:cs="Calibri"/>
                <w:color w:val="000000"/>
                <w:sz w:val="22"/>
                <w:szCs w:val="22"/>
                <w:lang w:eastAsia="es-SV"/>
              </w:rPr>
              <w:t>Prestamo</w:t>
            </w:r>
            <w:proofErr w:type="spellEnd"/>
          </w:p>
        </w:tc>
        <w:tc>
          <w:tcPr>
            <w:tcW w:w="0" w:type="auto"/>
            <w:tcBorders>
              <w:top w:val="nil"/>
              <w:left w:val="nil"/>
              <w:bottom w:val="single" w:sz="8" w:space="0" w:color="auto"/>
              <w:right w:val="single" w:sz="8" w:space="0" w:color="auto"/>
            </w:tcBorders>
            <w:shd w:val="clear" w:color="000000" w:fill="FFFFFF"/>
            <w:vAlign w:val="bottom"/>
            <w:hideMark/>
          </w:tcPr>
          <w:p w14:paraId="209FD86B"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por operaciones realizadas por medio de débitos directos (en concepto de pagos de préstamos) por género, persona natural o jurídica.</w:t>
            </w:r>
          </w:p>
        </w:tc>
        <w:tc>
          <w:tcPr>
            <w:tcW w:w="0" w:type="auto"/>
            <w:vAlign w:val="center"/>
            <w:hideMark/>
          </w:tcPr>
          <w:p w14:paraId="2F3E43EF" w14:textId="77777777" w:rsidR="00515BA8" w:rsidRPr="00515BA8" w:rsidRDefault="00515BA8" w:rsidP="00515BA8">
            <w:pPr>
              <w:rPr>
                <w:rFonts w:ascii="Museo Sans 300" w:hAnsi="Museo Sans 300"/>
                <w:sz w:val="22"/>
                <w:szCs w:val="22"/>
                <w:lang w:eastAsia="es-SV"/>
              </w:rPr>
            </w:pPr>
          </w:p>
        </w:tc>
      </w:tr>
      <w:tr w:rsidR="00515BA8" w:rsidRPr="00515BA8" w14:paraId="30F89180"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EE6503"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ISP0100303</w:t>
            </w:r>
          </w:p>
        </w:tc>
        <w:tc>
          <w:tcPr>
            <w:tcW w:w="0" w:type="auto"/>
            <w:tcBorders>
              <w:top w:val="nil"/>
              <w:left w:val="nil"/>
              <w:bottom w:val="single" w:sz="8" w:space="0" w:color="auto"/>
              <w:right w:val="single" w:sz="8" w:space="0" w:color="auto"/>
            </w:tcBorders>
            <w:shd w:val="clear" w:color="auto" w:fill="auto"/>
            <w:vAlign w:val="center"/>
            <w:hideMark/>
          </w:tcPr>
          <w:p w14:paraId="5AA5F384"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 xml:space="preserve">Otros </w:t>
            </w:r>
            <w:proofErr w:type="spellStart"/>
            <w:r w:rsidRPr="00515BA8">
              <w:rPr>
                <w:rFonts w:ascii="Museo Sans 300" w:hAnsi="Museo Sans 300" w:cs="Calibri"/>
                <w:color w:val="000000"/>
                <w:sz w:val="22"/>
                <w:szCs w:val="22"/>
                <w:lang w:eastAsia="es-SV"/>
              </w:rPr>
              <w:t>debitos</w:t>
            </w:r>
            <w:proofErr w:type="spellEnd"/>
            <w:r w:rsidRPr="00515BA8">
              <w:rPr>
                <w:rFonts w:ascii="Museo Sans 300" w:hAnsi="Museo Sans 300" w:cs="Calibri"/>
                <w:color w:val="000000"/>
                <w:sz w:val="22"/>
                <w:szCs w:val="22"/>
                <w:lang w:eastAsia="es-SV"/>
              </w:rPr>
              <w:t xml:space="preserve"> directos</w:t>
            </w:r>
          </w:p>
        </w:tc>
        <w:tc>
          <w:tcPr>
            <w:tcW w:w="0" w:type="auto"/>
            <w:tcBorders>
              <w:top w:val="nil"/>
              <w:left w:val="nil"/>
              <w:bottom w:val="single" w:sz="8" w:space="0" w:color="auto"/>
              <w:right w:val="single" w:sz="8" w:space="0" w:color="auto"/>
            </w:tcBorders>
            <w:shd w:val="clear" w:color="000000" w:fill="FFFFFF"/>
            <w:vAlign w:val="bottom"/>
            <w:hideMark/>
          </w:tcPr>
          <w:p w14:paraId="2B7BEE1D"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por operaciones realizadas por medio de débitos directos (distintos a los anteriores) por género, persona natural o jurídica.</w:t>
            </w:r>
          </w:p>
        </w:tc>
        <w:tc>
          <w:tcPr>
            <w:tcW w:w="0" w:type="auto"/>
            <w:vAlign w:val="center"/>
            <w:hideMark/>
          </w:tcPr>
          <w:p w14:paraId="4C6A9C3C" w14:textId="77777777" w:rsidR="00515BA8" w:rsidRPr="00515BA8" w:rsidRDefault="00515BA8" w:rsidP="00515BA8">
            <w:pPr>
              <w:rPr>
                <w:rFonts w:ascii="Museo Sans 300" w:hAnsi="Museo Sans 300"/>
                <w:sz w:val="22"/>
                <w:szCs w:val="22"/>
                <w:lang w:eastAsia="es-SV"/>
              </w:rPr>
            </w:pPr>
          </w:p>
        </w:tc>
      </w:tr>
      <w:tr w:rsidR="00515BA8" w:rsidRPr="00515BA8" w14:paraId="61C9E099"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F29DF6"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ISP01004</w:t>
            </w:r>
          </w:p>
        </w:tc>
        <w:tc>
          <w:tcPr>
            <w:tcW w:w="0" w:type="auto"/>
            <w:tcBorders>
              <w:top w:val="nil"/>
              <w:left w:val="nil"/>
              <w:bottom w:val="single" w:sz="8" w:space="0" w:color="auto"/>
              <w:right w:val="single" w:sz="8" w:space="0" w:color="auto"/>
            </w:tcBorders>
            <w:shd w:val="clear" w:color="auto" w:fill="auto"/>
            <w:vAlign w:val="center"/>
            <w:hideMark/>
          </w:tcPr>
          <w:p w14:paraId="58A2C4A0"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Transferencias Internacionales</w:t>
            </w:r>
          </w:p>
        </w:tc>
        <w:tc>
          <w:tcPr>
            <w:tcW w:w="0" w:type="auto"/>
            <w:tcBorders>
              <w:top w:val="nil"/>
              <w:left w:val="nil"/>
              <w:bottom w:val="single" w:sz="8" w:space="0" w:color="auto"/>
              <w:right w:val="single" w:sz="8" w:space="0" w:color="auto"/>
            </w:tcBorders>
            <w:shd w:val="clear" w:color="000000" w:fill="FFFFFF"/>
            <w:vAlign w:val="bottom"/>
            <w:hideMark/>
          </w:tcPr>
          <w:p w14:paraId="775E1B4B"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por operaciones internacionales realizadas por género, persona natural o jurídica.</w:t>
            </w:r>
          </w:p>
        </w:tc>
        <w:tc>
          <w:tcPr>
            <w:tcW w:w="0" w:type="auto"/>
            <w:vAlign w:val="center"/>
            <w:hideMark/>
          </w:tcPr>
          <w:p w14:paraId="7049FF09" w14:textId="77777777" w:rsidR="00515BA8" w:rsidRPr="00515BA8" w:rsidRDefault="00515BA8" w:rsidP="00515BA8">
            <w:pPr>
              <w:rPr>
                <w:rFonts w:ascii="Museo Sans 300" w:hAnsi="Museo Sans 300"/>
                <w:sz w:val="22"/>
                <w:szCs w:val="22"/>
                <w:lang w:eastAsia="es-SV"/>
              </w:rPr>
            </w:pPr>
          </w:p>
        </w:tc>
      </w:tr>
      <w:tr w:rsidR="00515BA8" w:rsidRPr="00515BA8" w14:paraId="60092B32"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BA2FD1"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ISP0100401</w:t>
            </w:r>
          </w:p>
        </w:tc>
        <w:tc>
          <w:tcPr>
            <w:tcW w:w="0" w:type="auto"/>
            <w:tcBorders>
              <w:top w:val="nil"/>
              <w:left w:val="nil"/>
              <w:bottom w:val="single" w:sz="8" w:space="0" w:color="auto"/>
              <w:right w:val="single" w:sz="8" w:space="0" w:color="auto"/>
            </w:tcBorders>
            <w:shd w:val="clear" w:color="auto" w:fill="auto"/>
            <w:vAlign w:val="center"/>
            <w:hideMark/>
          </w:tcPr>
          <w:p w14:paraId="39C91D6C"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Transferencias Internacionales Entrantes</w:t>
            </w:r>
          </w:p>
        </w:tc>
        <w:tc>
          <w:tcPr>
            <w:tcW w:w="0" w:type="auto"/>
            <w:tcBorders>
              <w:top w:val="nil"/>
              <w:left w:val="nil"/>
              <w:bottom w:val="single" w:sz="8" w:space="0" w:color="auto"/>
              <w:right w:val="single" w:sz="8" w:space="0" w:color="auto"/>
            </w:tcBorders>
            <w:shd w:val="clear" w:color="000000" w:fill="FFFFFF"/>
            <w:vAlign w:val="bottom"/>
            <w:hideMark/>
          </w:tcPr>
          <w:p w14:paraId="737A906C"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por operaciones internacionales entrantes realizadas por género, persona natural o jurídica.</w:t>
            </w:r>
          </w:p>
        </w:tc>
        <w:tc>
          <w:tcPr>
            <w:tcW w:w="0" w:type="auto"/>
            <w:vAlign w:val="center"/>
            <w:hideMark/>
          </w:tcPr>
          <w:p w14:paraId="4003776B" w14:textId="77777777" w:rsidR="00515BA8" w:rsidRPr="00515BA8" w:rsidRDefault="00515BA8" w:rsidP="00515BA8">
            <w:pPr>
              <w:rPr>
                <w:rFonts w:ascii="Museo Sans 300" w:hAnsi="Museo Sans 300"/>
                <w:sz w:val="22"/>
                <w:szCs w:val="22"/>
                <w:lang w:eastAsia="es-SV"/>
              </w:rPr>
            </w:pPr>
          </w:p>
        </w:tc>
      </w:tr>
      <w:tr w:rsidR="00515BA8" w:rsidRPr="00515BA8" w14:paraId="473929A8" w14:textId="77777777" w:rsidTr="00515BA8">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CB0982"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ISP0100402</w:t>
            </w:r>
          </w:p>
        </w:tc>
        <w:tc>
          <w:tcPr>
            <w:tcW w:w="0" w:type="auto"/>
            <w:tcBorders>
              <w:top w:val="nil"/>
              <w:left w:val="nil"/>
              <w:bottom w:val="single" w:sz="8" w:space="0" w:color="auto"/>
              <w:right w:val="single" w:sz="8" w:space="0" w:color="auto"/>
            </w:tcBorders>
            <w:shd w:val="clear" w:color="auto" w:fill="auto"/>
            <w:vAlign w:val="center"/>
            <w:hideMark/>
          </w:tcPr>
          <w:p w14:paraId="3A38B318"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Transferencias Internacionales Salientes</w:t>
            </w:r>
          </w:p>
        </w:tc>
        <w:tc>
          <w:tcPr>
            <w:tcW w:w="0" w:type="auto"/>
            <w:tcBorders>
              <w:top w:val="nil"/>
              <w:left w:val="nil"/>
              <w:bottom w:val="single" w:sz="8" w:space="0" w:color="auto"/>
              <w:right w:val="single" w:sz="8" w:space="0" w:color="auto"/>
            </w:tcBorders>
            <w:shd w:val="clear" w:color="000000" w:fill="FFFFFF"/>
            <w:vAlign w:val="bottom"/>
            <w:hideMark/>
          </w:tcPr>
          <w:p w14:paraId="2C3B64A8" w14:textId="77777777" w:rsidR="00515BA8" w:rsidRPr="00515BA8" w:rsidRDefault="00515BA8" w:rsidP="00515BA8">
            <w:pPr>
              <w:jc w:val="center"/>
              <w:rPr>
                <w:rFonts w:ascii="Museo Sans 300" w:hAnsi="Museo Sans 300" w:cs="Calibri"/>
                <w:color w:val="000000"/>
                <w:sz w:val="22"/>
                <w:szCs w:val="22"/>
                <w:lang w:eastAsia="es-SV"/>
              </w:rPr>
            </w:pPr>
            <w:r w:rsidRPr="00515BA8">
              <w:rPr>
                <w:rFonts w:ascii="Museo Sans 300" w:hAnsi="Museo Sans 300" w:cs="Calibri"/>
                <w:color w:val="000000"/>
                <w:sz w:val="22"/>
                <w:szCs w:val="22"/>
                <w:lang w:eastAsia="es-SV"/>
              </w:rPr>
              <w:t>Número e importe por operaciones internacionales salientes realizadas por género, persona natural o jurídica.</w:t>
            </w:r>
          </w:p>
        </w:tc>
        <w:tc>
          <w:tcPr>
            <w:tcW w:w="0" w:type="auto"/>
            <w:vAlign w:val="center"/>
            <w:hideMark/>
          </w:tcPr>
          <w:p w14:paraId="7D9138B3" w14:textId="77777777" w:rsidR="00515BA8" w:rsidRPr="00515BA8" w:rsidRDefault="00515BA8" w:rsidP="00515BA8">
            <w:pPr>
              <w:rPr>
                <w:rFonts w:ascii="Museo Sans 300" w:hAnsi="Museo Sans 300"/>
                <w:sz w:val="22"/>
                <w:szCs w:val="22"/>
                <w:lang w:eastAsia="es-SV"/>
              </w:rPr>
            </w:pPr>
          </w:p>
        </w:tc>
      </w:tr>
    </w:tbl>
    <w:p w14:paraId="751FC6EE" w14:textId="77777777" w:rsidR="00297A44" w:rsidRDefault="00297A44" w:rsidP="00C00251">
      <w:pPr>
        <w:rPr>
          <w:rFonts w:ascii="Arial" w:hAnsi="Arial" w:cs="Arial"/>
          <w:color w:val="000000"/>
          <w:sz w:val="24"/>
          <w:szCs w:val="24"/>
          <w:lang w:val="es-ES_tradnl"/>
        </w:rPr>
      </w:pPr>
    </w:p>
    <w:p w14:paraId="2E7E141C" w14:textId="77777777" w:rsidR="00B74DF8" w:rsidRDefault="00B74DF8" w:rsidP="00C00251">
      <w:pPr>
        <w:rPr>
          <w:rFonts w:ascii="Arial" w:hAnsi="Arial" w:cs="Arial"/>
          <w:color w:val="000000"/>
          <w:sz w:val="24"/>
          <w:szCs w:val="24"/>
          <w:lang w:val="es-ES_tradnl"/>
        </w:rPr>
      </w:pPr>
    </w:p>
    <w:p w14:paraId="7627DE88" w14:textId="77777777" w:rsidR="00B74DF8" w:rsidRDefault="00B74DF8" w:rsidP="00C00251">
      <w:pPr>
        <w:rPr>
          <w:rFonts w:ascii="Arial" w:hAnsi="Arial" w:cs="Arial"/>
          <w:color w:val="000000"/>
          <w:sz w:val="24"/>
          <w:szCs w:val="24"/>
          <w:lang w:val="es-ES_tradnl"/>
        </w:rPr>
      </w:pPr>
    </w:p>
    <w:p w14:paraId="33D5B5F3" w14:textId="77777777" w:rsidR="00E0416E" w:rsidRDefault="00E0416E" w:rsidP="00C00251">
      <w:pPr>
        <w:rPr>
          <w:rFonts w:ascii="Arial" w:hAnsi="Arial" w:cs="Arial"/>
          <w:color w:val="000000"/>
          <w:sz w:val="24"/>
          <w:szCs w:val="24"/>
          <w:lang w:val="es-ES_tradnl"/>
        </w:rPr>
      </w:pPr>
    </w:p>
    <w:p w14:paraId="4CB54D06" w14:textId="77777777" w:rsidR="00E0416E" w:rsidRDefault="00E0416E" w:rsidP="00C00251">
      <w:pPr>
        <w:rPr>
          <w:rFonts w:ascii="Arial" w:hAnsi="Arial" w:cs="Arial"/>
          <w:color w:val="000000"/>
          <w:sz w:val="24"/>
          <w:szCs w:val="24"/>
          <w:lang w:val="es-ES_tradnl"/>
        </w:rPr>
      </w:pPr>
    </w:p>
    <w:p w14:paraId="7AAAE2FE" w14:textId="77777777" w:rsidR="00E0416E" w:rsidRDefault="00E0416E" w:rsidP="00C00251">
      <w:pPr>
        <w:rPr>
          <w:rFonts w:ascii="Arial" w:hAnsi="Arial" w:cs="Arial"/>
          <w:color w:val="000000"/>
          <w:sz w:val="24"/>
          <w:szCs w:val="24"/>
          <w:lang w:val="es-ES_tradnl"/>
        </w:rPr>
      </w:pPr>
    </w:p>
    <w:tbl>
      <w:tblPr>
        <w:tblW w:w="0" w:type="auto"/>
        <w:jc w:val="center"/>
        <w:tblCellMar>
          <w:left w:w="70" w:type="dxa"/>
          <w:right w:w="70" w:type="dxa"/>
        </w:tblCellMar>
        <w:tblLook w:val="04A0" w:firstRow="1" w:lastRow="0" w:firstColumn="1" w:lastColumn="0" w:noHBand="0" w:noVBand="1"/>
      </w:tblPr>
      <w:tblGrid>
        <w:gridCol w:w="1461"/>
        <w:gridCol w:w="1038"/>
        <w:gridCol w:w="3425"/>
        <w:gridCol w:w="1004"/>
        <w:gridCol w:w="981"/>
        <w:gridCol w:w="1134"/>
        <w:gridCol w:w="902"/>
        <w:gridCol w:w="1313"/>
        <w:gridCol w:w="580"/>
        <w:gridCol w:w="1168"/>
      </w:tblGrid>
      <w:tr w:rsidR="00CE3354" w:rsidRPr="00CE3354" w14:paraId="7B594238" w14:textId="77777777" w:rsidTr="00CE3354">
        <w:trPr>
          <w:cantSplit/>
          <w:jc w:val="center"/>
        </w:trPr>
        <w:tc>
          <w:tcPr>
            <w:tcW w:w="0" w:type="auto"/>
            <w:gridSpan w:val="10"/>
            <w:tcBorders>
              <w:top w:val="nil"/>
              <w:left w:val="nil"/>
              <w:bottom w:val="nil"/>
              <w:right w:val="nil"/>
            </w:tcBorders>
            <w:shd w:val="clear" w:color="auto" w:fill="auto"/>
            <w:vAlign w:val="center"/>
            <w:hideMark/>
          </w:tcPr>
          <w:p w14:paraId="66E50763" w14:textId="77777777" w:rsidR="00CE3354" w:rsidRPr="00CE3354" w:rsidRDefault="00CE3354" w:rsidP="00CE3354">
            <w:pPr>
              <w:jc w:val="center"/>
              <w:rPr>
                <w:rFonts w:ascii="Museo Sans 300" w:hAnsi="Museo Sans 300" w:cs="Calibri"/>
                <w:b/>
                <w:bCs/>
                <w:color w:val="000000"/>
                <w:sz w:val="24"/>
                <w:szCs w:val="24"/>
                <w:lang w:eastAsia="es-SV"/>
              </w:rPr>
            </w:pPr>
            <w:r w:rsidRPr="00CE3354">
              <w:rPr>
                <w:rFonts w:ascii="Museo Sans 300" w:hAnsi="Museo Sans 300" w:cs="Calibri"/>
                <w:b/>
                <w:bCs/>
                <w:color w:val="000000"/>
                <w:sz w:val="24"/>
                <w:szCs w:val="24"/>
                <w:lang w:eastAsia="es-SV"/>
              </w:rPr>
              <w:t>ISP011 - Operaciones en SWIFT</w:t>
            </w:r>
          </w:p>
        </w:tc>
      </w:tr>
      <w:tr w:rsidR="00CE3354" w:rsidRPr="00CE3354" w14:paraId="1A3AC1DF" w14:textId="77777777" w:rsidTr="00CE3354">
        <w:trPr>
          <w:cantSplit/>
          <w:jc w:val="center"/>
        </w:trPr>
        <w:tc>
          <w:tcPr>
            <w:tcW w:w="0" w:type="auto"/>
            <w:gridSpan w:val="10"/>
            <w:tcBorders>
              <w:top w:val="nil"/>
              <w:left w:val="nil"/>
              <w:bottom w:val="nil"/>
              <w:right w:val="nil"/>
            </w:tcBorders>
            <w:shd w:val="clear" w:color="auto" w:fill="auto"/>
            <w:vAlign w:val="center"/>
            <w:hideMark/>
          </w:tcPr>
          <w:p w14:paraId="2A4E55B5" w14:textId="77777777" w:rsidR="00CE3354" w:rsidRPr="00CE3354" w:rsidRDefault="00CE3354" w:rsidP="00CE3354">
            <w:pPr>
              <w:jc w:val="center"/>
              <w:rPr>
                <w:rFonts w:ascii="Museo Sans 300" w:hAnsi="Museo Sans 300" w:cs="Calibri"/>
                <w:b/>
                <w:bCs/>
                <w:color w:val="000000"/>
                <w:sz w:val="24"/>
                <w:szCs w:val="24"/>
                <w:lang w:eastAsia="es-SV"/>
              </w:rPr>
            </w:pPr>
            <w:r w:rsidRPr="00CE3354">
              <w:rPr>
                <w:rFonts w:ascii="Museo Sans 300" w:hAnsi="Museo Sans 300" w:cs="Calibri"/>
                <w:b/>
                <w:bCs/>
                <w:color w:val="000000"/>
                <w:sz w:val="24"/>
                <w:szCs w:val="24"/>
                <w:lang w:eastAsia="es-SV"/>
              </w:rPr>
              <w:t xml:space="preserve"> (Valores en Unidades y en USD)</w:t>
            </w:r>
          </w:p>
        </w:tc>
      </w:tr>
      <w:tr w:rsidR="00CE3354" w:rsidRPr="00CE3354" w14:paraId="529EE09F" w14:textId="77777777" w:rsidTr="00CE3354">
        <w:trPr>
          <w:cantSplit/>
          <w:jc w:val="center"/>
        </w:trPr>
        <w:tc>
          <w:tcPr>
            <w:tcW w:w="0" w:type="auto"/>
            <w:tcBorders>
              <w:top w:val="single" w:sz="4" w:space="0" w:color="auto"/>
              <w:left w:val="single" w:sz="4" w:space="0" w:color="auto"/>
              <w:bottom w:val="single" w:sz="4" w:space="0" w:color="auto"/>
              <w:right w:val="single" w:sz="4" w:space="0" w:color="auto"/>
            </w:tcBorders>
            <w:shd w:val="clear" w:color="000000" w:fill="002060"/>
            <w:vAlign w:val="center"/>
            <w:hideMark/>
          </w:tcPr>
          <w:p w14:paraId="5B2C3591" w14:textId="77777777" w:rsidR="00CE3354" w:rsidRPr="00CE3354" w:rsidRDefault="00CE3354" w:rsidP="00CE3354">
            <w:pPr>
              <w:jc w:val="center"/>
              <w:rPr>
                <w:rFonts w:ascii="Museo Sans 300" w:hAnsi="Museo Sans 300" w:cs="Calibri"/>
                <w:color w:val="FFFFFF"/>
                <w:sz w:val="16"/>
                <w:szCs w:val="16"/>
                <w:lang w:eastAsia="es-SV"/>
              </w:rPr>
            </w:pPr>
            <w:r w:rsidRPr="00CE3354">
              <w:rPr>
                <w:rFonts w:ascii="Museo Sans 300" w:hAnsi="Museo Sans 300" w:cs="Calibri"/>
                <w:color w:val="FFFFFF"/>
                <w:sz w:val="16"/>
                <w:szCs w:val="16"/>
                <w:lang w:eastAsia="es-SV"/>
              </w:rPr>
              <w:t>Código de Tabla de Requerimiento de información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4A0FE64C" w14:textId="77777777" w:rsidR="00CE3354" w:rsidRPr="00CE3354" w:rsidRDefault="00CE3354" w:rsidP="00CE3354">
            <w:pPr>
              <w:jc w:val="center"/>
              <w:rPr>
                <w:rFonts w:ascii="Museo Sans 300" w:hAnsi="Museo Sans 300" w:cs="Calibri"/>
                <w:color w:val="FFFFFF"/>
                <w:sz w:val="16"/>
                <w:szCs w:val="16"/>
                <w:lang w:eastAsia="es-SV"/>
              </w:rPr>
            </w:pPr>
            <w:r w:rsidRPr="00CE3354">
              <w:rPr>
                <w:rFonts w:ascii="Museo Sans 300" w:hAnsi="Museo Sans 300" w:cs="Calibri"/>
                <w:color w:val="FFFFFF"/>
                <w:sz w:val="16"/>
                <w:szCs w:val="16"/>
                <w:lang w:eastAsia="es-SV"/>
              </w:rPr>
              <w:t>Código de cuenta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5F02DDA8" w14:textId="77777777" w:rsidR="00CE3354" w:rsidRPr="00CE3354" w:rsidRDefault="00CE3354" w:rsidP="00CE3354">
            <w:pPr>
              <w:jc w:val="center"/>
              <w:rPr>
                <w:rFonts w:ascii="Museo Sans 300" w:hAnsi="Museo Sans 300" w:cs="Calibri"/>
                <w:color w:val="FFFFFF"/>
                <w:sz w:val="16"/>
                <w:szCs w:val="16"/>
                <w:lang w:eastAsia="es-SV"/>
              </w:rPr>
            </w:pPr>
            <w:r w:rsidRPr="00CE3354">
              <w:rPr>
                <w:rFonts w:ascii="Museo Sans 300" w:hAnsi="Museo Sans 300" w:cs="Calibri"/>
                <w:color w:val="FFFFFF"/>
                <w:sz w:val="16"/>
                <w:szCs w:val="16"/>
                <w:lang w:eastAsia="es-SV"/>
              </w:rPr>
              <w:t>Descripción de cuenta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0BFE4D07" w14:textId="77777777" w:rsidR="00CE3354" w:rsidRPr="00CE3354" w:rsidRDefault="00CE3354" w:rsidP="00CE3354">
            <w:pPr>
              <w:jc w:val="center"/>
              <w:rPr>
                <w:rFonts w:ascii="Museo Sans 300" w:hAnsi="Museo Sans 300" w:cs="Calibri"/>
                <w:color w:val="FFFFFF"/>
                <w:sz w:val="16"/>
                <w:szCs w:val="16"/>
                <w:lang w:eastAsia="es-SV"/>
              </w:rPr>
            </w:pPr>
            <w:r w:rsidRPr="00CE3354">
              <w:rPr>
                <w:rFonts w:ascii="Museo Sans 300" w:hAnsi="Museo Sans 300" w:cs="Calibri"/>
                <w:color w:val="FFFFFF"/>
                <w:sz w:val="16"/>
                <w:szCs w:val="16"/>
                <w:lang w:eastAsia="es-SV"/>
              </w:rPr>
              <w:t>Nombre de la Institución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35DDB499" w14:textId="77777777" w:rsidR="00CE3354" w:rsidRPr="00CE3354" w:rsidRDefault="00CE3354" w:rsidP="00CE3354">
            <w:pPr>
              <w:jc w:val="center"/>
              <w:rPr>
                <w:rFonts w:ascii="Museo Sans 300" w:hAnsi="Museo Sans 300" w:cs="Calibri"/>
                <w:color w:val="FFFFFF"/>
                <w:sz w:val="16"/>
                <w:szCs w:val="16"/>
                <w:lang w:eastAsia="es-SV"/>
              </w:rPr>
            </w:pPr>
            <w:r w:rsidRPr="00CE3354">
              <w:rPr>
                <w:rFonts w:ascii="Museo Sans 300" w:hAnsi="Museo Sans 300" w:cs="Calibri"/>
                <w:color w:val="FFFFFF"/>
                <w:sz w:val="16"/>
                <w:szCs w:val="16"/>
                <w:lang w:eastAsia="es-SV"/>
              </w:rPr>
              <w:t xml:space="preserve">Código Institución </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15662E1F" w14:textId="77777777" w:rsidR="00CE3354" w:rsidRPr="00CE3354" w:rsidRDefault="00CE3354" w:rsidP="00CE3354">
            <w:pPr>
              <w:jc w:val="center"/>
              <w:rPr>
                <w:rFonts w:ascii="Museo Sans 300" w:hAnsi="Museo Sans 300" w:cs="Calibri"/>
                <w:color w:val="FFFFFF"/>
                <w:sz w:val="16"/>
                <w:szCs w:val="16"/>
                <w:lang w:eastAsia="es-SV"/>
              </w:rPr>
            </w:pPr>
            <w:r w:rsidRPr="00CE3354">
              <w:rPr>
                <w:rFonts w:ascii="Museo Sans 300" w:hAnsi="Museo Sans 300" w:cs="Calibri"/>
                <w:color w:val="FFFFFF"/>
                <w:sz w:val="16"/>
                <w:szCs w:val="16"/>
                <w:lang w:eastAsia="es-SV"/>
              </w:rPr>
              <w:t xml:space="preserve"> Periodo a reportar </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0C041B41" w14:textId="77777777" w:rsidR="00CE3354" w:rsidRPr="00CE3354" w:rsidRDefault="00CE3354" w:rsidP="00CE3354">
            <w:pPr>
              <w:jc w:val="center"/>
              <w:rPr>
                <w:rFonts w:ascii="Museo Sans 300" w:hAnsi="Museo Sans 300" w:cs="Calibri"/>
                <w:color w:val="FFFFFF"/>
                <w:sz w:val="16"/>
                <w:szCs w:val="16"/>
                <w:lang w:eastAsia="es-SV"/>
              </w:rPr>
            </w:pPr>
            <w:r w:rsidRPr="00CE3354">
              <w:rPr>
                <w:rFonts w:ascii="Museo Sans 300" w:hAnsi="Museo Sans 300" w:cs="Calibri"/>
                <w:color w:val="FFFFFF"/>
                <w:sz w:val="16"/>
                <w:szCs w:val="16"/>
                <w:lang w:eastAsia="es-SV"/>
              </w:rPr>
              <w:t>Año del periodo a reportar (AAAA)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149644BD" w14:textId="77777777" w:rsidR="00CE3354" w:rsidRPr="00CE3354" w:rsidRDefault="00CE3354" w:rsidP="00CE3354">
            <w:pPr>
              <w:jc w:val="center"/>
              <w:rPr>
                <w:rFonts w:ascii="Museo Sans 300" w:hAnsi="Museo Sans 300" w:cs="Calibri"/>
                <w:color w:val="FFFFFF"/>
                <w:sz w:val="16"/>
                <w:szCs w:val="16"/>
                <w:lang w:eastAsia="es-SV"/>
              </w:rPr>
            </w:pPr>
            <w:r w:rsidRPr="00CE3354">
              <w:rPr>
                <w:rFonts w:ascii="Museo Sans 300" w:hAnsi="Museo Sans 300" w:cs="Calibri"/>
                <w:color w:val="FFFFFF"/>
                <w:sz w:val="16"/>
                <w:szCs w:val="16"/>
                <w:lang w:eastAsia="es-SV"/>
              </w:rPr>
              <w:t>Tipo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63D7BC02" w14:textId="77777777" w:rsidR="00CE3354" w:rsidRPr="00CE3354" w:rsidRDefault="00CE3354" w:rsidP="00CE3354">
            <w:pPr>
              <w:jc w:val="center"/>
              <w:rPr>
                <w:rFonts w:ascii="Museo Sans 300" w:hAnsi="Museo Sans 300" w:cs="Calibri"/>
                <w:color w:val="FFFFFF"/>
                <w:sz w:val="16"/>
                <w:szCs w:val="16"/>
                <w:lang w:eastAsia="es-SV"/>
              </w:rPr>
            </w:pPr>
            <w:r w:rsidRPr="00CE3354">
              <w:rPr>
                <w:rFonts w:ascii="Museo Sans 300" w:hAnsi="Museo Sans 300" w:cs="Calibri"/>
                <w:color w:val="FFFFFF"/>
                <w:sz w:val="16"/>
                <w:szCs w:val="16"/>
                <w:lang w:eastAsia="es-SV"/>
              </w:rPr>
              <w:t>Valor del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66547F27" w14:textId="77777777" w:rsidR="00CE3354" w:rsidRPr="00CE3354" w:rsidRDefault="00CE3354" w:rsidP="00CE3354">
            <w:pPr>
              <w:jc w:val="center"/>
              <w:rPr>
                <w:rFonts w:ascii="Museo Sans 300" w:hAnsi="Museo Sans 300" w:cs="Calibri"/>
                <w:color w:val="FFFFFF"/>
                <w:sz w:val="16"/>
                <w:szCs w:val="16"/>
                <w:lang w:eastAsia="es-SV"/>
              </w:rPr>
            </w:pPr>
            <w:r w:rsidRPr="00CE3354">
              <w:rPr>
                <w:rFonts w:ascii="Museo Sans 300" w:hAnsi="Museo Sans 300" w:cs="Calibri"/>
                <w:color w:val="FFFFFF"/>
                <w:sz w:val="16"/>
                <w:szCs w:val="16"/>
                <w:lang w:eastAsia="es-SV"/>
              </w:rPr>
              <w:t>Código de Localización</w:t>
            </w:r>
          </w:p>
        </w:tc>
      </w:tr>
      <w:tr w:rsidR="00CD1C2C" w:rsidRPr="00CE3354" w14:paraId="6E7C7EAF" w14:textId="77777777" w:rsidTr="00CE335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1C0B5B" w14:textId="0523C88A"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w:t>
            </w:r>
          </w:p>
        </w:tc>
        <w:tc>
          <w:tcPr>
            <w:tcW w:w="0" w:type="auto"/>
            <w:tcBorders>
              <w:top w:val="nil"/>
              <w:left w:val="nil"/>
              <w:bottom w:val="single" w:sz="4" w:space="0" w:color="auto"/>
              <w:right w:val="single" w:sz="4" w:space="0" w:color="auto"/>
            </w:tcBorders>
            <w:shd w:val="clear" w:color="auto" w:fill="auto"/>
            <w:noWrap/>
            <w:vAlign w:val="bottom"/>
            <w:hideMark/>
          </w:tcPr>
          <w:p w14:paraId="32EC6280" w14:textId="1886DF08"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w:t>
            </w:r>
          </w:p>
        </w:tc>
        <w:tc>
          <w:tcPr>
            <w:tcW w:w="0" w:type="auto"/>
            <w:tcBorders>
              <w:top w:val="nil"/>
              <w:left w:val="nil"/>
              <w:bottom w:val="nil"/>
              <w:right w:val="nil"/>
            </w:tcBorders>
            <w:shd w:val="clear" w:color="auto" w:fill="auto"/>
            <w:noWrap/>
            <w:vAlign w:val="bottom"/>
            <w:hideMark/>
          </w:tcPr>
          <w:p w14:paraId="318B8412" w14:textId="396331C5"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¿Su entidad es usuario de SWIFT?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566986"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E1B225B"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201CD63"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A30F7A6" w14:textId="4D6C9B38"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3998D58" w14:textId="19144D4E" w:rsidR="00CD1C2C" w:rsidRPr="00CD1C2C" w:rsidRDefault="00CD1C2C" w:rsidP="00CD1C2C">
            <w:pPr>
              <w:jc w:val="center"/>
              <w:rPr>
                <w:rFonts w:ascii="Museo Sans 300" w:hAnsi="Museo Sans 300" w:cs="Calibri"/>
                <w:color w:val="000000"/>
                <w:sz w:val="16"/>
                <w:szCs w:val="16"/>
                <w:lang w:eastAsia="es-SV"/>
              </w:rPr>
            </w:pPr>
            <w:r w:rsidRPr="00CD1C2C">
              <w:rPr>
                <w:rFonts w:ascii="Museo Sans 300" w:hAnsi="Museo Sans 300" w:cs="Calibri"/>
                <w:color w:val="000000"/>
                <w:sz w:val="16"/>
                <w:szCs w:val="16"/>
              </w:rPr>
              <w:t>Texto</w:t>
            </w:r>
          </w:p>
        </w:tc>
        <w:tc>
          <w:tcPr>
            <w:tcW w:w="0" w:type="auto"/>
            <w:tcBorders>
              <w:top w:val="nil"/>
              <w:left w:val="nil"/>
              <w:bottom w:val="single" w:sz="4" w:space="0" w:color="auto"/>
              <w:right w:val="single" w:sz="4" w:space="0" w:color="auto"/>
            </w:tcBorders>
            <w:shd w:val="clear" w:color="auto" w:fill="auto"/>
            <w:noWrap/>
            <w:vAlign w:val="bottom"/>
            <w:hideMark/>
          </w:tcPr>
          <w:p w14:paraId="64D05457" w14:textId="33135DE9" w:rsidR="00CD1C2C" w:rsidRPr="00CE3354" w:rsidRDefault="00CD1C2C" w:rsidP="00CD1C2C">
            <w:pPr>
              <w:jc w:val="center"/>
              <w:rPr>
                <w:rFonts w:ascii="Museo Sans 300" w:hAnsi="Museo Sans 300"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noWrap/>
            <w:vAlign w:val="bottom"/>
            <w:hideMark/>
          </w:tcPr>
          <w:p w14:paraId="274072B0"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Internacional</w:t>
            </w:r>
          </w:p>
        </w:tc>
      </w:tr>
      <w:tr w:rsidR="00CD1C2C" w:rsidRPr="00CE3354" w14:paraId="4156FE63" w14:textId="77777777" w:rsidTr="003E179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14FAFB" w14:textId="19118CD7"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w:t>
            </w:r>
          </w:p>
        </w:tc>
        <w:tc>
          <w:tcPr>
            <w:tcW w:w="0" w:type="auto"/>
            <w:tcBorders>
              <w:top w:val="nil"/>
              <w:left w:val="nil"/>
              <w:bottom w:val="single" w:sz="4" w:space="0" w:color="auto"/>
              <w:right w:val="single" w:sz="4" w:space="0" w:color="auto"/>
            </w:tcBorders>
            <w:shd w:val="clear" w:color="auto" w:fill="auto"/>
            <w:noWrap/>
            <w:vAlign w:val="bottom"/>
            <w:hideMark/>
          </w:tcPr>
          <w:p w14:paraId="74ED4F50" w14:textId="3E9018BF"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08B1FD" w14:textId="495EE235"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¿Su entidad posee código SWIFT conectado?</w:t>
            </w:r>
          </w:p>
        </w:tc>
        <w:tc>
          <w:tcPr>
            <w:tcW w:w="0" w:type="auto"/>
            <w:tcBorders>
              <w:top w:val="nil"/>
              <w:left w:val="nil"/>
              <w:bottom w:val="single" w:sz="4" w:space="0" w:color="auto"/>
              <w:right w:val="single" w:sz="4" w:space="0" w:color="auto"/>
            </w:tcBorders>
            <w:shd w:val="clear" w:color="auto" w:fill="auto"/>
            <w:noWrap/>
            <w:vAlign w:val="bottom"/>
            <w:hideMark/>
          </w:tcPr>
          <w:p w14:paraId="1BA10F8E"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CDE697F"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B81D55F"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EE38C1B" w14:textId="3FCD22DD" w:rsidR="00CD1C2C" w:rsidRPr="00CE3354" w:rsidRDefault="00CD1C2C" w:rsidP="00CD1C2C">
            <w:pPr>
              <w:jc w:val="center"/>
              <w:rPr>
                <w:rFonts w:ascii="Museo Sans 300" w:hAnsi="Museo Sans 300" w:cs="Calibri"/>
                <w:color w:val="000000"/>
                <w:sz w:val="16"/>
                <w:szCs w:val="16"/>
                <w:lang w:eastAsia="es-SV"/>
              </w:rPr>
            </w:pPr>
            <w:r w:rsidRPr="00CE444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A82C58C" w14:textId="35A56527" w:rsidR="00CD1C2C" w:rsidRPr="00CD1C2C" w:rsidRDefault="00CD1C2C" w:rsidP="00CD1C2C">
            <w:pPr>
              <w:jc w:val="center"/>
              <w:rPr>
                <w:rFonts w:ascii="Museo Sans 300" w:hAnsi="Museo Sans 300" w:cs="Calibri"/>
                <w:color w:val="000000"/>
                <w:sz w:val="16"/>
                <w:szCs w:val="16"/>
                <w:lang w:eastAsia="es-SV"/>
              </w:rPr>
            </w:pPr>
            <w:r w:rsidRPr="00CD1C2C">
              <w:rPr>
                <w:rFonts w:ascii="Museo Sans 300" w:hAnsi="Museo Sans 300" w:cs="Calibri"/>
                <w:color w:val="000000"/>
                <w:sz w:val="16"/>
                <w:szCs w:val="16"/>
              </w:rPr>
              <w:t>Texto</w:t>
            </w:r>
          </w:p>
        </w:tc>
        <w:tc>
          <w:tcPr>
            <w:tcW w:w="0" w:type="auto"/>
            <w:tcBorders>
              <w:top w:val="nil"/>
              <w:left w:val="nil"/>
              <w:bottom w:val="single" w:sz="4" w:space="0" w:color="auto"/>
              <w:right w:val="single" w:sz="4" w:space="0" w:color="auto"/>
            </w:tcBorders>
            <w:shd w:val="clear" w:color="auto" w:fill="auto"/>
            <w:noWrap/>
            <w:vAlign w:val="bottom"/>
            <w:hideMark/>
          </w:tcPr>
          <w:p w14:paraId="55E14840" w14:textId="5E5DEC7E"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E9DA886"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Internacional</w:t>
            </w:r>
          </w:p>
        </w:tc>
      </w:tr>
      <w:tr w:rsidR="00CD1C2C" w:rsidRPr="00CE3354" w14:paraId="2907649A" w14:textId="77777777" w:rsidTr="003E179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97E549" w14:textId="502C2E25"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w:t>
            </w:r>
          </w:p>
        </w:tc>
        <w:tc>
          <w:tcPr>
            <w:tcW w:w="0" w:type="auto"/>
            <w:tcBorders>
              <w:top w:val="nil"/>
              <w:left w:val="nil"/>
              <w:bottom w:val="single" w:sz="4" w:space="0" w:color="auto"/>
              <w:right w:val="single" w:sz="4" w:space="0" w:color="auto"/>
            </w:tcBorders>
            <w:shd w:val="clear" w:color="auto" w:fill="auto"/>
            <w:noWrap/>
            <w:vAlign w:val="bottom"/>
            <w:hideMark/>
          </w:tcPr>
          <w:p w14:paraId="2E43D080" w14:textId="121F0027"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ISP01101</w:t>
            </w:r>
          </w:p>
        </w:tc>
        <w:tc>
          <w:tcPr>
            <w:tcW w:w="0" w:type="auto"/>
            <w:tcBorders>
              <w:top w:val="nil"/>
              <w:left w:val="nil"/>
              <w:bottom w:val="single" w:sz="4" w:space="0" w:color="auto"/>
              <w:right w:val="single" w:sz="4" w:space="0" w:color="auto"/>
            </w:tcBorders>
            <w:shd w:val="clear" w:color="auto" w:fill="auto"/>
            <w:noWrap/>
            <w:vAlign w:val="bottom"/>
            <w:hideMark/>
          </w:tcPr>
          <w:p w14:paraId="7AA29411" w14:textId="51F466EB"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 xml:space="preserve">Transacciones enviadas vía mensajería Swift  </w:t>
            </w:r>
          </w:p>
        </w:tc>
        <w:tc>
          <w:tcPr>
            <w:tcW w:w="0" w:type="auto"/>
            <w:tcBorders>
              <w:top w:val="nil"/>
              <w:left w:val="nil"/>
              <w:bottom w:val="single" w:sz="4" w:space="0" w:color="auto"/>
              <w:right w:val="single" w:sz="4" w:space="0" w:color="auto"/>
            </w:tcBorders>
            <w:shd w:val="clear" w:color="auto" w:fill="auto"/>
            <w:noWrap/>
            <w:vAlign w:val="bottom"/>
            <w:hideMark/>
          </w:tcPr>
          <w:p w14:paraId="4A173AA6"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831D07D"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A18319D"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D342494" w14:textId="2BF3B5DC" w:rsidR="00CD1C2C" w:rsidRPr="00CE3354" w:rsidRDefault="00CD1C2C" w:rsidP="00CD1C2C">
            <w:pPr>
              <w:jc w:val="center"/>
              <w:rPr>
                <w:rFonts w:ascii="Museo Sans 300" w:hAnsi="Museo Sans 300" w:cs="Calibri"/>
                <w:color w:val="000000"/>
                <w:sz w:val="16"/>
                <w:szCs w:val="16"/>
                <w:lang w:eastAsia="es-SV"/>
              </w:rPr>
            </w:pPr>
            <w:r w:rsidRPr="00CE444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46C4C15" w14:textId="5D9B8C76" w:rsidR="00CD1C2C" w:rsidRPr="00CD1C2C" w:rsidRDefault="00CD1C2C" w:rsidP="00CD1C2C">
            <w:pPr>
              <w:jc w:val="center"/>
              <w:rPr>
                <w:rFonts w:ascii="Museo Sans 300" w:hAnsi="Museo Sans 300" w:cs="Calibri"/>
                <w:color w:val="000000"/>
                <w:sz w:val="16"/>
                <w:szCs w:val="16"/>
                <w:lang w:eastAsia="es-SV"/>
              </w:rPr>
            </w:pPr>
            <w:r w:rsidRPr="00CD1C2C">
              <w:rPr>
                <w:rFonts w:ascii="Museo Sans 300" w:hAnsi="Museo Sans 300" w:cs="Calibri"/>
                <w:color w:val="000000"/>
                <w:sz w:val="16"/>
                <w:szCs w:val="16"/>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9AFA775"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2B80793"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Internacional</w:t>
            </w:r>
          </w:p>
        </w:tc>
      </w:tr>
      <w:tr w:rsidR="00CD1C2C" w:rsidRPr="00CE3354" w14:paraId="7AA64C06" w14:textId="77777777" w:rsidTr="003E179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AB2564" w14:textId="023755CA"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w:t>
            </w:r>
          </w:p>
        </w:tc>
        <w:tc>
          <w:tcPr>
            <w:tcW w:w="0" w:type="auto"/>
            <w:tcBorders>
              <w:top w:val="nil"/>
              <w:left w:val="nil"/>
              <w:bottom w:val="single" w:sz="4" w:space="0" w:color="auto"/>
              <w:right w:val="single" w:sz="4" w:space="0" w:color="auto"/>
            </w:tcBorders>
            <w:shd w:val="clear" w:color="auto" w:fill="auto"/>
            <w:noWrap/>
            <w:vAlign w:val="bottom"/>
            <w:hideMark/>
          </w:tcPr>
          <w:p w14:paraId="0FC61EB6" w14:textId="5E818AF0"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ISP0110101</w:t>
            </w:r>
          </w:p>
        </w:tc>
        <w:tc>
          <w:tcPr>
            <w:tcW w:w="0" w:type="auto"/>
            <w:tcBorders>
              <w:top w:val="nil"/>
              <w:left w:val="nil"/>
              <w:bottom w:val="single" w:sz="4" w:space="0" w:color="auto"/>
              <w:right w:val="single" w:sz="4" w:space="0" w:color="auto"/>
            </w:tcBorders>
            <w:shd w:val="clear" w:color="auto" w:fill="auto"/>
            <w:noWrap/>
            <w:vAlign w:val="bottom"/>
            <w:hideMark/>
          </w:tcPr>
          <w:p w14:paraId="3E94D421" w14:textId="49754E77" w:rsidR="00CD1C2C" w:rsidRPr="009E2B79" w:rsidRDefault="00A92927" w:rsidP="00A92927">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00CD1C2C" w:rsidRPr="009E2B79">
              <w:rPr>
                <w:rFonts w:ascii="Museo Sans 300" w:hAnsi="Museo Sans 300" w:cs="Calibri"/>
                <w:color w:val="000000"/>
                <w:sz w:val="16"/>
                <w:szCs w:val="16"/>
              </w:rPr>
              <w:t>Mensajes MT-103</w:t>
            </w:r>
          </w:p>
        </w:tc>
        <w:tc>
          <w:tcPr>
            <w:tcW w:w="0" w:type="auto"/>
            <w:tcBorders>
              <w:top w:val="nil"/>
              <w:left w:val="nil"/>
              <w:bottom w:val="single" w:sz="4" w:space="0" w:color="auto"/>
              <w:right w:val="single" w:sz="4" w:space="0" w:color="auto"/>
            </w:tcBorders>
            <w:shd w:val="clear" w:color="auto" w:fill="auto"/>
            <w:noWrap/>
            <w:vAlign w:val="bottom"/>
            <w:hideMark/>
          </w:tcPr>
          <w:p w14:paraId="6E9ACFAD"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41E09F2"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F706A8C"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6B44A56" w14:textId="3DDB4209" w:rsidR="00CD1C2C" w:rsidRPr="00CE3354" w:rsidRDefault="00CD1C2C" w:rsidP="00CD1C2C">
            <w:pPr>
              <w:jc w:val="center"/>
              <w:rPr>
                <w:rFonts w:ascii="Museo Sans 300" w:hAnsi="Museo Sans 300" w:cs="Calibri"/>
                <w:color w:val="000000"/>
                <w:sz w:val="16"/>
                <w:szCs w:val="16"/>
                <w:lang w:eastAsia="es-SV"/>
              </w:rPr>
            </w:pPr>
            <w:r w:rsidRPr="00CE444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D949809" w14:textId="4B8F7004" w:rsidR="00CD1C2C" w:rsidRPr="00CD1C2C" w:rsidRDefault="00CD1C2C" w:rsidP="00CD1C2C">
            <w:pPr>
              <w:jc w:val="center"/>
              <w:rPr>
                <w:rFonts w:ascii="Museo Sans 300" w:hAnsi="Museo Sans 300" w:cs="Calibri"/>
                <w:color w:val="000000"/>
                <w:sz w:val="16"/>
                <w:szCs w:val="16"/>
                <w:lang w:eastAsia="es-SV"/>
              </w:rPr>
            </w:pPr>
            <w:r w:rsidRPr="00CD1C2C">
              <w:rPr>
                <w:rFonts w:ascii="Museo Sans 300" w:hAnsi="Museo Sans 300" w:cs="Calibri"/>
                <w:color w:val="000000"/>
                <w:sz w:val="16"/>
                <w:szCs w:val="16"/>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8998674"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4C813A4"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Internacional</w:t>
            </w:r>
          </w:p>
        </w:tc>
      </w:tr>
      <w:tr w:rsidR="00CD1C2C" w:rsidRPr="00CE3354" w14:paraId="2E51249A" w14:textId="77777777" w:rsidTr="003E179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BF6D07" w14:textId="5B211DB4"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w:t>
            </w:r>
          </w:p>
        </w:tc>
        <w:tc>
          <w:tcPr>
            <w:tcW w:w="0" w:type="auto"/>
            <w:tcBorders>
              <w:top w:val="nil"/>
              <w:left w:val="nil"/>
              <w:bottom w:val="single" w:sz="4" w:space="0" w:color="auto"/>
              <w:right w:val="single" w:sz="4" w:space="0" w:color="auto"/>
            </w:tcBorders>
            <w:shd w:val="clear" w:color="auto" w:fill="auto"/>
            <w:noWrap/>
            <w:vAlign w:val="bottom"/>
            <w:hideMark/>
          </w:tcPr>
          <w:p w14:paraId="42C68048" w14:textId="06B7D90C"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ISP0110102</w:t>
            </w:r>
          </w:p>
        </w:tc>
        <w:tc>
          <w:tcPr>
            <w:tcW w:w="0" w:type="auto"/>
            <w:tcBorders>
              <w:top w:val="nil"/>
              <w:left w:val="nil"/>
              <w:bottom w:val="single" w:sz="4" w:space="0" w:color="auto"/>
              <w:right w:val="single" w:sz="4" w:space="0" w:color="auto"/>
            </w:tcBorders>
            <w:shd w:val="clear" w:color="auto" w:fill="auto"/>
            <w:noWrap/>
            <w:vAlign w:val="bottom"/>
            <w:hideMark/>
          </w:tcPr>
          <w:p w14:paraId="543422B8" w14:textId="55C1E616" w:rsidR="00CD1C2C" w:rsidRPr="009E2B79" w:rsidRDefault="00A92927" w:rsidP="00A92927">
            <w:pPr>
              <w:jc w:val="both"/>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00CD1C2C" w:rsidRPr="009E2B79">
              <w:rPr>
                <w:rFonts w:ascii="Museo Sans 300" w:hAnsi="Museo Sans 300" w:cs="Calibri"/>
                <w:color w:val="000000"/>
                <w:sz w:val="16"/>
                <w:szCs w:val="16"/>
              </w:rPr>
              <w:t>Mensajes MT-202</w:t>
            </w:r>
          </w:p>
        </w:tc>
        <w:tc>
          <w:tcPr>
            <w:tcW w:w="0" w:type="auto"/>
            <w:tcBorders>
              <w:top w:val="nil"/>
              <w:left w:val="nil"/>
              <w:bottom w:val="single" w:sz="4" w:space="0" w:color="auto"/>
              <w:right w:val="single" w:sz="4" w:space="0" w:color="auto"/>
            </w:tcBorders>
            <w:shd w:val="clear" w:color="auto" w:fill="auto"/>
            <w:noWrap/>
            <w:vAlign w:val="bottom"/>
            <w:hideMark/>
          </w:tcPr>
          <w:p w14:paraId="6F24E181"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4EC0AF2"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E6CD423"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012FDAF" w14:textId="38872A09" w:rsidR="00CD1C2C" w:rsidRPr="00CE3354" w:rsidRDefault="00CD1C2C" w:rsidP="00CD1C2C">
            <w:pPr>
              <w:jc w:val="center"/>
              <w:rPr>
                <w:rFonts w:ascii="Museo Sans 300" w:hAnsi="Museo Sans 300" w:cs="Calibri"/>
                <w:color w:val="000000"/>
                <w:sz w:val="16"/>
                <w:szCs w:val="16"/>
                <w:lang w:eastAsia="es-SV"/>
              </w:rPr>
            </w:pPr>
            <w:r w:rsidRPr="00CE444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39AFA8B" w14:textId="3530FEE1" w:rsidR="00CD1C2C" w:rsidRPr="00CD1C2C" w:rsidRDefault="00CD1C2C" w:rsidP="00CD1C2C">
            <w:pPr>
              <w:jc w:val="center"/>
              <w:rPr>
                <w:rFonts w:ascii="Museo Sans 300" w:hAnsi="Museo Sans 300" w:cs="Calibri"/>
                <w:color w:val="000000"/>
                <w:sz w:val="16"/>
                <w:szCs w:val="16"/>
                <w:lang w:eastAsia="es-SV"/>
              </w:rPr>
            </w:pPr>
            <w:r w:rsidRPr="00CD1C2C">
              <w:rPr>
                <w:rFonts w:ascii="Museo Sans 300" w:hAnsi="Museo Sans 300" w:cs="Calibri"/>
                <w:color w:val="000000"/>
                <w:sz w:val="16"/>
                <w:szCs w:val="16"/>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B8A6369"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714A6D6"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Internacional</w:t>
            </w:r>
          </w:p>
        </w:tc>
      </w:tr>
      <w:tr w:rsidR="00CD1C2C" w:rsidRPr="00CE3354" w14:paraId="5D9486C5" w14:textId="77777777" w:rsidTr="003E179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F5FF02" w14:textId="0AEE6254"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w:t>
            </w:r>
          </w:p>
        </w:tc>
        <w:tc>
          <w:tcPr>
            <w:tcW w:w="0" w:type="auto"/>
            <w:tcBorders>
              <w:top w:val="nil"/>
              <w:left w:val="nil"/>
              <w:bottom w:val="single" w:sz="4" w:space="0" w:color="auto"/>
              <w:right w:val="single" w:sz="4" w:space="0" w:color="auto"/>
            </w:tcBorders>
            <w:shd w:val="clear" w:color="auto" w:fill="auto"/>
            <w:noWrap/>
            <w:vAlign w:val="bottom"/>
            <w:hideMark/>
          </w:tcPr>
          <w:p w14:paraId="6D44F279" w14:textId="6478878F"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ISP01102</w:t>
            </w:r>
          </w:p>
        </w:tc>
        <w:tc>
          <w:tcPr>
            <w:tcW w:w="0" w:type="auto"/>
            <w:tcBorders>
              <w:top w:val="nil"/>
              <w:left w:val="nil"/>
              <w:bottom w:val="single" w:sz="4" w:space="0" w:color="auto"/>
              <w:right w:val="single" w:sz="4" w:space="0" w:color="auto"/>
            </w:tcBorders>
            <w:shd w:val="clear" w:color="auto" w:fill="auto"/>
            <w:noWrap/>
            <w:vAlign w:val="bottom"/>
            <w:hideMark/>
          </w:tcPr>
          <w:p w14:paraId="09170AD0" w14:textId="25339885" w:rsidR="00CD1C2C" w:rsidRPr="009E2B79" w:rsidRDefault="00CD1C2C" w:rsidP="00CD1C2C">
            <w:pPr>
              <w:jc w:val="both"/>
              <w:rPr>
                <w:rFonts w:ascii="Museo Sans 300" w:hAnsi="Museo Sans 300" w:cs="Calibri"/>
                <w:color w:val="000000"/>
                <w:sz w:val="16"/>
                <w:szCs w:val="16"/>
                <w:lang w:eastAsia="es-SV"/>
              </w:rPr>
            </w:pPr>
            <w:r w:rsidRPr="009E2B79">
              <w:rPr>
                <w:rFonts w:ascii="Museo Sans 300" w:hAnsi="Museo Sans 300" w:cs="Calibri"/>
                <w:color w:val="000000"/>
                <w:sz w:val="16"/>
                <w:szCs w:val="16"/>
              </w:rPr>
              <w:t>Transacciones recibidas vía mensajería Swift</w:t>
            </w:r>
          </w:p>
        </w:tc>
        <w:tc>
          <w:tcPr>
            <w:tcW w:w="0" w:type="auto"/>
            <w:tcBorders>
              <w:top w:val="nil"/>
              <w:left w:val="nil"/>
              <w:bottom w:val="single" w:sz="4" w:space="0" w:color="auto"/>
              <w:right w:val="single" w:sz="4" w:space="0" w:color="auto"/>
            </w:tcBorders>
            <w:shd w:val="clear" w:color="auto" w:fill="auto"/>
            <w:noWrap/>
            <w:vAlign w:val="bottom"/>
            <w:hideMark/>
          </w:tcPr>
          <w:p w14:paraId="540694F8"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B8DCBE8"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9D446A5"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FA6E6BB" w14:textId="0C9D0878" w:rsidR="00CD1C2C" w:rsidRPr="00CE3354" w:rsidRDefault="00CD1C2C" w:rsidP="00CD1C2C">
            <w:pPr>
              <w:jc w:val="center"/>
              <w:rPr>
                <w:rFonts w:ascii="Museo Sans 300" w:hAnsi="Museo Sans 300" w:cs="Calibri"/>
                <w:color w:val="000000"/>
                <w:sz w:val="16"/>
                <w:szCs w:val="16"/>
                <w:lang w:eastAsia="es-SV"/>
              </w:rPr>
            </w:pPr>
            <w:r w:rsidRPr="00CE444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0EE7604" w14:textId="53F60CEE" w:rsidR="00CD1C2C" w:rsidRPr="00CD1C2C" w:rsidRDefault="00CD1C2C" w:rsidP="00CD1C2C">
            <w:pPr>
              <w:jc w:val="center"/>
              <w:rPr>
                <w:rFonts w:ascii="Museo Sans 300" w:hAnsi="Museo Sans 300" w:cs="Calibri"/>
                <w:color w:val="000000"/>
                <w:sz w:val="16"/>
                <w:szCs w:val="16"/>
                <w:lang w:eastAsia="es-SV"/>
              </w:rPr>
            </w:pPr>
            <w:r w:rsidRPr="00CD1C2C">
              <w:rPr>
                <w:rFonts w:ascii="Museo Sans 300" w:hAnsi="Museo Sans 300" w:cs="Calibri"/>
                <w:color w:val="000000"/>
                <w:sz w:val="16"/>
                <w:szCs w:val="16"/>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7324860"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F0F6B50"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Internacional</w:t>
            </w:r>
          </w:p>
        </w:tc>
      </w:tr>
      <w:tr w:rsidR="00CD1C2C" w:rsidRPr="00CE3354" w14:paraId="5AE28964" w14:textId="77777777" w:rsidTr="003E179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0321F0" w14:textId="07D056EF"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w:t>
            </w:r>
          </w:p>
        </w:tc>
        <w:tc>
          <w:tcPr>
            <w:tcW w:w="0" w:type="auto"/>
            <w:tcBorders>
              <w:top w:val="nil"/>
              <w:left w:val="nil"/>
              <w:bottom w:val="single" w:sz="4" w:space="0" w:color="auto"/>
              <w:right w:val="single" w:sz="4" w:space="0" w:color="auto"/>
            </w:tcBorders>
            <w:shd w:val="clear" w:color="auto" w:fill="auto"/>
            <w:noWrap/>
            <w:vAlign w:val="bottom"/>
            <w:hideMark/>
          </w:tcPr>
          <w:p w14:paraId="6139BD04" w14:textId="48EF31D6"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ISP0110201</w:t>
            </w:r>
          </w:p>
        </w:tc>
        <w:tc>
          <w:tcPr>
            <w:tcW w:w="0" w:type="auto"/>
            <w:tcBorders>
              <w:top w:val="nil"/>
              <w:left w:val="nil"/>
              <w:bottom w:val="single" w:sz="4" w:space="0" w:color="auto"/>
              <w:right w:val="single" w:sz="4" w:space="0" w:color="auto"/>
            </w:tcBorders>
            <w:shd w:val="clear" w:color="auto" w:fill="auto"/>
            <w:noWrap/>
            <w:vAlign w:val="bottom"/>
            <w:hideMark/>
          </w:tcPr>
          <w:p w14:paraId="7F153191" w14:textId="0AA4C4C5" w:rsidR="00CD1C2C" w:rsidRPr="009E2B79" w:rsidRDefault="00CD1C2C" w:rsidP="00CD1C2C">
            <w:pPr>
              <w:jc w:val="both"/>
              <w:rPr>
                <w:rFonts w:ascii="Museo Sans 300" w:hAnsi="Museo Sans 300" w:cs="Calibri"/>
                <w:color w:val="000000"/>
                <w:sz w:val="16"/>
                <w:szCs w:val="16"/>
                <w:lang w:eastAsia="es-SV"/>
              </w:rPr>
            </w:pPr>
            <w:r w:rsidRPr="009E2B79">
              <w:rPr>
                <w:rFonts w:ascii="Museo Sans 300" w:hAnsi="Museo Sans 300" w:cs="Calibri"/>
                <w:color w:val="000000"/>
                <w:sz w:val="16"/>
                <w:szCs w:val="16"/>
              </w:rPr>
              <w:t xml:space="preserve"> </w:t>
            </w:r>
            <w:r w:rsidR="00A92927">
              <w:rPr>
                <w:rFonts w:ascii="Museo Sans 300" w:hAnsi="Museo Sans 300" w:cs="Calibri"/>
                <w:color w:val="000000"/>
                <w:sz w:val="16"/>
                <w:szCs w:val="16"/>
              </w:rPr>
              <w:t xml:space="preserve"> </w:t>
            </w:r>
            <w:r w:rsidRPr="009E2B79">
              <w:rPr>
                <w:rFonts w:ascii="Museo Sans 300" w:hAnsi="Museo Sans 300" w:cs="Calibri"/>
                <w:color w:val="000000"/>
                <w:sz w:val="16"/>
                <w:szCs w:val="16"/>
              </w:rPr>
              <w:t>Mensajes MT-103</w:t>
            </w:r>
          </w:p>
        </w:tc>
        <w:tc>
          <w:tcPr>
            <w:tcW w:w="0" w:type="auto"/>
            <w:tcBorders>
              <w:top w:val="nil"/>
              <w:left w:val="nil"/>
              <w:bottom w:val="single" w:sz="4" w:space="0" w:color="auto"/>
              <w:right w:val="single" w:sz="4" w:space="0" w:color="auto"/>
            </w:tcBorders>
            <w:shd w:val="clear" w:color="auto" w:fill="auto"/>
            <w:noWrap/>
            <w:vAlign w:val="bottom"/>
            <w:hideMark/>
          </w:tcPr>
          <w:p w14:paraId="6B1B9630"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C5D9BDC"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E311A77"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CD13560" w14:textId="515C9F78" w:rsidR="00CD1C2C" w:rsidRPr="00CE3354" w:rsidRDefault="00CD1C2C" w:rsidP="00CD1C2C">
            <w:pPr>
              <w:jc w:val="center"/>
              <w:rPr>
                <w:rFonts w:ascii="Museo Sans 300" w:hAnsi="Museo Sans 300" w:cs="Calibri"/>
                <w:color w:val="000000"/>
                <w:sz w:val="16"/>
                <w:szCs w:val="16"/>
                <w:lang w:eastAsia="es-SV"/>
              </w:rPr>
            </w:pPr>
            <w:r w:rsidRPr="00CE444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0F97E2B" w14:textId="385E447F" w:rsidR="00CD1C2C" w:rsidRPr="00CD1C2C" w:rsidRDefault="00CD1C2C" w:rsidP="00CD1C2C">
            <w:pPr>
              <w:jc w:val="center"/>
              <w:rPr>
                <w:rFonts w:ascii="Museo Sans 300" w:hAnsi="Museo Sans 300" w:cs="Calibri"/>
                <w:color w:val="000000"/>
                <w:sz w:val="16"/>
                <w:szCs w:val="16"/>
                <w:lang w:eastAsia="es-SV"/>
              </w:rPr>
            </w:pPr>
            <w:r w:rsidRPr="00CD1C2C">
              <w:rPr>
                <w:rFonts w:ascii="Museo Sans 300" w:hAnsi="Museo Sans 300" w:cs="Calibri"/>
                <w:color w:val="000000"/>
                <w:sz w:val="16"/>
                <w:szCs w:val="16"/>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E69E660"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FB7D7E7"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Internacional</w:t>
            </w:r>
          </w:p>
        </w:tc>
      </w:tr>
      <w:tr w:rsidR="00CD1C2C" w:rsidRPr="00CE3354" w14:paraId="48A65ABB" w14:textId="77777777" w:rsidTr="003E179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BD9E51" w14:textId="33E868B0"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w:t>
            </w:r>
          </w:p>
        </w:tc>
        <w:tc>
          <w:tcPr>
            <w:tcW w:w="0" w:type="auto"/>
            <w:tcBorders>
              <w:top w:val="nil"/>
              <w:left w:val="nil"/>
              <w:bottom w:val="single" w:sz="4" w:space="0" w:color="auto"/>
              <w:right w:val="single" w:sz="4" w:space="0" w:color="auto"/>
            </w:tcBorders>
            <w:shd w:val="clear" w:color="auto" w:fill="auto"/>
            <w:noWrap/>
            <w:vAlign w:val="bottom"/>
            <w:hideMark/>
          </w:tcPr>
          <w:p w14:paraId="686F4CDC" w14:textId="367B9F7D"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ISP0110202</w:t>
            </w:r>
          </w:p>
        </w:tc>
        <w:tc>
          <w:tcPr>
            <w:tcW w:w="0" w:type="auto"/>
            <w:tcBorders>
              <w:top w:val="nil"/>
              <w:left w:val="nil"/>
              <w:bottom w:val="single" w:sz="4" w:space="0" w:color="auto"/>
              <w:right w:val="single" w:sz="4" w:space="0" w:color="auto"/>
            </w:tcBorders>
            <w:shd w:val="clear" w:color="auto" w:fill="auto"/>
            <w:noWrap/>
            <w:vAlign w:val="bottom"/>
            <w:hideMark/>
          </w:tcPr>
          <w:p w14:paraId="10E4800C" w14:textId="78FE7B66" w:rsidR="00CD1C2C" w:rsidRPr="009E2B79" w:rsidRDefault="00A92927" w:rsidP="00CD1C2C">
            <w:pPr>
              <w:jc w:val="both"/>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00CD1C2C" w:rsidRPr="009E2B79">
              <w:rPr>
                <w:rFonts w:ascii="Museo Sans 300" w:hAnsi="Museo Sans 300" w:cs="Calibri"/>
                <w:color w:val="000000"/>
                <w:sz w:val="16"/>
                <w:szCs w:val="16"/>
              </w:rPr>
              <w:t>Mensajes MT-202</w:t>
            </w:r>
          </w:p>
        </w:tc>
        <w:tc>
          <w:tcPr>
            <w:tcW w:w="0" w:type="auto"/>
            <w:tcBorders>
              <w:top w:val="nil"/>
              <w:left w:val="nil"/>
              <w:bottom w:val="single" w:sz="4" w:space="0" w:color="auto"/>
              <w:right w:val="single" w:sz="4" w:space="0" w:color="auto"/>
            </w:tcBorders>
            <w:shd w:val="clear" w:color="auto" w:fill="auto"/>
            <w:noWrap/>
            <w:vAlign w:val="bottom"/>
            <w:hideMark/>
          </w:tcPr>
          <w:p w14:paraId="291103F5"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CD19F4E"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0D929E2"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628A5F0" w14:textId="6E359E8B" w:rsidR="00CD1C2C" w:rsidRPr="00CE3354" w:rsidRDefault="00CD1C2C" w:rsidP="00CD1C2C">
            <w:pPr>
              <w:jc w:val="center"/>
              <w:rPr>
                <w:rFonts w:ascii="Museo Sans 300" w:hAnsi="Museo Sans 300" w:cs="Calibri"/>
                <w:color w:val="000000"/>
                <w:sz w:val="16"/>
                <w:szCs w:val="16"/>
                <w:lang w:eastAsia="es-SV"/>
              </w:rPr>
            </w:pPr>
            <w:r w:rsidRPr="00CE444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0728BB4" w14:textId="4602D966" w:rsidR="00CD1C2C" w:rsidRPr="00CD1C2C" w:rsidRDefault="00CD1C2C" w:rsidP="00CD1C2C">
            <w:pPr>
              <w:jc w:val="center"/>
              <w:rPr>
                <w:rFonts w:ascii="Museo Sans 300" w:hAnsi="Museo Sans 300" w:cs="Calibri"/>
                <w:color w:val="000000"/>
                <w:sz w:val="16"/>
                <w:szCs w:val="16"/>
                <w:lang w:eastAsia="es-SV"/>
              </w:rPr>
            </w:pPr>
            <w:r w:rsidRPr="00CD1C2C">
              <w:rPr>
                <w:rFonts w:ascii="Museo Sans 300" w:hAnsi="Museo Sans 300" w:cs="Calibri"/>
                <w:color w:val="000000"/>
                <w:sz w:val="16"/>
                <w:szCs w:val="16"/>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56655FA"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1FD2CA3"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Internacional</w:t>
            </w:r>
          </w:p>
        </w:tc>
      </w:tr>
      <w:tr w:rsidR="00CD1C2C" w:rsidRPr="00CE3354" w14:paraId="478CCE72" w14:textId="77777777" w:rsidTr="003E179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F398E4" w14:textId="51E1B0B8"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w:t>
            </w:r>
          </w:p>
        </w:tc>
        <w:tc>
          <w:tcPr>
            <w:tcW w:w="0" w:type="auto"/>
            <w:tcBorders>
              <w:top w:val="nil"/>
              <w:left w:val="nil"/>
              <w:bottom w:val="single" w:sz="4" w:space="0" w:color="auto"/>
              <w:right w:val="single" w:sz="4" w:space="0" w:color="auto"/>
            </w:tcBorders>
            <w:shd w:val="clear" w:color="auto" w:fill="auto"/>
            <w:noWrap/>
            <w:vAlign w:val="bottom"/>
            <w:hideMark/>
          </w:tcPr>
          <w:p w14:paraId="0C3D3E52" w14:textId="34BEEEB2"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ISP01101</w:t>
            </w:r>
          </w:p>
        </w:tc>
        <w:tc>
          <w:tcPr>
            <w:tcW w:w="0" w:type="auto"/>
            <w:tcBorders>
              <w:top w:val="nil"/>
              <w:left w:val="nil"/>
              <w:bottom w:val="single" w:sz="4" w:space="0" w:color="auto"/>
              <w:right w:val="single" w:sz="4" w:space="0" w:color="auto"/>
            </w:tcBorders>
            <w:shd w:val="clear" w:color="auto" w:fill="auto"/>
            <w:noWrap/>
            <w:vAlign w:val="bottom"/>
            <w:hideMark/>
          </w:tcPr>
          <w:p w14:paraId="248C7AF3" w14:textId="455B30ED" w:rsidR="00CD1C2C" w:rsidRPr="009E2B79" w:rsidRDefault="00CD1C2C" w:rsidP="00CD1C2C">
            <w:pPr>
              <w:jc w:val="both"/>
              <w:rPr>
                <w:rFonts w:ascii="Museo Sans 300" w:hAnsi="Museo Sans 300" w:cs="Calibri"/>
                <w:color w:val="000000"/>
                <w:sz w:val="16"/>
                <w:szCs w:val="16"/>
                <w:lang w:eastAsia="es-SV"/>
              </w:rPr>
            </w:pPr>
            <w:r w:rsidRPr="009E2B79">
              <w:rPr>
                <w:rFonts w:ascii="Museo Sans 300" w:hAnsi="Museo Sans 300" w:cs="Calibri"/>
                <w:color w:val="000000"/>
                <w:sz w:val="16"/>
                <w:szCs w:val="16"/>
              </w:rPr>
              <w:t xml:space="preserve">Transacciones enviadas vía mensajería Swift  </w:t>
            </w:r>
          </w:p>
        </w:tc>
        <w:tc>
          <w:tcPr>
            <w:tcW w:w="0" w:type="auto"/>
            <w:tcBorders>
              <w:top w:val="nil"/>
              <w:left w:val="nil"/>
              <w:bottom w:val="single" w:sz="4" w:space="0" w:color="auto"/>
              <w:right w:val="single" w:sz="4" w:space="0" w:color="auto"/>
            </w:tcBorders>
            <w:shd w:val="clear" w:color="auto" w:fill="auto"/>
            <w:noWrap/>
            <w:vAlign w:val="bottom"/>
            <w:hideMark/>
          </w:tcPr>
          <w:p w14:paraId="3C5587BB"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844E767"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66E256C"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A9E7342" w14:textId="7A9A82ED" w:rsidR="00CD1C2C" w:rsidRPr="00CE3354" w:rsidRDefault="00CD1C2C" w:rsidP="00CD1C2C">
            <w:pPr>
              <w:jc w:val="center"/>
              <w:rPr>
                <w:rFonts w:ascii="Museo Sans 300" w:hAnsi="Museo Sans 300" w:cs="Calibri"/>
                <w:color w:val="000000"/>
                <w:sz w:val="16"/>
                <w:szCs w:val="16"/>
                <w:lang w:eastAsia="es-SV"/>
              </w:rPr>
            </w:pPr>
            <w:r w:rsidRPr="00CE444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BB86857" w14:textId="1C0CF08C" w:rsidR="00CD1C2C" w:rsidRPr="00CD1C2C" w:rsidRDefault="00CD1C2C" w:rsidP="00CD1C2C">
            <w:pPr>
              <w:jc w:val="center"/>
              <w:rPr>
                <w:rFonts w:ascii="Museo Sans 300" w:hAnsi="Museo Sans 300" w:cs="Calibri"/>
                <w:color w:val="000000"/>
                <w:sz w:val="16"/>
                <w:szCs w:val="16"/>
                <w:lang w:eastAsia="es-SV"/>
              </w:rPr>
            </w:pPr>
            <w:r w:rsidRPr="00CD1C2C">
              <w:rPr>
                <w:rFonts w:ascii="Museo Sans 300" w:hAnsi="Museo Sans 300" w:cs="Calibri"/>
                <w:color w:val="000000"/>
                <w:sz w:val="16"/>
                <w:szCs w:val="16"/>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C87C8BD"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02CF3AC"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Internacional</w:t>
            </w:r>
          </w:p>
        </w:tc>
      </w:tr>
      <w:tr w:rsidR="00CD1C2C" w:rsidRPr="00CE3354" w14:paraId="5F4FC616" w14:textId="77777777" w:rsidTr="003E179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D8D7C2" w14:textId="41EF5278"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w:t>
            </w:r>
          </w:p>
        </w:tc>
        <w:tc>
          <w:tcPr>
            <w:tcW w:w="0" w:type="auto"/>
            <w:tcBorders>
              <w:top w:val="nil"/>
              <w:left w:val="nil"/>
              <w:bottom w:val="single" w:sz="4" w:space="0" w:color="auto"/>
              <w:right w:val="single" w:sz="4" w:space="0" w:color="auto"/>
            </w:tcBorders>
            <w:shd w:val="clear" w:color="auto" w:fill="auto"/>
            <w:noWrap/>
            <w:vAlign w:val="bottom"/>
            <w:hideMark/>
          </w:tcPr>
          <w:p w14:paraId="3CDA2058" w14:textId="2C8E096B"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ISP0110101</w:t>
            </w:r>
          </w:p>
        </w:tc>
        <w:tc>
          <w:tcPr>
            <w:tcW w:w="0" w:type="auto"/>
            <w:tcBorders>
              <w:top w:val="nil"/>
              <w:left w:val="nil"/>
              <w:bottom w:val="single" w:sz="4" w:space="0" w:color="auto"/>
              <w:right w:val="single" w:sz="4" w:space="0" w:color="auto"/>
            </w:tcBorders>
            <w:shd w:val="clear" w:color="auto" w:fill="auto"/>
            <w:noWrap/>
            <w:vAlign w:val="bottom"/>
            <w:hideMark/>
          </w:tcPr>
          <w:p w14:paraId="171794FB" w14:textId="4C46D3EE" w:rsidR="00CD1C2C" w:rsidRPr="009E2B79" w:rsidRDefault="00A92927" w:rsidP="00CD1C2C">
            <w:pPr>
              <w:jc w:val="both"/>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00CD1C2C" w:rsidRPr="009E2B79">
              <w:rPr>
                <w:rFonts w:ascii="Museo Sans 300" w:hAnsi="Museo Sans 300" w:cs="Calibri"/>
                <w:color w:val="000000"/>
                <w:sz w:val="16"/>
                <w:szCs w:val="16"/>
              </w:rPr>
              <w:t>Mensajes MT-103</w:t>
            </w:r>
          </w:p>
        </w:tc>
        <w:tc>
          <w:tcPr>
            <w:tcW w:w="0" w:type="auto"/>
            <w:tcBorders>
              <w:top w:val="nil"/>
              <w:left w:val="nil"/>
              <w:bottom w:val="single" w:sz="4" w:space="0" w:color="auto"/>
              <w:right w:val="single" w:sz="4" w:space="0" w:color="auto"/>
            </w:tcBorders>
            <w:shd w:val="clear" w:color="auto" w:fill="auto"/>
            <w:noWrap/>
            <w:vAlign w:val="bottom"/>
            <w:hideMark/>
          </w:tcPr>
          <w:p w14:paraId="7EBB1FD2"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BC0B5CB"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B0B2C59"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6B1390F" w14:textId="04242FEE" w:rsidR="00CD1C2C" w:rsidRPr="00CE3354" w:rsidRDefault="00CD1C2C" w:rsidP="00CD1C2C">
            <w:pPr>
              <w:jc w:val="center"/>
              <w:rPr>
                <w:rFonts w:ascii="Museo Sans 300" w:hAnsi="Museo Sans 300" w:cs="Calibri"/>
                <w:color w:val="000000"/>
                <w:sz w:val="16"/>
                <w:szCs w:val="16"/>
                <w:lang w:eastAsia="es-SV"/>
              </w:rPr>
            </w:pPr>
            <w:r w:rsidRPr="00CE444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7E6CF69" w14:textId="19151FD5" w:rsidR="00CD1C2C" w:rsidRPr="00CD1C2C" w:rsidRDefault="00CD1C2C" w:rsidP="00CD1C2C">
            <w:pPr>
              <w:jc w:val="center"/>
              <w:rPr>
                <w:rFonts w:ascii="Museo Sans 300" w:hAnsi="Museo Sans 300" w:cs="Calibri"/>
                <w:color w:val="000000"/>
                <w:sz w:val="16"/>
                <w:szCs w:val="16"/>
                <w:lang w:eastAsia="es-SV"/>
              </w:rPr>
            </w:pPr>
            <w:r w:rsidRPr="00CD1C2C">
              <w:rPr>
                <w:rFonts w:ascii="Museo Sans 300" w:hAnsi="Museo Sans 300" w:cs="Calibri"/>
                <w:color w:val="000000"/>
                <w:sz w:val="16"/>
                <w:szCs w:val="16"/>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CAFDC9E"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1AF5B56"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Internacional</w:t>
            </w:r>
          </w:p>
        </w:tc>
      </w:tr>
      <w:tr w:rsidR="00CD1C2C" w:rsidRPr="00CE3354" w14:paraId="0590ADE5" w14:textId="77777777" w:rsidTr="003E179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6F1DA6" w14:textId="0D0783F2"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w:t>
            </w:r>
          </w:p>
        </w:tc>
        <w:tc>
          <w:tcPr>
            <w:tcW w:w="0" w:type="auto"/>
            <w:tcBorders>
              <w:top w:val="nil"/>
              <w:left w:val="nil"/>
              <w:bottom w:val="single" w:sz="4" w:space="0" w:color="auto"/>
              <w:right w:val="single" w:sz="4" w:space="0" w:color="auto"/>
            </w:tcBorders>
            <w:shd w:val="clear" w:color="auto" w:fill="auto"/>
            <w:noWrap/>
            <w:vAlign w:val="bottom"/>
            <w:hideMark/>
          </w:tcPr>
          <w:p w14:paraId="4BD1331C" w14:textId="45F56F70"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ISP0110102</w:t>
            </w:r>
          </w:p>
        </w:tc>
        <w:tc>
          <w:tcPr>
            <w:tcW w:w="0" w:type="auto"/>
            <w:tcBorders>
              <w:top w:val="nil"/>
              <w:left w:val="nil"/>
              <w:bottom w:val="single" w:sz="4" w:space="0" w:color="auto"/>
              <w:right w:val="single" w:sz="4" w:space="0" w:color="auto"/>
            </w:tcBorders>
            <w:shd w:val="clear" w:color="auto" w:fill="auto"/>
            <w:noWrap/>
            <w:vAlign w:val="bottom"/>
            <w:hideMark/>
          </w:tcPr>
          <w:p w14:paraId="33A28FCA" w14:textId="4B93050C" w:rsidR="00CD1C2C" w:rsidRPr="009E2B79" w:rsidRDefault="00A92927" w:rsidP="00CD1C2C">
            <w:pPr>
              <w:jc w:val="both"/>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00CD1C2C" w:rsidRPr="009E2B79">
              <w:rPr>
                <w:rFonts w:ascii="Museo Sans 300" w:hAnsi="Museo Sans 300" w:cs="Calibri"/>
                <w:color w:val="000000"/>
                <w:sz w:val="16"/>
                <w:szCs w:val="16"/>
              </w:rPr>
              <w:t>Mensajes MT-202</w:t>
            </w:r>
          </w:p>
        </w:tc>
        <w:tc>
          <w:tcPr>
            <w:tcW w:w="0" w:type="auto"/>
            <w:tcBorders>
              <w:top w:val="nil"/>
              <w:left w:val="nil"/>
              <w:bottom w:val="single" w:sz="4" w:space="0" w:color="auto"/>
              <w:right w:val="single" w:sz="4" w:space="0" w:color="auto"/>
            </w:tcBorders>
            <w:shd w:val="clear" w:color="auto" w:fill="auto"/>
            <w:noWrap/>
            <w:vAlign w:val="bottom"/>
            <w:hideMark/>
          </w:tcPr>
          <w:p w14:paraId="7E731152"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F6C67EF"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CDBFA18"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E161C06" w14:textId="333C06E2" w:rsidR="00CD1C2C" w:rsidRPr="00CE3354" w:rsidRDefault="00CD1C2C" w:rsidP="00CD1C2C">
            <w:pPr>
              <w:jc w:val="center"/>
              <w:rPr>
                <w:rFonts w:ascii="Museo Sans 300" w:hAnsi="Museo Sans 300" w:cs="Calibri"/>
                <w:color w:val="000000"/>
                <w:sz w:val="16"/>
                <w:szCs w:val="16"/>
                <w:lang w:eastAsia="es-SV"/>
              </w:rPr>
            </w:pPr>
            <w:r w:rsidRPr="00CE444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13DD995" w14:textId="04B6DB94" w:rsidR="00CD1C2C" w:rsidRPr="00CD1C2C" w:rsidRDefault="00CD1C2C" w:rsidP="00CD1C2C">
            <w:pPr>
              <w:jc w:val="center"/>
              <w:rPr>
                <w:rFonts w:ascii="Museo Sans 300" w:hAnsi="Museo Sans 300" w:cs="Calibri"/>
                <w:color w:val="000000"/>
                <w:sz w:val="16"/>
                <w:szCs w:val="16"/>
                <w:lang w:eastAsia="es-SV"/>
              </w:rPr>
            </w:pPr>
            <w:r w:rsidRPr="00CD1C2C">
              <w:rPr>
                <w:rFonts w:ascii="Museo Sans 300" w:hAnsi="Museo Sans 300" w:cs="Calibri"/>
                <w:color w:val="000000"/>
                <w:sz w:val="16"/>
                <w:szCs w:val="16"/>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CD12D4D"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FC3CCB3"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Internacional</w:t>
            </w:r>
          </w:p>
        </w:tc>
      </w:tr>
      <w:tr w:rsidR="00CD1C2C" w:rsidRPr="00CE3354" w14:paraId="7A844C2E" w14:textId="77777777" w:rsidTr="003E179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6BECE1" w14:textId="735215E8"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w:t>
            </w:r>
          </w:p>
        </w:tc>
        <w:tc>
          <w:tcPr>
            <w:tcW w:w="0" w:type="auto"/>
            <w:tcBorders>
              <w:top w:val="nil"/>
              <w:left w:val="nil"/>
              <w:bottom w:val="single" w:sz="4" w:space="0" w:color="auto"/>
              <w:right w:val="single" w:sz="4" w:space="0" w:color="auto"/>
            </w:tcBorders>
            <w:shd w:val="clear" w:color="auto" w:fill="auto"/>
            <w:noWrap/>
            <w:vAlign w:val="bottom"/>
            <w:hideMark/>
          </w:tcPr>
          <w:p w14:paraId="396B408A" w14:textId="61B0615D"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ISP01102</w:t>
            </w:r>
          </w:p>
        </w:tc>
        <w:tc>
          <w:tcPr>
            <w:tcW w:w="0" w:type="auto"/>
            <w:tcBorders>
              <w:top w:val="nil"/>
              <w:left w:val="nil"/>
              <w:bottom w:val="single" w:sz="4" w:space="0" w:color="auto"/>
              <w:right w:val="single" w:sz="4" w:space="0" w:color="auto"/>
            </w:tcBorders>
            <w:shd w:val="clear" w:color="auto" w:fill="auto"/>
            <w:noWrap/>
            <w:vAlign w:val="bottom"/>
            <w:hideMark/>
          </w:tcPr>
          <w:p w14:paraId="6297CEF0" w14:textId="387E51E9" w:rsidR="00CD1C2C" w:rsidRPr="009E2B79" w:rsidRDefault="00CD1C2C" w:rsidP="00CD1C2C">
            <w:pPr>
              <w:jc w:val="both"/>
              <w:rPr>
                <w:rFonts w:ascii="Museo Sans 300" w:hAnsi="Museo Sans 300" w:cs="Calibri"/>
                <w:color w:val="000000"/>
                <w:sz w:val="16"/>
                <w:szCs w:val="16"/>
                <w:lang w:eastAsia="es-SV"/>
              </w:rPr>
            </w:pPr>
            <w:r w:rsidRPr="009E2B79">
              <w:rPr>
                <w:rFonts w:ascii="Museo Sans 300" w:hAnsi="Museo Sans 300" w:cs="Calibri"/>
                <w:color w:val="000000"/>
                <w:sz w:val="16"/>
                <w:szCs w:val="16"/>
              </w:rPr>
              <w:t>Transacciones recibidas vía mensajería Swift</w:t>
            </w:r>
          </w:p>
        </w:tc>
        <w:tc>
          <w:tcPr>
            <w:tcW w:w="0" w:type="auto"/>
            <w:tcBorders>
              <w:top w:val="nil"/>
              <w:left w:val="nil"/>
              <w:bottom w:val="single" w:sz="4" w:space="0" w:color="auto"/>
              <w:right w:val="single" w:sz="4" w:space="0" w:color="auto"/>
            </w:tcBorders>
            <w:shd w:val="clear" w:color="auto" w:fill="auto"/>
            <w:noWrap/>
            <w:vAlign w:val="bottom"/>
            <w:hideMark/>
          </w:tcPr>
          <w:p w14:paraId="74EAC119"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CFEDC35" w14:textId="77777777"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852CE79"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6BC7BD1D" w14:textId="6F385C57" w:rsidR="00CD1C2C" w:rsidRPr="00CE3354" w:rsidRDefault="00CD1C2C" w:rsidP="00CD1C2C">
            <w:pPr>
              <w:jc w:val="center"/>
              <w:rPr>
                <w:rFonts w:ascii="Museo Sans 300" w:hAnsi="Museo Sans 300" w:cs="Calibri"/>
                <w:color w:val="000000"/>
                <w:sz w:val="16"/>
                <w:szCs w:val="16"/>
                <w:lang w:eastAsia="es-SV"/>
              </w:rPr>
            </w:pPr>
            <w:r w:rsidRPr="00CE4448">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8AEF479" w14:textId="3D1B042D" w:rsidR="00CD1C2C" w:rsidRPr="00CD1C2C" w:rsidRDefault="00CD1C2C" w:rsidP="00CD1C2C">
            <w:pPr>
              <w:jc w:val="center"/>
              <w:rPr>
                <w:rFonts w:ascii="Museo Sans 300" w:hAnsi="Museo Sans 300" w:cs="Calibri"/>
                <w:color w:val="000000"/>
                <w:sz w:val="16"/>
                <w:szCs w:val="16"/>
                <w:lang w:eastAsia="es-SV"/>
              </w:rPr>
            </w:pPr>
            <w:r w:rsidRPr="00CD1C2C">
              <w:rPr>
                <w:rFonts w:ascii="Museo Sans 300" w:hAnsi="Museo Sans 300" w:cs="Calibri"/>
                <w:color w:val="000000"/>
                <w:sz w:val="16"/>
                <w:szCs w:val="16"/>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AE5B860"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9DEFC5C" w14:textId="77777777"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Internacional</w:t>
            </w:r>
          </w:p>
        </w:tc>
      </w:tr>
      <w:tr w:rsidR="00CD1C2C" w:rsidRPr="00CE3354" w14:paraId="241183CF" w14:textId="77777777" w:rsidTr="003E179F">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B134F6" w14:textId="61191BD4"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C49804E" w14:textId="1B4D7919"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ISP0110201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ACC205A" w14:textId="38728DF8" w:rsidR="00CD1C2C" w:rsidRPr="009E2B79" w:rsidRDefault="00A92927" w:rsidP="00CD1C2C">
            <w:pPr>
              <w:jc w:val="both"/>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00CD1C2C" w:rsidRPr="009E2B79">
              <w:rPr>
                <w:rFonts w:ascii="Museo Sans 300" w:hAnsi="Museo Sans 300" w:cs="Calibri"/>
                <w:color w:val="000000"/>
                <w:sz w:val="16"/>
                <w:szCs w:val="16"/>
              </w:rPr>
              <w:t>Mensajes MT-103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4020BD0" w14:textId="7622BA20"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D8C12B7" w14:textId="2D4B4A6C"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B6BC64" w14:textId="3C72E12F"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tcPr>
          <w:p w14:paraId="1A660DDD" w14:textId="097A8C3A" w:rsidR="00CD1C2C" w:rsidRPr="00CE3354" w:rsidRDefault="00CD1C2C" w:rsidP="00CD1C2C">
            <w:pPr>
              <w:jc w:val="center"/>
              <w:rPr>
                <w:rFonts w:ascii="Museo Sans 300" w:hAnsi="Museo Sans 300" w:cs="Calibri"/>
                <w:color w:val="000000"/>
                <w:sz w:val="16"/>
                <w:szCs w:val="16"/>
                <w:lang w:eastAsia="es-SV"/>
              </w:rPr>
            </w:pPr>
            <w:r w:rsidRPr="00CE4448">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82EA057" w14:textId="43CF4962" w:rsidR="00CD1C2C" w:rsidRPr="00CD1C2C" w:rsidRDefault="00CD1C2C" w:rsidP="00CD1C2C">
            <w:pPr>
              <w:jc w:val="center"/>
              <w:rPr>
                <w:rFonts w:ascii="Museo Sans 300" w:hAnsi="Museo Sans 300" w:cs="Calibri"/>
                <w:color w:val="000000"/>
                <w:sz w:val="16"/>
                <w:szCs w:val="16"/>
                <w:lang w:eastAsia="es-SV"/>
              </w:rPr>
            </w:pPr>
            <w:r w:rsidRPr="00CD1C2C">
              <w:rPr>
                <w:rFonts w:ascii="Museo Sans 300" w:hAnsi="Museo Sans 300" w:cs="Calibri"/>
                <w:color w:val="000000"/>
                <w:sz w:val="16"/>
                <w:szCs w:val="16"/>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FCA0745" w14:textId="7FABD180"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85977D" w14:textId="7D9109F1"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Internacional</w:t>
            </w:r>
          </w:p>
        </w:tc>
      </w:tr>
      <w:tr w:rsidR="00CD1C2C" w:rsidRPr="00CE3354" w14:paraId="203EAE4B" w14:textId="77777777" w:rsidTr="003E179F">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8849D1" w14:textId="4A61886C"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F849B68" w14:textId="1ABB774C" w:rsidR="00CD1C2C" w:rsidRPr="009E2B79" w:rsidRDefault="00CD1C2C" w:rsidP="00CD1C2C">
            <w:pPr>
              <w:rPr>
                <w:rFonts w:ascii="Museo Sans 300" w:hAnsi="Museo Sans 300" w:cs="Calibri"/>
                <w:color w:val="000000"/>
                <w:sz w:val="16"/>
                <w:szCs w:val="16"/>
                <w:lang w:eastAsia="es-SV"/>
              </w:rPr>
            </w:pPr>
            <w:r w:rsidRPr="009E2B79">
              <w:rPr>
                <w:rFonts w:ascii="Museo Sans 300" w:hAnsi="Museo Sans 300" w:cs="Calibri"/>
                <w:color w:val="000000"/>
                <w:sz w:val="16"/>
                <w:szCs w:val="16"/>
              </w:rPr>
              <w:t>ISP0110202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D4AE5BB" w14:textId="7BD53CA9" w:rsidR="00CD1C2C" w:rsidRPr="009E2B79" w:rsidRDefault="00A92927" w:rsidP="00CD1C2C">
            <w:pPr>
              <w:jc w:val="both"/>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00CD1C2C" w:rsidRPr="009E2B79">
              <w:rPr>
                <w:rFonts w:ascii="Museo Sans 300" w:hAnsi="Museo Sans 300" w:cs="Calibri"/>
                <w:color w:val="000000"/>
                <w:sz w:val="16"/>
                <w:szCs w:val="16"/>
              </w:rPr>
              <w:t>Mensajes MT-202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D5C2800" w14:textId="403758DD"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Banco 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3776582" w14:textId="2658E8EF" w:rsidR="00CD1C2C" w:rsidRPr="00CE3354" w:rsidRDefault="00CD1C2C" w:rsidP="00CD1C2C">
            <w:pP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AAAAAAAA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67E2070" w14:textId="3BECD9B6"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TRIMESTRE 1</w:t>
            </w:r>
          </w:p>
        </w:tc>
        <w:tc>
          <w:tcPr>
            <w:tcW w:w="0" w:type="auto"/>
            <w:tcBorders>
              <w:top w:val="single" w:sz="4" w:space="0" w:color="auto"/>
              <w:left w:val="nil"/>
              <w:bottom w:val="single" w:sz="4" w:space="0" w:color="auto"/>
              <w:right w:val="single" w:sz="4" w:space="0" w:color="auto"/>
            </w:tcBorders>
            <w:shd w:val="clear" w:color="auto" w:fill="auto"/>
            <w:noWrap/>
          </w:tcPr>
          <w:p w14:paraId="5FAF5E53" w14:textId="3F44D8C3" w:rsidR="00CD1C2C" w:rsidRPr="00CE3354" w:rsidRDefault="00CD1C2C" w:rsidP="00CD1C2C">
            <w:pPr>
              <w:jc w:val="center"/>
              <w:rPr>
                <w:rFonts w:ascii="Museo Sans 300" w:hAnsi="Museo Sans 300" w:cs="Calibri"/>
                <w:color w:val="000000"/>
                <w:sz w:val="16"/>
                <w:szCs w:val="16"/>
                <w:lang w:eastAsia="es-SV"/>
              </w:rPr>
            </w:pPr>
            <w:r w:rsidRPr="00CE4448">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5C276E2" w14:textId="47C39A9A" w:rsidR="00CD1C2C" w:rsidRPr="00CD1C2C" w:rsidRDefault="00CD1C2C" w:rsidP="00CD1C2C">
            <w:pPr>
              <w:jc w:val="center"/>
              <w:rPr>
                <w:rFonts w:ascii="Museo Sans 300" w:hAnsi="Museo Sans 300" w:cs="Calibri"/>
                <w:color w:val="000000"/>
                <w:sz w:val="16"/>
                <w:szCs w:val="16"/>
                <w:lang w:eastAsia="es-SV"/>
              </w:rPr>
            </w:pPr>
            <w:r w:rsidRPr="00CD1C2C">
              <w:rPr>
                <w:rFonts w:ascii="Museo Sans 300" w:hAnsi="Museo Sans 300" w:cs="Calibri"/>
                <w:color w:val="000000"/>
                <w:sz w:val="16"/>
                <w:szCs w:val="16"/>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057A90B" w14:textId="5D70AB9C"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DFD0F3E" w14:textId="46746C8B" w:rsidR="00CD1C2C" w:rsidRPr="00CE3354" w:rsidRDefault="00CD1C2C" w:rsidP="00CD1C2C">
            <w:pPr>
              <w:jc w:val="center"/>
              <w:rPr>
                <w:rFonts w:ascii="Museo Sans 300" w:hAnsi="Museo Sans 300" w:cs="Calibri"/>
                <w:color w:val="000000"/>
                <w:sz w:val="16"/>
                <w:szCs w:val="16"/>
                <w:lang w:eastAsia="es-SV"/>
              </w:rPr>
            </w:pPr>
            <w:r w:rsidRPr="00CE3354">
              <w:rPr>
                <w:rFonts w:ascii="Museo Sans 300" w:hAnsi="Museo Sans 300" w:cs="Calibri"/>
                <w:color w:val="000000"/>
                <w:sz w:val="16"/>
                <w:szCs w:val="16"/>
                <w:lang w:eastAsia="es-SV"/>
              </w:rPr>
              <w:t>Internacional</w:t>
            </w:r>
          </w:p>
        </w:tc>
      </w:tr>
    </w:tbl>
    <w:p w14:paraId="07FB00CE" w14:textId="77777777" w:rsidR="00297A44" w:rsidRDefault="00297A44" w:rsidP="00C00251">
      <w:pPr>
        <w:rPr>
          <w:rFonts w:ascii="Arial" w:hAnsi="Arial" w:cs="Arial"/>
          <w:color w:val="000000"/>
          <w:sz w:val="24"/>
          <w:szCs w:val="24"/>
          <w:lang w:val="es-ES_tradnl"/>
        </w:rPr>
      </w:pPr>
    </w:p>
    <w:p w14:paraId="5CB81AE8" w14:textId="77777777" w:rsidR="00B74DF8" w:rsidRDefault="00B74DF8" w:rsidP="00C00251">
      <w:pPr>
        <w:rPr>
          <w:rFonts w:ascii="Arial" w:hAnsi="Arial" w:cs="Arial"/>
          <w:color w:val="000000"/>
          <w:sz w:val="24"/>
          <w:szCs w:val="24"/>
          <w:lang w:val="es-ES_tradnl"/>
        </w:rPr>
      </w:pPr>
    </w:p>
    <w:p w14:paraId="2B7BFC55" w14:textId="77777777" w:rsidR="00B74DF8" w:rsidRDefault="00B74DF8" w:rsidP="00C00251">
      <w:pPr>
        <w:rPr>
          <w:rFonts w:ascii="Arial" w:hAnsi="Arial" w:cs="Arial"/>
          <w:color w:val="000000"/>
          <w:sz w:val="24"/>
          <w:szCs w:val="24"/>
          <w:lang w:val="es-ES_tradnl"/>
        </w:rPr>
      </w:pPr>
    </w:p>
    <w:p w14:paraId="3F0EF251" w14:textId="77777777" w:rsidR="00B74DF8" w:rsidRDefault="00B74DF8" w:rsidP="00C00251">
      <w:pPr>
        <w:rPr>
          <w:rFonts w:ascii="Arial" w:hAnsi="Arial" w:cs="Arial"/>
          <w:color w:val="000000"/>
          <w:sz w:val="24"/>
          <w:szCs w:val="24"/>
          <w:lang w:val="es-ES_tradnl"/>
        </w:rPr>
      </w:pPr>
    </w:p>
    <w:p w14:paraId="401984A7" w14:textId="77777777" w:rsidR="00B74DF8" w:rsidRDefault="00B74DF8" w:rsidP="00C00251">
      <w:pPr>
        <w:rPr>
          <w:rFonts w:ascii="Arial" w:hAnsi="Arial" w:cs="Arial"/>
          <w:color w:val="000000"/>
          <w:sz w:val="24"/>
          <w:szCs w:val="24"/>
          <w:lang w:val="es-ES_tradnl"/>
        </w:rPr>
      </w:pPr>
    </w:p>
    <w:p w14:paraId="3F7C7B6E" w14:textId="77777777" w:rsidR="00B74DF8" w:rsidRDefault="00B74DF8" w:rsidP="00C00251">
      <w:pPr>
        <w:rPr>
          <w:rFonts w:ascii="Arial" w:hAnsi="Arial" w:cs="Arial"/>
          <w:color w:val="000000"/>
          <w:sz w:val="24"/>
          <w:szCs w:val="24"/>
          <w:lang w:val="es-ES_tradnl"/>
        </w:rPr>
      </w:pPr>
    </w:p>
    <w:p w14:paraId="54E2F3CC" w14:textId="77777777" w:rsidR="00B74DF8" w:rsidRDefault="00B74DF8" w:rsidP="00C00251">
      <w:pPr>
        <w:rPr>
          <w:rFonts w:ascii="Arial" w:hAnsi="Arial" w:cs="Arial"/>
          <w:color w:val="000000"/>
          <w:sz w:val="24"/>
          <w:szCs w:val="24"/>
          <w:lang w:val="es-ES_tradnl"/>
        </w:rPr>
      </w:pPr>
    </w:p>
    <w:p w14:paraId="6EB58BD3" w14:textId="77777777" w:rsidR="00B74DF8" w:rsidRDefault="00B74DF8" w:rsidP="00C00251">
      <w:pPr>
        <w:rPr>
          <w:rFonts w:ascii="Arial" w:hAnsi="Arial" w:cs="Arial"/>
          <w:color w:val="000000"/>
          <w:sz w:val="24"/>
          <w:szCs w:val="24"/>
          <w:lang w:val="es-ES_tradnl"/>
        </w:rPr>
      </w:pPr>
    </w:p>
    <w:p w14:paraId="3EE9DB61" w14:textId="77777777" w:rsidR="00B74DF8" w:rsidRDefault="00B74DF8" w:rsidP="00C00251">
      <w:pPr>
        <w:rPr>
          <w:rFonts w:ascii="Arial" w:hAnsi="Arial" w:cs="Arial"/>
          <w:color w:val="000000"/>
          <w:sz w:val="24"/>
          <w:szCs w:val="24"/>
          <w:lang w:val="es-ES_tradnl"/>
        </w:rPr>
      </w:pPr>
    </w:p>
    <w:p w14:paraId="779048F5" w14:textId="77777777" w:rsidR="00B74DF8" w:rsidRDefault="00B74DF8" w:rsidP="00C00251">
      <w:pPr>
        <w:rPr>
          <w:rFonts w:ascii="Arial" w:hAnsi="Arial" w:cs="Arial"/>
          <w:color w:val="000000"/>
          <w:sz w:val="24"/>
          <w:szCs w:val="24"/>
          <w:lang w:val="es-ES_tradnl"/>
        </w:rPr>
      </w:pPr>
    </w:p>
    <w:p w14:paraId="7B12222C" w14:textId="77777777" w:rsidR="00B74DF8" w:rsidRDefault="00B74DF8" w:rsidP="00C00251">
      <w:pPr>
        <w:rPr>
          <w:rFonts w:ascii="Arial" w:hAnsi="Arial" w:cs="Arial"/>
          <w:color w:val="000000"/>
          <w:sz w:val="24"/>
          <w:szCs w:val="24"/>
          <w:lang w:val="es-ES_tradnl"/>
        </w:rPr>
      </w:pPr>
    </w:p>
    <w:p w14:paraId="3B60F576" w14:textId="77777777" w:rsidR="00B74DF8" w:rsidRDefault="00B74DF8" w:rsidP="00C00251">
      <w:pPr>
        <w:rPr>
          <w:rFonts w:ascii="Arial" w:hAnsi="Arial" w:cs="Arial"/>
          <w:color w:val="000000"/>
          <w:sz w:val="24"/>
          <w:szCs w:val="24"/>
          <w:lang w:val="es-ES_tradnl"/>
        </w:rPr>
      </w:pPr>
    </w:p>
    <w:p w14:paraId="6C6574D4" w14:textId="77777777" w:rsidR="00B74DF8" w:rsidRDefault="00B74DF8" w:rsidP="00C00251">
      <w:pPr>
        <w:rPr>
          <w:rFonts w:ascii="Arial" w:hAnsi="Arial" w:cs="Arial"/>
          <w:color w:val="000000"/>
          <w:sz w:val="24"/>
          <w:szCs w:val="24"/>
          <w:lang w:val="es-ES_tradnl"/>
        </w:rPr>
      </w:pPr>
    </w:p>
    <w:tbl>
      <w:tblPr>
        <w:tblW w:w="0" w:type="auto"/>
        <w:jc w:val="center"/>
        <w:tblCellMar>
          <w:left w:w="70" w:type="dxa"/>
          <w:right w:w="70" w:type="dxa"/>
        </w:tblCellMar>
        <w:tblLook w:val="04A0" w:firstRow="1" w:lastRow="0" w:firstColumn="1" w:lastColumn="0" w:noHBand="0" w:noVBand="1"/>
      </w:tblPr>
      <w:tblGrid>
        <w:gridCol w:w="2403"/>
        <w:gridCol w:w="4164"/>
        <w:gridCol w:w="6273"/>
        <w:gridCol w:w="146"/>
      </w:tblGrid>
      <w:tr w:rsidR="00CE3354" w:rsidRPr="00CE3354" w14:paraId="55D46F73" w14:textId="77777777" w:rsidTr="00CE3354">
        <w:trPr>
          <w:gridAfter w:val="1"/>
          <w:cantSplit/>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87D9BF3" w14:textId="77777777" w:rsidR="00CE3354" w:rsidRPr="00CE3354" w:rsidRDefault="00CE3354" w:rsidP="00CE3354">
            <w:pPr>
              <w:jc w:val="center"/>
              <w:rPr>
                <w:rFonts w:ascii="Museo Sans 300" w:hAnsi="Museo Sans 300" w:cs="Calibri"/>
                <w:b/>
                <w:bCs/>
                <w:color w:val="000000"/>
                <w:sz w:val="22"/>
                <w:szCs w:val="22"/>
                <w:lang w:eastAsia="es-SV"/>
              </w:rPr>
            </w:pPr>
            <w:r w:rsidRPr="00CE3354">
              <w:rPr>
                <w:rFonts w:ascii="Museo Sans 300" w:hAnsi="Museo Sans 300" w:cs="Calibri"/>
                <w:b/>
                <w:bCs/>
                <w:color w:val="000000"/>
                <w:sz w:val="22"/>
                <w:szCs w:val="22"/>
                <w:lang w:eastAsia="es-SV"/>
              </w:rPr>
              <w:t>Detalle de los campos requeridos en la tabla ISP011</w:t>
            </w:r>
          </w:p>
        </w:tc>
      </w:tr>
      <w:tr w:rsidR="00CE3354" w:rsidRPr="00CE3354" w14:paraId="78CE5178" w14:textId="77777777" w:rsidTr="00CE3354">
        <w:trPr>
          <w:gridAfter w:val="1"/>
          <w:cantSplit/>
          <w:trHeight w:val="264"/>
          <w:jc w:val="center"/>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1C47521" w14:textId="291E7F6E" w:rsidR="00CE3354" w:rsidRPr="00CE3354" w:rsidRDefault="002F6B74" w:rsidP="00CE3354">
            <w:pPr>
              <w:jc w:val="center"/>
              <w:rPr>
                <w:rFonts w:ascii="Museo Sans 300" w:hAnsi="Museo Sans 300" w:cs="Calibri"/>
                <w:color w:val="000000"/>
                <w:sz w:val="22"/>
                <w:szCs w:val="22"/>
                <w:lang w:eastAsia="es-SV"/>
              </w:rPr>
            </w:pPr>
            <w:r w:rsidRPr="002F6B74">
              <w:rPr>
                <w:rFonts w:ascii="Museo Sans 300" w:hAnsi="Museo Sans 300" w:cs="Calibri"/>
                <w:color w:val="000000"/>
                <w:sz w:val="22"/>
                <w:szCs w:val="22"/>
                <w:lang w:eastAsia="es-SV"/>
              </w:rPr>
              <w:t>Este requerimiento est</w:t>
            </w:r>
            <w:r>
              <w:rPr>
                <w:rFonts w:ascii="Museo Sans 300" w:hAnsi="Museo Sans 300" w:cs="Calibri"/>
                <w:color w:val="000000"/>
                <w:sz w:val="22"/>
                <w:szCs w:val="22"/>
                <w:lang w:eastAsia="es-SV"/>
              </w:rPr>
              <w:t>á</w:t>
            </w:r>
            <w:r w:rsidRPr="002F6B74">
              <w:rPr>
                <w:rFonts w:ascii="Museo Sans 300" w:hAnsi="Museo Sans 300" w:cs="Calibri"/>
                <w:color w:val="000000"/>
                <w:sz w:val="22"/>
                <w:szCs w:val="22"/>
                <w:lang w:eastAsia="es-SV"/>
              </w:rPr>
              <w:t xml:space="preserve"> compuesto por cuentas de texto, cuentas de mayor y subcuentas. Para las cuentas con "Tipo de Dato" Texto se debe contestar Sí o No, según corresponda a su institución, y para el resto de las cuentas debe reportarse la información requerida de operaciones y montos realizados en cada trimestre a reportar. En el campo de “Tipo de dato” se colocará Unidades e Importe en USD, por lo que para cada cuenta tendrá que reportar el “Valor del Dato” correspondiente al tipo de dato seleccionado.</w:t>
            </w:r>
          </w:p>
        </w:tc>
      </w:tr>
      <w:tr w:rsidR="00CE3354" w:rsidRPr="00CE3354" w14:paraId="6D71C84F" w14:textId="77777777" w:rsidTr="00CE3354">
        <w:trPr>
          <w:cantSplit/>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1E186AAC" w14:textId="77777777" w:rsidR="00CE3354" w:rsidRPr="00CE3354" w:rsidRDefault="00CE3354" w:rsidP="00CE3354">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29C1088D" w14:textId="77777777" w:rsidR="00CE3354" w:rsidRPr="00CE3354" w:rsidRDefault="00CE3354" w:rsidP="00CE3354">
            <w:pPr>
              <w:jc w:val="center"/>
              <w:rPr>
                <w:rFonts w:ascii="Museo Sans 300" w:hAnsi="Museo Sans 300" w:cs="Calibri"/>
                <w:color w:val="000000"/>
                <w:sz w:val="22"/>
                <w:szCs w:val="22"/>
                <w:lang w:eastAsia="es-SV"/>
              </w:rPr>
            </w:pPr>
          </w:p>
        </w:tc>
      </w:tr>
      <w:tr w:rsidR="00CE3354" w:rsidRPr="00CE3354" w14:paraId="3F923265" w14:textId="77777777" w:rsidTr="00CE3354">
        <w:trPr>
          <w:cantSplit/>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11E7CA7" w14:textId="77777777" w:rsidR="00CE3354" w:rsidRPr="00CE3354" w:rsidRDefault="00CE3354" w:rsidP="00CE3354">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49A0F98B" w14:textId="77777777" w:rsidR="00CE3354" w:rsidRPr="00CE3354" w:rsidRDefault="00CE3354" w:rsidP="00CE3354">
            <w:pPr>
              <w:rPr>
                <w:rFonts w:ascii="Museo Sans 300" w:hAnsi="Museo Sans 300"/>
                <w:sz w:val="22"/>
                <w:szCs w:val="22"/>
                <w:lang w:eastAsia="es-SV"/>
              </w:rPr>
            </w:pPr>
          </w:p>
        </w:tc>
      </w:tr>
      <w:tr w:rsidR="00CE3354" w:rsidRPr="00CE3354" w14:paraId="7E701508" w14:textId="77777777" w:rsidTr="00CE3354">
        <w:trPr>
          <w:cantSplit/>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A431EB" w14:textId="77777777" w:rsidR="00CE3354" w:rsidRPr="00CE3354" w:rsidRDefault="00CE3354" w:rsidP="00CE3354">
            <w:pPr>
              <w:jc w:val="center"/>
              <w:rPr>
                <w:rFonts w:ascii="Museo Sans 300" w:hAnsi="Museo Sans 300" w:cs="Calibri"/>
                <w:b/>
                <w:bCs/>
                <w:color w:val="000000"/>
                <w:sz w:val="22"/>
                <w:szCs w:val="22"/>
                <w:lang w:eastAsia="es-SV"/>
              </w:rPr>
            </w:pPr>
            <w:r w:rsidRPr="00CE3354">
              <w:rPr>
                <w:rFonts w:ascii="Museo Sans 300" w:hAnsi="Museo Sans 300" w:cs="Calibri"/>
                <w:b/>
                <w:bCs/>
                <w:color w:val="000000"/>
                <w:sz w:val="22"/>
                <w:szCs w:val="22"/>
                <w:lang w:eastAsia="es-SV"/>
              </w:rPr>
              <w:t>Periodicidad = Trimestral</w:t>
            </w:r>
          </w:p>
        </w:tc>
        <w:tc>
          <w:tcPr>
            <w:tcW w:w="0" w:type="auto"/>
            <w:vAlign w:val="center"/>
            <w:hideMark/>
          </w:tcPr>
          <w:p w14:paraId="441BED6C" w14:textId="77777777" w:rsidR="00CE3354" w:rsidRPr="00CE3354" w:rsidRDefault="00CE3354" w:rsidP="00CE3354">
            <w:pPr>
              <w:rPr>
                <w:rFonts w:ascii="Museo Sans 300" w:hAnsi="Museo Sans 300"/>
                <w:sz w:val="22"/>
                <w:szCs w:val="22"/>
                <w:lang w:eastAsia="es-SV"/>
              </w:rPr>
            </w:pPr>
          </w:p>
        </w:tc>
      </w:tr>
      <w:tr w:rsidR="00CE3354" w:rsidRPr="00CE3354" w14:paraId="0A99FAE1" w14:textId="77777777" w:rsidTr="00CE3354">
        <w:trPr>
          <w:cantSplit/>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E3DB14" w14:textId="77777777" w:rsidR="00CE3354" w:rsidRPr="00CE3354" w:rsidRDefault="00CE3354" w:rsidP="00CE3354">
            <w:pPr>
              <w:jc w:val="center"/>
              <w:rPr>
                <w:rFonts w:ascii="Museo Sans 300" w:hAnsi="Museo Sans 300" w:cs="Calibri"/>
                <w:b/>
                <w:bCs/>
                <w:color w:val="000000"/>
                <w:sz w:val="22"/>
                <w:szCs w:val="22"/>
                <w:lang w:eastAsia="es-SV"/>
              </w:rPr>
            </w:pPr>
            <w:r w:rsidRPr="00CE3354">
              <w:rPr>
                <w:rFonts w:ascii="Museo Sans 300" w:hAnsi="Museo Sans 300" w:cs="Calibri"/>
                <w:b/>
                <w:bCs/>
                <w:color w:val="000000"/>
                <w:sz w:val="22"/>
                <w:szCs w:val="22"/>
                <w:lang w:eastAsia="es-SV"/>
              </w:rPr>
              <w:t>Código de cuenta</w:t>
            </w:r>
          </w:p>
        </w:tc>
        <w:tc>
          <w:tcPr>
            <w:tcW w:w="0" w:type="auto"/>
            <w:tcBorders>
              <w:top w:val="nil"/>
              <w:left w:val="nil"/>
              <w:bottom w:val="single" w:sz="8" w:space="0" w:color="auto"/>
              <w:right w:val="single" w:sz="8" w:space="0" w:color="auto"/>
            </w:tcBorders>
            <w:shd w:val="clear" w:color="auto" w:fill="auto"/>
            <w:vAlign w:val="center"/>
            <w:hideMark/>
          </w:tcPr>
          <w:p w14:paraId="3C585BD1" w14:textId="77777777" w:rsidR="00CE3354" w:rsidRPr="00CE3354" w:rsidRDefault="00CE3354" w:rsidP="00CE3354">
            <w:pPr>
              <w:jc w:val="center"/>
              <w:rPr>
                <w:rFonts w:ascii="Museo Sans 300" w:hAnsi="Museo Sans 300" w:cs="Calibri"/>
                <w:b/>
                <w:bCs/>
                <w:color w:val="000000"/>
                <w:sz w:val="22"/>
                <w:szCs w:val="22"/>
                <w:lang w:eastAsia="es-SV"/>
              </w:rPr>
            </w:pPr>
            <w:r w:rsidRPr="00CE3354">
              <w:rPr>
                <w:rFonts w:ascii="Museo Sans 300" w:hAnsi="Museo Sans 300" w:cs="Calibri"/>
                <w:b/>
                <w:bCs/>
                <w:color w:val="000000"/>
                <w:sz w:val="22"/>
                <w:szCs w:val="22"/>
                <w:lang w:eastAsia="es-SV"/>
              </w:rPr>
              <w:t>Requerimiento</w:t>
            </w:r>
          </w:p>
        </w:tc>
        <w:tc>
          <w:tcPr>
            <w:tcW w:w="0" w:type="auto"/>
            <w:tcBorders>
              <w:top w:val="nil"/>
              <w:left w:val="nil"/>
              <w:bottom w:val="single" w:sz="8" w:space="0" w:color="auto"/>
              <w:right w:val="single" w:sz="8" w:space="0" w:color="auto"/>
            </w:tcBorders>
            <w:shd w:val="clear" w:color="auto" w:fill="auto"/>
            <w:vAlign w:val="center"/>
            <w:hideMark/>
          </w:tcPr>
          <w:p w14:paraId="24C73AB1" w14:textId="77777777" w:rsidR="00CE3354" w:rsidRPr="00CE3354" w:rsidRDefault="00CE3354" w:rsidP="00CE3354">
            <w:pPr>
              <w:jc w:val="center"/>
              <w:rPr>
                <w:rFonts w:ascii="Museo Sans 300" w:hAnsi="Museo Sans 300" w:cs="Calibri"/>
                <w:b/>
                <w:bCs/>
                <w:color w:val="000000"/>
                <w:sz w:val="22"/>
                <w:szCs w:val="22"/>
                <w:lang w:eastAsia="es-SV"/>
              </w:rPr>
            </w:pPr>
            <w:r w:rsidRPr="00CE3354">
              <w:rPr>
                <w:rFonts w:ascii="Museo Sans 300" w:hAnsi="Museo Sans 300" w:cs="Calibri"/>
                <w:b/>
                <w:bCs/>
                <w:color w:val="000000"/>
                <w:sz w:val="22"/>
                <w:szCs w:val="22"/>
                <w:lang w:eastAsia="es-SV"/>
              </w:rPr>
              <w:t>Descripción</w:t>
            </w:r>
          </w:p>
        </w:tc>
        <w:tc>
          <w:tcPr>
            <w:tcW w:w="0" w:type="auto"/>
            <w:vAlign w:val="center"/>
            <w:hideMark/>
          </w:tcPr>
          <w:p w14:paraId="0A236302" w14:textId="77777777" w:rsidR="00CE3354" w:rsidRPr="00CE3354" w:rsidRDefault="00CE3354" w:rsidP="00CE3354">
            <w:pPr>
              <w:rPr>
                <w:rFonts w:ascii="Museo Sans 300" w:hAnsi="Museo Sans 300"/>
                <w:sz w:val="22"/>
                <w:szCs w:val="22"/>
                <w:lang w:eastAsia="es-SV"/>
              </w:rPr>
            </w:pPr>
          </w:p>
        </w:tc>
      </w:tr>
      <w:tr w:rsidR="00042DC4" w:rsidRPr="00CE3354" w14:paraId="545ACE8F" w14:textId="77777777" w:rsidTr="00CE335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3A313A" w14:textId="12EF4907" w:rsidR="00042DC4" w:rsidRPr="00042DC4" w:rsidRDefault="00042DC4" w:rsidP="00042DC4">
            <w:pPr>
              <w:jc w:val="center"/>
              <w:rPr>
                <w:rFonts w:ascii="Museo Sans 300" w:hAnsi="Museo Sans 300" w:cs="Calibri"/>
                <w:color w:val="000000"/>
                <w:sz w:val="22"/>
                <w:szCs w:val="22"/>
                <w:lang w:eastAsia="es-SV"/>
              </w:rPr>
            </w:pPr>
            <w:r w:rsidRPr="00042DC4">
              <w:rPr>
                <w:rFonts w:ascii="Museo Sans 300" w:hAnsi="Museo Sans 300" w:cs="Calibri"/>
                <w:color w:val="000000"/>
                <w:sz w:val="22"/>
                <w:szCs w:val="22"/>
              </w:rPr>
              <w:t>ISP011</w:t>
            </w:r>
          </w:p>
        </w:tc>
        <w:tc>
          <w:tcPr>
            <w:tcW w:w="0" w:type="auto"/>
            <w:tcBorders>
              <w:top w:val="nil"/>
              <w:left w:val="nil"/>
              <w:bottom w:val="single" w:sz="8" w:space="0" w:color="auto"/>
              <w:right w:val="single" w:sz="8" w:space="0" w:color="auto"/>
            </w:tcBorders>
            <w:shd w:val="clear" w:color="auto" w:fill="auto"/>
            <w:vAlign w:val="center"/>
            <w:hideMark/>
          </w:tcPr>
          <w:p w14:paraId="637F4D58" w14:textId="77B07E38" w:rsidR="00042DC4" w:rsidRPr="00042DC4" w:rsidRDefault="00042DC4" w:rsidP="00042DC4">
            <w:pPr>
              <w:jc w:val="center"/>
              <w:rPr>
                <w:rFonts w:ascii="Museo Sans 300" w:hAnsi="Museo Sans 300" w:cs="Calibri"/>
                <w:color w:val="000000"/>
                <w:sz w:val="22"/>
                <w:szCs w:val="22"/>
                <w:lang w:eastAsia="es-SV"/>
              </w:rPr>
            </w:pPr>
            <w:r w:rsidRPr="00042DC4">
              <w:rPr>
                <w:rFonts w:ascii="Museo Sans 300" w:hAnsi="Museo Sans 300" w:cs="Calibri"/>
                <w:color w:val="000000"/>
                <w:sz w:val="22"/>
                <w:szCs w:val="22"/>
              </w:rPr>
              <w:t>¿Su entidad es usuario de SWIFT?</w:t>
            </w:r>
          </w:p>
        </w:tc>
        <w:tc>
          <w:tcPr>
            <w:tcW w:w="0" w:type="auto"/>
            <w:tcBorders>
              <w:top w:val="nil"/>
              <w:left w:val="nil"/>
              <w:bottom w:val="single" w:sz="8" w:space="0" w:color="auto"/>
              <w:right w:val="single" w:sz="8" w:space="0" w:color="auto"/>
            </w:tcBorders>
            <w:shd w:val="clear" w:color="auto" w:fill="auto"/>
            <w:vAlign w:val="center"/>
            <w:hideMark/>
          </w:tcPr>
          <w:p w14:paraId="25C7098E" w14:textId="6424DEED" w:rsidR="00042DC4" w:rsidRPr="00042DC4" w:rsidRDefault="00042DC4" w:rsidP="00042DC4">
            <w:pPr>
              <w:jc w:val="center"/>
              <w:rPr>
                <w:rFonts w:ascii="Museo Sans 300" w:hAnsi="Museo Sans 300" w:cs="Calibri"/>
                <w:color w:val="000000"/>
                <w:sz w:val="22"/>
                <w:szCs w:val="22"/>
                <w:lang w:eastAsia="es-SV"/>
              </w:rPr>
            </w:pPr>
            <w:r w:rsidRPr="00042DC4">
              <w:rPr>
                <w:rFonts w:ascii="Museo Sans 300" w:hAnsi="Museo Sans 300" w:cs="Calibri"/>
                <w:color w:val="000000"/>
                <w:sz w:val="22"/>
                <w:szCs w:val="22"/>
              </w:rPr>
              <w:t>Contestar SI o NO</w:t>
            </w:r>
          </w:p>
        </w:tc>
        <w:tc>
          <w:tcPr>
            <w:tcW w:w="0" w:type="auto"/>
            <w:vAlign w:val="center"/>
            <w:hideMark/>
          </w:tcPr>
          <w:p w14:paraId="5FC6453B" w14:textId="77777777" w:rsidR="00042DC4" w:rsidRPr="00CE3354" w:rsidRDefault="00042DC4" w:rsidP="00042DC4">
            <w:pPr>
              <w:rPr>
                <w:rFonts w:ascii="Museo Sans 300" w:hAnsi="Museo Sans 300"/>
                <w:sz w:val="22"/>
                <w:szCs w:val="22"/>
                <w:lang w:eastAsia="es-SV"/>
              </w:rPr>
            </w:pPr>
          </w:p>
        </w:tc>
      </w:tr>
      <w:tr w:rsidR="00042DC4" w:rsidRPr="00CE3354" w14:paraId="553BD3D9" w14:textId="77777777" w:rsidTr="00CE335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14:paraId="7C02802C" w14:textId="75891A0A" w:rsidR="00042DC4" w:rsidRPr="00042DC4" w:rsidRDefault="00042DC4" w:rsidP="00042DC4">
            <w:pPr>
              <w:jc w:val="center"/>
              <w:rPr>
                <w:rFonts w:ascii="Museo Sans 300" w:hAnsi="Museo Sans 300" w:cs="Calibri"/>
                <w:color w:val="000000"/>
                <w:sz w:val="22"/>
                <w:szCs w:val="22"/>
                <w:lang w:eastAsia="es-SV"/>
              </w:rPr>
            </w:pPr>
            <w:r w:rsidRPr="00042DC4">
              <w:rPr>
                <w:rFonts w:ascii="Museo Sans 300" w:hAnsi="Museo Sans 300" w:cs="Calibri"/>
                <w:color w:val="000000"/>
                <w:sz w:val="22"/>
                <w:szCs w:val="22"/>
              </w:rPr>
              <w:t>ISP01103</w:t>
            </w:r>
          </w:p>
        </w:tc>
        <w:tc>
          <w:tcPr>
            <w:tcW w:w="0" w:type="auto"/>
            <w:tcBorders>
              <w:top w:val="nil"/>
              <w:left w:val="nil"/>
              <w:bottom w:val="single" w:sz="8" w:space="0" w:color="auto"/>
              <w:right w:val="single" w:sz="8" w:space="0" w:color="auto"/>
            </w:tcBorders>
            <w:shd w:val="clear" w:color="auto" w:fill="auto"/>
            <w:vAlign w:val="center"/>
          </w:tcPr>
          <w:p w14:paraId="06FC0875" w14:textId="341CE235" w:rsidR="00042DC4" w:rsidRPr="00042DC4" w:rsidRDefault="00102035" w:rsidP="00042DC4">
            <w:pPr>
              <w:jc w:val="center"/>
              <w:rPr>
                <w:rFonts w:ascii="Museo Sans 300" w:hAnsi="Museo Sans 300" w:cs="Calibri"/>
                <w:color w:val="000000"/>
                <w:sz w:val="22"/>
                <w:szCs w:val="22"/>
                <w:lang w:eastAsia="es-SV"/>
              </w:rPr>
            </w:pPr>
            <w:r w:rsidRPr="00042DC4">
              <w:rPr>
                <w:rFonts w:ascii="Museo Sans 300" w:hAnsi="Museo Sans 300" w:cs="Calibri"/>
                <w:color w:val="000000"/>
                <w:sz w:val="22"/>
                <w:szCs w:val="22"/>
              </w:rPr>
              <w:t>¿Su entidad posee código SWIFT conectado?</w:t>
            </w:r>
          </w:p>
        </w:tc>
        <w:tc>
          <w:tcPr>
            <w:tcW w:w="0" w:type="auto"/>
            <w:tcBorders>
              <w:top w:val="nil"/>
              <w:left w:val="nil"/>
              <w:bottom w:val="single" w:sz="8" w:space="0" w:color="auto"/>
              <w:right w:val="single" w:sz="8" w:space="0" w:color="auto"/>
            </w:tcBorders>
            <w:shd w:val="clear" w:color="auto" w:fill="auto"/>
            <w:vAlign w:val="center"/>
          </w:tcPr>
          <w:p w14:paraId="0DDD1659" w14:textId="7984DA21" w:rsidR="00042DC4" w:rsidRPr="00042DC4" w:rsidRDefault="00042DC4" w:rsidP="00042DC4">
            <w:pPr>
              <w:jc w:val="center"/>
              <w:rPr>
                <w:rFonts w:ascii="Museo Sans 300" w:hAnsi="Museo Sans 300" w:cs="Calibri"/>
                <w:color w:val="000000"/>
                <w:sz w:val="22"/>
                <w:szCs w:val="22"/>
                <w:lang w:eastAsia="es-SV"/>
              </w:rPr>
            </w:pPr>
            <w:r w:rsidRPr="00042DC4">
              <w:rPr>
                <w:rFonts w:ascii="Museo Sans 300" w:hAnsi="Museo Sans 300" w:cs="Calibri"/>
                <w:color w:val="000000"/>
                <w:sz w:val="22"/>
                <w:szCs w:val="22"/>
              </w:rPr>
              <w:t>Contestar SI o NO</w:t>
            </w:r>
          </w:p>
        </w:tc>
        <w:tc>
          <w:tcPr>
            <w:tcW w:w="0" w:type="auto"/>
            <w:vAlign w:val="center"/>
          </w:tcPr>
          <w:p w14:paraId="75AEFD64" w14:textId="77777777" w:rsidR="00042DC4" w:rsidRPr="00CE3354" w:rsidRDefault="00042DC4" w:rsidP="00042DC4">
            <w:pPr>
              <w:rPr>
                <w:rFonts w:ascii="Museo Sans 300" w:hAnsi="Museo Sans 300"/>
                <w:sz w:val="22"/>
                <w:szCs w:val="22"/>
                <w:lang w:eastAsia="es-SV"/>
              </w:rPr>
            </w:pPr>
          </w:p>
        </w:tc>
      </w:tr>
      <w:tr w:rsidR="00CE3354" w:rsidRPr="00CE3354" w14:paraId="4F241477" w14:textId="77777777" w:rsidTr="00CE335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B333E5"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ISP01101</w:t>
            </w:r>
          </w:p>
        </w:tc>
        <w:tc>
          <w:tcPr>
            <w:tcW w:w="0" w:type="auto"/>
            <w:tcBorders>
              <w:top w:val="nil"/>
              <w:left w:val="nil"/>
              <w:bottom w:val="single" w:sz="8" w:space="0" w:color="auto"/>
              <w:right w:val="single" w:sz="8" w:space="0" w:color="auto"/>
            </w:tcBorders>
            <w:shd w:val="clear" w:color="auto" w:fill="auto"/>
            <w:vAlign w:val="center"/>
            <w:hideMark/>
          </w:tcPr>
          <w:p w14:paraId="07DA99E8"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 xml:space="preserve">Transacciones enviadas vía mensajería Swift  </w:t>
            </w:r>
          </w:p>
        </w:tc>
        <w:tc>
          <w:tcPr>
            <w:tcW w:w="0" w:type="auto"/>
            <w:tcBorders>
              <w:top w:val="nil"/>
              <w:left w:val="nil"/>
              <w:bottom w:val="single" w:sz="8" w:space="0" w:color="auto"/>
              <w:right w:val="single" w:sz="8" w:space="0" w:color="auto"/>
            </w:tcBorders>
            <w:shd w:val="clear" w:color="auto" w:fill="auto"/>
            <w:vAlign w:val="center"/>
            <w:hideMark/>
          </w:tcPr>
          <w:p w14:paraId="684F1838"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Número e importe por operaciones enviadas por medio de mensajería Swift</w:t>
            </w:r>
          </w:p>
        </w:tc>
        <w:tc>
          <w:tcPr>
            <w:tcW w:w="0" w:type="auto"/>
            <w:vAlign w:val="center"/>
            <w:hideMark/>
          </w:tcPr>
          <w:p w14:paraId="3D610C5D" w14:textId="77777777" w:rsidR="00CE3354" w:rsidRPr="00CE3354" w:rsidRDefault="00CE3354" w:rsidP="00CE3354">
            <w:pPr>
              <w:rPr>
                <w:rFonts w:ascii="Museo Sans 300" w:hAnsi="Museo Sans 300"/>
                <w:sz w:val="22"/>
                <w:szCs w:val="22"/>
                <w:lang w:eastAsia="es-SV"/>
              </w:rPr>
            </w:pPr>
          </w:p>
        </w:tc>
      </w:tr>
      <w:tr w:rsidR="00CE3354" w:rsidRPr="00CE3354" w14:paraId="1CBA708F" w14:textId="77777777" w:rsidTr="00CE335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31FA6A"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ISP01101001</w:t>
            </w:r>
          </w:p>
        </w:tc>
        <w:tc>
          <w:tcPr>
            <w:tcW w:w="0" w:type="auto"/>
            <w:tcBorders>
              <w:top w:val="nil"/>
              <w:left w:val="nil"/>
              <w:bottom w:val="single" w:sz="8" w:space="0" w:color="auto"/>
              <w:right w:val="single" w:sz="8" w:space="0" w:color="auto"/>
            </w:tcBorders>
            <w:shd w:val="clear" w:color="auto" w:fill="auto"/>
            <w:vAlign w:val="center"/>
            <w:hideMark/>
          </w:tcPr>
          <w:p w14:paraId="36607E8A"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Mensajes MT-103</w:t>
            </w:r>
          </w:p>
        </w:tc>
        <w:tc>
          <w:tcPr>
            <w:tcW w:w="0" w:type="auto"/>
            <w:tcBorders>
              <w:top w:val="nil"/>
              <w:left w:val="nil"/>
              <w:bottom w:val="single" w:sz="8" w:space="0" w:color="auto"/>
              <w:right w:val="single" w:sz="8" w:space="0" w:color="auto"/>
            </w:tcBorders>
            <w:shd w:val="clear" w:color="auto" w:fill="auto"/>
            <w:vAlign w:val="center"/>
            <w:hideMark/>
          </w:tcPr>
          <w:p w14:paraId="2EE3394B"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Número e importe por operaciones enviadas por medio de mensajería Swift MT-103</w:t>
            </w:r>
          </w:p>
        </w:tc>
        <w:tc>
          <w:tcPr>
            <w:tcW w:w="0" w:type="auto"/>
            <w:vAlign w:val="center"/>
            <w:hideMark/>
          </w:tcPr>
          <w:p w14:paraId="5E19BED2" w14:textId="77777777" w:rsidR="00CE3354" w:rsidRPr="00CE3354" w:rsidRDefault="00CE3354" w:rsidP="00CE3354">
            <w:pPr>
              <w:rPr>
                <w:rFonts w:ascii="Museo Sans 300" w:hAnsi="Museo Sans 300"/>
                <w:sz w:val="22"/>
                <w:szCs w:val="22"/>
                <w:lang w:eastAsia="es-SV"/>
              </w:rPr>
            </w:pPr>
          </w:p>
        </w:tc>
      </w:tr>
      <w:tr w:rsidR="00CE3354" w:rsidRPr="00CE3354" w14:paraId="483EFB0E" w14:textId="77777777" w:rsidTr="00CE335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7CD180"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ISP01101002</w:t>
            </w:r>
          </w:p>
        </w:tc>
        <w:tc>
          <w:tcPr>
            <w:tcW w:w="0" w:type="auto"/>
            <w:tcBorders>
              <w:top w:val="nil"/>
              <w:left w:val="nil"/>
              <w:bottom w:val="single" w:sz="8" w:space="0" w:color="auto"/>
              <w:right w:val="single" w:sz="8" w:space="0" w:color="auto"/>
            </w:tcBorders>
            <w:shd w:val="clear" w:color="auto" w:fill="auto"/>
            <w:vAlign w:val="center"/>
            <w:hideMark/>
          </w:tcPr>
          <w:p w14:paraId="4A7DF424"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Mensajes MT-202</w:t>
            </w:r>
          </w:p>
        </w:tc>
        <w:tc>
          <w:tcPr>
            <w:tcW w:w="0" w:type="auto"/>
            <w:tcBorders>
              <w:top w:val="nil"/>
              <w:left w:val="nil"/>
              <w:bottom w:val="single" w:sz="8" w:space="0" w:color="auto"/>
              <w:right w:val="single" w:sz="8" w:space="0" w:color="auto"/>
            </w:tcBorders>
            <w:shd w:val="clear" w:color="auto" w:fill="auto"/>
            <w:vAlign w:val="center"/>
            <w:hideMark/>
          </w:tcPr>
          <w:p w14:paraId="5D0BDE58"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Número e importe por operaciones enviadas por medio de mensajería Swift MT-202</w:t>
            </w:r>
          </w:p>
        </w:tc>
        <w:tc>
          <w:tcPr>
            <w:tcW w:w="0" w:type="auto"/>
            <w:vAlign w:val="center"/>
            <w:hideMark/>
          </w:tcPr>
          <w:p w14:paraId="2B5DCAEF" w14:textId="77777777" w:rsidR="00CE3354" w:rsidRPr="00CE3354" w:rsidRDefault="00CE3354" w:rsidP="00CE3354">
            <w:pPr>
              <w:rPr>
                <w:rFonts w:ascii="Museo Sans 300" w:hAnsi="Museo Sans 300"/>
                <w:sz w:val="22"/>
                <w:szCs w:val="22"/>
                <w:lang w:eastAsia="es-SV"/>
              </w:rPr>
            </w:pPr>
          </w:p>
        </w:tc>
      </w:tr>
      <w:tr w:rsidR="00CE3354" w:rsidRPr="00CE3354" w14:paraId="5CB41B5F" w14:textId="77777777" w:rsidTr="00CE335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3225D3"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ISP01102</w:t>
            </w:r>
          </w:p>
        </w:tc>
        <w:tc>
          <w:tcPr>
            <w:tcW w:w="0" w:type="auto"/>
            <w:tcBorders>
              <w:top w:val="nil"/>
              <w:left w:val="nil"/>
              <w:bottom w:val="single" w:sz="8" w:space="0" w:color="auto"/>
              <w:right w:val="single" w:sz="8" w:space="0" w:color="auto"/>
            </w:tcBorders>
            <w:shd w:val="clear" w:color="auto" w:fill="auto"/>
            <w:vAlign w:val="center"/>
            <w:hideMark/>
          </w:tcPr>
          <w:p w14:paraId="25E1CC0C"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Transacciones recibidas vía mensajería Swift</w:t>
            </w:r>
          </w:p>
        </w:tc>
        <w:tc>
          <w:tcPr>
            <w:tcW w:w="0" w:type="auto"/>
            <w:tcBorders>
              <w:top w:val="nil"/>
              <w:left w:val="nil"/>
              <w:bottom w:val="single" w:sz="8" w:space="0" w:color="auto"/>
              <w:right w:val="single" w:sz="8" w:space="0" w:color="auto"/>
            </w:tcBorders>
            <w:shd w:val="clear" w:color="auto" w:fill="auto"/>
            <w:vAlign w:val="center"/>
            <w:hideMark/>
          </w:tcPr>
          <w:p w14:paraId="625DAB45"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Número e importe por operaciones recibidas por medio de mensajería Swift</w:t>
            </w:r>
          </w:p>
        </w:tc>
        <w:tc>
          <w:tcPr>
            <w:tcW w:w="0" w:type="auto"/>
            <w:vAlign w:val="center"/>
            <w:hideMark/>
          </w:tcPr>
          <w:p w14:paraId="3E8057C6" w14:textId="77777777" w:rsidR="00CE3354" w:rsidRPr="00CE3354" w:rsidRDefault="00CE3354" w:rsidP="00CE3354">
            <w:pPr>
              <w:rPr>
                <w:rFonts w:ascii="Museo Sans 300" w:hAnsi="Museo Sans 300"/>
                <w:sz w:val="22"/>
                <w:szCs w:val="22"/>
                <w:lang w:eastAsia="es-SV"/>
              </w:rPr>
            </w:pPr>
          </w:p>
        </w:tc>
      </w:tr>
      <w:tr w:rsidR="00CE3354" w:rsidRPr="00CE3354" w14:paraId="6652261E" w14:textId="77777777" w:rsidTr="00CE335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8B008E"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ISP01102001</w:t>
            </w:r>
          </w:p>
        </w:tc>
        <w:tc>
          <w:tcPr>
            <w:tcW w:w="0" w:type="auto"/>
            <w:tcBorders>
              <w:top w:val="nil"/>
              <w:left w:val="nil"/>
              <w:bottom w:val="single" w:sz="8" w:space="0" w:color="auto"/>
              <w:right w:val="single" w:sz="8" w:space="0" w:color="auto"/>
            </w:tcBorders>
            <w:shd w:val="clear" w:color="auto" w:fill="auto"/>
            <w:vAlign w:val="center"/>
            <w:hideMark/>
          </w:tcPr>
          <w:p w14:paraId="63A0F06C"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 xml:space="preserve"> Mensajes MT-103</w:t>
            </w:r>
          </w:p>
        </w:tc>
        <w:tc>
          <w:tcPr>
            <w:tcW w:w="0" w:type="auto"/>
            <w:tcBorders>
              <w:top w:val="nil"/>
              <w:left w:val="nil"/>
              <w:bottom w:val="single" w:sz="8" w:space="0" w:color="auto"/>
              <w:right w:val="single" w:sz="8" w:space="0" w:color="auto"/>
            </w:tcBorders>
            <w:shd w:val="clear" w:color="auto" w:fill="auto"/>
            <w:vAlign w:val="center"/>
            <w:hideMark/>
          </w:tcPr>
          <w:p w14:paraId="303438DA"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Número e importe por operaciones recibidas por medio de mensajería Swift MT-103</w:t>
            </w:r>
          </w:p>
        </w:tc>
        <w:tc>
          <w:tcPr>
            <w:tcW w:w="0" w:type="auto"/>
            <w:vAlign w:val="center"/>
            <w:hideMark/>
          </w:tcPr>
          <w:p w14:paraId="5E75BFF6" w14:textId="77777777" w:rsidR="00CE3354" w:rsidRPr="00CE3354" w:rsidRDefault="00CE3354" w:rsidP="00CE3354">
            <w:pPr>
              <w:rPr>
                <w:rFonts w:ascii="Museo Sans 300" w:hAnsi="Museo Sans 300"/>
                <w:sz w:val="22"/>
                <w:szCs w:val="22"/>
                <w:lang w:eastAsia="es-SV"/>
              </w:rPr>
            </w:pPr>
          </w:p>
        </w:tc>
      </w:tr>
      <w:tr w:rsidR="00CE3354" w:rsidRPr="00CE3354" w14:paraId="1F26B233" w14:textId="77777777" w:rsidTr="00CE335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8D405C"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ISP01102002</w:t>
            </w:r>
          </w:p>
        </w:tc>
        <w:tc>
          <w:tcPr>
            <w:tcW w:w="0" w:type="auto"/>
            <w:tcBorders>
              <w:top w:val="nil"/>
              <w:left w:val="nil"/>
              <w:bottom w:val="single" w:sz="8" w:space="0" w:color="auto"/>
              <w:right w:val="single" w:sz="8" w:space="0" w:color="auto"/>
            </w:tcBorders>
            <w:shd w:val="clear" w:color="auto" w:fill="auto"/>
            <w:vAlign w:val="center"/>
            <w:hideMark/>
          </w:tcPr>
          <w:p w14:paraId="5DEB061A"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 xml:space="preserve"> Mensajes MT-202</w:t>
            </w:r>
          </w:p>
        </w:tc>
        <w:tc>
          <w:tcPr>
            <w:tcW w:w="0" w:type="auto"/>
            <w:tcBorders>
              <w:top w:val="nil"/>
              <w:left w:val="nil"/>
              <w:bottom w:val="single" w:sz="8" w:space="0" w:color="auto"/>
              <w:right w:val="single" w:sz="8" w:space="0" w:color="auto"/>
            </w:tcBorders>
            <w:shd w:val="clear" w:color="auto" w:fill="auto"/>
            <w:vAlign w:val="center"/>
            <w:hideMark/>
          </w:tcPr>
          <w:p w14:paraId="1C55F6E1" w14:textId="77777777" w:rsidR="00CE3354" w:rsidRPr="00CE3354" w:rsidRDefault="00CE3354" w:rsidP="00CE3354">
            <w:pPr>
              <w:jc w:val="center"/>
              <w:rPr>
                <w:rFonts w:ascii="Museo Sans 300" w:hAnsi="Museo Sans 300" w:cs="Calibri"/>
                <w:color w:val="000000"/>
                <w:sz w:val="22"/>
                <w:szCs w:val="22"/>
                <w:lang w:eastAsia="es-SV"/>
              </w:rPr>
            </w:pPr>
            <w:r w:rsidRPr="00CE3354">
              <w:rPr>
                <w:rFonts w:ascii="Museo Sans 300" w:hAnsi="Museo Sans 300" w:cs="Calibri"/>
                <w:color w:val="000000"/>
                <w:sz w:val="22"/>
                <w:szCs w:val="22"/>
                <w:lang w:eastAsia="es-SV"/>
              </w:rPr>
              <w:t>Número e importe por operaciones recibidas por medio de mensajería Swift MT-202</w:t>
            </w:r>
          </w:p>
        </w:tc>
        <w:tc>
          <w:tcPr>
            <w:tcW w:w="0" w:type="auto"/>
            <w:vAlign w:val="center"/>
            <w:hideMark/>
          </w:tcPr>
          <w:p w14:paraId="28ECCAA4" w14:textId="77777777" w:rsidR="00CE3354" w:rsidRPr="00CE3354" w:rsidRDefault="00CE3354" w:rsidP="00CE3354">
            <w:pPr>
              <w:rPr>
                <w:rFonts w:ascii="Museo Sans 300" w:hAnsi="Museo Sans 300"/>
                <w:sz w:val="22"/>
                <w:szCs w:val="22"/>
                <w:lang w:eastAsia="es-SV"/>
              </w:rPr>
            </w:pPr>
          </w:p>
        </w:tc>
      </w:tr>
    </w:tbl>
    <w:p w14:paraId="3DCD92BE" w14:textId="77777777" w:rsidR="000D5350" w:rsidRDefault="000D5350" w:rsidP="00E36104">
      <w:pPr>
        <w:jc w:val="center"/>
        <w:rPr>
          <w:rFonts w:ascii="Arial" w:hAnsi="Arial" w:cs="Arial"/>
          <w:color w:val="000000"/>
          <w:sz w:val="24"/>
          <w:szCs w:val="24"/>
          <w:lang w:val="es-ES_tradnl"/>
        </w:rPr>
      </w:pPr>
    </w:p>
    <w:p w14:paraId="52BCB0E8" w14:textId="6F170833" w:rsidR="000D5350" w:rsidRDefault="000D5350" w:rsidP="00E36104">
      <w:pPr>
        <w:jc w:val="center"/>
        <w:rPr>
          <w:rFonts w:ascii="Arial" w:hAnsi="Arial" w:cs="Arial"/>
          <w:color w:val="000000"/>
          <w:sz w:val="24"/>
          <w:szCs w:val="24"/>
          <w:lang w:val="es-ES_tradnl"/>
        </w:rPr>
      </w:pPr>
    </w:p>
    <w:p w14:paraId="61A271D4" w14:textId="435A838D" w:rsidR="00CE3354" w:rsidRDefault="00CE3354" w:rsidP="00E36104">
      <w:pPr>
        <w:jc w:val="center"/>
        <w:rPr>
          <w:rFonts w:ascii="Arial" w:hAnsi="Arial" w:cs="Arial"/>
          <w:color w:val="000000"/>
          <w:sz w:val="24"/>
          <w:szCs w:val="24"/>
          <w:lang w:val="es-ES_tradnl"/>
        </w:rPr>
      </w:pPr>
    </w:p>
    <w:p w14:paraId="02759237" w14:textId="73770139" w:rsidR="00297A44" w:rsidRDefault="00297A44" w:rsidP="00E36104">
      <w:pPr>
        <w:jc w:val="center"/>
        <w:rPr>
          <w:rFonts w:ascii="Arial" w:hAnsi="Arial" w:cs="Arial"/>
          <w:color w:val="000000"/>
          <w:sz w:val="24"/>
          <w:szCs w:val="24"/>
          <w:lang w:val="es-ES_tradnl"/>
        </w:rPr>
      </w:pPr>
    </w:p>
    <w:p w14:paraId="3776DF39" w14:textId="665E4D52" w:rsidR="00297A44" w:rsidRDefault="00297A44" w:rsidP="00E36104">
      <w:pPr>
        <w:jc w:val="center"/>
        <w:rPr>
          <w:rFonts w:ascii="Arial" w:hAnsi="Arial" w:cs="Arial"/>
          <w:color w:val="000000"/>
          <w:sz w:val="24"/>
          <w:szCs w:val="24"/>
          <w:lang w:val="es-ES_tradnl"/>
        </w:rPr>
      </w:pPr>
    </w:p>
    <w:p w14:paraId="5FEE6816" w14:textId="77777777" w:rsidR="00102035" w:rsidRDefault="00102035" w:rsidP="00E36104">
      <w:pPr>
        <w:jc w:val="center"/>
        <w:rPr>
          <w:rFonts w:ascii="Arial" w:hAnsi="Arial" w:cs="Arial"/>
          <w:color w:val="000000"/>
          <w:sz w:val="24"/>
          <w:szCs w:val="24"/>
          <w:lang w:val="es-ES_tradnl"/>
        </w:rPr>
      </w:pPr>
    </w:p>
    <w:p w14:paraId="4177783E" w14:textId="77777777" w:rsidR="00B74DF8" w:rsidRDefault="00B74DF8" w:rsidP="00E36104">
      <w:pPr>
        <w:jc w:val="center"/>
        <w:rPr>
          <w:rFonts w:ascii="Arial" w:hAnsi="Arial" w:cs="Arial"/>
          <w:color w:val="000000"/>
          <w:sz w:val="24"/>
          <w:szCs w:val="24"/>
          <w:lang w:val="es-ES_tradnl"/>
        </w:rPr>
      </w:pPr>
    </w:p>
    <w:tbl>
      <w:tblPr>
        <w:tblW w:w="0" w:type="auto"/>
        <w:jc w:val="center"/>
        <w:tblLayout w:type="fixed"/>
        <w:tblCellMar>
          <w:left w:w="70" w:type="dxa"/>
          <w:right w:w="70" w:type="dxa"/>
        </w:tblCellMar>
        <w:tblLook w:val="04A0" w:firstRow="1" w:lastRow="0" w:firstColumn="1" w:lastColumn="0" w:noHBand="0" w:noVBand="1"/>
      </w:tblPr>
      <w:tblGrid>
        <w:gridCol w:w="993"/>
        <w:gridCol w:w="1275"/>
        <w:gridCol w:w="4395"/>
        <w:gridCol w:w="850"/>
        <w:gridCol w:w="992"/>
        <w:gridCol w:w="1134"/>
        <w:gridCol w:w="709"/>
        <w:gridCol w:w="1072"/>
        <w:gridCol w:w="510"/>
        <w:gridCol w:w="1076"/>
      </w:tblGrid>
      <w:tr w:rsidR="00DB77EF" w:rsidRPr="00DB77EF" w14:paraId="463CD712" w14:textId="77777777" w:rsidTr="008813B4">
        <w:trPr>
          <w:cantSplit/>
          <w:tblHeader/>
          <w:jc w:val="center"/>
        </w:trPr>
        <w:tc>
          <w:tcPr>
            <w:tcW w:w="13006" w:type="dxa"/>
            <w:gridSpan w:val="10"/>
            <w:tcBorders>
              <w:top w:val="nil"/>
              <w:left w:val="nil"/>
              <w:bottom w:val="nil"/>
              <w:right w:val="nil"/>
            </w:tcBorders>
            <w:shd w:val="clear" w:color="auto" w:fill="auto"/>
            <w:vAlign w:val="center"/>
            <w:hideMark/>
          </w:tcPr>
          <w:p w14:paraId="59A26656" w14:textId="77777777" w:rsidR="00DB77EF" w:rsidRPr="00DB77EF" w:rsidRDefault="00DB77EF" w:rsidP="00DB77EF">
            <w:pPr>
              <w:jc w:val="center"/>
              <w:rPr>
                <w:rFonts w:ascii="Museo Sans 300" w:hAnsi="Museo Sans 300" w:cs="Calibri"/>
                <w:b/>
                <w:bCs/>
                <w:color w:val="000000"/>
                <w:sz w:val="24"/>
                <w:szCs w:val="24"/>
                <w:lang w:eastAsia="es-SV"/>
              </w:rPr>
            </w:pPr>
            <w:r w:rsidRPr="00DB77EF">
              <w:rPr>
                <w:rFonts w:ascii="Museo Sans 300" w:hAnsi="Museo Sans 300" w:cs="Calibri"/>
                <w:b/>
                <w:bCs/>
                <w:color w:val="000000"/>
                <w:sz w:val="24"/>
                <w:szCs w:val="24"/>
                <w:lang w:eastAsia="es-SV"/>
              </w:rPr>
              <w:t xml:space="preserve">ISP012 - Detalle de Operaciones de Tarjetas de Crédito/Débito y Medios de Pago Distintos del Efectivo, por Género </w:t>
            </w:r>
          </w:p>
        </w:tc>
      </w:tr>
      <w:tr w:rsidR="00DB77EF" w:rsidRPr="00DB77EF" w14:paraId="372BAFDE" w14:textId="77777777" w:rsidTr="008813B4">
        <w:trPr>
          <w:cantSplit/>
          <w:tblHeader/>
          <w:jc w:val="center"/>
        </w:trPr>
        <w:tc>
          <w:tcPr>
            <w:tcW w:w="13006" w:type="dxa"/>
            <w:gridSpan w:val="10"/>
            <w:tcBorders>
              <w:top w:val="nil"/>
              <w:left w:val="nil"/>
              <w:bottom w:val="single" w:sz="4" w:space="0" w:color="auto"/>
              <w:right w:val="nil"/>
            </w:tcBorders>
            <w:shd w:val="clear" w:color="auto" w:fill="auto"/>
            <w:noWrap/>
            <w:vAlign w:val="bottom"/>
            <w:hideMark/>
          </w:tcPr>
          <w:p w14:paraId="2713A19C" w14:textId="77777777" w:rsidR="00DB77EF" w:rsidRPr="00DB77EF" w:rsidRDefault="00DB77EF" w:rsidP="00DB77EF">
            <w:pPr>
              <w:jc w:val="center"/>
              <w:rPr>
                <w:rFonts w:ascii="Museo Sans 300" w:hAnsi="Museo Sans 300" w:cs="Calibri"/>
                <w:b/>
                <w:bCs/>
                <w:color w:val="000000"/>
                <w:sz w:val="24"/>
                <w:szCs w:val="24"/>
                <w:lang w:eastAsia="es-SV"/>
              </w:rPr>
            </w:pPr>
            <w:r w:rsidRPr="00DB77EF">
              <w:rPr>
                <w:rFonts w:ascii="Museo Sans 300" w:hAnsi="Museo Sans 300" w:cs="Calibri"/>
                <w:b/>
                <w:bCs/>
                <w:color w:val="000000"/>
                <w:sz w:val="24"/>
                <w:szCs w:val="24"/>
                <w:lang w:eastAsia="es-SV"/>
              </w:rPr>
              <w:t>(Valores en Unidades)</w:t>
            </w:r>
          </w:p>
        </w:tc>
      </w:tr>
      <w:tr w:rsidR="008813B4" w:rsidRPr="00DB77EF" w14:paraId="5CE055C5" w14:textId="77777777" w:rsidTr="008813B4">
        <w:trPr>
          <w:cantSplit/>
          <w:tblHeader/>
          <w:jc w:val="center"/>
        </w:trPr>
        <w:tc>
          <w:tcPr>
            <w:tcW w:w="993" w:type="dxa"/>
            <w:tcBorders>
              <w:top w:val="nil"/>
              <w:left w:val="single" w:sz="4" w:space="0" w:color="auto"/>
              <w:bottom w:val="single" w:sz="4" w:space="0" w:color="auto"/>
              <w:right w:val="single" w:sz="4" w:space="0" w:color="auto"/>
            </w:tcBorders>
            <w:shd w:val="clear" w:color="000000" w:fill="002060"/>
            <w:vAlign w:val="center"/>
            <w:hideMark/>
          </w:tcPr>
          <w:p w14:paraId="2206BB74" w14:textId="77777777" w:rsidR="00DB77EF" w:rsidRPr="00DB77EF" w:rsidRDefault="00DB77EF" w:rsidP="00DB77EF">
            <w:pPr>
              <w:jc w:val="center"/>
              <w:rPr>
                <w:rFonts w:ascii="Museo Sans 300" w:hAnsi="Museo Sans 300" w:cs="Calibri"/>
                <w:color w:val="FFFFFF"/>
                <w:sz w:val="16"/>
                <w:szCs w:val="16"/>
                <w:lang w:eastAsia="es-SV"/>
              </w:rPr>
            </w:pPr>
            <w:r w:rsidRPr="00DB77EF">
              <w:rPr>
                <w:rFonts w:ascii="Museo Sans 300" w:hAnsi="Museo Sans 300" w:cs="Calibri"/>
                <w:color w:val="FFFFFF"/>
                <w:sz w:val="16"/>
                <w:szCs w:val="16"/>
                <w:lang w:eastAsia="es-SV"/>
              </w:rPr>
              <w:t>Código de Tabla de Requerimiento de información</w:t>
            </w:r>
          </w:p>
        </w:tc>
        <w:tc>
          <w:tcPr>
            <w:tcW w:w="1275" w:type="dxa"/>
            <w:tcBorders>
              <w:top w:val="nil"/>
              <w:left w:val="nil"/>
              <w:bottom w:val="single" w:sz="4" w:space="0" w:color="auto"/>
              <w:right w:val="single" w:sz="4" w:space="0" w:color="auto"/>
            </w:tcBorders>
            <w:shd w:val="clear" w:color="000000" w:fill="002060"/>
            <w:vAlign w:val="center"/>
            <w:hideMark/>
          </w:tcPr>
          <w:p w14:paraId="775228E1" w14:textId="77777777" w:rsidR="00DB77EF" w:rsidRPr="00DB77EF" w:rsidRDefault="00DB77EF" w:rsidP="00DB77EF">
            <w:pPr>
              <w:jc w:val="center"/>
              <w:rPr>
                <w:rFonts w:ascii="Museo Sans 300" w:hAnsi="Museo Sans 300" w:cs="Calibri"/>
                <w:color w:val="FFFFFF"/>
                <w:sz w:val="16"/>
                <w:szCs w:val="16"/>
                <w:lang w:eastAsia="es-SV"/>
              </w:rPr>
            </w:pPr>
            <w:r w:rsidRPr="00DB77EF">
              <w:rPr>
                <w:rFonts w:ascii="Museo Sans 300" w:hAnsi="Museo Sans 300" w:cs="Calibri"/>
                <w:color w:val="FFFFFF"/>
                <w:sz w:val="16"/>
                <w:szCs w:val="16"/>
                <w:lang w:eastAsia="es-SV"/>
              </w:rPr>
              <w:t>Código de cuenta</w:t>
            </w:r>
          </w:p>
        </w:tc>
        <w:tc>
          <w:tcPr>
            <w:tcW w:w="4395" w:type="dxa"/>
            <w:tcBorders>
              <w:top w:val="nil"/>
              <w:left w:val="nil"/>
              <w:bottom w:val="single" w:sz="4" w:space="0" w:color="auto"/>
              <w:right w:val="single" w:sz="4" w:space="0" w:color="auto"/>
            </w:tcBorders>
            <w:shd w:val="clear" w:color="000000" w:fill="002060"/>
            <w:vAlign w:val="center"/>
            <w:hideMark/>
          </w:tcPr>
          <w:p w14:paraId="25F7347A" w14:textId="77777777" w:rsidR="00DB77EF" w:rsidRPr="00DB77EF" w:rsidRDefault="00DB77EF" w:rsidP="00DB77EF">
            <w:pPr>
              <w:jc w:val="center"/>
              <w:rPr>
                <w:rFonts w:ascii="Museo Sans 300" w:hAnsi="Museo Sans 300" w:cs="Calibri"/>
                <w:color w:val="FFFFFF"/>
                <w:sz w:val="16"/>
                <w:szCs w:val="16"/>
                <w:lang w:eastAsia="es-SV"/>
              </w:rPr>
            </w:pPr>
            <w:r w:rsidRPr="00DB77EF">
              <w:rPr>
                <w:rFonts w:ascii="Museo Sans 300" w:hAnsi="Museo Sans 300" w:cs="Calibri"/>
                <w:color w:val="FFFFFF"/>
                <w:sz w:val="16"/>
                <w:szCs w:val="16"/>
                <w:lang w:eastAsia="es-SV"/>
              </w:rPr>
              <w:t>Descripción de cuenta</w:t>
            </w:r>
          </w:p>
        </w:tc>
        <w:tc>
          <w:tcPr>
            <w:tcW w:w="850" w:type="dxa"/>
            <w:tcBorders>
              <w:top w:val="nil"/>
              <w:left w:val="nil"/>
              <w:bottom w:val="single" w:sz="4" w:space="0" w:color="auto"/>
              <w:right w:val="single" w:sz="4" w:space="0" w:color="auto"/>
            </w:tcBorders>
            <w:shd w:val="clear" w:color="000000" w:fill="002060"/>
            <w:vAlign w:val="center"/>
            <w:hideMark/>
          </w:tcPr>
          <w:p w14:paraId="17A5062A" w14:textId="77777777" w:rsidR="00DB77EF" w:rsidRPr="00DB77EF" w:rsidRDefault="00DB77EF" w:rsidP="00DB77EF">
            <w:pPr>
              <w:jc w:val="center"/>
              <w:rPr>
                <w:rFonts w:ascii="Museo Sans 300" w:hAnsi="Museo Sans 300" w:cs="Calibri"/>
                <w:color w:val="FFFFFF"/>
                <w:sz w:val="16"/>
                <w:szCs w:val="16"/>
                <w:lang w:eastAsia="es-SV"/>
              </w:rPr>
            </w:pPr>
            <w:r w:rsidRPr="00DB77EF">
              <w:rPr>
                <w:rFonts w:ascii="Museo Sans 300" w:hAnsi="Museo Sans 300" w:cs="Calibri"/>
                <w:color w:val="FFFFFF"/>
                <w:sz w:val="16"/>
                <w:szCs w:val="16"/>
                <w:lang w:eastAsia="es-SV"/>
              </w:rPr>
              <w:t>Nombre de la Institución</w:t>
            </w:r>
          </w:p>
        </w:tc>
        <w:tc>
          <w:tcPr>
            <w:tcW w:w="992" w:type="dxa"/>
            <w:tcBorders>
              <w:top w:val="nil"/>
              <w:left w:val="nil"/>
              <w:bottom w:val="single" w:sz="4" w:space="0" w:color="auto"/>
              <w:right w:val="single" w:sz="4" w:space="0" w:color="auto"/>
            </w:tcBorders>
            <w:shd w:val="clear" w:color="000000" w:fill="002060"/>
            <w:vAlign w:val="center"/>
            <w:hideMark/>
          </w:tcPr>
          <w:p w14:paraId="30EA2491" w14:textId="77777777" w:rsidR="00DB77EF" w:rsidRPr="00DB77EF" w:rsidRDefault="00DB77EF" w:rsidP="00DB77EF">
            <w:pPr>
              <w:jc w:val="center"/>
              <w:rPr>
                <w:rFonts w:ascii="Museo Sans 300" w:hAnsi="Museo Sans 300" w:cs="Calibri"/>
                <w:color w:val="FFFFFF"/>
                <w:sz w:val="16"/>
                <w:szCs w:val="16"/>
                <w:lang w:eastAsia="es-SV"/>
              </w:rPr>
            </w:pPr>
            <w:r w:rsidRPr="00DB77EF">
              <w:rPr>
                <w:rFonts w:ascii="Museo Sans 300" w:hAnsi="Museo Sans 300" w:cs="Calibri"/>
                <w:color w:val="FFFFFF"/>
                <w:sz w:val="16"/>
                <w:szCs w:val="16"/>
                <w:lang w:eastAsia="es-SV"/>
              </w:rPr>
              <w:t xml:space="preserve">Código Institución </w:t>
            </w:r>
          </w:p>
        </w:tc>
        <w:tc>
          <w:tcPr>
            <w:tcW w:w="1134" w:type="dxa"/>
            <w:tcBorders>
              <w:top w:val="nil"/>
              <w:left w:val="nil"/>
              <w:bottom w:val="single" w:sz="4" w:space="0" w:color="auto"/>
              <w:right w:val="single" w:sz="4" w:space="0" w:color="auto"/>
            </w:tcBorders>
            <w:shd w:val="clear" w:color="000000" w:fill="002060"/>
            <w:vAlign w:val="center"/>
            <w:hideMark/>
          </w:tcPr>
          <w:p w14:paraId="2189A811" w14:textId="77777777" w:rsidR="00DB77EF" w:rsidRPr="00DB77EF" w:rsidRDefault="00DB77EF" w:rsidP="00DB77EF">
            <w:pPr>
              <w:jc w:val="center"/>
              <w:rPr>
                <w:rFonts w:ascii="Museo Sans 300" w:hAnsi="Museo Sans 300" w:cs="Calibri"/>
                <w:color w:val="FFFFFF"/>
                <w:sz w:val="16"/>
                <w:szCs w:val="16"/>
                <w:lang w:eastAsia="es-SV"/>
              </w:rPr>
            </w:pPr>
            <w:r w:rsidRPr="00DB77EF">
              <w:rPr>
                <w:rFonts w:ascii="Museo Sans 300" w:hAnsi="Museo Sans 300" w:cs="Calibri"/>
                <w:color w:val="FFFFFF"/>
                <w:sz w:val="16"/>
                <w:szCs w:val="16"/>
                <w:lang w:eastAsia="es-SV"/>
              </w:rPr>
              <w:t xml:space="preserve"> Periodo a reportar </w:t>
            </w:r>
          </w:p>
        </w:tc>
        <w:tc>
          <w:tcPr>
            <w:tcW w:w="709" w:type="dxa"/>
            <w:tcBorders>
              <w:top w:val="nil"/>
              <w:left w:val="nil"/>
              <w:bottom w:val="single" w:sz="4" w:space="0" w:color="auto"/>
              <w:right w:val="single" w:sz="4" w:space="0" w:color="auto"/>
            </w:tcBorders>
            <w:shd w:val="clear" w:color="000000" w:fill="002060"/>
            <w:vAlign w:val="center"/>
            <w:hideMark/>
          </w:tcPr>
          <w:p w14:paraId="39016267" w14:textId="77777777" w:rsidR="00DB77EF" w:rsidRPr="00DB77EF" w:rsidRDefault="00DB77EF" w:rsidP="00DB77EF">
            <w:pPr>
              <w:jc w:val="center"/>
              <w:rPr>
                <w:rFonts w:ascii="Museo Sans 300" w:hAnsi="Museo Sans 300" w:cs="Calibri"/>
                <w:color w:val="FFFFFF"/>
                <w:sz w:val="16"/>
                <w:szCs w:val="16"/>
                <w:lang w:eastAsia="es-SV"/>
              </w:rPr>
            </w:pPr>
            <w:r w:rsidRPr="00DB77EF">
              <w:rPr>
                <w:rFonts w:ascii="Museo Sans 300" w:hAnsi="Museo Sans 300" w:cs="Calibri"/>
                <w:color w:val="FFFFFF"/>
                <w:sz w:val="16"/>
                <w:szCs w:val="16"/>
                <w:lang w:eastAsia="es-SV"/>
              </w:rPr>
              <w:t>Año del periodo a reportar (AAAA)</w:t>
            </w:r>
          </w:p>
        </w:tc>
        <w:tc>
          <w:tcPr>
            <w:tcW w:w="1072" w:type="dxa"/>
            <w:tcBorders>
              <w:top w:val="nil"/>
              <w:left w:val="nil"/>
              <w:bottom w:val="single" w:sz="4" w:space="0" w:color="auto"/>
              <w:right w:val="single" w:sz="4" w:space="0" w:color="auto"/>
            </w:tcBorders>
            <w:shd w:val="clear" w:color="000000" w:fill="002060"/>
            <w:vAlign w:val="center"/>
            <w:hideMark/>
          </w:tcPr>
          <w:p w14:paraId="0528D52D" w14:textId="77777777" w:rsidR="00DB77EF" w:rsidRPr="00DB77EF" w:rsidRDefault="00DB77EF" w:rsidP="00DB77EF">
            <w:pPr>
              <w:jc w:val="center"/>
              <w:rPr>
                <w:rFonts w:ascii="Museo Sans 300" w:hAnsi="Museo Sans 300" w:cs="Calibri"/>
                <w:color w:val="FFFFFF"/>
                <w:sz w:val="16"/>
                <w:szCs w:val="16"/>
                <w:lang w:eastAsia="es-SV"/>
              </w:rPr>
            </w:pPr>
            <w:r w:rsidRPr="00DB77EF">
              <w:rPr>
                <w:rFonts w:ascii="Museo Sans 300" w:hAnsi="Museo Sans 300" w:cs="Calibri"/>
                <w:color w:val="FFFFFF"/>
                <w:sz w:val="16"/>
                <w:szCs w:val="16"/>
                <w:lang w:eastAsia="es-SV"/>
              </w:rPr>
              <w:t>Tipo dato</w:t>
            </w:r>
          </w:p>
        </w:tc>
        <w:tc>
          <w:tcPr>
            <w:tcW w:w="510" w:type="dxa"/>
            <w:tcBorders>
              <w:top w:val="nil"/>
              <w:left w:val="nil"/>
              <w:bottom w:val="single" w:sz="4" w:space="0" w:color="auto"/>
              <w:right w:val="single" w:sz="4" w:space="0" w:color="auto"/>
            </w:tcBorders>
            <w:shd w:val="clear" w:color="000000" w:fill="002060"/>
            <w:vAlign w:val="center"/>
            <w:hideMark/>
          </w:tcPr>
          <w:p w14:paraId="0A86C4F7" w14:textId="77777777" w:rsidR="00DB77EF" w:rsidRPr="00DB77EF" w:rsidRDefault="00DB77EF" w:rsidP="00DB77EF">
            <w:pPr>
              <w:jc w:val="center"/>
              <w:rPr>
                <w:rFonts w:ascii="Museo Sans 300" w:hAnsi="Museo Sans 300" w:cs="Calibri"/>
                <w:color w:val="FFFFFF"/>
                <w:sz w:val="16"/>
                <w:szCs w:val="16"/>
                <w:lang w:eastAsia="es-SV"/>
              </w:rPr>
            </w:pPr>
            <w:r w:rsidRPr="00DB77EF">
              <w:rPr>
                <w:rFonts w:ascii="Museo Sans 300" w:hAnsi="Museo Sans 300" w:cs="Calibri"/>
                <w:color w:val="FFFFFF"/>
                <w:sz w:val="16"/>
                <w:szCs w:val="16"/>
                <w:lang w:eastAsia="es-SV"/>
              </w:rPr>
              <w:t>Valor del Dato</w:t>
            </w:r>
          </w:p>
        </w:tc>
        <w:tc>
          <w:tcPr>
            <w:tcW w:w="1076" w:type="dxa"/>
            <w:tcBorders>
              <w:top w:val="nil"/>
              <w:left w:val="nil"/>
              <w:bottom w:val="single" w:sz="4" w:space="0" w:color="auto"/>
              <w:right w:val="single" w:sz="4" w:space="0" w:color="auto"/>
            </w:tcBorders>
            <w:shd w:val="clear" w:color="000000" w:fill="002060"/>
            <w:vAlign w:val="center"/>
            <w:hideMark/>
          </w:tcPr>
          <w:p w14:paraId="6F3EF23F" w14:textId="77777777" w:rsidR="00DB77EF" w:rsidRPr="00DB77EF" w:rsidRDefault="00DB77EF" w:rsidP="00DB77EF">
            <w:pPr>
              <w:jc w:val="center"/>
              <w:rPr>
                <w:rFonts w:ascii="Museo Sans 300" w:hAnsi="Museo Sans 300" w:cs="Calibri"/>
                <w:color w:val="FFFFFF"/>
                <w:sz w:val="16"/>
                <w:szCs w:val="16"/>
                <w:lang w:eastAsia="es-SV"/>
              </w:rPr>
            </w:pPr>
            <w:r w:rsidRPr="00DB77EF">
              <w:rPr>
                <w:rFonts w:ascii="Museo Sans 300" w:hAnsi="Museo Sans 300" w:cs="Calibri"/>
                <w:color w:val="FFFFFF"/>
                <w:sz w:val="16"/>
                <w:szCs w:val="16"/>
                <w:lang w:eastAsia="es-SV"/>
              </w:rPr>
              <w:t>Código de Localización</w:t>
            </w:r>
          </w:p>
        </w:tc>
      </w:tr>
      <w:tr w:rsidR="008813B4" w:rsidRPr="00DB77EF" w14:paraId="13EA380F"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5473C36" w14:textId="77777777" w:rsidR="00DB77EF" w:rsidRPr="00DB77EF" w:rsidRDefault="00DB77EF" w:rsidP="00DB77EF">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38DDAEB2" w14:textId="77777777" w:rsidR="00DB77EF" w:rsidRPr="00DB77EF" w:rsidRDefault="00DB77EF" w:rsidP="00DB77EF">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ISP01201</w:t>
            </w:r>
          </w:p>
        </w:tc>
        <w:tc>
          <w:tcPr>
            <w:tcW w:w="4395" w:type="dxa"/>
            <w:tcBorders>
              <w:top w:val="nil"/>
              <w:left w:val="nil"/>
              <w:bottom w:val="single" w:sz="4" w:space="0" w:color="auto"/>
              <w:right w:val="single" w:sz="4" w:space="0" w:color="auto"/>
            </w:tcBorders>
            <w:shd w:val="clear" w:color="auto" w:fill="auto"/>
            <w:noWrap/>
            <w:vAlign w:val="bottom"/>
            <w:hideMark/>
          </w:tcPr>
          <w:p w14:paraId="2B83BCA8" w14:textId="77777777" w:rsidR="00DB77EF" w:rsidRPr="00DB77EF" w:rsidRDefault="00DB77EF" w:rsidP="00DB77EF">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Tarjetas de Crédito/Débito Local</w:t>
            </w:r>
          </w:p>
        </w:tc>
        <w:tc>
          <w:tcPr>
            <w:tcW w:w="850" w:type="dxa"/>
            <w:tcBorders>
              <w:top w:val="nil"/>
              <w:left w:val="nil"/>
              <w:bottom w:val="single" w:sz="4" w:space="0" w:color="auto"/>
              <w:right w:val="single" w:sz="4" w:space="0" w:color="auto"/>
            </w:tcBorders>
            <w:shd w:val="clear" w:color="auto" w:fill="auto"/>
            <w:noWrap/>
            <w:vAlign w:val="bottom"/>
            <w:hideMark/>
          </w:tcPr>
          <w:p w14:paraId="77E93246" w14:textId="77777777" w:rsidR="00DB77EF" w:rsidRPr="00DB77EF" w:rsidRDefault="00DB77EF" w:rsidP="00DB77EF">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83A9EF1" w14:textId="77777777" w:rsidR="00DB77EF" w:rsidRPr="00DB77EF" w:rsidRDefault="00DB77EF" w:rsidP="00DB77EF">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0BF0529B" w14:textId="031E20D6" w:rsidR="00DB77EF" w:rsidRPr="00DB77EF" w:rsidRDefault="008813B4" w:rsidP="008813B4">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1D9DA9A0" w14:textId="7267D647" w:rsidR="00DB77EF" w:rsidRPr="00DB77EF" w:rsidRDefault="00DB77EF"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sidR="0039705B">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44812422" w14:textId="77777777" w:rsidR="00DB77EF" w:rsidRPr="00DB77EF" w:rsidRDefault="00DB77EF" w:rsidP="00DB77EF">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2954115B" w14:textId="77777777" w:rsidR="00DB77EF" w:rsidRPr="00DB77EF" w:rsidRDefault="00DB77EF" w:rsidP="00DB77EF">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192AA435" w14:textId="77777777" w:rsidR="00DB77EF" w:rsidRPr="00DB77EF" w:rsidRDefault="00DB77EF" w:rsidP="00DB77EF">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08913257"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B7550C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7EA86DAE"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ISP0120101</w:t>
            </w:r>
          </w:p>
        </w:tc>
        <w:tc>
          <w:tcPr>
            <w:tcW w:w="4395" w:type="dxa"/>
            <w:tcBorders>
              <w:top w:val="nil"/>
              <w:left w:val="nil"/>
              <w:bottom w:val="single" w:sz="4" w:space="0" w:color="auto"/>
              <w:right w:val="single" w:sz="4" w:space="0" w:color="auto"/>
            </w:tcBorders>
            <w:shd w:val="clear" w:color="auto" w:fill="auto"/>
            <w:noWrap/>
            <w:vAlign w:val="bottom"/>
            <w:hideMark/>
          </w:tcPr>
          <w:p w14:paraId="1E849D6E"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Tarjetas de Débito activas</w:t>
            </w:r>
          </w:p>
        </w:tc>
        <w:tc>
          <w:tcPr>
            <w:tcW w:w="850" w:type="dxa"/>
            <w:tcBorders>
              <w:top w:val="nil"/>
              <w:left w:val="nil"/>
              <w:bottom w:val="single" w:sz="4" w:space="0" w:color="auto"/>
              <w:right w:val="single" w:sz="4" w:space="0" w:color="auto"/>
            </w:tcBorders>
            <w:shd w:val="clear" w:color="auto" w:fill="auto"/>
            <w:noWrap/>
            <w:vAlign w:val="bottom"/>
            <w:hideMark/>
          </w:tcPr>
          <w:p w14:paraId="60984A1E"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D6053D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037D2B03" w14:textId="2F8837BE"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73E7C5A3" w14:textId="05A057D5"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1D95FD3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1E2022B1"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51DF8F81"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1124AF61"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44EB5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0005BAE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ISP012010101</w:t>
            </w:r>
          </w:p>
        </w:tc>
        <w:tc>
          <w:tcPr>
            <w:tcW w:w="4395" w:type="dxa"/>
            <w:tcBorders>
              <w:top w:val="nil"/>
              <w:left w:val="nil"/>
              <w:bottom w:val="single" w:sz="4" w:space="0" w:color="auto"/>
              <w:right w:val="single" w:sz="4" w:space="0" w:color="auto"/>
            </w:tcBorders>
            <w:shd w:val="clear" w:color="auto" w:fill="auto"/>
            <w:noWrap/>
            <w:vAlign w:val="bottom"/>
            <w:hideMark/>
          </w:tcPr>
          <w:p w14:paraId="76E11120"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335B0292"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57E6BB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1DF7FD31" w14:textId="4FED6199"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4DB8F7DF" w14:textId="28BE283C"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4C0A1342"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39919E5F"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227582B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217A608F"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68CA3E"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1A239A99"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ISP012010102</w:t>
            </w:r>
          </w:p>
        </w:tc>
        <w:tc>
          <w:tcPr>
            <w:tcW w:w="4395" w:type="dxa"/>
            <w:tcBorders>
              <w:top w:val="nil"/>
              <w:left w:val="nil"/>
              <w:bottom w:val="single" w:sz="4" w:space="0" w:color="auto"/>
              <w:right w:val="single" w:sz="4" w:space="0" w:color="auto"/>
            </w:tcBorders>
            <w:shd w:val="clear" w:color="auto" w:fill="auto"/>
            <w:noWrap/>
            <w:vAlign w:val="bottom"/>
            <w:hideMark/>
          </w:tcPr>
          <w:p w14:paraId="62EE8C8A"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7492635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2EFB1A2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72279166" w14:textId="65BA6594"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7301F594" w14:textId="047AF9D3"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2D3734F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39F7A77F"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6CE17CB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41C8E27D"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ED70CF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4B19305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ISP0120102</w:t>
            </w:r>
          </w:p>
        </w:tc>
        <w:tc>
          <w:tcPr>
            <w:tcW w:w="4395" w:type="dxa"/>
            <w:tcBorders>
              <w:top w:val="nil"/>
              <w:left w:val="nil"/>
              <w:bottom w:val="single" w:sz="4" w:space="0" w:color="auto"/>
              <w:right w:val="single" w:sz="4" w:space="0" w:color="auto"/>
            </w:tcBorders>
            <w:shd w:val="clear" w:color="auto" w:fill="auto"/>
            <w:noWrap/>
            <w:vAlign w:val="bottom"/>
            <w:hideMark/>
          </w:tcPr>
          <w:p w14:paraId="2060D79F"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Tarjetas de Crédito activas</w:t>
            </w:r>
          </w:p>
        </w:tc>
        <w:tc>
          <w:tcPr>
            <w:tcW w:w="850" w:type="dxa"/>
            <w:tcBorders>
              <w:top w:val="nil"/>
              <w:left w:val="nil"/>
              <w:bottom w:val="single" w:sz="4" w:space="0" w:color="auto"/>
              <w:right w:val="single" w:sz="4" w:space="0" w:color="auto"/>
            </w:tcBorders>
            <w:shd w:val="clear" w:color="auto" w:fill="auto"/>
            <w:noWrap/>
            <w:vAlign w:val="bottom"/>
            <w:hideMark/>
          </w:tcPr>
          <w:p w14:paraId="3E3CA9F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3850E283"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120E9283" w14:textId="238C10BB"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541753AD" w14:textId="493CA3BE"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1DF1F482"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663DDED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6E9AC01C"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62D3FCF8"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2A5BA0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3ADEE94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ISP012010201</w:t>
            </w:r>
          </w:p>
        </w:tc>
        <w:tc>
          <w:tcPr>
            <w:tcW w:w="4395" w:type="dxa"/>
            <w:tcBorders>
              <w:top w:val="nil"/>
              <w:left w:val="nil"/>
              <w:bottom w:val="single" w:sz="4" w:space="0" w:color="auto"/>
              <w:right w:val="single" w:sz="4" w:space="0" w:color="auto"/>
            </w:tcBorders>
            <w:shd w:val="clear" w:color="auto" w:fill="auto"/>
            <w:noWrap/>
            <w:vAlign w:val="bottom"/>
            <w:hideMark/>
          </w:tcPr>
          <w:p w14:paraId="14A8F662"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3100C50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594471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2477D5C9" w14:textId="7CA8FC74"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24513BBD" w14:textId="1FAB693C"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5B6D9295"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159D3E91"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4C75EB62"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65E92D69"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9CA549"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097DD0A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ISP012010202</w:t>
            </w:r>
          </w:p>
        </w:tc>
        <w:tc>
          <w:tcPr>
            <w:tcW w:w="4395" w:type="dxa"/>
            <w:tcBorders>
              <w:top w:val="nil"/>
              <w:left w:val="nil"/>
              <w:bottom w:val="single" w:sz="4" w:space="0" w:color="auto"/>
              <w:right w:val="single" w:sz="4" w:space="0" w:color="auto"/>
            </w:tcBorders>
            <w:shd w:val="clear" w:color="auto" w:fill="auto"/>
            <w:noWrap/>
            <w:vAlign w:val="bottom"/>
            <w:hideMark/>
          </w:tcPr>
          <w:p w14:paraId="3AB9E571"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08A3ECEE"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13C527E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0D9785CF" w14:textId="6C2803CA"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08F509FA" w14:textId="1470A9A5"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3B8C8301"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188A8645"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154DD4CB"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6CE4CF2C"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D8001C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72D18AC1"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ISP01202</w:t>
            </w:r>
          </w:p>
        </w:tc>
        <w:tc>
          <w:tcPr>
            <w:tcW w:w="4395" w:type="dxa"/>
            <w:tcBorders>
              <w:top w:val="nil"/>
              <w:left w:val="nil"/>
              <w:bottom w:val="single" w:sz="4" w:space="0" w:color="auto"/>
              <w:right w:val="single" w:sz="4" w:space="0" w:color="auto"/>
            </w:tcBorders>
            <w:shd w:val="clear" w:color="auto" w:fill="auto"/>
            <w:noWrap/>
            <w:vAlign w:val="bottom"/>
            <w:hideMark/>
          </w:tcPr>
          <w:p w14:paraId="6BC50F4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Operaciones Tarjetas de Crédito/Débito Local</w:t>
            </w:r>
          </w:p>
        </w:tc>
        <w:tc>
          <w:tcPr>
            <w:tcW w:w="850" w:type="dxa"/>
            <w:tcBorders>
              <w:top w:val="nil"/>
              <w:left w:val="nil"/>
              <w:bottom w:val="single" w:sz="4" w:space="0" w:color="auto"/>
              <w:right w:val="single" w:sz="4" w:space="0" w:color="auto"/>
            </w:tcBorders>
            <w:shd w:val="clear" w:color="auto" w:fill="auto"/>
            <w:noWrap/>
            <w:vAlign w:val="bottom"/>
            <w:hideMark/>
          </w:tcPr>
          <w:p w14:paraId="01E8696C"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C20F82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27DBBDB1" w14:textId="574AF6F6"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34090685" w14:textId="4CDAD4FB"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594BE046"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4EE7D3F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2EBB9235"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1C507C42"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0ECB59C"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33FFE76E"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ISP0120201</w:t>
            </w:r>
          </w:p>
        </w:tc>
        <w:tc>
          <w:tcPr>
            <w:tcW w:w="4395" w:type="dxa"/>
            <w:tcBorders>
              <w:top w:val="nil"/>
              <w:left w:val="nil"/>
              <w:bottom w:val="single" w:sz="4" w:space="0" w:color="auto"/>
              <w:right w:val="single" w:sz="4" w:space="0" w:color="auto"/>
            </w:tcBorders>
            <w:shd w:val="clear" w:color="auto" w:fill="auto"/>
            <w:noWrap/>
            <w:vAlign w:val="bottom"/>
            <w:hideMark/>
          </w:tcPr>
          <w:p w14:paraId="7B5E44EB"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Tarjetas de Débito (cantidad de pagos)</w:t>
            </w:r>
          </w:p>
        </w:tc>
        <w:tc>
          <w:tcPr>
            <w:tcW w:w="850" w:type="dxa"/>
            <w:tcBorders>
              <w:top w:val="nil"/>
              <w:left w:val="nil"/>
              <w:bottom w:val="single" w:sz="4" w:space="0" w:color="auto"/>
              <w:right w:val="single" w:sz="4" w:space="0" w:color="auto"/>
            </w:tcBorders>
            <w:shd w:val="clear" w:color="auto" w:fill="auto"/>
            <w:noWrap/>
            <w:vAlign w:val="bottom"/>
            <w:hideMark/>
          </w:tcPr>
          <w:p w14:paraId="6A86E30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3C086E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1C03C2A1" w14:textId="0C5BA71D"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574E603F" w14:textId="7072C94E"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74CF2ED8"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4B450C21"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32EF2AFA"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3339943E"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6BBB5BC"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7A37CB41"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ISP012020101</w:t>
            </w:r>
          </w:p>
        </w:tc>
        <w:tc>
          <w:tcPr>
            <w:tcW w:w="4395" w:type="dxa"/>
            <w:tcBorders>
              <w:top w:val="nil"/>
              <w:left w:val="nil"/>
              <w:bottom w:val="single" w:sz="4" w:space="0" w:color="auto"/>
              <w:right w:val="single" w:sz="4" w:space="0" w:color="auto"/>
            </w:tcBorders>
            <w:shd w:val="clear" w:color="auto" w:fill="auto"/>
            <w:noWrap/>
            <w:vAlign w:val="bottom"/>
            <w:hideMark/>
          </w:tcPr>
          <w:p w14:paraId="497D7446"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6CE27E6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818924E"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71B1A674" w14:textId="180B470B"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474BB477" w14:textId="3F12F925"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3E570AA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2C4179B2"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66E67C40"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4EAF93DC"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2F8E511"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61788F2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ISP012020102</w:t>
            </w:r>
          </w:p>
        </w:tc>
        <w:tc>
          <w:tcPr>
            <w:tcW w:w="4395" w:type="dxa"/>
            <w:tcBorders>
              <w:top w:val="nil"/>
              <w:left w:val="nil"/>
              <w:bottom w:val="single" w:sz="4" w:space="0" w:color="auto"/>
              <w:right w:val="single" w:sz="4" w:space="0" w:color="auto"/>
            </w:tcBorders>
            <w:shd w:val="clear" w:color="auto" w:fill="auto"/>
            <w:noWrap/>
            <w:vAlign w:val="bottom"/>
            <w:hideMark/>
          </w:tcPr>
          <w:p w14:paraId="691873B4"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6A1BA47E"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1826963"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4311DF38" w14:textId="7A3F90AC"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1FAD4289" w14:textId="0F1EDAA0"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54DE376B"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6C00DFC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7896DD2A"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6BEE58BE"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0C845A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5E24CC4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ISP0120202</w:t>
            </w:r>
          </w:p>
        </w:tc>
        <w:tc>
          <w:tcPr>
            <w:tcW w:w="4395" w:type="dxa"/>
            <w:tcBorders>
              <w:top w:val="nil"/>
              <w:left w:val="nil"/>
              <w:bottom w:val="single" w:sz="4" w:space="0" w:color="auto"/>
              <w:right w:val="single" w:sz="4" w:space="0" w:color="auto"/>
            </w:tcBorders>
            <w:shd w:val="clear" w:color="auto" w:fill="auto"/>
            <w:noWrap/>
            <w:vAlign w:val="bottom"/>
            <w:hideMark/>
          </w:tcPr>
          <w:p w14:paraId="44BD3A2C"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Transacciones Tarjetas de Crédito (cantidad de pagos)</w:t>
            </w:r>
          </w:p>
        </w:tc>
        <w:tc>
          <w:tcPr>
            <w:tcW w:w="850" w:type="dxa"/>
            <w:tcBorders>
              <w:top w:val="nil"/>
              <w:left w:val="nil"/>
              <w:bottom w:val="single" w:sz="4" w:space="0" w:color="auto"/>
              <w:right w:val="single" w:sz="4" w:space="0" w:color="auto"/>
            </w:tcBorders>
            <w:shd w:val="clear" w:color="auto" w:fill="auto"/>
            <w:noWrap/>
            <w:vAlign w:val="bottom"/>
            <w:hideMark/>
          </w:tcPr>
          <w:p w14:paraId="2A6D9249"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891CE5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1CA6A971" w14:textId="345E737B"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40BF1DDB" w14:textId="404E9893"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7EE9312C"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5310644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36E435BD"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35F78DD0"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1CF5CF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7B2F72B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ISP012020201</w:t>
            </w:r>
          </w:p>
        </w:tc>
        <w:tc>
          <w:tcPr>
            <w:tcW w:w="4395" w:type="dxa"/>
            <w:tcBorders>
              <w:top w:val="nil"/>
              <w:left w:val="nil"/>
              <w:bottom w:val="single" w:sz="4" w:space="0" w:color="auto"/>
              <w:right w:val="single" w:sz="4" w:space="0" w:color="auto"/>
            </w:tcBorders>
            <w:shd w:val="clear" w:color="auto" w:fill="auto"/>
            <w:noWrap/>
            <w:vAlign w:val="bottom"/>
            <w:hideMark/>
          </w:tcPr>
          <w:p w14:paraId="665176CD"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5E4794E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7B273F9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2BC0A655" w14:textId="120F1A70"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18B9D031" w14:textId="0FB74D80"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2B749BF4"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338FA34D"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28789BA3"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4DED0225"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50836F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573233E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ISP012020202</w:t>
            </w:r>
          </w:p>
        </w:tc>
        <w:tc>
          <w:tcPr>
            <w:tcW w:w="4395" w:type="dxa"/>
            <w:tcBorders>
              <w:top w:val="nil"/>
              <w:left w:val="nil"/>
              <w:bottom w:val="single" w:sz="4" w:space="0" w:color="auto"/>
              <w:right w:val="single" w:sz="4" w:space="0" w:color="auto"/>
            </w:tcBorders>
            <w:shd w:val="clear" w:color="auto" w:fill="auto"/>
            <w:noWrap/>
            <w:vAlign w:val="bottom"/>
            <w:hideMark/>
          </w:tcPr>
          <w:p w14:paraId="3BFDA3A5"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0C7BC76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39DD22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5893CED3" w14:textId="51AEDAF0"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39725862" w14:textId="18C343F6"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72B5785F"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36D7CD5F"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0FEE8EE8"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2CA6FA16"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8781132"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5138772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ISP01203</w:t>
            </w:r>
          </w:p>
        </w:tc>
        <w:tc>
          <w:tcPr>
            <w:tcW w:w="4395" w:type="dxa"/>
            <w:tcBorders>
              <w:top w:val="nil"/>
              <w:left w:val="nil"/>
              <w:bottom w:val="single" w:sz="4" w:space="0" w:color="auto"/>
              <w:right w:val="single" w:sz="4" w:space="0" w:color="auto"/>
            </w:tcBorders>
            <w:shd w:val="clear" w:color="auto" w:fill="auto"/>
            <w:noWrap/>
            <w:vAlign w:val="bottom"/>
            <w:hideMark/>
          </w:tcPr>
          <w:p w14:paraId="7E3F80F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Operaciones Tarjetas de Crédito/Débito Internacional</w:t>
            </w:r>
          </w:p>
        </w:tc>
        <w:tc>
          <w:tcPr>
            <w:tcW w:w="850" w:type="dxa"/>
            <w:tcBorders>
              <w:top w:val="nil"/>
              <w:left w:val="nil"/>
              <w:bottom w:val="single" w:sz="4" w:space="0" w:color="auto"/>
              <w:right w:val="single" w:sz="4" w:space="0" w:color="auto"/>
            </w:tcBorders>
            <w:shd w:val="clear" w:color="auto" w:fill="auto"/>
            <w:noWrap/>
            <w:vAlign w:val="bottom"/>
            <w:hideMark/>
          </w:tcPr>
          <w:p w14:paraId="654331E2"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DDDA71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1B60A841" w14:textId="6FAE0B9E"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6623793D" w14:textId="4C7A1B3A"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79EEF8C4"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5FCA6EB6"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7406318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Internacional</w:t>
            </w:r>
          </w:p>
        </w:tc>
      </w:tr>
      <w:tr w:rsidR="008813B4" w:rsidRPr="00DB77EF" w14:paraId="4C5CCDA2"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CD4E32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2E1B1BB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ISP0120301</w:t>
            </w:r>
          </w:p>
        </w:tc>
        <w:tc>
          <w:tcPr>
            <w:tcW w:w="4395" w:type="dxa"/>
            <w:tcBorders>
              <w:top w:val="nil"/>
              <w:left w:val="nil"/>
              <w:bottom w:val="single" w:sz="4" w:space="0" w:color="auto"/>
              <w:right w:val="single" w:sz="4" w:space="0" w:color="auto"/>
            </w:tcBorders>
            <w:shd w:val="clear" w:color="auto" w:fill="auto"/>
            <w:noWrap/>
            <w:vAlign w:val="bottom"/>
            <w:hideMark/>
          </w:tcPr>
          <w:p w14:paraId="61043A4A"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Tarjetas de Débito (cantidad de pagos)</w:t>
            </w:r>
          </w:p>
        </w:tc>
        <w:tc>
          <w:tcPr>
            <w:tcW w:w="850" w:type="dxa"/>
            <w:tcBorders>
              <w:top w:val="nil"/>
              <w:left w:val="nil"/>
              <w:bottom w:val="single" w:sz="4" w:space="0" w:color="auto"/>
              <w:right w:val="single" w:sz="4" w:space="0" w:color="auto"/>
            </w:tcBorders>
            <w:shd w:val="clear" w:color="auto" w:fill="auto"/>
            <w:noWrap/>
            <w:vAlign w:val="bottom"/>
            <w:hideMark/>
          </w:tcPr>
          <w:p w14:paraId="7A3D02C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11A124C1"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6E0BAF17" w14:textId="7A2515A3"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51490149" w14:textId="7773BCC5"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78C33824"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744DA91F"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625E07C4"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Internacional</w:t>
            </w:r>
          </w:p>
        </w:tc>
      </w:tr>
      <w:tr w:rsidR="008813B4" w:rsidRPr="00DB77EF" w14:paraId="463EC9EB"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F499B1E"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65D08A83"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ISP012030101</w:t>
            </w:r>
          </w:p>
        </w:tc>
        <w:tc>
          <w:tcPr>
            <w:tcW w:w="4395" w:type="dxa"/>
            <w:tcBorders>
              <w:top w:val="nil"/>
              <w:left w:val="nil"/>
              <w:bottom w:val="single" w:sz="4" w:space="0" w:color="auto"/>
              <w:right w:val="single" w:sz="4" w:space="0" w:color="auto"/>
            </w:tcBorders>
            <w:shd w:val="clear" w:color="auto" w:fill="auto"/>
            <w:noWrap/>
            <w:vAlign w:val="bottom"/>
            <w:hideMark/>
          </w:tcPr>
          <w:p w14:paraId="0C5EC1C6"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2A3C77E9"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6CD0FB3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28423118" w14:textId="4A91F277"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0E621D8B" w14:textId="5F6CE252"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65141D55"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4FB63CCA"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1D46F55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Internacional</w:t>
            </w:r>
          </w:p>
        </w:tc>
      </w:tr>
      <w:tr w:rsidR="008813B4" w:rsidRPr="00DB77EF" w14:paraId="57CF3141"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1D528D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198DA71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ISP012030102</w:t>
            </w:r>
          </w:p>
        </w:tc>
        <w:tc>
          <w:tcPr>
            <w:tcW w:w="4395" w:type="dxa"/>
            <w:tcBorders>
              <w:top w:val="nil"/>
              <w:left w:val="nil"/>
              <w:bottom w:val="single" w:sz="4" w:space="0" w:color="auto"/>
              <w:right w:val="single" w:sz="4" w:space="0" w:color="auto"/>
            </w:tcBorders>
            <w:shd w:val="clear" w:color="auto" w:fill="auto"/>
            <w:noWrap/>
            <w:vAlign w:val="bottom"/>
            <w:hideMark/>
          </w:tcPr>
          <w:p w14:paraId="6A4FDA1F"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146FBD0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1DB30F8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796890E6" w14:textId="1BAABCD8"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3B8BD159" w14:textId="372904FB"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7DEB1EAB"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40047012"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054C3663"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Internacional</w:t>
            </w:r>
          </w:p>
        </w:tc>
      </w:tr>
      <w:tr w:rsidR="008813B4" w:rsidRPr="00DB77EF" w14:paraId="15D5363F"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2A17AC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47F0214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ISP0120302</w:t>
            </w:r>
          </w:p>
        </w:tc>
        <w:tc>
          <w:tcPr>
            <w:tcW w:w="4395" w:type="dxa"/>
            <w:tcBorders>
              <w:top w:val="nil"/>
              <w:left w:val="nil"/>
              <w:bottom w:val="single" w:sz="4" w:space="0" w:color="auto"/>
              <w:right w:val="single" w:sz="4" w:space="0" w:color="auto"/>
            </w:tcBorders>
            <w:shd w:val="clear" w:color="auto" w:fill="auto"/>
            <w:noWrap/>
            <w:vAlign w:val="bottom"/>
            <w:hideMark/>
          </w:tcPr>
          <w:p w14:paraId="6239535E"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Transacciones Tarjetas de Crédito (cantidad de pagos)</w:t>
            </w:r>
          </w:p>
        </w:tc>
        <w:tc>
          <w:tcPr>
            <w:tcW w:w="850" w:type="dxa"/>
            <w:tcBorders>
              <w:top w:val="nil"/>
              <w:left w:val="nil"/>
              <w:bottom w:val="single" w:sz="4" w:space="0" w:color="auto"/>
              <w:right w:val="single" w:sz="4" w:space="0" w:color="auto"/>
            </w:tcBorders>
            <w:shd w:val="clear" w:color="auto" w:fill="auto"/>
            <w:noWrap/>
            <w:vAlign w:val="bottom"/>
            <w:hideMark/>
          </w:tcPr>
          <w:p w14:paraId="4C402E4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53CB15C"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146D0685" w14:textId="0B9737DD"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359FC59A" w14:textId="1012D088"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4D6C8201"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56C45121"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446946FD"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Internacional</w:t>
            </w:r>
          </w:p>
        </w:tc>
      </w:tr>
      <w:tr w:rsidR="008813B4" w:rsidRPr="00DB77EF" w14:paraId="024E5324"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F8EDCA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16B42E11"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ISP012030201</w:t>
            </w:r>
          </w:p>
        </w:tc>
        <w:tc>
          <w:tcPr>
            <w:tcW w:w="4395" w:type="dxa"/>
            <w:tcBorders>
              <w:top w:val="nil"/>
              <w:left w:val="nil"/>
              <w:bottom w:val="single" w:sz="4" w:space="0" w:color="auto"/>
              <w:right w:val="single" w:sz="4" w:space="0" w:color="auto"/>
            </w:tcBorders>
            <w:shd w:val="clear" w:color="auto" w:fill="auto"/>
            <w:noWrap/>
            <w:vAlign w:val="bottom"/>
            <w:hideMark/>
          </w:tcPr>
          <w:p w14:paraId="19580085"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6018A69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2CBBB22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37ADED44" w14:textId="0FEDD5E2"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2674098B" w14:textId="67B927A0"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4C9EEA0B"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07858BF4"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2956CEF5"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Internacional</w:t>
            </w:r>
          </w:p>
        </w:tc>
      </w:tr>
      <w:tr w:rsidR="008813B4" w:rsidRPr="00DB77EF" w14:paraId="21FB8210"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1D8402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3021FB3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ISP012030202</w:t>
            </w:r>
          </w:p>
        </w:tc>
        <w:tc>
          <w:tcPr>
            <w:tcW w:w="4395" w:type="dxa"/>
            <w:tcBorders>
              <w:top w:val="nil"/>
              <w:left w:val="nil"/>
              <w:bottom w:val="single" w:sz="4" w:space="0" w:color="auto"/>
              <w:right w:val="single" w:sz="4" w:space="0" w:color="auto"/>
            </w:tcBorders>
            <w:shd w:val="clear" w:color="auto" w:fill="auto"/>
            <w:noWrap/>
            <w:vAlign w:val="bottom"/>
            <w:hideMark/>
          </w:tcPr>
          <w:p w14:paraId="22AFAF7F"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48EC634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2FAA0B0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297558F8" w14:textId="2CD7FB55"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15E2E4A2" w14:textId="2ADAE0B6"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3C69D9B8"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43D22A88"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70B67035"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Internacional</w:t>
            </w:r>
          </w:p>
        </w:tc>
      </w:tr>
      <w:tr w:rsidR="008813B4" w:rsidRPr="00DB77EF" w14:paraId="3E72B053"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8B96D5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0CA5628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w:t>
            </w:r>
          </w:p>
        </w:tc>
        <w:tc>
          <w:tcPr>
            <w:tcW w:w="4395" w:type="dxa"/>
            <w:tcBorders>
              <w:top w:val="nil"/>
              <w:left w:val="nil"/>
              <w:bottom w:val="single" w:sz="4" w:space="0" w:color="auto"/>
              <w:right w:val="single" w:sz="4" w:space="0" w:color="auto"/>
            </w:tcBorders>
            <w:shd w:val="clear" w:color="auto" w:fill="auto"/>
            <w:noWrap/>
            <w:vAlign w:val="bottom"/>
            <w:hideMark/>
          </w:tcPr>
          <w:p w14:paraId="3FC285E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Operaciones Bitcoin</w:t>
            </w:r>
          </w:p>
        </w:tc>
        <w:tc>
          <w:tcPr>
            <w:tcW w:w="850" w:type="dxa"/>
            <w:tcBorders>
              <w:top w:val="nil"/>
              <w:left w:val="nil"/>
              <w:bottom w:val="single" w:sz="4" w:space="0" w:color="auto"/>
              <w:right w:val="single" w:sz="4" w:space="0" w:color="auto"/>
            </w:tcBorders>
            <w:shd w:val="clear" w:color="auto" w:fill="auto"/>
            <w:noWrap/>
            <w:vAlign w:val="bottom"/>
            <w:hideMark/>
          </w:tcPr>
          <w:p w14:paraId="2498B29C"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1108D88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1B675BF5" w14:textId="49D53478"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673F8039" w14:textId="3667D599"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0A26E9B8"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11E0F79C"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7E87E53F"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4F9898D5"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0E3458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39EF430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ISP0120401</w:t>
            </w:r>
          </w:p>
        </w:tc>
        <w:tc>
          <w:tcPr>
            <w:tcW w:w="4395" w:type="dxa"/>
            <w:tcBorders>
              <w:top w:val="nil"/>
              <w:left w:val="nil"/>
              <w:bottom w:val="single" w:sz="4" w:space="0" w:color="auto"/>
              <w:right w:val="single" w:sz="4" w:space="0" w:color="auto"/>
            </w:tcBorders>
            <w:shd w:val="clear" w:color="auto" w:fill="auto"/>
            <w:noWrap/>
            <w:vAlign w:val="bottom"/>
            <w:hideMark/>
          </w:tcPr>
          <w:p w14:paraId="2AEB4E78"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Pagos de Tarjetas de crédito con Bitcoin</w:t>
            </w:r>
          </w:p>
        </w:tc>
        <w:tc>
          <w:tcPr>
            <w:tcW w:w="850" w:type="dxa"/>
            <w:tcBorders>
              <w:top w:val="nil"/>
              <w:left w:val="nil"/>
              <w:bottom w:val="single" w:sz="4" w:space="0" w:color="auto"/>
              <w:right w:val="single" w:sz="4" w:space="0" w:color="auto"/>
            </w:tcBorders>
            <w:shd w:val="clear" w:color="auto" w:fill="auto"/>
            <w:noWrap/>
            <w:vAlign w:val="bottom"/>
            <w:hideMark/>
          </w:tcPr>
          <w:p w14:paraId="202E0CC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21AD67E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14776CBF" w14:textId="10B59130"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4493A9D6" w14:textId="3E1458BC"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6FE75766"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1910CA0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342376FD"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16F3C738"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C2C03D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lastRenderedPageBreak/>
              <w:t>ISP012</w:t>
            </w:r>
          </w:p>
        </w:tc>
        <w:tc>
          <w:tcPr>
            <w:tcW w:w="1275" w:type="dxa"/>
            <w:tcBorders>
              <w:top w:val="nil"/>
              <w:left w:val="nil"/>
              <w:bottom w:val="single" w:sz="4" w:space="0" w:color="auto"/>
              <w:right w:val="single" w:sz="4" w:space="0" w:color="auto"/>
            </w:tcBorders>
            <w:shd w:val="clear" w:color="auto" w:fill="auto"/>
            <w:noWrap/>
            <w:vAlign w:val="bottom"/>
            <w:hideMark/>
          </w:tcPr>
          <w:p w14:paraId="2F9B13A3"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ISP012040101</w:t>
            </w:r>
          </w:p>
        </w:tc>
        <w:tc>
          <w:tcPr>
            <w:tcW w:w="4395" w:type="dxa"/>
            <w:tcBorders>
              <w:top w:val="nil"/>
              <w:left w:val="nil"/>
              <w:bottom w:val="single" w:sz="4" w:space="0" w:color="auto"/>
              <w:right w:val="single" w:sz="4" w:space="0" w:color="auto"/>
            </w:tcBorders>
            <w:shd w:val="clear" w:color="auto" w:fill="auto"/>
            <w:noWrap/>
            <w:vAlign w:val="bottom"/>
            <w:hideMark/>
          </w:tcPr>
          <w:p w14:paraId="6B4D1C38"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08407F8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2D6999E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4741819D" w14:textId="77F9F6F9"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3716504F" w14:textId="3C839743"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6E13AC3B"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03C342DB"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74E882ED"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282BCA74"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12E726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0DE7C911"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ISP012040102</w:t>
            </w:r>
          </w:p>
        </w:tc>
        <w:tc>
          <w:tcPr>
            <w:tcW w:w="4395" w:type="dxa"/>
            <w:tcBorders>
              <w:top w:val="nil"/>
              <w:left w:val="nil"/>
              <w:bottom w:val="single" w:sz="4" w:space="0" w:color="auto"/>
              <w:right w:val="single" w:sz="4" w:space="0" w:color="auto"/>
            </w:tcBorders>
            <w:shd w:val="clear" w:color="auto" w:fill="auto"/>
            <w:noWrap/>
            <w:vAlign w:val="bottom"/>
            <w:hideMark/>
          </w:tcPr>
          <w:p w14:paraId="10193705"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326063E1"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36E476E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75B205F5" w14:textId="2ABB7CE0"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499B6EE1" w14:textId="59F07206"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6AF996B6"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0417B051"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1BD3D1F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32A22A8F"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3027B1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0137F42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ISP0120402</w:t>
            </w:r>
          </w:p>
        </w:tc>
        <w:tc>
          <w:tcPr>
            <w:tcW w:w="4395" w:type="dxa"/>
            <w:tcBorders>
              <w:top w:val="nil"/>
              <w:left w:val="nil"/>
              <w:bottom w:val="single" w:sz="4" w:space="0" w:color="auto"/>
              <w:right w:val="single" w:sz="4" w:space="0" w:color="auto"/>
            </w:tcBorders>
            <w:shd w:val="clear" w:color="auto" w:fill="auto"/>
            <w:noWrap/>
            <w:vAlign w:val="bottom"/>
            <w:hideMark/>
          </w:tcPr>
          <w:p w14:paraId="5A9D24E6"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Pagos de préstamos con Bitcoin</w:t>
            </w:r>
          </w:p>
        </w:tc>
        <w:tc>
          <w:tcPr>
            <w:tcW w:w="850" w:type="dxa"/>
            <w:tcBorders>
              <w:top w:val="nil"/>
              <w:left w:val="nil"/>
              <w:bottom w:val="single" w:sz="4" w:space="0" w:color="auto"/>
              <w:right w:val="single" w:sz="4" w:space="0" w:color="auto"/>
            </w:tcBorders>
            <w:shd w:val="clear" w:color="auto" w:fill="auto"/>
            <w:noWrap/>
            <w:vAlign w:val="bottom"/>
            <w:hideMark/>
          </w:tcPr>
          <w:p w14:paraId="599D6B03"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71F4722"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55F88C30" w14:textId="2A268BFD"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3B26E70D" w14:textId="460A2175"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5E7AC0DA"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264550F3"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4C3F4761"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39F1B912"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2476D0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592E0DB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ISP012040201</w:t>
            </w:r>
          </w:p>
        </w:tc>
        <w:tc>
          <w:tcPr>
            <w:tcW w:w="4395" w:type="dxa"/>
            <w:tcBorders>
              <w:top w:val="nil"/>
              <w:left w:val="nil"/>
              <w:bottom w:val="single" w:sz="4" w:space="0" w:color="auto"/>
              <w:right w:val="single" w:sz="4" w:space="0" w:color="auto"/>
            </w:tcBorders>
            <w:shd w:val="clear" w:color="auto" w:fill="auto"/>
            <w:noWrap/>
            <w:vAlign w:val="bottom"/>
            <w:hideMark/>
          </w:tcPr>
          <w:p w14:paraId="56D10876"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2C3E6EA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722904E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2AAE80F1" w14:textId="10C6B036"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039561D1" w14:textId="33C7585B"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14D62E40"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77B8FDE0"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0EF0762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6530C329"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955A78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3608C48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ISP012040202</w:t>
            </w:r>
          </w:p>
        </w:tc>
        <w:tc>
          <w:tcPr>
            <w:tcW w:w="4395" w:type="dxa"/>
            <w:tcBorders>
              <w:top w:val="nil"/>
              <w:left w:val="nil"/>
              <w:bottom w:val="single" w:sz="4" w:space="0" w:color="auto"/>
              <w:right w:val="single" w:sz="4" w:space="0" w:color="auto"/>
            </w:tcBorders>
            <w:shd w:val="clear" w:color="auto" w:fill="auto"/>
            <w:noWrap/>
            <w:vAlign w:val="bottom"/>
            <w:hideMark/>
          </w:tcPr>
          <w:p w14:paraId="09684AC2"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0108B48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602F79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7AE10D15" w14:textId="5E7024B1"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26BFD0E5" w14:textId="1CAAECF1"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27BDBB2F"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34C2B352"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2C6621F0"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2354403B"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ABBE6F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3598813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ISP0120403</w:t>
            </w:r>
          </w:p>
        </w:tc>
        <w:tc>
          <w:tcPr>
            <w:tcW w:w="4395" w:type="dxa"/>
            <w:tcBorders>
              <w:top w:val="nil"/>
              <w:left w:val="nil"/>
              <w:bottom w:val="single" w:sz="4" w:space="0" w:color="auto"/>
              <w:right w:val="single" w:sz="4" w:space="0" w:color="auto"/>
            </w:tcBorders>
            <w:shd w:val="clear" w:color="auto" w:fill="auto"/>
            <w:noWrap/>
            <w:vAlign w:val="bottom"/>
            <w:hideMark/>
          </w:tcPr>
          <w:p w14:paraId="36A24C56"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Pagos de colectores con Bitcoin</w:t>
            </w:r>
          </w:p>
        </w:tc>
        <w:tc>
          <w:tcPr>
            <w:tcW w:w="850" w:type="dxa"/>
            <w:tcBorders>
              <w:top w:val="nil"/>
              <w:left w:val="nil"/>
              <w:bottom w:val="single" w:sz="4" w:space="0" w:color="auto"/>
              <w:right w:val="single" w:sz="4" w:space="0" w:color="auto"/>
            </w:tcBorders>
            <w:shd w:val="clear" w:color="auto" w:fill="auto"/>
            <w:noWrap/>
            <w:vAlign w:val="bottom"/>
            <w:hideMark/>
          </w:tcPr>
          <w:p w14:paraId="0B5756E9"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30ADF00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1BDF0089" w14:textId="03589F09"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55244B21" w14:textId="33710AA8"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6C631624"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3055452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524B06E4"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4D85B116"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230E462"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58B6725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ISP012040301</w:t>
            </w:r>
          </w:p>
        </w:tc>
        <w:tc>
          <w:tcPr>
            <w:tcW w:w="4395" w:type="dxa"/>
            <w:tcBorders>
              <w:top w:val="nil"/>
              <w:left w:val="nil"/>
              <w:bottom w:val="single" w:sz="4" w:space="0" w:color="auto"/>
              <w:right w:val="single" w:sz="4" w:space="0" w:color="auto"/>
            </w:tcBorders>
            <w:shd w:val="clear" w:color="auto" w:fill="auto"/>
            <w:noWrap/>
            <w:vAlign w:val="bottom"/>
            <w:hideMark/>
          </w:tcPr>
          <w:p w14:paraId="6A4D85CA"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3B127ED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F989329"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2B52674F" w14:textId="67F767DC"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13520C42" w14:textId="6A5088CD"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4DACE930"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7D7AAC8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6639ABE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3D7FC6DC"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CE77AD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7760B93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ISP012040302</w:t>
            </w:r>
          </w:p>
        </w:tc>
        <w:tc>
          <w:tcPr>
            <w:tcW w:w="4395" w:type="dxa"/>
            <w:tcBorders>
              <w:top w:val="nil"/>
              <w:left w:val="nil"/>
              <w:bottom w:val="single" w:sz="4" w:space="0" w:color="auto"/>
              <w:right w:val="single" w:sz="4" w:space="0" w:color="auto"/>
            </w:tcBorders>
            <w:shd w:val="clear" w:color="auto" w:fill="auto"/>
            <w:noWrap/>
            <w:vAlign w:val="bottom"/>
            <w:hideMark/>
          </w:tcPr>
          <w:p w14:paraId="54AE396A"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3ADD677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AD6C613"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7C79A72F" w14:textId="5AB0F8E7"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620F9F92" w14:textId="6A8D1D9D"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0C699AA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4A5EC0C0"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3015558D"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5369B98B"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9FCA81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1CC91662"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ISP0120404</w:t>
            </w:r>
          </w:p>
        </w:tc>
        <w:tc>
          <w:tcPr>
            <w:tcW w:w="4395" w:type="dxa"/>
            <w:tcBorders>
              <w:top w:val="nil"/>
              <w:left w:val="nil"/>
              <w:bottom w:val="single" w:sz="4" w:space="0" w:color="auto"/>
              <w:right w:val="single" w:sz="4" w:space="0" w:color="auto"/>
            </w:tcBorders>
            <w:shd w:val="clear" w:color="auto" w:fill="auto"/>
            <w:noWrap/>
            <w:vAlign w:val="bottom"/>
            <w:hideMark/>
          </w:tcPr>
          <w:p w14:paraId="696C5E87"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Compras de Bitcoin</w:t>
            </w:r>
          </w:p>
        </w:tc>
        <w:tc>
          <w:tcPr>
            <w:tcW w:w="850" w:type="dxa"/>
            <w:tcBorders>
              <w:top w:val="nil"/>
              <w:left w:val="nil"/>
              <w:bottom w:val="single" w:sz="4" w:space="0" w:color="auto"/>
              <w:right w:val="single" w:sz="4" w:space="0" w:color="auto"/>
            </w:tcBorders>
            <w:shd w:val="clear" w:color="auto" w:fill="auto"/>
            <w:noWrap/>
            <w:vAlign w:val="bottom"/>
            <w:hideMark/>
          </w:tcPr>
          <w:p w14:paraId="7D73525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C2A794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147C1A2D" w14:textId="59EAF040"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7804E159" w14:textId="64EB7248"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6E460B9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10378E3A"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3E580FFA"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40FB22AF"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9FFED8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0A481A5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ISP012040401</w:t>
            </w:r>
          </w:p>
        </w:tc>
        <w:tc>
          <w:tcPr>
            <w:tcW w:w="4395" w:type="dxa"/>
            <w:tcBorders>
              <w:top w:val="nil"/>
              <w:left w:val="nil"/>
              <w:bottom w:val="single" w:sz="4" w:space="0" w:color="auto"/>
              <w:right w:val="single" w:sz="4" w:space="0" w:color="auto"/>
            </w:tcBorders>
            <w:shd w:val="clear" w:color="auto" w:fill="auto"/>
            <w:noWrap/>
            <w:vAlign w:val="bottom"/>
            <w:hideMark/>
          </w:tcPr>
          <w:p w14:paraId="0B26CA88"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6A3477D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79E6EC1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2AFC1EE6" w14:textId="1746102B"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253A30CD" w14:textId="394CC6A2"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446EFAB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709635CB"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4D9AA6BB"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5F112854"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D6E69B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0FDB738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ISP012040402</w:t>
            </w:r>
          </w:p>
        </w:tc>
        <w:tc>
          <w:tcPr>
            <w:tcW w:w="4395" w:type="dxa"/>
            <w:tcBorders>
              <w:top w:val="nil"/>
              <w:left w:val="nil"/>
              <w:bottom w:val="single" w:sz="4" w:space="0" w:color="auto"/>
              <w:right w:val="single" w:sz="4" w:space="0" w:color="auto"/>
            </w:tcBorders>
            <w:shd w:val="clear" w:color="auto" w:fill="auto"/>
            <w:noWrap/>
            <w:vAlign w:val="bottom"/>
            <w:hideMark/>
          </w:tcPr>
          <w:p w14:paraId="70EB7288"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1395B49C"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713E790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04B699EE" w14:textId="5E697E86"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6C3BE78C" w14:textId="6283B31A"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512EC684"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0A829C15"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4FAA9B35"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18049279"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04503D2"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62B058F1"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ISP0120405</w:t>
            </w:r>
          </w:p>
        </w:tc>
        <w:tc>
          <w:tcPr>
            <w:tcW w:w="4395" w:type="dxa"/>
            <w:tcBorders>
              <w:top w:val="nil"/>
              <w:left w:val="nil"/>
              <w:bottom w:val="single" w:sz="4" w:space="0" w:color="auto"/>
              <w:right w:val="single" w:sz="4" w:space="0" w:color="auto"/>
            </w:tcBorders>
            <w:shd w:val="clear" w:color="auto" w:fill="auto"/>
            <w:noWrap/>
            <w:vAlign w:val="bottom"/>
            <w:hideMark/>
          </w:tcPr>
          <w:p w14:paraId="22510499"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Ventas de Bitcoin</w:t>
            </w:r>
          </w:p>
        </w:tc>
        <w:tc>
          <w:tcPr>
            <w:tcW w:w="850" w:type="dxa"/>
            <w:tcBorders>
              <w:top w:val="nil"/>
              <w:left w:val="nil"/>
              <w:bottom w:val="single" w:sz="4" w:space="0" w:color="auto"/>
              <w:right w:val="single" w:sz="4" w:space="0" w:color="auto"/>
            </w:tcBorders>
            <w:shd w:val="clear" w:color="auto" w:fill="auto"/>
            <w:noWrap/>
            <w:vAlign w:val="bottom"/>
            <w:hideMark/>
          </w:tcPr>
          <w:p w14:paraId="192A1C6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7F906572"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6190B1EF" w14:textId="104916D9"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070710D8" w14:textId="591A4A82"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351DDAFA"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55667E9D"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5814260C"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3467EB4B"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273E5F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33498BB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ISP012040501</w:t>
            </w:r>
          </w:p>
        </w:tc>
        <w:tc>
          <w:tcPr>
            <w:tcW w:w="4395" w:type="dxa"/>
            <w:tcBorders>
              <w:top w:val="nil"/>
              <w:left w:val="nil"/>
              <w:bottom w:val="single" w:sz="4" w:space="0" w:color="auto"/>
              <w:right w:val="single" w:sz="4" w:space="0" w:color="auto"/>
            </w:tcBorders>
            <w:shd w:val="clear" w:color="auto" w:fill="auto"/>
            <w:noWrap/>
            <w:vAlign w:val="bottom"/>
            <w:hideMark/>
          </w:tcPr>
          <w:p w14:paraId="2782EA85"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646BA969"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114F0AB9"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205B0C10" w14:textId="5924FCA7"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5FEA85C5" w14:textId="6A7FE322"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431ACD1A"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763B45EB"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5AF642A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34967F19"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1BA61E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364BBE7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ISP012040502</w:t>
            </w:r>
          </w:p>
        </w:tc>
        <w:tc>
          <w:tcPr>
            <w:tcW w:w="4395" w:type="dxa"/>
            <w:tcBorders>
              <w:top w:val="nil"/>
              <w:left w:val="nil"/>
              <w:bottom w:val="single" w:sz="4" w:space="0" w:color="auto"/>
              <w:right w:val="single" w:sz="4" w:space="0" w:color="auto"/>
            </w:tcBorders>
            <w:shd w:val="clear" w:color="auto" w:fill="auto"/>
            <w:noWrap/>
            <w:vAlign w:val="bottom"/>
            <w:hideMark/>
          </w:tcPr>
          <w:p w14:paraId="12D63D90"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4004737C"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5CF426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7B332189" w14:textId="041D2518"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739A86D8" w14:textId="3341D272"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0A33F2E6"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05FA20B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67C6116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2BB66C7C"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C96C46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0EF8EFCC"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ISP0120406</w:t>
            </w:r>
          </w:p>
        </w:tc>
        <w:tc>
          <w:tcPr>
            <w:tcW w:w="4395" w:type="dxa"/>
            <w:tcBorders>
              <w:top w:val="nil"/>
              <w:left w:val="nil"/>
              <w:bottom w:val="single" w:sz="4" w:space="0" w:color="auto"/>
              <w:right w:val="single" w:sz="4" w:space="0" w:color="auto"/>
            </w:tcBorders>
            <w:shd w:val="clear" w:color="auto" w:fill="auto"/>
            <w:noWrap/>
            <w:vAlign w:val="bottom"/>
            <w:hideMark/>
          </w:tcPr>
          <w:p w14:paraId="7F1412D0"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xml:space="preserve"> Transferencias entre cuentas Bitcoin</w:t>
            </w:r>
          </w:p>
        </w:tc>
        <w:tc>
          <w:tcPr>
            <w:tcW w:w="850" w:type="dxa"/>
            <w:tcBorders>
              <w:top w:val="nil"/>
              <w:left w:val="nil"/>
              <w:bottom w:val="single" w:sz="4" w:space="0" w:color="auto"/>
              <w:right w:val="single" w:sz="4" w:space="0" w:color="auto"/>
            </w:tcBorders>
            <w:shd w:val="clear" w:color="auto" w:fill="auto"/>
            <w:noWrap/>
            <w:vAlign w:val="bottom"/>
            <w:hideMark/>
          </w:tcPr>
          <w:p w14:paraId="4022AE1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D7EBF2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5277A6C9" w14:textId="66E3F56D"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53465DA3" w14:textId="2E39D490"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4D83104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38145A5F"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7FDBBB8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4168D0EE"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06C925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3035C28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ISP012040601</w:t>
            </w:r>
          </w:p>
        </w:tc>
        <w:tc>
          <w:tcPr>
            <w:tcW w:w="4395" w:type="dxa"/>
            <w:tcBorders>
              <w:top w:val="nil"/>
              <w:left w:val="nil"/>
              <w:bottom w:val="single" w:sz="4" w:space="0" w:color="auto"/>
              <w:right w:val="single" w:sz="4" w:space="0" w:color="auto"/>
            </w:tcBorders>
            <w:shd w:val="clear" w:color="auto" w:fill="auto"/>
            <w:noWrap/>
            <w:vAlign w:val="bottom"/>
            <w:hideMark/>
          </w:tcPr>
          <w:p w14:paraId="1975A3F8"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5120278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99935F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65B923D8" w14:textId="37CF0224"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0AA0F5C1" w14:textId="46D6C5C5"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5C00B03F"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21765780"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54079195"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3B06367B"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D23FF1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18FE243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ISP012040602</w:t>
            </w:r>
          </w:p>
        </w:tc>
        <w:tc>
          <w:tcPr>
            <w:tcW w:w="4395" w:type="dxa"/>
            <w:tcBorders>
              <w:top w:val="nil"/>
              <w:left w:val="nil"/>
              <w:bottom w:val="single" w:sz="4" w:space="0" w:color="auto"/>
              <w:right w:val="single" w:sz="4" w:space="0" w:color="auto"/>
            </w:tcBorders>
            <w:shd w:val="clear" w:color="auto" w:fill="auto"/>
            <w:noWrap/>
            <w:vAlign w:val="bottom"/>
            <w:hideMark/>
          </w:tcPr>
          <w:p w14:paraId="68C14759"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59DAFF9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18C310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3A41A5F8" w14:textId="6F86B69A"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0388FF6D" w14:textId="1F93C136"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39BBB464"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7104383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49ED98A8"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2299D8D9"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864D12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4EB9393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ISP0120407</w:t>
            </w:r>
          </w:p>
        </w:tc>
        <w:tc>
          <w:tcPr>
            <w:tcW w:w="4395" w:type="dxa"/>
            <w:tcBorders>
              <w:top w:val="nil"/>
              <w:left w:val="nil"/>
              <w:bottom w:val="single" w:sz="4" w:space="0" w:color="auto"/>
              <w:right w:val="single" w:sz="4" w:space="0" w:color="auto"/>
            </w:tcBorders>
            <w:shd w:val="clear" w:color="auto" w:fill="auto"/>
            <w:noWrap/>
            <w:vAlign w:val="bottom"/>
            <w:hideMark/>
          </w:tcPr>
          <w:p w14:paraId="32D49752"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xml:space="preserve">Otras Operaciones </w:t>
            </w:r>
          </w:p>
        </w:tc>
        <w:tc>
          <w:tcPr>
            <w:tcW w:w="850" w:type="dxa"/>
            <w:tcBorders>
              <w:top w:val="nil"/>
              <w:left w:val="nil"/>
              <w:bottom w:val="single" w:sz="4" w:space="0" w:color="auto"/>
              <w:right w:val="single" w:sz="4" w:space="0" w:color="auto"/>
            </w:tcBorders>
            <w:shd w:val="clear" w:color="auto" w:fill="auto"/>
            <w:noWrap/>
            <w:vAlign w:val="bottom"/>
            <w:hideMark/>
          </w:tcPr>
          <w:p w14:paraId="20BE024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346B11D3"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0A979AEE" w14:textId="6A1CB169"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751F56AD" w14:textId="44537EC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4E4D3038"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023FBA7A"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61E17D8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485EE688"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320D2C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1D42DCE2"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ISP012040701</w:t>
            </w:r>
          </w:p>
        </w:tc>
        <w:tc>
          <w:tcPr>
            <w:tcW w:w="4395" w:type="dxa"/>
            <w:tcBorders>
              <w:top w:val="nil"/>
              <w:left w:val="nil"/>
              <w:bottom w:val="single" w:sz="4" w:space="0" w:color="auto"/>
              <w:right w:val="single" w:sz="4" w:space="0" w:color="auto"/>
            </w:tcBorders>
            <w:shd w:val="clear" w:color="auto" w:fill="auto"/>
            <w:noWrap/>
            <w:vAlign w:val="bottom"/>
            <w:hideMark/>
          </w:tcPr>
          <w:p w14:paraId="2920939C"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61CB996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AC97E3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7EFC6789" w14:textId="1A9D14CD"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341CE543" w14:textId="3895250C"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539403CB"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70627562"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0C3E2D5C"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7D995324"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BBECD83"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61DF202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ISP012040702</w:t>
            </w:r>
          </w:p>
        </w:tc>
        <w:tc>
          <w:tcPr>
            <w:tcW w:w="4395" w:type="dxa"/>
            <w:tcBorders>
              <w:top w:val="nil"/>
              <w:left w:val="nil"/>
              <w:bottom w:val="single" w:sz="4" w:space="0" w:color="auto"/>
              <w:right w:val="single" w:sz="4" w:space="0" w:color="auto"/>
            </w:tcBorders>
            <w:shd w:val="clear" w:color="auto" w:fill="auto"/>
            <w:noWrap/>
            <w:vAlign w:val="bottom"/>
            <w:hideMark/>
          </w:tcPr>
          <w:p w14:paraId="47E2A62E"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5D0E1D42"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185520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72A9BE32" w14:textId="4184050B"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74F27F92" w14:textId="3902FAA8"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1614EFB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Unidades</w:t>
            </w:r>
          </w:p>
        </w:tc>
        <w:tc>
          <w:tcPr>
            <w:tcW w:w="510" w:type="dxa"/>
            <w:tcBorders>
              <w:top w:val="nil"/>
              <w:left w:val="nil"/>
              <w:bottom w:val="single" w:sz="4" w:space="0" w:color="auto"/>
              <w:right w:val="single" w:sz="4" w:space="0" w:color="auto"/>
            </w:tcBorders>
            <w:shd w:val="clear" w:color="auto" w:fill="auto"/>
            <w:noWrap/>
            <w:vAlign w:val="bottom"/>
            <w:hideMark/>
          </w:tcPr>
          <w:p w14:paraId="3C3CF3B5"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095E3163"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59C5FD40"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E178469"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673FA58E"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ISP01201</w:t>
            </w:r>
          </w:p>
        </w:tc>
        <w:tc>
          <w:tcPr>
            <w:tcW w:w="4395" w:type="dxa"/>
            <w:tcBorders>
              <w:top w:val="nil"/>
              <w:left w:val="nil"/>
              <w:bottom w:val="single" w:sz="4" w:space="0" w:color="auto"/>
              <w:right w:val="single" w:sz="4" w:space="0" w:color="auto"/>
            </w:tcBorders>
            <w:shd w:val="clear" w:color="auto" w:fill="auto"/>
            <w:noWrap/>
            <w:vAlign w:val="bottom"/>
            <w:hideMark/>
          </w:tcPr>
          <w:p w14:paraId="0FBF2AB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Operaciones Tarjetas de Crédito/Débito Local</w:t>
            </w:r>
          </w:p>
        </w:tc>
        <w:tc>
          <w:tcPr>
            <w:tcW w:w="850" w:type="dxa"/>
            <w:tcBorders>
              <w:top w:val="nil"/>
              <w:left w:val="nil"/>
              <w:bottom w:val="single" w:sz="4" w:space="0" w:color="auto"/>
              <w:right w:val="single" w:sz="4" w:space="0" w:color="auto"/>
            </w:tcBorders>
            <w:shd w:val="clear" w:color="auto" w:fill="auto"/>
            <w:noWrap/>
            <w:vAlign w:val="bottom"/>
            <w:hideMark/>
          </w:tcPr>
          <w:p w14:paraId="33D6075E"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34E5820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63BA416C" w14:textId="18D07FE4"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7B6CC83D" w14:textId="1DC899A3"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174ABD9B"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29589716"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46A8EE2D"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4D0B2696"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B91765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3675A54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ISP0120101</w:t>
            </w:r>
          </w:p>
        </w:tc>
        <w:tc>
          <w:tcPr>
            <w:tcW w:w="4395" w:type="dxa"/>
            <w:tcBorders>
              <w:top w:val="nil"/>
              <w:left w:val="nil"/>
              <w:bottom w:val="single" w:sz="4" w:space="0" w:color="auto"/>
              <w:right w:val="single" w:sz="4" w:space="0" w:color="auto"/>
            </w:tcBorders>
            <w:shd w:val="clear" w:color="auto" w:fill="auto"/>
            <w:noWrap/>
            <w:vAlign w:val="bottom"/>
            <w:hideMark/>
          </w:tcPr>
          <w:p w14:paraId="5A5234B6"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Tarjetas de Débito (cantidad de pagos)</w:t>
            </w:r>
          </w:p>
        </w:tc>
        <w:tc>
          <w:tcPr>
            <w:tcW w:w="850" w:type="dxa"/>
            <w:tcBorders>
              <w:top w:val="nil"/>
              <w:left w:val="nil"/>
              <w:bottom w:val="single" w:sz="4" w:space="0" w:color="auto"/>
              <w:right w:val="single" w:sz="4" w:space="0" w:color="auto"/>
            </w:tcBorders>
            <w:shd w:val="clear" w:color="auto" w:fill="auto"/>
            <w:noWrap/>
            <w:vAlign w:val="bottom"/>
            <w:hideMark/>
          </w:tcPr>
          <w:p w14:paraId="1EBD127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67B469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524FC806" w14:textId="1C85BCBA"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59B97EB9" w14:textId="6402FA2D"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3C3F524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64453EAB"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4F821923"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47E2283D"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D41E49"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479AAF89"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ISP012010101</w:t>
            </w:r>
          </w:p>
        </w:tc>
        <w:tc>
          <w:tcPr>
            <w:tcW w:w="4395" w:type="dxa"/>
            <w:tcBorders>
              <w:top w:val="nil"/>
              <w:left w:val="nil"/>
              <w:bottom w:val="single" w:sz="4" w:space="0" w:color="auto"/>
              <w:right w:val="single" w:sz="4" w:space="0" w:color="auto"/>
            </w:tcBorders>
            <w:shd w:val="clear" w:color="auto" w:fill="auto"/>
            <w:noWrap/>
            <w:vAlign w:val="bottom"/>
            <w:hideMark/>
          </w:tcPr>
          <w:p w14:paraId="144CEC85"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661A644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1D871B2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632A0CBF" w14:textId="1A5C9195"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5F37EA34" w14:textId="670C1D2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7F20BF8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26609ACD"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631F6E95"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1C4D2B86"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A2E8B6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76A6765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ISP012010102</w:t>
            </w:r>
          </w:p>
        </w:tc>
        <w:tc>
          <w:tcPr>
            <w:tcW w:w="4395" w:type="dxa"/>
            <w:tcBorders>
              <w:top w:val="nil"/>
              <w:left w:val="nil"/>
              <w:bottom w:val="single" w:sz="4" w:space="0" w:color="auto"/>
              <w:right w:val="single" w:sz="4" w:space="0" w:color="auto"/>
            </w:tcBorders>
            <w:shd w:val="clear" w:color="auto" w:fill="auto"/>
            <w:noWrap/>
            <w:vAlign w:val="bottom"/>
            <w:hideMark/>
          </w:tcPr>
          <w:p w14:paraId="6B178B00"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013C684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579273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13E21E09" w14:textId="38A1DA30"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64A6EEF4" w14:textId="02DD02F0"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732A039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2DD90BC1"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7AA4B8A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1FDE8EAE"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78B7E8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1D8212D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ISP0120102</w:t>
            </w:r>
          </w:p>
        </w:tc>
        <w:tc>
          <w:tcPr>
            <w:tcW w:w="4395" w:type="dxa"/>
            <w:tcBorders>
              <w:top w:val="nil"/>
              <w:left w:val="nil"/>
              <w:bottom w:val="single" w:sz="4" w:space="0" w:color="auto"/>
              <w:right w:val="single" w:sz="4" w:space="0" w:color="auto"/>
            </w:tcBorders>
            <w:shd w:val="clear" w:color="auto" w:fill="auto"/>
            <w:noWrap/>
            <w:vAlign w:val="bottom"/>
            <w:hideMark/>
          </w:tcPr>
          <w:p w14:paraId="221A212B"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Transacciones Tarjetas de Crédito (cantidad de pagos)</w:t>
            </w:r>
          </w:p>
        </w:tc>
        <w:tc>
          <w:tcPr>
            <w:tcW w:w="850" w:type="dxa"/>
            <w:tcBorders>
              <w:top w:val="nil"/>
              <w:left w:val="nil"/>
              <w:bottom w:val="single" w:sz="4" w:space="0" w:color="auto"/>
              <w:right w:val="single" w:sz="4" w:space="0" w:color="auto"/>
            </w:tcBorders>
            <w:shd w:val="clear" w:color="auto" w:fill="auto"/>
            <w:noWrap/>
            <w:vAlign w:val="bottom"/>
            <w:hideMark/>
          </w:tcPr>
          <w:p w14:paraId="5F773EA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7CAB197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4AFD5FD8" w14:textId="1EAE8CD0"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7552CB7D" w14:textId="66327849"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04557B71"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5E6D496F"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21A707AF"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710E6273"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814755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lastRenderedPageBreak/>
              <w:t>ISP012</w:t>
            </w:r>
          </w:p>
        </w:tc>
        <w:tc>
          <w:tcPr>
            <w:tcW w:w="1275" w:type="dxa"/>
            <w:tcBorders>
              <w:top w:val="nil"/>
              <w:left w:val="nil"/>
              <w:bottom w:val="single" w:sz="4" w:space="0" w:color="auto"/>
              <w:right w:val="single" w:sz="4" w:space="0" w:color="auto"/>
            </w:tcBorders>
            <w:shd w:val="clear" w:color="auto" w:fill="auto"/>
            <w:noWrap/>
            <w:vAlign w:val="bottom"/>
            <w:hideMark/>
          </w:tcPr>
          <w:p w14:paraId="03E65311"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ISP012010201</w:t>
            </w:r>
          </w:p>
        </w:tc>
        <w:tc>
          <w:tcPr>
            <w:tcW w:w="4395" w:type="dxa"/>
            <w:tcBorders>
              <w:top w:val="nil"/>
              <w:left w:val="nil"/>
              <w:bottom w:val="single" w:sz="4" w:space="0" w:color="auto"/>
              <w:right w:val="single" w:sz="4" w:space="0" w:color="auto"/>
            </w:tcBorders>
            <w:shd w:val="clear" w:color="auto" w:fill="auto"/>
            <w:noWrap/>
            <w:vAlign w:val="bottom"/>
            <w:hideMark/>
          </w:tcPr>
          <w:p w14:paraId="360D5917"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391F9DC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CF392C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77530028" w14:textId="04D61F5F"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463A0840" w14:textId="7520A975"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3B5B53B2"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39A6A25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48AEB2C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46C8B5F1"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FE3B8E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6E39821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ISP012010202</w:t>
            </w:r>
          </w:p>
        </w:tc>
        <w:tc>
          <w:tcPr>
            <w:tcW w:w="4395" w:type="dxa"/>
            <w:tcBorders>
              <w:top w:val="nil"/>
              <w:left w:val="nil"/>
              <w:bottom w:val="single" w:sz="4" w:space="0" w:color="auto"/>
              <w:right w:val="single" w:sz="4" w:space="0" w:color="auto"/>
            </w:tcBorders>
            <w:shd w:val="clear" w:color="auto" w:fill="auto"/>
            <w:noWrap/>
            <w:vAlign w:val="bottom"/>
            <w:hideMark/>
          </w:tcPr>
          <w:p w14:paraId="2F41403E"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754A5CDE"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0D9A26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7837A5F9" w14:textId="290F7C89"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09E744E3" w14:textId="17E3936E"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084A5CA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27D1689B"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27A6D86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79F5D0FB"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CF8C62E"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0ED78E3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ISP01203</w:t>
            </w:r>
          </w:p>
        </w:tc>
        <w:tc>
          <w:tcPr>
            <w:tcW w:w="4395" w:type="dxa"/>
            <w:tcBorders>
              <w:top w:val="nil"/>
              <w:left w:val="nil"/>
              <w:bottom w:val="single" w:sz="4" w:space="0" w:color="auto"/>
              <w:right w:val="single" w:sz="4" w:space="0" w:color="auto"/>
            </w:tcBorders>
            <w:shd w:val="clear" w:color="auto" w:fill="auto"/>
            <w:noWrap/>
            <w:vAlign w:val="bottom"/>
            <w:hideMark/>
          </w:tcPr>
          <w:p w14:paraId="7E77434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Operaciones Tarjetas de Crédito/Débito Internacional</w:t>
            </w:r>
          </w:p>
        </w:tc>
        <w:tc>
          <w:tcPr>
            <w:tcW w:w="850" w:type="dxa"/>
            <w:tcBorders>
              <w:top w:val="nil"/>
              <w:left w:val="nil"/>
              <w:bottom w:val="single" w:sz="4" w:space="0" w:color="auto"/>
              <w:right w:val="single" w:sz="4" w:space="0" w:color="auto"/>
            </w:tcBorders>
            <w:shd w:val="clear" w:color="auto" w:fill="auto"/>
            <w:noWrap/>
            <w:vAlign w:val="bottom"/>
            <w:hideMark/>
          </w:tcPr>
          <w:p w14:paraId="405C9AD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3BADE03C"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1880305F" w14:textId="3C8AF0FD"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08CC666F" w14:textId="310C8759"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24827376"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3B94461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4252B4FB"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Internacional</w:t>
            </w:r>
          </w:p>
        </w:tc>
      </w:tr>
      <w:tr w:rsidR="008813B4" w:rsidRPr="00DB77EF" w14:paraId="1A5F1D30"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65F182E"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692F853C"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ISP0120301</w:t>
            </w:r>
          </w:p>
        </w:tc>
        <w:tc>
          <w:tcPr>
            <w:tcW w:w="4395" w:type="dxa"/>
            <w:tcBorders>
              <w:top w:val="nil"/>
              <w:left w:val="nil"/>
              <w:bottom w:val="single" w:sz="4" w:space="0" w:color="auto"/>
              <w:right w:val="single" w:sz="4" w:space="0" w:color="auto"/>
            </w:tcBorders>
            <w:shd w:val="clear" w:color="auto" w:fill="auto"/>
            <w:noWrap/>
            <w:vAlign w:val="bottom"/>
            <w:hideMark/>
          </w:tcPr>
          <w:p w14:paraId="5F17378C"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Tarjetas de Débito (cantidad de pagos)</w:t>
            </w:r>
          </w:p>
        </w:tc>
        <w:tc>
          <w:tcPr>
            <w:tcW w:w="850" w:type="dxa"/>
            <w:tcBorders>
              <w:top w:val="nil"/>
              <w:left w:val="nil"/>
              <w:bottom w:val="single" w:sz="4" w:space="0" w:color="auto"/>
              <w:right w:val="single" w:sz="4" w:space="0" w:color="auto"/>
            </w:tcBorders>
            <w:shd w:val="clear" w:color="auto" w:fill="auto"/>
            <w:noWrap/>
            <w:vAlign w:val="bottom"/>
            <w:hideMark/>
          </w:tcPr>
          <w:p w14:paraId="18BACD2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15D1C1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7C0BB722" w14:textId="4EC5605C"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687D7B33" w14:textId="189D953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30EC4A71"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73F08EA4"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6E9D0F41"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Internacional</w:t>
            </w:r>
          </w:p>
        </w:tc>
      </w:tr>
      <w:tr w:rsidR="008813B4" w:rsidRPr="00DB77EF" w14:paraId="79EAEB1F"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DEF758E"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767DAE7C"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ISP012030101</w:t>
            </w:r>
          </w:p>
        </w:tc>
        <w:tc>
          <w:tcPr>
            <w:tcW w:w="4395" w:type="dxa"/>
            <w:tcBorders>
              <w:top w:val="nil"/>
              <w:left w:val="nil"/>
              <w:bottom w:val="single" w:sz="4" w:space="0" w:color="auto"/>
              <w:right w:val="single" w:sz="4" w:space="0" w:color="auto"/>
            </w:tcBorders>
            <w:shd w:val="clear" w:color="auto" w:fill="auto"/>
            <w:noWrap/>
            <w:vAlign w:val="bottom"/>
            <w:hideMark/>
          </w:tcPr>
          <w:p w14:paraId="4E9BCC73"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49FF25E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C5EE03E"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3ECDA0FC" w14:textId="6229D076"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71A5C40D" w14:textId="1FF31C7F"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7F5F2520"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002026F4"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6C830886"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Internacional</w:t>
            </w:r>
          </w:p>
        </w:tc>
      </w:tr>
      <w:tr w:rsidR="008813B4" w:rsidRPr="00DB77EF" w14:paraId="4CDFCBC8"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44B08C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0D9DD37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ISP012030102</w:t>
            </w:r>
          </w:p>
        </w:tc>
        <w:tc>
          <w:tcPr>
            <w:tcW w:w="4395" w:type="dxa"/>
            <w:tcBorders>
              <w:top w:val="nil"/>
              <w:left w:val="nil"/>
              <w:bottom w:val="single" w:sz="4" w:space="0" w:color="auto"/>
              <w:right w:val="single" w:sz="4" w:space="0" w:color="auto"/>
            </w:tcBorders>
            <w:shd w:val="clear" w:color="auto" w:fill="auto"/>
            <w:noWrap/>
            <w:vAlign w:val="bottom"/>
            <w:hideMark/>
          </w:tcPr>
          <w:p w14:paraId="7AC6C6D5"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36C6DF9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67BF089"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5BC75AFC" w14:textId="226A3328"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09FA5DA0" w14:textId="32AB839F"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64E68210"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7A188FD4"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1B52A710"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Internacional</w:t>
            </w:r>
          </w:p>
        </w:tc>
      </w:tr>
      <w:tr w:rsidR="008813B4" w:rsidRPr="00DB77EF" w14:paraId="791FD3C5"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0998F9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5E27AA0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ISP0120302</w:t>
            </w:r>
          </w:p>
        </w:tc>
        <w:tc>
          <w:tcPr>
            <w:tcW w:w="4395" w:type="dxa"/>
            <w:tcBorders>
              <w:top w:val="nil"/>
              <w:left w:val="nil"/>
              <w:bottom w:val="single" w:sz="4" w:space="0" w:color="auto"/>
              <w:right w:val="single" w:sz="4" w:space="0" w:color="auto"/>
            </w:tcBorders>
            <w:shd w:val="clear" w:color="auto" w:fill="auto"/>
            <w:noWrap/>
            <w:vAlign w:val="bottom"/>
            <w:hideMark/>
          </w:tcPr>
          <w:p w14:paraId="32B33553"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Transacciones Tarjetas de Crédito (cantidad de pagos)</w:t>
            </w:r>
          </w:p>
        </w:tc>
        <w:tc>
          <w:tcPr>
            <w:tcW w:w="850" w:type="dxa"/>
            <w:tcBorders>
              <w:top w:val="nil"/>
              <w:left w:val="nil"/>
              <w:bottom w:val="single" w:sz="4" w:space="0" w:color="auto"/>
              <w:right w:val="single" w:sz="4" w:space="0" w:color="auto"/>
            </w:tcBorders>
            <w:shd w:val="clear" w:color="auto" w:fill="auto"/>
            <w:noWrap/>
            <w:vAlign w:val="bottom"/>
            <w:hideMark/>
          </w:tcPr>
          <w:p w14:paraId="2011760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8E9282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03B662EC" w14:textId="0DD92161"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06FDA9CA" w14:textId="4D50D62F"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4C676ABF"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3676FC5A"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0DBBCFC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Internacional</w:t>
            </w:r>
          </w:p>
        </w:tc>
      </w:tr>
      <w:tr w:rsidR="008813B4" w:rsidRPr="00DB77EF" w14:paraId="072F0C84"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50C26C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4E385DA9"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ISP012030201</w:t>
            </w:r>
          </w:p>
        </w:tc>
        <w:tc>
          <w:tcPr>
            <w:tcW w:w="4395" w:type="dxa"/>
            <w:tcBorders>
              <w:top w:val="nil"/>
              <w:left w:val="nil"/>
              <w:bottom w:val="single" w:sz="4" w:space="0" w:color="auto"/>
              <w:right w:val="single" w:sz="4" w:space="0" w:color="auto"/>
            </w:tcBorders>
            <w:shd w:val="clear" w:color="auto" w:fill="auto"/>
            <w:noWrap/>
            <w:vAlign w:val="bottom"/>
            <w:hideMark/>
          </w:tcPr>
          <w:p w14:paraId="636DED2A"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0B305D1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971213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6414023C" w14:textId="714A8197"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6EA6AE08" w14:textId="750A528A"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0B6F5AE0"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49FE017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308C0881"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Internacional</w:t>
            </w:r>
          </w:p>
        </w:tc>
      </w:tr>
      <w:tr w:rsidR="008813B4" w:rsidRPr="00DB77EF" w14:paraId="59652A6F"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2FFDAA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1C740313"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ISP012030202</w:t>
            </w:r>
          </w:p>
        </w:tc>
        <w:tc>
          <w:tcPr>
            <w:tcW w:w="4395" w:type="dxa"/>
            <w:tcBorders>
              <w:top w:val="nil"/>
              <w:left w:val="nil"/>
              <w:bottom w:val="single" w:sz="4" w:space="0" w:color="auto"/>
              <w:right w:val="single" w:sz="4" w:space="0" w:color="auto"/>
            </w:tcBorders>
            <w:shd w:val="clear" w:color="auto" w:fill="auto"/>
            <w:noWrap/>
            <w:vAlign w:val="bottom"/>
            <w:hideMark/>
          </w:tcPr>
          <w:p w14:paraId="29A6B18B"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7AF5D97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4A49E5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7A5C6AF7" w14:textId="23CC1B3C"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4680785F" w14:textId="1E76C0AD"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4996AB0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342D0A0F"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3EE7B05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Internacional</w:t>
            </w:r>
          </w:p>
        </w:tc>
      </w:tr>
      <w:tr w:rsidR="008813B4" w:rsidRPr="00DB77EF" w14:paraId="33A3C22D"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919D7F1"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0F7DF672"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w:t>
            </w:r>
          </w:p>
        </w:tc>
        <w:tc>
          <w:tcPr>
            <w:tcW w:w="4395" w:type="dxa"/>
            <w:tcBorders>
              <w:top w:val="nil"/>
              <w:left w:val="nil"/>
              <w:bottom w:val="single" w:sz="4" w:space="0" w:color="auto"/>
              <w:right w:val="single" w:sz="4" w:space="0" w:color="auto"/>
            </w:tcBorders>
            <w:shd w:val="clear" w:color="auto" w:fill="auto"/>
            <w:noWrap/>
            <w:vAlign w:val="bottom"/>
            <w:hideMark/>
          </w:tcPr>
          <w:p w14:paraId="6E64283C"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Operaciones Bitcoin</w:t>
            </w:r>
          </w:p>
        </w:tc>
        <w:tc>
          <w:tcPr>
            <w:tcW w:w="850" w:type="dxa"/>
            <w:tcBorders>
              <w:top w:val="nil"/>
              <w:left w:val="nil"/>
              <w:bottom w:val="single" w:sz="4" w:space="0" w:color="auto"/>
              <w:right w:val="single" w:sz="4" w:space="0" w:color="auto"/>
            </w:tcBorders>
            <w:shd w:val="clear" w:color="auto" w:fill="auto"/>
            <w:noWrap/>
            <w:vAlign w:val="bottom"/>
            <w:hideMark/>
          </w:tcPr>
          <w:p w14:paraId="1368882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2C3CDBEC"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35CDC1B4" w14:textId="0D4DE5C4"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318CEF7B" w14:textId="057AF13A"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06CC1A6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5F1D974A"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0D41E2BA"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47940DA1"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C5D129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099DEC7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ISP0120401</w:t>
            </w:r>
          </w:p>
        </w:tc>
        <w:tc>
          <w:tcPr>
            <w:tcW w:w="4395" w:type="dxa"/>
            <w:tcBorders>
              <w:top w:val="nil"/>
              <w:left w:val="nil"/>
              <w:bottom w:val="single" w:sz="4" w:space="0" w:color="auto"/>
              <w:right w:val="single" w:sz="4" w:space="0" w:color="auto"/>
            </w:tcBorders>
            <w:shd w:val="clear" w:color="auto" w:fill="auto"/>
            <w:noWrap/>
            <w:vAlign w:val="bottom"/>
            <w:hideMark/>
          </w:tcPr>
          <w:p w14:paraId="0A855605"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Pagos de Tarjetas de crédito con Bitcoin</w:t>
            </w:r>
          </w:p>
        </w:tc>
        <w:tc>
          <w:tcPr>
            <w:tcW w:w="850" w:type="dxa"/>
            <w:tcBorders>
              <w:top w:val="nil"/>
              <w:left w:val="nil"/>
              <w:bottom w:val="single" w:sz="4" w:space="0" w:color="auto"/>
              <w:right w:val="single" w:sz="4" w:space="0" w:color="auto"/>
            </w:tcBorders>
            <w:shd w:val="clear" w:color="auto" w:fill="auto"/>
            <w:noWrap/>
            <w:vAlign w:val="bottom"/>
            <w:hideMark/>
          </w:tcPr>
          <w:p w14:paraId="3841A78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9C5ACB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3F8059FA" w14:textId="7D8CD809"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3A088FB5" w14:textId="47624316"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757DDBF5"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786C319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69B7B47D"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1E8085B7"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5DBBAC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29980263"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ISP012040101</w:t>
            </w:r>
          </w:p>
        </w:tc>
        <w:tc>
          <w:tcPr>
            <w:tcW w:w="4395" w:type="dxa"/>
            <w:tcBorders>
              <w:top w:val="nil"/>
              <w:left w:val="nil"/>
              <w:bottom w:val="single" w:sz="4" w:space="0" w:color="auto"/>
              <w:right w:val="single" w:sz="4" w:space="0" w:color="auto"/>
            </w:tcBorders>
            <w:shd w:val="clear" w:color="auto" w:fill="auto"/>
            <w:noWrap/>
            <w:vAlign w:val="bottom"/>
            <w:hideMark/>
          </w:tcPr>
          <w:p w14:paraId="47A05101"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6C50605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628BCBCE"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281689A9" w14:textId="6A50E71C"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03ABDA7C" w14:textId="0741C6CE"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72E98276"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033EEAA6"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1FBC867F"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4124A68F"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396843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005AF771"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ISP012040102</w:t>
            </w:r>
          </w:p>
        </w:tc>
        <w:tc>
          <w:tcPr>
            <w:tcW w:w="4395" w:type="dxa"/>
            <w:tcBorders>
              <w:top w:val="nil"/>
              <w:left w:val="nil"/>
              <w:bottom w:val="single" w:sz="4" w:space="0" w:color="auto"/>
              <w:right w:val="single" w:sz="4" w:space="0" w:color="auto"/>
            </w:tcBorders>
            <w:shd w:val="clear" w:color="auto" w:fill="auto"/>
            <w:noWrap/>
            <w:vAlign w:val="bottom"/>
            <w:hideMark/>
          </w:tcPr>
          <w:p w14:paraId="3CD36C23"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15E85C8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E315DF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16ED85F3" w14:textId="6EE3DDCA"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313872E0" w14:textId="13AF5344"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5D9BCCAC"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3D07BF65"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6D466885"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48738D28"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61699A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1C12B15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ISP0120402</w:t>
            </w:r>
          </w:p>
        </w:tc>
        <w:tc>
          <w:tcPr>
            <w:tcW w:w="4395" w:type="dxa"/>
            <w:tcBorders>
              <w:top w:val="nil"/>
              <w:left w:val="nil"/>
              <w:bottom w:val="single" w:sz="4" w:space="0" w:color="auto"/>
              <w:right w:val="single" w:sz="4" w:space="0" w:color="auto"/>
            </w:tcBorders>
            <w:shd w:val="clear" w:color="auto" w:fill="auto"/>
            <w:noWrap/>
            <w:vAlign w:val="bottom"/>
            <w:hideMark/>
          </w:tcPr>
          <w:p w14:paraId="1429CCCB"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Pagos de préstamos con Bitcoin</w:t>
            </w:r>
          </w:p>
        </w:tc>
        <w:tc>
          <w:tcPr>
            <w:tcW w:w="850" w:type="dxa"/>
            <w:tcBorders>
              <w:top w:val="nil"/>
              <w:left w:val="nil"/>
              <w:bottom w:val="single" w:sz="4" w:space="0" w:color="auto"/>
              <w:right w:val="single" w:sz="4" w:space="0" w:color="auto"/>
            </w:tcBorders>
            <w:shd w:val="clear" w:color="auto" w:fill="auto"/>
            <w:noWrap/>
            <w:vAlign w:val="bottom"/>
            <w:hideMark/>
          </w:tcPr>
          <w:p w14:paraId="22A2431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5F49DC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54569025" w14:textId="2D816EF9"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17E4D102" w14:textId="49DE6FB8"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4032ECFA"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7CBA15F2"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09E8F10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79CED19D"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3FB1BC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2365C93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ISP012040201</w:t>
            </w:r>
          </w:p>
        </w:tc>
        <w:tc>
          <w:tcPr>
            <w:tcW w:w="4395" w:type="dxa"/>
            <w:tcBorders>
              <w:top w:val="nil"/>
              <w:left w:val="nil"/>
              <w:bottom w:val="single" w:sz="4" w:space="0" w:color="auto"/>
              <w:right w:val="single" w:sz="4" w:space="0" w:color="auto"/>
            </w:tcBorders>
            <w:shd w:val="clear" w:color="auto" w:fill="auto"/>
            <w:noWrap/>
            <w:vAlign w:val="bottom"/>
            <w:hideMark/>
          </w:tcPr>
          <w:p w14:paraId="12E4D245"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6F6356A3"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0FFA68C"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7AA52219" w14:textId="0395B5CF"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2C19FFBC" w14:textId="57B8C836"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7C74A370"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21AEFF38"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5181C0D0"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1650B301"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E4C5D03"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lastRenderedPageBreak/>
              <w:t>ISP012</w:t>
            </w:r>
          </w:p>
        </w:tc>
        <w:tc>
          <w:tcPr>
            <w:tcW w:w="1275" w:type="dxa"/>
            <w:tcBorders>
              <w:top w:val="nil"/>
              <w:left w:val="nil"/>
              <w:bottom w:val="single" w:sz="4" w:space="0" w:color="auto"/>
              <w:right w:val="single" w:sz="4" w:space="0" w:color="auto"/>
            </w:tcBorders>
            <w:shd w:val="clear" w:color="auto" w:fill="auto"/>
            <w:noWrap/>
            <w:vAlign w:val="bottom"/>
            <w:hideMark/>
          </w:tcPr>
          <w:p w14:paraId="2299020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ISP012040202</w:t>
            </w:r>
          </w:p>
        </w:tc>
        <w:tc>
          <w:tcPr>
            <w:tcW w:w="4395" w:type="dxa"/>
            <w:tcBorders>
              <w:top w:val="nil"/>
              <w:left w:val="nil"/>
              <w:bottom w:val="single" w:sz="4" w:space="0" w:color="auto"/>
              <w:right w:val="single" w:sz="4" w:space="0" w:color="auto"/>
            </w:tcBorders>
            <w:shd w:val="clear" w:color="auto" w:fill="auto"/>
            <w:noWrap/>
            <w:vAlign w:val="bottom"/>
            <w:hideMark/>
          </w:tcPr>
          <w:p w14:paraId="62EE7F88"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729F73D2"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6A2B434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18C23001" w14:textId="123FA38A"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6CB844F7" w14:textId="58CFD522"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743AB72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0B925ED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094E2792"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28335F1A"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0EFF239"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002C4BC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ISP0120403</w:t>
            </w:r>
          </w:p>
        </w:tc>
        <w:tc>
          <w:tcPr>
            <w:tcW w:w="4395" w:type="dxa"/>
            <w:tcBorders>
              <w:top w:val="nil"/>
              <w:left w:val="nil"/>
              <w:bottom w:val="single" w:sz="4" w:space="0" w:color="auto"/>
              <w:right w:val="single" w:sz="4" w:space="0" w:color="auto"/>
            </w:tcBorders>
            <w:shd w:val="clear" w:color="auto" w:fill="auto"/>
            <w:noWrap/>
            <w:vAlign w:val="bottom"/>
            <w:hideMark/>
          </w:tcPr>
          <w:p w14:paraId="3E63C751"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Pagos de colectores con Bitcoin</w:t>
            </w:r>
          </w:p>
        </w:tc>
        <w:tc>
          <w:tcPr>
            <w:tcW w:w="850" w:type="dxa"/>
            <w:tcBorders>
              <w:top w:val="nil"/>
              <w:left w:val="nil"/>
              <w:bottom w:val="single" w:sz="4" w:space="0" w:color="auto"/>
              <w:right w:val="single" w:sz="4" w:space="0" w:color="auto"/>
            </w:tcBorders>
            <w:shd w:val="clear" w:color="auto" w:fill="auto"/>
            <w:noWrap/>
            <w:vAlign w:val="bottom"/>
            <w:hideMark/>
          </w:tcPr>
          <w:p w14:paraId="14E246D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7C49B3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5C838983" w14:textId="331677E7"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3D3F3C15" w14:textId="0023AA16"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3DF0D522"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5B2D5B95"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761F41FC"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5AB2EB20"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5D43A5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49CF09E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ISP012040301</w:t>
            </w:r>
          </w:p>
        </w:tc>
        <w:tc>
          <w:tcPr>
            <w:tcW w:w="4395" w:type="dxa"/>
            <w:tcBorders>
              <w:top w:val="nil"/>
              <w:left w:val="nil"/>
              <w:bottom w:val="single" w:sz="4" w:space="0" w:color="auto"/>
              <w:right w:val="single" w:sz="4" w:space="0" w:color="auto"/>
            </w:tcBorders>
            <w:shd w:val="clear" w:color="auto" w:fill="auto"/>
            <w:noWrap/>
            <w:vAlign w:val="bottom"/>
            <w:hideMark/>
          </w:tcPr>
          <w:p w14:paraId="26BBA4C8"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07AD5989"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20509E2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4FD13A81" w14:textId="1764AB6E"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28BE4101" w14:textId="10316265"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25D08A8C"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4C5FE5C4"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15FE5FE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172E30B5"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CF3174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34D09A71"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ISP012040302</w:t>
            </w:r>
          </w:p>
        </w:tc>
        <w:tc>
          <w:tcPr>
            <w:tcW w:w="4395" w:type="dxa"/>
            <w:tcBorders>
              <w:top w:val="nil"/>
              <w:left w:val="nil"/>
              <w:bottom w:val="single" w:sz="4" w:space="0" w:color="auto"/>
              <w:right w:val="single" w:sz="4" w:space="0" w:color="auto"/>
            </w:tcBorders>
            <w:shd w:val="clear" w:color="auto" w:fill="auto"/>
            <w:noWrap/>
            <w:vAlign w:val="bottom"/>
            <w:hideMark/>
          </w:tcPr>
          <w:p w14:paraId="41C1BBDD"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4050ECD2"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7B99FE7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5DC414B0" w14:textId="624D19AF"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465A8EB6" w14:textId="0A400C9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1B21AFBD"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765FB468"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5098F650"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7FD2B355"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20F5AD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021C775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ISP0120404</w:t>
            </w:r>
          </w:p>
        </w:tc>
        <w:tc>
          <w:tcPr>
            <w:tcW w:w="4395" w:type="dxa"/>
            <w:tcBorders>
              <w:top w:val="nil"/>
              <w:left w:val="nil"/>
              <w:bottom w:val="single" w:sz="4" w:space="0" w:color="auto"/>
              <w:right w:val="single" w:sz="4" w:space="0" w:color="auto"/>
            </w:tcBorders>
            <w:shd w:val="clear" w:color="auto" w:fill="auto"/>
            <w:noWrap/>
            <w:vAlign w:val="bottom"/>
            <w:hideMark/>
          </w:tcPr>
          <w:p w14:paraId="191C30C2"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Compras de Bitcoin</w:t>
            </w:r>
          </w:p>
        </w:tc>
        <w:tc>
          <w:tcPr>
            <w:tcW w:w="850" w:type="dxa"/>
            <w:tcBorders>
              <w:top w:val="nil"/>
              <w:left w:val="nil"/>
              <w:bottom w:val="single" w:sz="4" w:space="0" w:color="auto"/>
              <w:right w:val="single" w:sz="4" w:space="0" w:color="auto"/>
            </w:tcBorders>
            <w:shd w:val="clear" w:color="auto" w:fill="auto"/>
            <w:noWrap/>
            <w:vAlign w:val="bottom"/>
            <w:hideMark/>
          </w:tcPr>
          <w:p w14:paraId="698753A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7A0071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213D5274" w14:textId="012D204B"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4890F618" w14:textId="1CAE64B6"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7C3DDB45"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6C11DD20"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045D0698"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3232BD80"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136B3F9"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3AA3271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ISP012040401</w:t>
            </w:r>
          </w:p>
        </w:tc>
        <w:tc>
          <w:tcPr>
            <w:tcW w:w="4395" w:type="dxa"/>
            <w:tcBorders>
              <w:top w:val="nil"/>
              <w:left w:val="nil"/>
              <w:bottom w:val="single" w:sz="4" w:space="0" w:color="auto"/>
              <w:right w:val="single" w:sz="4" w:space="0" w:color="auto"/>
            </w:tcBorders>
            <w:shd w:val="clear" w:color="auto" w:fill="auto"/>
            <w:noWrap/>
            <w:vAlign w:val="bottom"/>
            <w:hideMark/>
          </w:tcPr>
          <w:p w14:paraId="202013DF"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09A71C6B"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6AF9F682"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1272B790" w14:textId="4AF79404"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55F8DD29" w14:textId="7FB3DE68"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47496388"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657C38FD"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69A320EB"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00A59415"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F9CA11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16DC645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ISP012040402</w:t>
            </w:r>
          </w:p>
        </w:tc>
        <w:tc>
          <w:tcPr>
            <w:tcW w:w="4395" w:type="dxa"/>
            <w:tcBorders>
              <w:top w:val="nil"/>
              <w:left w:val="nil"/>
              <w:bottom w:val="single" w:sz="4" w:space="0" w:color="auto"/>
              <w:right w:val="single" w:sz="4" w:space="0" w:color="auto"/>
            </w:tcBorders>
            <w:shd w:val="clear" w:color="auto" w:fill="auto"/>
            <w:noWrap/>
            <w:vAlign w:val="bottom"/>
            <w:hideMark/>
          </w:tcPr>
          <w:p w14:paraId="200242E9"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11CDAE4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1AA488A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351B4FDA" w14:textId="6087CA42"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73D32839" w14:textId="17FC4FE5"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06BAFE3C"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4EB7EA16"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009C20D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57D72FB5"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B2E9C4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762E536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ISP0120405</w:t>
            </w:r>
          </w:p>
        </w:tc>
        <w:tc>
          <w:tcPr>
            <w:tcW w:w="4395" w:type="dxa"/>
            <w:tcBorders>
              <w:top w:val="nil"/>
              <w:left w:val="nil"/>
              <w:bottom w:val="single" w:sz="4" w:space="0" w:color="auto"/>
              <w:right w:val="single" w:sz="4" w:space="0" w:color="auto"/>
            </w:tcBorders>
            <w:shd w:val="clear" w:color="auto" w:fill="auto"/>
            <w:noWrap/>
            <w:vAlign w:val="bottom"/>
            <w:hideMark/>
          </w:tcPr>
          <w:p w14:paraId="6A426E75"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Ventas de Bitcoin</w:t>
            </w:r>
          </w:p>
        </w:tc>
        <w:tc>
          <w:tcPr>
            <w:tcW w:w="850" w:type="dxa"/>
            <w:tcBorders>
              <w:top w:val="nil"/>
              <w:left w:val="nil"/>
              <w:bottom w:val="single" w:sz="4" w:space="0" w:color="auto"/>
              <w:right w:val="single" w:sz="4" w:space="0" w:color="auto"/>
            </w:tcBorders>
            <w:shd w:val="clear" w:color="auto" w:fill="auto"/>
            <w:noWrap/>
            <w:vAlign w:val="bottom"/>
            <w:hideMark/>
          </w:tcPr>
          <w:p w14:paraId="119468D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5865D31"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0EB1E1EB" w14:textId="0567A875"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5934A1ED" w14:textId="0E3872EC"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5334EBB8"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3043DDE4"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36A44AD2"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5BF68D4E"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54E0F4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4EAD703C"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ISP012040501</w:t>
            </w:r>
          </w:p>
        </w:tc>
        <w:tc>
          <w:tcPr>
            <w:tcW w:w="4395" w:type="dxa"/>
            <w:tcBorders>
              <w:top w:val="nil"/>
              <w:left w:val="nil"/>
              <w:bottom w:val="single" w:sz="4" w:space="0" w:color="auto"/>
              <w:right w:val="single" w:sz="4" w:space="0" w:color="auto"/>
            </w:tcBorders>
            <w:shd w:val="clear" w:color="auto" w:fill="auto"/>
            <w:noWrap/>
            <w:vAlign w:val="bottom"/>
            <w:hideMark/>
          </w:tcPr>
          <w:p w14:paraId="6EB78C6E"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1293419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3648DC02"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242D0681" w14:textId="01A0E2E6"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6E5F4B2B" w14:textId="26932308"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58D39553"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48146FC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53115BAB"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685BB973"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C97CF8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0701B1A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ISP012040502</w:t>
            </w:r>
          </w:p>
        </w:tc>
        <w:tc>
          <w:tcPr>
            <w:tcW w:w="4395" w:type="dxa"/>
            <w:tcBorders>
              <w:top w:val="nil"/>
              <w:left w:val="nil"/>
              <w:bottom w:val="single" w:sz="4" w:space="0" w:color="auto"/>
              <w:right w:val="single" w:sz="4" w:space="0" w:color="auto"/>
            </w:tcBorders>
            <w:shd w:val="clear" w:color="auto" w:fill="auto"/>
            <w:noWrap/>
            <w:vAlign w:val="bottom"/>
            <w:hideMark/>
          </w:tcPr>
          <w:p w14:paraId="670A442A"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0FE5E4F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18C9153"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08AFD13B" w14:textId="094E7BD2"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5BFA8120" w14:textId="0E1F1634"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343892E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7968D48D"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45AF123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1D9CE0E8"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1E66452"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1EA354B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ISP0120406</w:t>
            </w:r>
          </w:p>
        </w:tc>
        <w:tc>
          <w:tcPr>
            <w:tcW w:w="4395" w:type="dxa"/>
            <w:tcBorders>
              <w:top w:val="nil"/>
              <w:left w:val="nil"/>
              <w:bottom w:val="single" w:sz="4" w:space="0" w:color="auto"/>
              <w:right w:val="single" w:sz="4" w:space="0" w:color="auto"/>
            </w:tcBorders>
            <w:shd w:val="clear" w:color="auto" w:fill="auto"/>
            <w:noWrap/>
            <w:vAlign w:val="bottom"/>
            <w:hideMark/>
          </w:tcPr>
          <w:p w14:paraId="7AF5A96C"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xml:space="preserve"> Transferencias entre cuentas Bitcoin</w:t>
            </w:r>
          </w:p>
        </w:tc>
        <w:tc>
          <w:tcPr>
            <w:tcW w:w="850" w:type="dxa"/>
            <w:tcBorders>
              <w:top w:val="nil"/>
              <w:left w:val="nil"/>
              <w:bottom w:val="single" w:sz="4" w:space="0" w:color="auto"/>
              <w:right w:val="single" w:sz="4" w:space="0" w:color="auto"/>
            </w:tcBorders>
            <w:shd w:val="clear" w:color="auto" w:fill="auto"/>
            <w:noWrap/>
            <w:vAlign w:val="bottom"/>
            <w:hideMark/>
          </w:tcPr>
          <w:p w14:paraId="3D71963C"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99D5B5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34C5960F" w14:textId="728D554C"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1B1A908C" w14:textId="435C095D"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65280F31"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4CDBBDD1"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250DCDCC"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0A101C58"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66CD6EF"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387E6092"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ISP012040601</w:t>
            </w:r>
          </w:p>
        </w:tc>
        <w:tc>
          <w:tcPr>
            <w:tcW w:w="4395" w:type="dxa"/>
            <w:tcBorders>
              <w:top w:val="nil"/>
              <w:left w:val="nil"/>
              <w:bottom w:val="single" w:sz="4" w:space="0" w:color="auto"/>
              <w:right w:val="single" w:sz="4" w:space="0" w:color="auto"/>
            </w:tcBorders>
            <w:shd w:val="clear" w:color="auto" w:fill="auto"/>
            <w:noWrap/>
            <w:vAlign w:val="bottom"/>
            <w:hideMark/>
          </w:tcPr>
          <w:p w14:paraId="634BA165"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677B902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0A56410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2A094BA3" w14:textId="7B7B37D6"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41A7787E" w14:textId="1DCEA47E"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50C6502A"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62FE45A7"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4FC3152C"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29B6C911"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71C09E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79B4A3A7"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ISP012040602</w:t>
            </w:r>
          </w:p>
        </w:tc>
        <w:tc>
          <w:tcPr>
            <w:tcW w:w="4395" w:type="dxa"/>
            <w:tcBorders>
              <w:top w:val="nil"/>
              <w:left w:val="nil"/>
              <w:bottom w:val="single" w:sz="4" w:space="0" w:color="auto"/>
              <w:right w:val="single" w:sz="4" w:space="0" w:color="auto"/>
            </w:tcBorders>
            <w:shd w:val="clear" w:color="auto" w:fill="auto"/>
            <w:noWrap/>
            <w:vAlign w:val="bottom"/>
            <w:hideMark/>
          </w:tcPr>
          <w:p w14:paraId="21F73B7A"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24B169E6"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538675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1FE10C5C" w14:textId="7795F2B4"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17A3EF27" w14:textId="0DCD725A"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071A7AD2"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1DE680FD"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2EEF3451"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3946D4B4"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44C4925"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5D9F0494"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ISP0120407</w:t>
            </w:r>
          </w:p>
        </w:tc>
        <w:tc>
          <w:tcPr>
            <w:tcW w:w="4395" w:type="dxa"/>
            <w:tcBorders>
              <w:top w:val="nil"/>
              <w:left w:val="nil"/>
              <w:bottom w:val="single" w:sz="4" w:space="0" w:color="auto"/>
              <w:right w:val="single" w:sz="4" w:space="0" w:color="auto"/>
            </w:tcBorders>
            <w:shd w:val="clear" w:color="auto" w:fill="auto"/>
            <w:noWrap/>
            <w:vAlign w:val="bottom"/>
            <w:hideMark/>
          </w:tcPr>
          <w:p w14:paraId="387F906F" w14:textId="77777777" w:rsidR="008813B4" w:rsidRPr="00DB77EF" w:rsidRDefault="008813B4" w:rsidP="008813B4">
            <w:pPr>
              <w:ind w:firstLineChars="100" w:firstLine="16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xml:space="preserve">Otras Operaciones </w:t>
            </w:r>
          </w:p>
        </w:tc>
        <w:tc>
          <w:tcPr>
            <w:tcW w:w="850" w:type="dxa"/>
            <w:tcBorders>
              <w:top w:val="nil"/>
              <w:left w:val="nil"/>
              <w:bottom w:val="single" w:sz="4" w:space="0" w:color="auto"/>
              <w:right w:val="single" w:sz="4" w:space="0" w:color="auto"/>
            </w:tcBorders>
            <w:shd w:val="clear" w:color="auto" w:fill="auto"/>
            <w:noWrap/>
            <w:vAlign w:val="bottom"/>
            <w:hideMark/>
          </w:tcPr>
          <w:p w14:paraId="10D4D70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04A062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42DBD5FF" w14:textId="685A79B7"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06AD75D3" w14:textId="76A7517F"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478DDF7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28C3B553"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770FEEB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4DF9CBA1"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D5AC399"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w:t>
            </w:r>
          </w:p>
        </w:tc>
        <w:tc>
          <w:tcPr>
            <w:tcW w:w="1275" w:type="dxa"/>
            <w:tcBorders>
              <w:top w:val="nil"/>
              <w:left w:val="nil"/>
              <w:bottom w:val="single" w:sz="4" w:space="0" w:color="auto"/>
              <w:right w:val="single" w:sz="4" w:space="0" w:color="auto"/>
            </w:tcBorders>
            <w:shd w:val="clear" w:color="auto" w:fill="auto"/>
            <w:noWrap/>
            <w:vAlign w:val="bottom"/>
            <w:hideMark/>
          </w:tcPr>
          <w:p w14:paraId="4E0EA5FD"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ISP012040701</w:t>
            </w:r>
          </w:p>
        </w:tc>
        <w:tc>
          <w:tcPr>
            <w:tcW w:w="4395" w:type="dxa"/>
            <w:tcBorders>
              <w:top w:val="nil"/>
              <w:left w:val="nil"/>
              <w:bottom w:val="single" w:sz="4" w:space="0" w:color="auto"/>
              <w:right w:val="single" w:sz="4" w:space="0" w:color="auto"/>
            </w:tcBorders>
            <w:shd w:val="clear" w:color="auto" w:fill="auto"/>
            <w:noWrap/>
            <w:vAlign w:val="bottom"/>
            <w:hideMark/>
          </w:tcPr>
          <w:p w14:paraId="2302B9D9"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Mujer</w:t>
            </w:r>
          </w:p>
        </w:tc>
        <w:tc>
          <w:tcPr>
            <w:tcW w:w="850" w:type="dxa"/>
            <w:tcBorders>
              <w:top w:val="nil"/>
              <w:left w:val="nil"/>
              <w:bottom w:val="single" w:sz="4" w:space="0" w:color="auto"/>
              <w:right w:val="single" w:sz="4" w:space="0" w:color="auto"/>
            </w:tcBorders>
            <w:shd w:val="clear" w:color="auto" w:fill="auto"/>
            <w:noWrap/>
            <w:vAlign w:val="bottom"/>
            <w:hideMark/>
          </w:tcPr>
          <w:p w14:paraId="3AA072A1"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385A5831"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7CF61123" w14:textId="5793CB48"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06FC548B" w14:textId="49D642F4"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19441078"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6338995E"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0D6099D2"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r w:rsidR="008813B4" w:rsidRPr="00DB77EF" w14:paraId="0EA2284C" w14:textId="77777777" w:rsidTr="008813B4">
        <w:trPr>
          <w:cantSplit/>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305BE2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lastRenderedPageBreak/>
              <w:t>ISP012</w:t>
            </w:r>
          </w:p>
        </w:tc>
        <w:tc>
          <w:tcPr>
            <w:tcW w:w="1275" w:type="dxa"/>
            <w:tcBorders>
              <w:top w:val="nil"/>
              <w:left w:val="nil"/>
              <w:bottom w:val="single" w:sz="4" w:space="0" w:color="auto"/>
              <w:right w:val="single" w:sz="4" w:space="0" w:color="auto"/>
            </w:tcBorders>
            <w:shd w:val="clear" w:color="auto" w:fill="auto"/>
            <w:noWrap/>
            <w:vAlign w:val="bottom"/>
            <w:hideMark/>
          </w:tcPr>
          <w:p w14:paraId="0E5B94EA"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ISP012040702</w:t>
            </w:r>
          </w:p>
        </w:tc>
        <w:tc>
          <w:tcPr>
            <w:tcW w:w="4395" w:type="dxa"/>
            <w:tcBorders>
              <w:top w:val="nil"/>
              <w:left w:val="nil"/>
              <w:bottom w:val="single" w:sz="4" w:space="0" w:color="auto"/>
              <w:right w:val="single" w:sz="4" w:space="0" w:color="auto"/>
            </w:tcBorders>
            <w:shd w:val="clear" w:color="auto" w:fill="auto"/>
            <w:noWrap/>
            <w:vAlign w:val="bottom"/>
            <w:hideMark/>
          </w:tcPr>
          <w:p w14:paraId="6A6C8CD4" w14:textId="77777777" w:rsidR="008813B4" w:rsidRPr="00DB77EF" w:rsidRDefault="008813B4" w:rsidP="008813B4">
            <w:pPr>
              <w:ind w:firstLineChars="200" w:firstLine="320"/>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Hombre</w:t>
            </w:r>
          </w:p>
        </w:tc>
        <w:tc>
          <w:tcPr>
            <w:tcW w:w="850" w:type="dxa"/>
            <w:tcBorders>
              <w:top w:val="nil"/>
              <w:left w:val="nil"/>
              <w:bottom w:val="single" w:sz="4" w:space="0" w:color="auto"/>
              <w:right w:val="single" w:sz="4" w:space="0" w:color="auto"/>
            </w:tcBorders>
            <w:shd w:val="clear" w:color="auto" w:fill="auto"/>
            <w:noWrap/>
            <w:vAlign w:val="bottom"/>
            <w:hideMark/>
          </w:tcPr>
          <w:p w14:paraId="61639E38"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5B9B830" w14:textId="77777777"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noWrap/>
            <w:vAlign w:val="bottom"/>
            <w:hideMark/>
          </w:tcPr>
          <w:p w14:paraId="00DBEE38" w14:textId="3AC7D191" w:rsidR="008813B4" w:rsidRPr="00DB77EF" w:rsidRDefault="008813B4" w:rsidP="008813B4">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bottom"/>
            <w:hideMark/>
          </w:tcPr>
          <w:p w14:paraId="104E9996" w14:textId="345F908C" w:rsidR="008813B4" w:rsidRPr="00DB77EF" w:rsidRDefault="008813B4" w:rsidP="008813B4">
            <w:pP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72" w:type="dxa"/>
            <w:tcBorders>
              <w:top w:val="nil"/>
              <w:left w:val="nil"/>
              <w:bottom w:val="single" w:sz="4" w:space="0" w:color="auto"/>
              <w:right w:val="single" w:sz="4" w:space="0" w:color="auto"/>
            </w:tcBorders>
            <w:shd w:val="clear" w:color="auto" w:fill="auto"/>
            <w:noWrap/>
            <w:vAlign w:val="bottom"/>
            <w:hideMark/>
          </w:tcPr>
          <w:p w14:paraId="3266CEA9"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Importe en USD</w:t>
            </w:r>
          </w:p>
        </w:tc>
        <w:tc>
          <w:tcPr>
            <w:tcW w:w="510" w:type="dxa"/>
            <w:tcBorders>
              <w:top w:val="nil"/>
              <w:left w:val="nil"/>
              <w:bottom w:val="single" w:sz="4" w:space="0" w:color="auto"/>
              <w:right w:val="single" w:sz="4" w:space="0" w:color="auto"/>
            </w:tcBorders>
            <w:shd w:val="clear" w:color="auto" w:fill="auto"/>
            <w:noWrap/>
            <w:vAlign w:val="bottom"/>
            <w:hideMark/>
          </w:tcPr>
          <w:p w14:paraId="2D12ED18"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 </w:t>
            </w:r>
          </w:p>
        </w:tc>
        <w:tc>
          <w:tcPr>
            <w:tcW w:w="1076" w:type="dxa"/>
            <w:tcBorders>
              <w:top w:val="nil"/>
              <w:left w:val="nil"/>
              <w:bottom w:val="single" w:sz="4" w:space="0" w:color="auto"/>
              <w:right w:val="single" w:sz="4" w:space="0" w:color="auto"/>
            </w:tcBorders>
            <w:shd w:val="clear" w:color="auto" w:fill="auto"/>
            <w:noWrap/>
            <w:vAlign w:val="bottom"/>
            <w:hideMark/>
          </w:tcPr>
          <w:p w14:paraId="4A1E7CAF" w14:textId="77777777" w:rsidR="008813B4" w:rsidRPr="00DB77EF" w:rsidRDefault="008813B4" w:rsidP="008813B4">
            <w:pPr>
              <w:jc w:val="center"/>
              <w:rPr>
                <w:rFonts w:ascii="Museo Sans 300" w:hAnsi="Museo Sans 300" w:cs="Calibri"/>
                <w:color w:val="000000"/>
                <w:sz w:val="16"/>
                <w:szCs w:val="16"/>
                <w:lang w:eastAsia="es-SV"/>
              </w:rPr>
            </w:pPr>
            <w:r w:rsidRPr="00DB77EF">
              <w:rPr>
                <w:rFonts w:ascii="Museo Sans 300" w:hAnsi="Museo Sans 300" w:cs="Calibri"/>
                <w:color w:val="000000"/>
                <w:sz w:val="16"/>
                <w:szCs w:val="16"/>
                <w:lang w:eastAsia="es-SV"/>
              </w:rPr>
              <w:t>Local</w:t>
            </w:r>
          </w:p>
        </w:tc>
      </w:tr>
    </w:tbl>
    <w:p w14:paraId="6DFA6AE5" w14:textId="77777777" w:rsidR="00CE3354" w:rsidRDefault="00CE3354" w:rsidP="00E36104">
      <w:pPr>
        <w:jc w:val="center"/>
        <w:rPr>
          <w:rFonts w:ascii="Arial" w:hAnsi="Arial" w:cs="Arial"/>
          <w:color w:val="000000"/>
          <w:sz w:val="24"/>
          <w:szCs w:val="24"/>
          <w:lang w:val="es-ES_tradnl"/>
        </w:rPr>
      </w:pPr>
    </w:p>
    <w:p w14:paraId="7E270F2A" w14:textId="77777777" w:rsidR="00604D39" w:rsidRDefault="00604D39" w:rsidP="00F608BB">
      <w:pPr>
        <w:rPr>
          <w:rFonts w:ascii="Arial" w:hAnsi="Arial" w:cs="Arial"/>
          <w:color w:val="000000"/>
          <w:sz w:val="24"/>
          <w:szCs w:val="24"/>
          <w:lang w:val="es-ES_tradnl"/>
        </w:rPr>
      </w:pPr>
    </w:p>
    <w:p w14:paraId="3E7B8D7F" w14:textId="77777777" w:rsidR="00F608BB" w:rsidRDefault="00F608BB" w:rsidP="00F608BB">
      <w:pPr>
        <w:rPr>
          <w:rFonts w:ascii="Arial" w:hAnsi="Arial" w:cs="Arial"/>
          <w:color w:val="000000"/>
          <w:sz w:val="24"/>
          <w:szCs w:val="24"/>
          <w:lang w:val="es-ES_tradnl"/>
        </w:rPr>
      </w:pPr>
    </w:p>
    <w:tbl>
      <w:tblPr>
        <w:tblW w:w="0" w:type="auto"/>
        <w:jc w:val="center"/>
        <w:tblCellMar>
          <w:left w:w="70" w:type="dxa"/>
          <w:right w:w="70" w:type="dxa"/>
        </w:tblCellMar>
        <w:tblLook w:val="04A0" w:firstRow="1" w:lastRow="0" w:firstColumn="1" w:lastColumn="0" w:noHBand="0" w:noVBand="1"/>
      </w:tblPr>
      <w:tblGrid>
        <w:gridCol w:w="1970"/>
        <w:gridCol w:w="3793"/>
        <w:gridCol w:w="7077"/>
        <w:gridCol w:w="146"/>
      </w:tblGrid>
      <w:tr w:rsidR="00604D39" w:rsidRPr="00604D39" w14:paraId="24DAA5D6" w14:textId="77777777" w:rsidTr="00604D39">
        <w:trPr>
          <w:gridAfter w:val="1"/>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D7B8D6" w14:textId="77777777" w:rsidR="00604D39" w:rsidRPr="00604D39" w:rsidRDefault="00604D39" w:rsidP="00604D39">
            <w:pPr>
              <w:jc w:val="center"/>
              <w:rPr>
                <w:rFonts w:ascii="Museo Sans 300" w:hAnsi="Museo Sans 300" w:cs="Calibri"/>
                <w:b/>
                <w:bCs/>
                <w:color w:val="000000"/>
                <w:sz w:val="22"/>
                <w:szCs w:val="22"/>
                <w:lang w:eastAsia="es-SV"/>
              </w:rPr>
            </w:pPr>
            <w:r w:rsidRPr="00604D39">
              <w:rPr>
                <w:rFonts w:ascii="Museo Sans 300" w:hAnsi="Museo Sans 300" w:cs="Calibri"/>
                <w:b/>
                <w:bCs/>
                <w:color w:val="000000"/>
                <w:sz w:val="22"/>
                <w:szCs w:val="22"/>
                <w:lang w:eastAsia="es-SV"/>
              </w:rPr>
              <w:t>Detalle de los campos requeridos en la tabla ISP012</w:t>
            </w:r>
          </w:p>
        </w:tc>
      </w:tr>
      <w:tr w:rsidR="00604D39" w:rsidRPr="00604D39" w14:paraId="19F5E746" w14:textId="77777777" w:rsidTr="00604D39">
        <w:trPr>
          <w:gridAfter w:val="1"/>
          <w:cantSplit/>
          <w:trHeight w:val="264"/>
          <w:tblHeader/>
          <w:jc w:val="center"/>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318D024" w14:textId="5DE99A8A"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Este requerimiento est</w:t>
            </w:r>
            <w:r w:rsidR="00931FD1">
              <w:rPr>
                <w:rFonts w:ascii="Museo Sans 300" w:hAnsi="Museo Sans 300" w:cs="Calibri"/>
                <w:color w:val="000000"/>
                <w:sz w:val="22"/>
                <w:szCs w:val="22"/>
                <w:lang w:eastAsia="es-SV"/>
              </w:rPr>
              <w:t>á</w:t>
            </w:r>
            <w:r w:rsidRPr="00604D39">
              <w:rPr>
                <w:rFonts w:ascii="Museo Sans 300" w:hAnsi="Museo Sans 300" w:cs="Calibri"/>
                <w:color w:val="000000"/>
                <w:sz w:val="22"/>
                <w:szCs w:val="22"/>
                <w:lang w:eastAsia="es-SV"/>
              </w:rPr>
              <w:t xml:space="preserve"> compuesto por cuentas de mayor y subcuentas, por lo que para las subcuentas debe reportarse la información requerida de operaciones y montos realizados </w:t>
            </w:r>
            <w:r w:rsidR="00971C69">
              <w:rPr>
                <w:rFonts w:ascii="Museo Sans 300" w:hAnsi="Museo Sans 300" w:cs="Calibri"/>
                <w:color w:val="000000"/>
                <w:sz w:val="22"/>
                <w:szCs w:val="22"/>
                <w:lang w:eastAsia="es-SV"/>
              </w:rPr>
              <w:t>durante el trimestre</w:t>
            </w:r>
            <w:r w:rsidRPr="00604D39">
              <w:rPr>
                <w:rFonts w:ascii="Museo Sans 300" w:hAnsi="Museo Sans 300" w:cs="Calibri"/>
                <w:color w:val="000000"/>
                <w:sz w:val="22"/>
                <w:szCs w:val="22"/>
                <w:lang w:eastAsia="es-SV"/>
              </w:rPr>
              <w:t xml:space="preserve"> a reportar. En el campo de “Tipo de dato” se colocará Unidades e Importe en USD, por lo que para cada cuenta tendrá que reportar el “Valor del Dato” correspondiente al tipo de dato seleccionado.</w:t>
            </w:r>
          </w:p>
        </w:tc>
      </w:tr>
      <w:tr w:rsidR="00604D39" w:rsidRPr="00604D39" w14:paraId="2134B017" w14:textId="77777777" w:rsidTr="00604D39">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09B61504" w14:textId="77777777" w:rsidR="00604D39" w:rsidRPr="00604D39" w:rsidRDefault="00604D39" w:rsidP="00604D39">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2950F0DA" w14:textId="77777777" w:rsidR="00604D39" w:rsidRPr="00604D39" w:rsidRDefault="00604D39" w:rsidP="00604D39">
            <w:pPr>
              <w:jc w:val="center"/>
              <w:rPr>
                <w:rFonts w:ascii="Museo Sans 300" w:hAnsi="Museo Sans 300" w:cs="Calibri"/>
                <w:color w:val="000000"/>
                <w:sz w:val="22"/>
                <w:szCs w:val="22"/>
                <w:lang w:eastAsia="es-SV"/>
              </w:rPr>
            </w:pPr>
          </w:p>
        </w:tc>
      </w:tr>
      <w:tr w:rsidR="00604D39" w:rsidRPr="00604D39" w14:paraId="72621F77" w14:textId="77777777" w:rsidTr="00604D39">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7D543479" w14:textId="77777777" w:rsidR="00604D39" w:rsidRPr="00604D39" w:rsidRDefault="00604D39" w:rsidP="00604D39">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226E0929" w14:textId="77777777" w:rsidR="00604D39" w:rsidRPr="00604D39" w:rsidRDefault="00604D39" w:rsidP="00604D39">
            <w:pPr>
              <w:rPr>
                <w:rFonts w:ascii="Museo Sans 300" w:hAnsi="Museo Sans 300"/>
                <w:sz w:val="22"/>
                <w:szCs w:val="22"/>
                <w:lang w:eastAsia="es-SV"/>
              </w:rPr>
            </w:pPr>
          </w:p>
        </w:tc>
      </w:tr>
      <w:tr w:rsidR="00604D39" w:rsidRPr="00604D39" w14:paraId="3EB58BE0" w14:textId="77777777" w:rsidTr="00604D39">
        <w:trPr>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5E1390" w14:textId="0BD8D1BD" w:rsidR="00604D39" w:rsidRPr="00604D39" w:rsidRDefault="00604D39" w:rsidP="00604D39">
            <w:pPr>
              <w:jc w:val="center"/>
              <w:rPr>
                <w:rFonts w:ascii="Museo Sans 300" w:hAnsi="Museo Sans 300" w:cs="Calibri"/>
                <w:b/>
                <w:bCs/>
                <w:color w:val="000000"/>
                <w:sz w:val="22"/>
                <w:szCs w:val="22"/>
                <w:lang w:eastAsia="es-SV"/>
              </w:rPr>
            </w:pPr>
            <w:r w:rsidRPr="00604D39">
              <w:rPr>
                <w:rFonts w:ascii="Museo Sans 300" w:hAnsi="Museo Sans 300" w:cs="Calibri"/>
                <w:b/>
                <w:bCs/>
                <w:color w:val="000000"/>
                <w:sz w:val="22"/>
                <w:szCs w:val="22"/>
                <w:lang w:eastAsia="es-SV"/>
              </w:rPr>
              <w:t xml:space="preserve">Periodicidad = </w:t>
            </w:r>
            <w:r w:rsidR="00F026B9">
              <w:rPr>
                <w:rFonts w:ascii="Museo Sans 300" w:hAnsi="Museo Sans 300" w:cs="Calibri"/>
                <w:b/>
                <w:bCs/>
                <w:color w:val="000000"/>
                <w:sz w:val="22"/>
                <w:szCs w:val="22"/>
                <w:lang w:eastAsia="es-SV"/>
              </w:rPr>
              <w:t>Trimestral</w:t>
            </w:r>
          </w:p>
        </w:tc>
        <w:tc>
          <w:tcPr>
            <w:tcW w:w="0" w:type="auto"/>
            <w:vAlign w:val="center"/>
            <w:hideMark/>
          </w:tcPr>
          <w:p w14:paraId="6921548D" w14:textId="77777777" w:rsidR="00604D39" w:rsidRPr="00604D39" w:rsidRDefault="00604D39" w:rsidP="00604D39">
            <w:pPr>
              <w:rPr>
                <w:rFonts w:ascii="Museo Sans 300" w:hAnsi="Museo Sans 300"/>
                <w:sz w:val="22"/>
                <w:szCs w:val="22"/>
                <w:lang w:eastAsia="es-SV"/>
              </w:rPr>
            </w:pPr>
          </w:p>
        </w:tc>
      </w:tr>
      <w:tr w:rsidR="00604D39" w:rsidRPr="00604D39" w14:paraId="7DE107D1" w14:textId="77777777" w:rsidTr="00604D39">
        <w:trPr>
          <w:cantSplit/>
          <w:tblHeader/>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C3E45E" w14:textId="77777777" w:rsidR="00604D39" w:rsidRPr="00604D39" w:rsidRDefault="00604D39" w:rsidP="00604D39">
            <w:pPr>
              <w:jc w:val="center"/>
              <w:rPr>
                <w:rFonts w:ascii="Museo Sans 300" w:hAnsi="Museo Sans 300" w:cs="Calibri"/>
                <w:b/>
                <w:bCs/>
                <w:color w:val="000000"/>
                <w:sz w:val="22"/>
                <w:szCs w:val="22"/>
                <w:lang w:eastAsia="es-SV"/>
              </w:rPr>
            </w:pPr>
            <w:r w:rsidRPr="00604D39">
              <w:rPr>
                <w:rFonts w:ascii="Museo Sans 300" w:hAnsi="Museo Sans 300" w:cs="Calibri"/>
                <w:b/>
                <w:bCs/>
                <w:color w:val="000000"/>
                <w:sz w:val="22"/>
                <w:szCs w:val="22"/>
                <w:lang w:eastAsia="es-SV"/>
              </w:rPr>
              <w:t>Código de cuenta</w:t>
            </w:r>
          </w:p>
        </w:tc>
        <w:tc>
          <w:tcPr>
            <w:tcW w:w="0" w:type="auto"/>
            <w:tcBorders>
              <w:top w:val="nil"/>
              <w:left w:val="nil"/>
              <w:bottom w:val="single" w:sz="8" w:space="0" w:color="auto"/>
              <w:right w:val="single" w:sz="8" w:space="0" w:color="auto"/>
            </w:tcBorders>
            <w:shd w:val="clear" w:color="auto" w:fill="auto"/>
            <w:vAlign w:val="center"/>
            <w:hideMark/>
          </w:tcPr>
          <w:p w14:paraId="571CDBBD" w14:textId="77777777" w:rsidR="00604D39" w:rsidRPr="00604D39" w:rsidRDefault="00604D39" w:rsidP="00604D39">
            <w:pPr>
              <w:jc w:val="center"/>
              <w:rPr>
                <w:rFonts w:ascii="Museo Sans 300" w:hAnsi="Museo Sans 300" w:cs="Calibri"/>
                <w:b/>
                <w:bCs/>
                <w:color w:val="000000"/>
                <w:sz w:val="22"/>
                <w:szCs w:val="22"/>
                <w:lang w:eastAsia="es-SV"/>
              </w:rPr>
            </w:pPr>
            <w:r w:rsidRPr="00604D39">
              <w:rPr>
                <w:rFonts w:ascii="Museo Sans 300" w:hAnsi="Museo Sans 300" w:cs="Calibri"/>
                <w:b/>
                <w:bCs/>
                <w:color w:val="000000"/>
                <w:sz w:val="22"/>
                <w:szCs w:val="22"/>
                <w:lang w:eastAsia="es-SV"/>
              </w:rPr>
              <w:t>Requerimiento</w:t>
            </w:r>
          </w:p>
        </w:tc>
        <w:tc>
          <w:tcPr>
            <w:tcW w:w="0" w:type="auto"/>
            <w:tcBorders>
              <w:top w:val="nil"/>
              <w:left w:val="nil"/>
              <w:bottom w:val="single" w:sz="8" w:space="0" w:color="auto"/>
              <w:right w:val="single" w:sz="8" w:space="0" w:color="auto"/>
            </w:tcBorders>
            <w:shd w:val="clear" w:color="auto" w:fill="auto"/>
            <w:vAlign w:val="center"/>
            <w:hideMark/>
          </w:tcPr>
          <w:p w14:paraId="0926C997" w14:textId="77777777" w:rsidR="00604D39" w:rsidRPr="00604D39" w:rsidRDefault="00604D39" w:rsidP="00604D39">
            <w:pPr>
              <w:jc w:val="center"/>
              <w:rPr>
                <w:rFonts w:ascii="Museo Sans 300" w:hAnsi="Museo Sans 300" w:cs="Calibri"/>
                <w:b/>
                <w:bCs/>
                <w:color w:val="000000"/>
                <w:sz w:val="22"/>
                <w:szCs w:val="22"/>
                <w:lang w:eastAsia="es-SV"/>
              </w:rPr>
            </w:pPr>
            <w:r w:rsidRPr="00604D39">
              <w:rPr>
                <w:rFonts w:ascii="Museo Sans 300" w:hAnsi="Museo Sans 300" w:cs="Calibri"/>
                <w:b/>
                <w:bCs/>
                <w:color w:val="000000"/>
                <w:sz w:val="22"/>
                <w:szCs w:val="22"/>
                <w:lang w:eastAsia="es-SV"/>
              </w:rPr>
              <w:t>Descripción</w:t>
            </w:r>
          </w:p>
        </w:tc>
        <w:tc>
          <w:tcPr>
            <w:tcW w:w="0" w:type="auto"/>
            <w:vAlign w:val="center"/>
            <w:hideMark/>
          </w:tcPr>
          <w:p w14:paraId="301056DC" w14:textId="77777777" w:rsidR="00604D39" w:rsidRPr="00604D39" w:rsidRDefault="00604D39" w:rsidP="00604D39">
            <w:pPr>
              <w:rPr>
                <w:rFonts w:ascii="Museo Sans 300" w:hAnsi="Museo Sans 300"/>
                <w:sz w:val="22"/>
                <w:szCs w:val="22"/>
                <w:lang w:eastAsia="es-SV"/>
              </w:rPr>
            </w:pPr>
          </w:p>
        </w:tc>
      </w:tr>
      <w:tr w:rsidR="00604D39" w:rsidRPr="00604D39" w14:paraId="6D7D0C72" w14:textId="77777777" w:rsidTr="00604D3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F5CB39"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ISP01201</w:t>
            </w:r>
          </w:p>
        </w:tc>
        <w:tc>
          <w:tcPr>
            <w:tcW w:w="0" w:type="auto"/>
            <w:tcBorders>
              <w:top w:val="nil"/>
              <w:left w:val="nil"/>
              <w:bottom w:val="single" w:sz="8" w:space="0" w:color="auto"/>
              <w:right w:val="single" w:sz="8" w:space="0" w:color="auto"/>
            </w:tcBorders>
            <w:shd w:val="clear" w:color="auto" w:fill="auto"/>
            <w:vAlign w:val="center"/>
            <w:hideMark/>
          </w:tcPr>
          <w:p w14:paraId="3C820B92"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Operaciones Tarjetas de Crédito/Débito Local</w:t>
            </w:r>
          </w:p>
        </w:tc>
        <w:tc>
          <w:tcPr>
            <w:tcW w:w="0" w:type="auto"/>
            <w:tcBorders>
              <w:top w:val="nil"/>
              <w:left w:val="nil"/>
              <w:bottom w:val="single" w:sz="8" w:space="0" w:color="auto"/>
              <w:right w:val="single" w:sz="8" w:space="0" w:color="auto"/>
            </w:tcBorders>
            <w:shd w:val="clear" w:color="auto" w:fill="auto"/>
            <w:vAlign w:val="center"/>
            <w:hideMark/>
          </w:tcPr>
          <w:p w14:paraId="6402ACEA"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Número de tarjetas de débito y crédito local que se encuentran activas</w:t>
            </w:r>
          </w:p>
        </w:tc>
        <w:tc>
          <w:tcPr>
            <w:tcW w:w="0" w:type="auto"/>
            <w:vAlign w:val="center"/>
            <w:hideMark/>
          </w:tcPr>
          <w:p w14:paraId="55B074C8" w14:textId="77777777" w:rsidR="00604D39" w:rsidRPr="00604D39" w:rsidRDefault="00604D39" w:rsidP="00604D39">
            <w:pPr>
              <w:rPr>
                <w:rFonts w:ascii="Museo Sans 300" w:hAnsi="Museo Sans 300"/>
                <w:sz w:val="22"/>
                <w:szCs w:val="22"/>
                <w:lang w:eastAsia="es-SV"/>
              </w:rPr>
            </w:pPr>
          </w:p>
        </w:tc>
      </w:tr>
      <w:tr w:rsidR="00604D39" w:rsidRPr="00604D39" w14:paraId="1700BA69" w14:textId="77777777" w:rsidTr="00604D3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5371EA"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ISP0120101</w:t>
            </w:r>
          </w:p>
        </w:tc>
        <w:tc>
          <w:tcPr>
            <w:tcW w:w="0" w:type="auto"/>
            <w:tcBorders>
              <w:top w:val="nil"/>
              <w:left w:val="nil"/>
              <w:bottom w:val="single" w:sz="8" w:space="0" w:color="auto"/>
              <w:right w:val="single" w:sz="8" w:space="0" w:color="auto"/>
            </w:tcBorders>
            <w:shd w:val="clear" w:color="auto" w:fill="auto"/>
            <w:vAlign w:val="center"/>
            <w:hideMark/>
          </w:tcPr>
          <w:p w14:paraId="29460BA1"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Tarjetas de Débito activas</w:t>
            </w:r>
          </w:p>
        </w:tc>
        <w:tc>
          <w:tcPr>
            <w:tcW w:w="0" w:type="auto"/>
            <w:tcBorders>
              <w:top w:val="nil"/>
              <w:left w:val="nil"/>
              <w:bottom w:val="single" w:sz="8" w:space="0" w:color="auto"/>
              <w:right w:val="single" w:sz="8" w:space="0" w:color="auto"/>
            </w:tcBorders>
            <w:shd w:val="clear" w:color="auto" w:fill="auto"/>
            <w:vAlign w:val="center"/>
            <w:hideMark/>
          </w:tcPr>
          <w:p w14:paraId="7F38EF6F"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Número de tarjetas de débito local que se encuentran activas y que pertenecen a hombres y mujeres</w:t>
            </w:r>
          </w:p>
        </w:tc>
        <w:tc>
          <w:tcPr>
            <w:tcW w:w="0" w:type="auto"/>
            <w:vAlign w:val="center"/>
            <w:hideMark/>
          </w:tcPr>
          <w:p w14:paraId="46466E42" w14:textId="77777777" w:rsidR="00604D39" w:rsidRPr="00604D39" w:rsidRDefault="00604D39" w:rsidP="00604D39">
            <w:pPr>
              <w:rPr>
                <w:rFonts w:ascii="Museo Sans 300" w:hAnsi="Museo Sans 300"/>
                <w:sz w:val="22"/>
                <w:szCs w:val="22"/>
                <w:lang w:eastAsia="es-SV"/>
              </w:rPr>
            </w:pPr>
          </w:p>
        </w:tc>
      </w:tr>
      <w:tr w:rsidR="00604D39" w:rsidRPr="00604D39" w14:paraId="5944E955" w14:textId="77777777" w:rsidTr="00604D3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FC1F38"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ISP0120102</w:t>
            </w:r>
          </w:p>
        </w:tc>
        <w:tc>
          <w:tcPr>
            <w:tcW w:w="0" w:type="auto"/>
            <w:tcBorders>
              <w:top w:val="nil"/>
              <w:left w:val="nil"/>
              <w:bottom w:val="single" w:sz="8" w:space="0" w:color="auto"/>
              <w:right w:val="single" w:sz="8" w:space="0" w:color="auto"/>
            </w:tcBorders>
            <w:shd w:val="clear" w:color="auto" w:fill="auto"/>
            <w:vAlign w:val="center"/>
            <w:hideMark/>
          </w:tcPr>
          <w:p w14:paraId="10466F5A"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Tarjetas de Crédito activas</w:t>
            </w:r>
          </w:p>
        </w:tc>
        <w:tc>
          <w:tcPr>
            <w:tcW w:w="0" w:type="auto"/>
            <w:tcBorders>
              <w:top w:val="nil"/>
              <w:left w:val="nil"/>
              <w:bottom w:val="single" w:sz="8" w:space="0" w:color="auto"/>
              <w:right w:val="single" w:sz="8" w:space="0" w:color="auto"/>
            </w:tcBorders>
            <w:shd w:val="clear" w:color="auto" w:fill="auto"/>
            <w:vAlign w:val="center"/>
            <w:hideMark/>
          </w:tcPr>
          <w:p w14:paraId="792A9886"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Número de tarjetas de crédito local que se encuentran activas y que pertenecen a hombres y mujeres</w:t>
            </w:r>
          </w:p>
        </w:tc>
        <w:tc>
          <w:tcPr>
            <w:tcW w:w="0" w:type="auto"/>
            <w:vAlign w:val="center"/>
            <w:hideMark/>
          </w:tcPr>
          <w:p w14:paraId="722A3BCC" w14:textId="77777777" w:rsidR="00604D39" w:rsidRPr="00604D39" w:rsidRDefault="00604D39" w:rsidP="00604D39">
            <w:pPr>
              <w:rPr>
                <w:rFonts w:ascii="Museo Sans 300" w:hAnsi="Museo Sans 300"/>
                <w:sz w:val="22"/>
                <w:szCs w:val="22"/>
                <w:lang w:eastAsia="es-SV"/>
              </w:rPr>
            </w:pPr>
          </w:p>
        </w:tc>
      </w:tr>
      <w:tr w:rsidR="00604D39" w:rsidRPr="00604D39" w14:paraId="6A62215F" w14:textId="77777777" w:rsidTr="00604D3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B85532"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ISP01202</w:t>
            </w:r>
          </w:p>
        </w:tc>
        <w:tc>
          <w:tcPr>
            <w:tcW w:w="0" w:type="auto"/>
            <w:tcBorders>
              <w:top w:val="nil"/>
              <w:left w:val="nil"/>
              <w:bottom w:val="single" w:sz="8" w:space="0" w:color="auto"/>
              <w:right w:val="single" w:sz="8" w:space="0" w:color="auto"/>
            </w:tcBorders>
            <w:shd w:val="clear" w:color="auto" w:fill="auto"/>
            <w:vAlign w:val="center"/>
            <w:hideMark/>
          </w:tcPr>
          <w:p w14:paraId="11A9278C"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Operaciones Tarjetas de Crédito/Débito Local</w:t>
            </w:r>
          </w:p>
        </w:tc>
        <w:tc>
          <w:tcPr>
            <w:tcW w:w="0" w:type="auto"/>
            <w:tcBorders>
              <w:top w:val="nil"/>
              <w:left w:val="nil"/>
              <w:bottom w:val="single" w:sz="8" w:space="0" w:color="auto"/>
              <w:right w:val="single" w:sz="8" w:space="0" w:color="auto"/>
            </w:tcBorders>
            <w:shd w:val="clear" w:color="auto" w:fill="auto"/>
            <w:vAlign w:val="center"/>
            <w:hideMark/>
          </w:tcPr>
          <w:p w14:paraId="215EEB2C"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Número e importe de operaciones realizadas por medio de tarjetas de crédito y débito local</w:t>
            </w:r>
          </w:p>
        </w:tc>
        <w:tc>
          <w:tcPr>
            <w:tcW w:w="0" w:type="auto"/>
            <w:vAlign w:val="center"/>
            <w:hideMark/>
          </w:tcPr>
          <w:p w14:paraId="5170AB22" w14:textId="77777777" w:rsidR="00604D39" w:rsidRPr="00604D39" w:rsidRDefault="00604D39" w:rsidP="00604D39">
            <w:pPr>
              <w:rPr>
                <w:rFonts w:ascii="Museo Sans 300" w:hAnsi="Museo Sans 300"/>
                <w:sz w:val="22"/>
                <w:szCs w:val="22"/>
                <w:lang w:eastAsia="es-SV"/>
              </w:rPr>
            </w:pPr>
          </w:p>
        </w:tc>
      </w:tr>
      <w:tr w:rsidR="00604D39" w:rsidRPr="00604D39" w14:paraId="155C4F29" w14:textId="77777777" w:rsidTr="00604D3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A73A8A"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ISP0120201</w:t>
            </w:r>
          </w:p>
        </w:tc>
        <w:tc>
          <w:tcPr>
            <w:tcW w:w="0" w:type="auto"/>
            <w:tcBorders>
              <w:top w:val="nil"/>
              <w:left w:val="nil"/>
              <w:bottom w:val="single" w:sz="8" w:space="0" w:color="auto"/>
              <w:right w:val="single" w:sz="8" w:space="0" w:color="auto"/>
            </w:tcBorders>
            <w:shd w:val="clear" w:color="auto" w:fill="auto"/>
            <w:vAlign w:val="center"/>
            <w:hideMark/>
          </w:tcPr>
          <w:p w14:paraId="177D91BC"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Tarjetas de Débito (cantidad de pagos)</w:t>
            </w:r>
          </w:p>
        </w:tc>
        <w:tc>
          <w:tcPr>
            <w:tcW w:w="0" w:type="auto"/>
            <w:tcBorders>
              <w:top w:val="nil"/>
              <w:left w:val="nil"/>
              <w:bottom w:val="single" w:sz="8" w:space="0" w:color="auto"/>
              <w:right w:val="single" w:sz="8" w:space="0" w:color="auto"/>
            </w:tcBorders>
            <w:shd w:val="clear" w:color="auto" w:fill="auto"/>
            <w:vAlign w:val="center"/>
            <w:hideMark/>
          </w:tcPr>
          <w:p w14:paraId="474C855B"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Número e importe de operaciones realizadas por medio de tarjetas de débito local y que pertenecen a hombres y mujeres</w:t>
            </w:r>
          </w:p>
        </w:tc>
        <w:tc>
          <w:tcPr>
            <w:tcW w:w="0" w:type="auto"/>
            <w:vAlign w:val="center"/>
            <w:hideMark/>
          </w:tcPr>
          <w:p w14:paraId="5DA4C667" w14:textId="77777777" w:rsidR="00604D39" w:rsidRPr="00604D39" w:rsidRDefault="00604D39" w:rsidP="00604D39">
            <w:pPr>
              <w:rPr>
                <w:rFonts w:ascii="Museo Sans 300" w:hAnsi="Museo Sans 300"/>
                <w:sz w:val="22"/>
                <w:szCs w:val="22"/>
                <w:lang w:eastAsia="es-SV"/>
              </w:rPr>
            </w:pPr>
          </w:p>
        </w:tc>
      </w:tr>
      <w:tr w:rsidR="00604D39" w:rsidRPr="00604D39" w14:paraId="6498F442" w14:textId="77777777" w:rsidTr="00604D3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55A766"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lastRenderedPageBreak/>
              <w:t>ISP0120202</w:t>
            </w:r>
          </w:p>
        </w:tc>
        <w:tc>
          <w:tcPr>
            <w:tcW w:w="0" w:type="auto"/>
            <w:tcBorders>
              <w:top w:val="nil"/>
              <w:left w:val="nil"/>
              <w:bottom w:val="single" w:sz="8" w:space="0" w:color="auto"/>
              <w:right w:val="single" w:sz="8" w:space="0" w:color="auto"/>
            </w:tcBorders>
            <w:shd w:val="clear" w:color="auto" w:fill="auto"/>
            <w:vAlign w:val="center"/>
            <w:hideMark/>
          </w:tcPr>
          <w:p w14:paraId="1E039CD1"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Transacciones Tarjetas de Crédito (cantidad de pagos)</w:t>
            </w:r>
          </w:p>
        </w:tc>
        <w:tc>
          <w:tcPr>
            <w:tcW w:w="0" w:type="auto"/>
            <w:tcBorders>
              <w:top w:val="nil"/>
              <w:left w:val="nil"/>
              <w:bottom w:val="single" w:sz="8" w:space="0" w:color="auto"/>
              <w:right w:val="single" w:sz="8" w:space="0" w:color="auto"/>
            </w:tcBorders>
            <w:shd w:val="clear" w:color="auto" w:fill="auto"/>
            <w:vAlign w:val="center"/>
            <w:hideMark/>
          </w:tcPr>
          <w:p w14:paraId="0BA3D093"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Número e importe de operaciones realizadas por medio de tarjetas de crédito local y que pertenecen a hombres y mujeres</w:t>
            </w:r>
          </w:p>
        </w:tc>
        <w:tc>
          <w:tcPr>
            <w:tcW w:w="0" w:type="auto"/>
            <w:vAlign w:val="center"/>
            <w:hideMark/>
          </w:tcPr>
          <w:p w14:paraId="2685584B" w14:textId="77777777" w:rsidR="00604D39" w:rsidRPr="00604D39" w:rsidRDefault="00604D39" w:rsidP="00604D39">
            <w:pPr>
              <w:rPr>
                <w:rFonts w:ascii="Museo Sans 300" w:hAnsi="Museo Sans 300"/>
                <w:sz w:val="22"/>
                <w:szCs w:val="22"/>
                <w:lang w:eastAsia="es-SV"/>
              </w:rPr>
            </w:pPr>
          </w:p>
        </w:tc>
      </w:tr>
      <w:tr w:rsidR="00604D39" w:rsidRPr="00604D39" w14:paraId="7E1583DD" w14:textId="77777777" w:rsidTr="00604D3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DF7EF6"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ISP01203</w:t>
            </w:r>
          </w:p>
        </w:tc>
        <w:tc>
          <w:tcPr>
            <w:tcW w:w="0" w:type="auto"/>
            <w:tcBorders>
              <w:top w:val="nil"/>
              <w:left w:val="nil"/>
              <w:bottom w:val="single" w:sz="8" w:space="0" w:color="auto"/>
              <w:right w:val="single" w:sz="8" w:space="0" w:color="auto"/>
            </w:tcBorders>
            <w:shd w:val="clear" w:color="auto" w:fill="auto"/>
            <w:vAlign w:val="center"/>
            <w:hideMark/>
          </w:tcPr>
          <w:p w14:paraId="4B168E4A"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Operaciones Tarjetas de Crédito/Débito Internacional</w:t>
            </w:r>
          </w:p>
        </w:tc>
        <w:tc>
          <w:tcPr>
            <w:tcW w:w="0" w:type="auto"/>
            <w:tcBorders>
              <w:top w:val="nil"/>
              <w:left w:val="nil"/>
              <w:bottom w:val="single" w:sz="8" w:space="0" w:color="auto"/>
              <w:right w:val="single" w:sz="8" w:space="0" w:color="auto"/>
            </w:tcBorders>
            <w:shd w:val="clear" w:color="auto" w:fill="auto"/>
            <w:vAlign w:val="center"/>
            <w:hideMark/>
          </w:tcPr>
          <w:p w14:paraId="3B5D8E71"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Número e importe de operaciones realizadas por medio de tarjetas de crédito y débito internacional</w:t>
            </w:r>
          </w:p>
        </w:tc>
        <w:tc>
          <w:tcPr>
            <w:tcW w:w="0" w:type="auto"/>
            <w:vAlign w:val="center"/>
            <w:hideMark/>
          </w:tcPr>
          <w:p w14:paraId="0F2E4B90" w14:textId="77777777" w:rsidR="00604D39" w:rsidRPr="00604D39" w:rsidRDefault="00604D39" w:rsidP="00604D39">
            <w:pPr>
              <w:rPr>
                <w:rFonts w:ascii="Museo Sans 300" w:hAnsi="Museo Sans 300"/>
                <w:sz w:val="22"/>
                <w:szCs w:val="22"/>
                <w:lang w:eastAsia="es-SV"/>
              </w:rPr>
            </w:pPr>
          </w:p>
        </w:tc>
      </w:tr>
      <w:tr w:rsidR="00604D39" w:rsidRPr="00604D39" w14:paraId="494FF49B" w14:textId="77777777" w:rsidTr="00604D3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70AA1A"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ISP0120301</w:t>
            </w:r>
          </w:p>
        </w:tc>
        <w:tc>
          <w:tcPr>
            <w:tcW w:w="0" w:type="auto"/>
            <w:tcBorders>
              <w:top w:val="nil"/>
              <w:left w:val="nil"/>
              <w:bottom w:val="single" w:sz="8" w:space="0" w:color="auto"/>
              <w:right w:val="single" w:sz="8" w:space="0" w:color="auto"/>
            </w:tcBorders>
            <w:shd w:val="clear" w:color="auto" w:fill="auto"/>
            <w:vAlign w:val="center"/>
            <w:hideMark/>
          </w:tcPr>
          <w:p w14:paraId="6F3A61D0"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Tarjetas de Débito (cantidad de pagos)</w:t>
            </w:r>
          </w:p>
        </w:tc>
        <w:tc>
          <w:tcPr>
            <w:tcW w:w="0" w:type="auto"/>
            <w:tcBorders>
              <w:top w:val="nil"/>
              <w:left w:val="nil"/>
              <w:bottom w:val="single" w:sz="8" w:space="0" w:color="auto"/>
              <w:right w:val="single" w:sz="8" w:space="0" w:color="auto"/>
            </w:tcBorders>
            <w:shd w:val="clear" w:color="auto" w:fill="auto"/>
            <w:vAlign w:val="center"/>
            <w:hideMark/>
          </w:tcPr>
          <w:p w14:paraId="2DC75582"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Número e importe de operaciones realizadas por medio de tarjetas de débito internacional y que pertenecen a hombres y mujeres</w:t>
            </w:r>
          </w:p>
        </w:tc>
        <w:tc>
          <w:tcPr>
            <w:tcW w:w="0" w:type="auto"/>
            <w:vAlign w:val="center"/>
            <w:hideMark/>
          </w:tcPr>
          <w:p w14:paraId="53283A43" w14:textId="77777777" w:rsidR="00604D39" w:rsidRPr="00604D39" w:rsidRDefault="00604D39" w:rsidP="00604D39">
            <w:pPr>
              <w:rPr>
                <w:rFonts w:ascii="Museo Sans 300" w:hAnsi="Museo Sans 300"/>
                <w:sz w:val="22"/>
                <w:szCs w:val="22"/>
                <w:lang w:eastAsia="es-SV"/>
              </w:rPr>
            </w:pPr>
          </w:p>
        </w:tc>
      </w:tr>
      <w:tr w:rsidR="00604D39" w:rsidRPr="00604D39" w14:paraId="0610086E" w14:textId="77777777" w:rsidTr="00604D3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67B71A"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ISP0120302</w:t>
            </w:r>
          </w:p>
        </w:tc>
        <w:tc>
          <w:tcPr>
            <w:tcW w:w="0" w:type="auto"/>
            <w:tcBorders>
              <w:top w:val="nil"/>
              <w:left w:val="nil"/>
              <w:bottom w:val="single" w:sz="8" w:space="0" w:color="auto"/>
              <w:right w:val="single" w:sz="8" w:space="0" w:color="auto"/>
            </w:tcBorders>
            <w:shd w:val="clear" w:color="auto" w:fill="auto"/>
            <w:vAlign w:val="center"/>
            <w:hideMark/>
          </w:tcPr>
          <w:p w14:paraId="74E81D49"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Transacciones Tarjetas de Crédito (cantidad de pagos)</w:t>
            </w:r>
          </w:p>
        </w:tc>
        <w:tc>
          <w:tcPr>
            <w:tcW w:w="0" w:type="auto"/>
            <w:tcBorders>
              <w:top w:val="nil"/>
              <w:left w:val="nil"/>
              <w:bottom w:val="single" w:sz="8" w:space="0" w:color="auto"/>
              <w:right w:val="single" w:sz="8" w:space="0" w:color="auto"/>
            </w:tcBorders>
            <w:shd w:val="clear" w:color="auto" w:fill="auto"/>
            <w:vAlign w:val="center"/>
            <w:hideMark/>
          </w:tcPr>
          <w:p w14:paraId="07B8663F"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Número e importe de operaciones realizadas por medio de tarjetas de crédito internacional y que pertenecen a hombres y mujeres</w:t>
            </w:r>
          </w:p>
        </w:tc>
        <w:tc>
          <w:tcPr>
            <w:tcW w:w="0" w:type="auto"/>
            <w:vAlign w:val="center"/>
            <w:hideMark/>
          </w:tcPr>
          <w:p w14:paraId="48372194" w14:textId="77777777" w:rsidR="00604D39" w:rsidRPr="00604D39" w:rsidRDefault="00604D39" w:rsidP="00604D39">
            <w:pPr>
              <w:rPr>
                <w:rFonts w:ascii="Museo Sans 300" w:hAnsi="Museo Sans 300"/>
                <w:sz w:val="22"/>
                <w:szCs w:val="22"/>
                <w:lang w:eastAsia="es-SV"/>
              </w:rPr>
            </w:pPr>
          </w:p>
        </w:tc>
      </w:tr>
      <w:tr w:rsidR="00604D39" w:rsidRPr="00604D39" w14:paraId="264B60BB" w14:textId="77777777" w:rsidTr="00604D3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201963"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ISP01204</w:t>
            </w:r>
          </w:p>
        </w:tc>
        <w:tc>
          <w:tcPr>
            <w:tcW w:w="0" w:type="auto"/>
            <w:tcBorders>
              <w:top w:val="nil"/>
              <w:left w:val="nil"/>
              <w:bottom w:val="single" w:sz="8" w:space="0" w:color="auto"/>
              <w:right w:val="single" w:sz="8" w:space="0" w:color="auto"/>
            </w:tcBorders>
            <w:shd w:val="clear" w:color="auto" w:fill="auto"/>
            <w:vAlign w:val="center"/>
            <w:hideMark/>
          </w:tcPr>
          <w:p w14:paraId="5A7AB1FF"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Operaciones Bitcoin</w:t>
            </w:r>
          </w:p>
        </w:tc>
        <w:tc>
          <w:tcPr>
            <w:tcW w:w="0" w:type="auto"/>
            <w:tcBorders>
              <w:top w:val="nil"/>
              <w:left w:val="nil"/>
              <w:bottom w:val="single" w:sz="8" w:space="0" w:color="auto"/>
              <w:right w:val="single" w:sz="8" w:space="0" w:color="auto"/>
            </w:tcBorders>
            <w:shd w:val="clear" w:color="auto" w:fill="auto"/>
            <w:vAlign w:val="center"/>
            <w:hideMark/>
          </w:tcPr>
          <w:p w14:paraId="300B64F8"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Número e importe de operaciones Bitcoin</w:t>
            </w:r>
          </w:p>
        </w:tc>
        <w:tc>
          <w:tcPr>
            <w:tcW w:w="0" w:type="auto"/>
            <w:vAlign w:val="center"/>
            <w:hideMark/>
          </w:tcPr>
          <w:p w14:paraId="402D560F" w14:textId="77777777" w:rsidR="00604D39" w:rsidRPr="00604D39" w:rsidRDefault="00604D39" w:rsidP="00604D39">
            <w:pPr>
              <w:rPr>
                <w:rFonts w:ascii="Museo Sans 300" w:hAnsi="Museo Sans 300"/>
                <w:sz w:val="22"/>
                <w:szCs w:val="22"/>
                <w:lang w:eastAsia="es-SV"/>
              </w:rPr>
            </w:pPr>
          </w:p>
        </w:tc>
      </w:tr>
      <w:tr w:rsidR="00604D39" w:rsidRPr="00604D39" w14:paraId="65D70ACC" w14:textId="77777777" w:rsidTr="00604D3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4CAB343"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ISP0120401</w:t>
            </w:r>
          </w:p>
        </w:tc>
        <w:tc>
          <w:tcPr>
            <w:tcW w:w="0" w:type="auto"/>
            <w:tcBorders>
              <w:top w:val="nil"/>
              <w:left w:val="nil"/>
              <w:bottom w:val="single" w:sz="8" w:space="0" w:color="auto"/>
              <w:right w:val="single" w:sz="8" w:space="0" w:color="auto"/>
            </w:tcBorders>
            <w:shd w:val="clear" w:color="auto" w:fill="auto"/>
            <w:vAlign w:val="center"/>
            <w:hideMark/>
          </w:tcPr>
          <w:p w14:paraId="5F4BD633"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Pagos de Tarjetas de crédito con Bitcoin</w:t>
            </w:r>
          </w:p>
        </w:tc>
        <w:tc>
          <w:tcPr>
            <w:tcW w:w="0" w:type="auto"/>
            <w:tcBorders>
              <w:top w:val="nil"/>
              <w:left w:val="nil"/>
              <w:bottom w:val="single" w:sz="8" w:space="0" w:color="auto"/>
              <w:right w:val="single" w:sz="8" w:space="0" w:color="auto"/>
            </w:tcBorders>
            <w:shd w:val="clear" w:color="auto" w:fill="auto"/>
            <w:vAlign w:val="center"/>
            <w:hideMark/>
          </w:tcPr>
          <w:p w14:paraId="7B653997"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Número e importe de operaciones de pagos de tarjeta de crédito con bitcoin realizadas por hombres y mujeres</w:t>
            </w:r>
          </w:p>
        </w:tc>
        <w:tc>
          <w:tcPr>
            <w:tcW w:w="0" w:type="auto"/>
            <w:vAlign w:val="center"/>
            <w:hideMark/>
          </w:tcPr>
          <w:p w14:paraId="755F589A" w14:textId="77777777" w:rsidR="00604D39" w:rsidRPr="00604D39" w:rsidRDefault="00604D39" w:rsidP="00604D39">
            <w:pPr>
              <w:rPr>
                <w:rFonts w:ascii="Museo Sans 300" w:hAnsi="Museo Sans 300"/>
                <w:sz w:val="22"/>
                <w:szCs w:val="22"/>
                <w:lang w:eastAsia="es-SV"/>
              </w:rPr>
            </w:pPr>
          </w:p>
        </w:tc>
      </w:tr>
      <w:tr w:rsidR="00604D39" w:rsidRPr="00604D39" w14:paraId="69A23F3C" w14:textId="77777777" w:rsidTr="00604D3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5C621E2"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ISP0120402</w:t>
            </w:r>
          </w:p>
        </w:tc>
        <w:tc>
          <w:tcPr>
            <w:tcW w:w="0" w:type="auto"/>
            <w:tcBorders>
              <w:top w:val="nil"/>
              <w:left w:val="nil"/>
              <w:bottom w:val="single" w:sz="8" w:space="0" w:color="auto"/>
              <w:right w:val="single" w:sz="8" w:space="0" w:color="auto"/>
            </w:tcBorders>
            <w:shd w:val="clear" w:color="auto" w:fill="auto"/>
            <w:vAlign w:val="center"/>
            <w:hideMark/>
          </w:tcPr>
          <w:p w14:paraId="1D0E928D"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Pagos de préstamos con Bitcoin</w:t>
            </w:r>
          </w:p>
        </w:tc>
        <w:tc>
          <w:tcPr>
            <w:tcW w:w="0" w:type="auto"/>
            <w:tcBorders>
              <w:top w:val="nil"/>
              <w:left w:val="nil"/>
              <w:bottom w:val="single" w:sz="8" w:space="0" w:color="auto"/>
              <w:right w:val="single" w:sz="8" w:space="0" w:color="auto"/>
            </w:tcBorders>
            <w:shd w:val="clear" w:color="auto" w:fill="auto"/>
            <w:vAlign w:val="center"/>
            <w:hideMark/>
          </w:tcPr>
          <w:p w14:paraId="5318EE95" w14:textId="1B07F9D1"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Número e importe de operaciones de pagos de préstamo con bitcoin realizadas por hombres y mujeres</w:t>
            </w:r>
          </w:p>
        </w:tc>
        <w:tc>
          <w:tcPr>
            <w:tcW w:w="0" w:type="auto"/>
            <w:vAlign w:val="center"/>
            <w:hideMark/>
          </w:tcPr>
          <w:p w14:paraId="7E85AF47" w14:textId="77777777" w:rsidR="00604D39" w:rsidRPr="00604D39" w:rsidRDefault="00604D39" w:rsidP="00604D39">
            <w:pPr>
              <w:rPr>
                <w:rFonts w:ascii="Museo Sans 300" w:hAnsi="Museo Sans 300"/>
                <w:sz w:val="22"/>
                <w:szCs w:val="22"/>
                <w:lang w:eastAsia="es-SV"/>
              </w:rPr>
            </w:pPr>
          </w:p>
        </w:tc>
      </w:tr>
      <w:tr w:rsidR="00604D39" w:rsidRPr="00604D39" w14:paraId="0BD29A08" w14:textId="77777777" w:rsidTr="00604D3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60D829"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ISP0120403</w:t>
            </w:r>
          </w:p>
        </w:tc>
        <w:tc>
          <w:tcPr>
            <w:tcW w:w="0" w:type="auto"/>
            <w:tcBorders>
              <w:top w:val="nil"/>
              <w:left w:val="nil"/>
              <w:bottom w:val="single" w:sz="8" w:space="0" w:color="auto"/>
              <w:right w:val="single" w:sz="8" w:space="0" w:color="auto"/>
            </w:tcBorders>
            <w:shd w:val="clear" w:color="auto" w:fill="auto"/>
            <w:vAlign w:val="center"/>
            <w:hideMark/>
          </w:tcPr>
          <w:p w14:paraId="6E515DEE"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Pagos de colectores con Bitcoin</w:t>
            </w:r>
          </w:p>
        </w:tc>
        <w:tc>
          <w:tcPr>
            <w:tcW w:w="0" w:type="auto"/>
            <w:tcBorders>
              <w:top w:val="nil"/>
              <w:left w:val="nil"/>
              <w:bottom w:val="single" w:sz="8" w:space="0" w:color="auto"/>
              <w:right w:val="single" w:sz="8" w:space="0" w:color="auto"/>
            </w:tcBorders>
            <w:shd w:val="clear" w:color="auto" w:fill="auto"/>
            <w:vAlign w:val="center"/>
            <w:hideMark/>
          </w:tcPr>
          <w:p w14:paraId="428D66C7"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Número e importe de operaciones de pagos de colectores con bitcoin realizadas por hombres y mujeres</w:t>
            </w:r>
          </w:p>
        </w:tc>
        <w:tc>
          <w:tcPr>
            <w:tcW w:w="0" w:type="auto"/>
            <w:vAlign w:val="center"/>
            <w:hideMark/>
          </w:tcPr>
          <w:p w14:paraId="45ACA8C0" w14:textId="77777777" w:rsidR="00604D39" w:rsidRPr="00604D39" w:rsidRDefault="00604D39" w:rsidP="00604D39">
            <w:pPr>
              <w:rPr>
                <w:rFonts w:ascii="Museo Sans 300" w:hAnsi="Museo Sans 300"/>
                <w:sz w:val="22"/>
                <w:szCs w:val="22"/>
                <w:lang w:eastAsia="es-SV"/>
              </w:rPr>
            </w:pPr>
          </w:p>
        </w:tc>
      </w:tr>
      <w:tr w:rsidR="00604D39" w:rsidRPr="00604D39" w14:paraId="11C8B1BC" w14:textId="77777777" w:rsidTr="00604D3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6BD4F0"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ISP0120404</w:t>
            </w:r>
          </w:p>
        </w:tc>
        <w:tc>
          <w:tcPr>
            <w:tcW w:w="0" w:type="auto"/>
            <w:tcBorders>
              <w:top w:val="nil"/>
              <w:left w:val="nil"/>
              <w:bottom w:val="single" w:sz="8" w:space="0" w:color="auto"/>
              <w:right w:val="single" w:sz="8" w:space="0" w:color="auto"/>
            </w:tcBorders>
            <w:shd w:val="clear" w:color="auto" w:fill="auto"/>
            <w:vAlign w:val="center"/>
            <w:hideMark/>
          </w:tcPr>
          <w:p w14:paraId="28D4BF39"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Compras de Bitcoin</w:t>
            </w:r>
          </w:p>
        </w:tc>
        <w:tc>
          <w:tcPr>
            <w:tcW w:w="0" w:type="auto"/>
            <w:tcBorders>
              <w:top w:val="nil"/>
              <w:left w:val="nil"/>
              <w:bottom w:val="single" w:sz="8" w:space="0" w:color="auto"/>
              <w:right w:val="single" w:sz="8" w:space="0" w:color="auto"/>
            </w:tcBorders>
            <w:shd w:val="clear" w:color="auto" w:fill="auto"/>
            <w:vAlign w:val="center"/>
            <w:hideMark/>
          </w:tcPr>
          <w:p w14:paraId="04B8C4DA"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Número e importe de operaciones de compras con bitcoin realizadas por hombres y mujeres</w:t>
            </w:r>
          </w:p>
        </w:tc>
        <w:tc>
          <w:tcPr>
            <w:tcW w:w="0" w:type="auto"/>
            <w:vAlign w:val="center"/>
            <w:hideMark/>
          </w:tcPr>
          <w:p w14:paraId="3F649C30" w14:textId="77777777" w:rsidR="00604D39" w:rsidRPr="00604D39" w:rsidRDefault="00604D39" w:rsidP="00604D39">
            <w:pPr>
              <w:rPr>
                <w:rFonts w:ascii="Museo Sans 300" w:hAnsi="Museo Sans 300"/>
                <w:sz w:val="22"/>
                <w:szCs w:val="22"/>
                <w:lang w:eastAsia="es-SV"/>
              </w:rPr>
            </w:pPr>
          </w:p>
        </w:tc>
      </w:tr>
      <w:tr w:rsidR="00604D39" w:rsidRPr="00604D39" w14:paraId="66786EBB" w14:textId="77777777" w:rsidTr="00604D3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573A09"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ISP0120405</w:t>
            </w:r>
          </w:p>
        </w:tc>
        <w:tc>
          <w:tcPr>
            <w:tcW w:w="0" w:type="auto"/>
            <w:tcBorders>
              <w:top w:val="nil"/>
              <w:left w:val="nil"/>
              <w:bottom w:val="single" w:sz="8" w:space="0" w:color="auto"/>
              <w:right w:val="single" w:sz="8" w:space="0" w:color="auto"/>
            </w:tcBorders>
            <w:shd w:val="clear" w:color="auto" w:fill="auto"/>
            <w:vAlign w:val="center"/>
            <w:hideMark/>
          </w:tcPr>
          <w:p w14:paraId="3C5A42B6"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Ventas de Bitcoin</w:t>
            </w:r>
          </w:p>
        </w:tc>
        <w:tc>
          <w:tcPr>
            <w:tcW w:w="0" w:type="auto"/>
            <w:tcBorders>
              <w:top w:val="nil"/>
              <w:left w:val="nil"/>
              <w:bottom w:val="single" w:sz="8" w:space="0" w:color="auto"/>
              <w:right w:val="single" w:sz="8" w:space="0" w:color="auto"/>
            </w:tcBorders>
            <w:shd w:val="clear" w:color="auto" w:fill="auto"/>
            <w:vAlign w:val="center"/>
            <w:hideMark/>
          </w:tcPr>
          <w:p w14:paraId="6DBE18FB"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Número e importe de operaciones de ventas con bitcoin realizadas por hombres y mujeres</w:t>
            </w:r>
          </w:p>
        </w:tc>
        <w:tc>
          <w:tcPr>
            <w:tcW w:w="0" w:type="auto"/>
            <w:vAlign w:val="center"/>
            <w:hideMark/>
          </w:tcPr>
          <w:p w14:paraId="30D13F5C" w14:textId="77777777" w:rsidR="00604D39" w:rsidRPr="00604D39" w:rsidRDefault="00604D39" w:rsidP="00604D39">
            <w:pPr>
              <w:rPr>
                <w:rFonts w:ascii="Museo Sans 300" w:hAnsi="Museo Sans 300"/>
                <w:sz w:val="22"/>
                <w:szCs w:val="22"/>
                <w:lang w:eastAsia="es-SV"/>
              </w:rPr>
            </w:pPr>
          </w:p>
        </w:tc>
      </w:tr>
      <w:tr w:rsidR="00604D39" w:rsidRPr="00604D39" w14:paraId="34AB2427" w14:textId="77777777" w:rsidTr="00604D3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3CF29F"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ISP0120406</w:t>
            </w:r>
          </w:p>
        </w:tc>
        <w:tc>
          <w:tcPr>
            <w:tcW w:w="0" w:type="auto"/>
            <w:tcBorders>
              <w:top w:val="nil"/>
              <w:left w:val="nil"/>
              <w:bottom w:val="single" w:sz="8" w:space="0" w:color="auto"/>
              <w:right w:val="single" w:sz="8" w:space="0" w:color="auto"/>
            </w:tcBorders>
            <w:shd w:val="clear" w:color="auto" w:fill="auto"/>
            <w:vAlign w:val="center"/>
            <w:hideMark/>
          </w:tcPr>
          <w:p w14:paraId="7E348CCF"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 xml:space="preserve"> Transferencias entre cuentas Bitcoin</w:t>
            </w:r>
          </w:p>
        </w:tc>
        <w:tc>
          <w:tcPr>
            <w:tcW w:w="0" w:type="auto"/>
            <w:tcBorders>
              <w:top w:val="nil"/>
              <w:left w:val="nil"/>
              <w:bottom w:val="single" w:sz="8" w:space="0" w:color="auto"/>
              <w:right w:val="single" w:sz="8" w:space="0" w:color="auto"/>
            </w:tcBorders>
            <w:shd w:val="clear" w:color="auto" w:fill="auto"/>
            <w:vAlign w:val="center"/>
            <w:hideMark/>
          </w:tcPr>
          <w:p w14:paraId="410AD33E"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Número e importe de otras Transferencias entre cuentas Bitcoin realizadas por hombres y mujeres</w:t>
            </w:r>
          </w:p>
        </w:tc>
        <w:tc>
          <w:tcPr>
            <w:tcW w:w="0" w:type="auto"/>
            <w:vAlign w:val="center"/>
            <w:hideMark/>
          </w:tcPr>
          <w:p w14:paraId="5756B6AE" w14:textId="77777777" w:rsidR="00604D39" w:rsidRPr="00604D39" w:rsidRDefault="00604D39" w:rsidP="00604D39">
            <w:pPr>
              <w:rPr>
                <w:rFonts w:ascii="Museo Sans 300" w:hAnsi="Museo Sans 300"/>
                <w:sz w:val="22"/>
                <w:szCs w:val="22"/>
                <w:lang w:eastAsia="es-SV"/>
              </w:rPr>
            </w:pPr>
          </w:p>
        </w:tc>
      </w:tr>
      <w:tr w:rsidR="00604D39" w:rsidRPr="00604D39" w14:paraId="497A49B2" w14:textId="77777777" w:rsidTr="00604D3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96B813"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lastRenderedPageBreak/>
              <w:t>ISP0120407</w:t>
            </w:r>
          </w:p>
        </w:tc>
        <w:tc>
          <w:tcPr>
            <w:tcW w:w="0" w:type="auto"/>
            <w:tcBorders>
              <w:top w:val="nil"/>
              <w:left w:val="nil"/>
              <w:bottom w:val="single" w:sz="8" w:space="0" w:color="auto"/>
              <w:right w:val="single" w:sz="8" w:space="0" w:color="auto"/>
            </w:tcBorders>
            <w:shd w:val="clear" w:color="auto" w:fill="auto"/>
            <w:vAlign w:val="center"/>
            <w:hideMark/>
          </w:tcPr>
          <w:p w14:paraId="45206474"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 xml:space="preserve">Otras Operaciones </w:t>
            </w:r>
          </w:p>
        </w:tc>
        <w:tc>
          <w:tcPr>
            <w:tcW w:w="0" w:type="auto"/>
            <w:tcBorders>
              <w:top w:val="nil"/>
              <w:left w:val="nil"/>
              <w:bottom w:val="single" w:sz="8" w:space="0" w:color="auto"/>
              <w:right w:val="single" w:sz="8" w:space="0" w:color="auto"/>
            </w:tcBorders>
            <w:shd w:val="clear" w:color="auto" w:fill="auto"/>
            <w:vAlign w:val="center"/>
            <w:hideMark/>
          </w:tcPr>
          <w:p w14:paraId="06BA8EC9" w14:textId="77777777" w:rsidR="00604D39" w:rsidRPr="00604D39" w:rsidRDefault="00604D39" w:rsidP="00604D39">
            <w:pPr>
              <w:jc w:val="center"/>
              <w:rPr>
                <w:rFonts w:ascii="Museo Sans 300" w:hAnsi="Museo Sans 300" w:cs="Calibri"/>
                <w:color w:val="000000"/>
                <w:sz w:val="22"/>
                <w:szCs w:val="22"/>
                <w:lang w:eastAsia="es-SV"/>
              </w:rPr>
            </w:pPr>
            <w:r w:rsidRPr="00604D39">
              <w:rPr>
                <w:rFonts w:ascii="Museo Sans 300" w:hAnsi="Museo Sans 300" w:cs="Calibri"/>
                <w:color w:val="000000"/>
                <w:sz w:val="22"/>
                <w:szCs w:val="22"/>
                <w:lang w:eastAsia="es-SV"/>
              </w:rPr>
              <w:t>Número e importe de otras operaciones con bitcoin realizadas por hombres y mujeres</w:t>
            </w:r>
          </w:p>
        </w:tc>
        <w:tc>
          <w:tcPr>
            <w:tcW w:w="0" w:type="auto"/>
            <w:vAlign w:val="center"/>
            <w:hideMark/>
          </w:tcPr>
          <w:p w14:paraId="3E0463ED" w14:textId="77777777" w:rsidR="00604D39" w:rsidRPr="00604D39" w:rsidRDefault="00604D39" w:rsidP="00604D39">
            <w:pPr>
              <w:rPr>
                <w:rFonts w:ascii="Museo Sans 300" w:hAnsi="Museo Sans 300"/>
                <w:sz w:val="22"/>
                <w:szCs w:val="22"/>
                <w:lang w:eastAsia="es-SV"/>
              </w:rPr>
            </w:pPr>
          </w:p>
        </w:tc>
      </w:tr>
    </w:tbl>
    <w:p w14:paraId="2326F312" w14:textId="77777777" w:rsidR="000D5350" w:rsidRDefault="000D5350" w:rsidP="00E36104">
      <w:pPr>
        <w:jc w:val="center"/>
        <w:rPr>
          <w:rFonts w:ascii="Arial" w:hAnsi="Arial" w:cs="Arial"/>
          <w:color w:val="000000"/>
          <w:sz w:val="24"/>
          <w:szCs w:val="24"/>
          <w:lang w:val="es-ES_tradnl"/>
        </w:rPr>
      </w:pPr>
    </w:p>
    <w:p w14:paraId="63AAE2C2" w14:textId="60BB7590" w:rsidR="000D5350" w:rsidRDefault="000D5350" w:rsidP="00E36104">
      <w:pPr>
        <w:jc w:val="center"/>
        <w:rPr>
          <w:rFonts w:ascii="Arial" w:hAnsi="Arial" w:cs="Arial"/>
          <w:color w:val="000000"/>
          <w:sz w:val="24"/>
          <w:szCs w:val="24"/>
          <w:lang w:val="es-ES_tradnl"/>
        </w:rPr>
      </w:pPr>
    </w:p>
    <w:p w14:paraId="129A113F" w14:textId="3B9461FF" w:rsidR="00604D39" w:rsidRDefault="00604D39" w:rsidP="00E36104">
      <w:pPr>
        <w:jc w:val="center"/>
        <w:rPr>
          <w:rFonts w:ascii="Arial" w:hAnsi="Arial" w:cs="Arial"/>
          <w:color w:val="000000"/>
          <w:sz w:val="24"/>
          <w:szCs w:val="24"/>
          <w:lang w:val="es-ES_tradnl"/>
        </w:rPr>
      </w:pPr>
    </w:p>
    <w:p w14:paraId="344C499B" w14:textId="77777777" w:rsidR="009A3230" w:rsidRDefault="009A3230" w:rsidP="00E36104">
      <w:pPr>
        <w:jc w:val="center"/>
        <w:rPr>
          <w:rFonts w:ascii="Arial" w:hAnsi="Arial" w:cs="Arial"/>
          <w:color w:val="000000"/>
          <w:sz w:val="24"/>
          <w:szCs w:val="24"/>
          <w:lang w:val="es-ES_tradnl"/>
        </w:rPr>
      </w:pPr>
    </w:p>
    <w:tbl>
      <w:tblPr>
        <w:tblpPr w:leftFromText="141" w:rightFromText="141" w:vertAnchor="text" w:tblpY="1"/>
        <w:tblOverlap w:val="never"/>
        <w:tblW w:w="0" w:type="auto"/>
        <w:tblLayout w:type="fixed"/>
        <w:tblCellMar>
          <w:left w:w="70" w:type="dxa"/>
          <w:right w:w="70" w:type="dxa"/>
        </w:tblCellMar>
        <w:tblLook w:val="04A0" w:firstRow="1" w:lastRow="0" w:firstColumn="1" w:lastColumn="0" w:noHBand="0" w:noVBand="1"/>
      </w:tblPr>
      <w:tblGrid>
        <w:gridCol w:w="1121"/>
        <w:gridCol w:w="1147"/>
        <w:gridCol w:w="4690"/>
        <w:gridCol w:w="839"/>
        <w:gridCol w:w="858"/>
        <w:gridCol w:w="1010"/>
        <w:gridCol w:w="967"/>
        <w:gridCol w:w="917"/>
        <w:gridCol w:w="485"/>
        <w:gridCol w:w="972"/>
      </w:tblGrid>
      <w:tr w:rsidR="00B24E74" w:rsidRPr="00B24E74" w14:paraId="0A883723" w14:textId="77777777" w:rsidTr="00033096">
        <w:trPr>
          <w:cantSplit/>
          <w:tblHeader/>
        </w:trPr>
        <w:tc>
          <w:tcPr>
            <w:tcW w:w="13006" w:type="dxa"/>
            <w:gridSpan w:val="10"/>
            <w:tcBorders>
              <w:top w:val="nil"/>
              <w:left w:val="nil"/>
              <w:bottom w:val="nil"/>
              <w:right w:val="nil"/>
            </w:tcBorders>
            <w:shd w:val="clear" w:color="auto" w:fill="auto"/>
            <w:vAlign w:val="center"/>
            <w:hideMark/>
          </w:tcPr>
          <w:p w14:paraId="7BFF41B2" w14:textId="77777777" w:rsidR="00B24E74" w:rsidRPr="00B24E74" w:rsidRDefault="00B24E74" w:rsidP="00B24E74">
            <w:pPr>
              <w:jc w:val="center"/>
              <w:rPr>
                <w:rFonts w:ascii="Museo Sans 300" w:hAnsi="Museo Sans 300" w:cs="Calibri"/>
                <w:b/>
                <w:bCs/>
                <w:color w:val="000000"/>
                <w:sz w:val="22"/>
                <w:szCs w:val="22"/>
                <w:lang w:eastAsia="es-SV"/>
              </w:rPr>
            </w:pPr>
            <w:r w:rsidRPr="00B24E74">
              <w:rPr>
                <w:rFonts w:ascii="Museo Sans 300" w:hAnsi="Museo Sans 300" w:cs="Calibri"/>
                <w:b/>
                <w:bCs/>
                <w:color w:val="000000"/>
                <w:sz w:val="22"/>
                <w:szCs w:val="22"/>
                <w:lang w:eastAsia="es-SV"/>
              </w:rPr>
              <w:t>ISP013 - Operaciones con Bitcoin</w:t>
            </w:r>
          </w:p>
        </w:tc>
      </w:tr>
      <w:tr w:rsidR="00B24E74" w:rsidRPr="00B24E74" w14:paraId="7B40E961" w14:textId="77777777" w:rsidTr="00033096">
        <w:trPr>
          <w:cantSplit/>
          <w:tblHeader/>
        </w:trPr>
        <w:tc>
          <w:tcPr>
            <w:tcW w:w="13006" w:type="dxa"/>
            <w:gridSpan w:val="10"/>
            <w:tcBorders>
              <w:top w:val="nil"/>
              <w:left w:val="nil"/>
              <w:bottom w:val="single" w:sz="4" w:space="0" w:color="auto"/>
              <w:right w:val="nil"/>
            </w:tcBorders>
            <w:shd w:val="clear" w:color="auto" w:fill="auto"/>
            <w:vAlign w:val="center"/>
            <w:hideMark/>
          </w:tcPr>
          <w:p w14:paraId="26B7FBBB" w14:textId="77777777" w:rsidR="00B24E74" w:rsidRPr="00B24E74" w:rsidRDefault="00B24E74" w:rsidP="00B24E74">
            <w:pPr>
              <w:jc w:val="center"/>
              <w:rPr>
                <w:rFonts w:ascii="Museo Sans 300" w:hAnsi="Museo Sans 300" w:cs="Calibri"/>
                <w:b/>
                <w:bCs/>
                <w:color w:val="000000"/>
                <w:sz w:val="22"/>
                <w:szCs w:val="22"/>
                <w:lang w:eastAsia="es-SV"/>
              </w:rPr>
            </w:pPr>
            <w:r w:rsidRPr="00B24E74">
              <w:rPr>
                <w:rFonts w:ascii="Museo Sans 300" w:hAnsi="Museo Sans 300" w:cs="Calibri"/>
                <w:b/>
                <w:bCs/>
                <w:color w:val="000000"/>
                <w:sz w:val="22"/>
                <w:szCs w:val="22"/>
                <w:lang w:eastAsia="es-SV"/>
              </w:rPr>
              <w:t xml:space="preserve"> (Valores en Unidades y en USD)</w:t>
            </w:r>
          </w:p>
        </w:tc>
      </w:tr>
      <w:tr w:rsidR="00B24E74" w:rsidRPr="00B24E74" w14:paraId="63578A5D" w14:textId="77777777" w:rsidTr="00033096">
        <w:trPr>
          <w:cantSplit/>
          <w:tblHeader/>
        </w:trPr>
        <w:tc>
          <w:tcPr>
            <w:tcW w:w="1121" w:type="dxa"/>
            <w:tcBorders>
              <w:top w:val="nil"/>
              <w:left w:val="single" w:sz="4" w:space="0" w:color="auto"/>
              <w:bottom w:val="single" w:sz="4" w:space="0" w:color="auto"/>
              <w:right w:val="single" w:sz="4" w:space="0" w:color="auto"/>
            </w:tcBorders>
            <w:shd w:val="clear" w:color="000000" w:fill="002060"/>
            <w:vAlign w:val="center"/>
            <w:hideMark/>
          </w:tcPr>
          <w:p w14:paraId="04463424" w14:textId="77777777" w:rsidR="00B24E74" w:rsidRPr="00B24E74" w:rsidRDefault="00B24E74" w:rsidP="00B24E74">
            <w:pPr>
              <w:jc w:val="center"/>
              <w:rPr>
                <w:rFonts w:ascii="Museo Sans 300" w:hAnsi="Museo Sans 300" w:cs="Calibri"/>
                <w:color w:val="FFFFFF"/>
                <w:sz w:val="16"/>
                <w:szCs w:val="16"/>
                <w:lang w:eastAsia="es-SV"/>
              </w:rPr>
            </w:pPr>
            <w:r w:rsidRPr="00B24E74">
              <w:rPr>
                <w:rFonts w:ascii="Museo Sans 300" w:hAnsi="Museo Sans 300" w:cs="Calibri"/>
                <w:color w:val="FFFFFF"/>
                <w:sz w:val="16"/>
                <w:szCs w:val="16"/>
                <w:lang w:eastAsia="es-SV"/>
              </w:rPr>
              <w:t>Código de Tabla de Requerimiento de información</w:t>
            </w:r>
          </w:p>
        </w:tc>
        <w:tc>
          <w:tcPr>
            <w:tcW w:w="1147" w:type="dxa"/>
            <w:tcBorders>
              <w:top w:val="nil"/>
              <w:left w:val="nil"/>
              <w:bottom w:val="single" w:sz="4" w:space="0" w:color="auto"/>
              <w:right w:val="single" w:sz="4" w:space="0" w:color="auto"/>
            </w:tcBorders>
            <w:shd w:val="clear" w:color="000000" w:fill="002060"/>
            <w:vAlign w:val="center"/>
            <w:hideMark/>
          </w:tcPr>
          <w:p w14:paraId="144AECF9" w14:textId="77777777" w:rsidR="00B24E74" w:rsidRPr="00B24E74" w:rsidRDefault="00B24E74" w:rsidP="00B24E74">
            <w:pPr>
              <w:jc w:val="center"/>
              <w:rPr>
                <w:rFonts w:ascii="Museo Sans 300" w:hAnsi="Museo Sans 300" w:cs="Calibri"/>
                <w:color w:val="FFFFFF"/>
                <w:sz w:val="16"/>
                <w:szCs w:val="16"/>
                <w:lang w:eastAsia="es-SV"/>
              </w:rPr>
            </w:pPr>
            <w:r w:rsidRPr="00B24E74">
              <w:rPr>
                <w:rFonts w:ascii="Museo Sans 300" w:hAnsi="Museo Sans 300" w:cs="Calibri"/>
                <w:color w:val="FFFFFF"/>
                <w:sz w:val="16"/>
                <w:szCs w:val="16"/>
                <w:lang w:eastAsia="es-SV"/>
              </w:rPr>
              <w:t>Código de cuenta</w:t>
            </w:r>
          </w:p>
        </w:tc>
        <w:tc>
          <w:tcPr>
            <w:tcW w:w="4690" w:type="dxa"/>
            <w:tcBorders>
              <w:top w:val="nil"/>
              <w:left w:val="nil"/>
              <w:bottom w:val="single" w:sz="4" w:space="0" w:color="auto"/>
              <w:right w:val="single" w:sz="4" w:space="0" w:color="auto"/>
            </w:tcBorders>
            <w:shd w:val="clear" w:color="000000" w:fill="002060"/>
            <w:vAlign w:val="center"/>
            <w:hideMark/>
          </w:tcPr>
          <w:p w14:paraId="1971C029" w14:textId="77777777" w:rsidR="00B24E74" w:rsidRPr="00B24E74" w:rsidRDefault="00B24E74" w:rsidP="00B24E74">
            <w:pPr>
              <w:jc w:val="center"/>
              <w:rPr>
                <w:rFonts w:ascii="Museo Sans 300" w:hAnsi="Museo Sans 300" w:cs="Calibri"/>
                <w:color w:val="FFFFFF"/>
                <w:sz w:val="16"/>
                <w:szCs w:val="16"/>
                <w:lang w:eastAsia="es-SV"/>
              </w:rPr>
            </w:pPr>
            <w:r w:rsidRPr="00B24E74">
              <w:rPr>
                <w:rFonts w:ascii="Museo Sans 300" w:hAnsi="Museo Sans 300" w:cs="Calibri"/>
                <w:color w:val="FFFFFF"/>
                <w:sz w:val="16"/>
                <w:szCs w:val="16"/>
                <w:lang w:eastAsia="es-SV"/>
              </w:rPr>
              <w:t>Descripción de cuenta</w:t>
            </w:r>
          </w:p>
        </w:tc>
        <w:tc>
          <w:tcPr>
            <w:tcW w:w="839" w:type="dxa"/>
            <w:tcBorders>
              <w:top w:val="nil"/>
              <w:left w:val="nil"/>
              <w:bottom w:val="single" w:sz="4" w:space="0" w:color="auto"/>
              <w:right w:val="single" w:sz="4" w:space="0" w:color="auto"/>
            </w:tcBorders>
            <w:shd w:val="clear" w:color="000000" w:fill="002060"/>
            <w:vAlign w:val="center"/>
            <w:hideMark/>
          </w:tcPr>
          <w:p w14:paraId="3BE5A51C" w14:textId="77777777" w:rsidR="00B24E74" w:rsidRPr="00B24E74" w:rsidRDefault="00B24E74" w:rsidP="00B24E74">
            <w:pPr>
              <w:jc w:val="center"/>
              <w:rPr>
                <w:rFonts w:ascii="Museo Sans 300" w:hAnsi="Museo Sans 300" w:cs="Calibri"/>
                <w:color w:val="FFFFFF"/>
                <w:sz w:val="16"/>
                <w:szCs w:val="16"/>
                <w:lang w:eastAsia="es-SV"/>
              </w:rPr>
            </w:pPr>
            <w:r w:rsidRPr="00B24E74">
              <w:rPr>
                <w:rFonts w:ascii="Museo Sans 300" w:hAnsi="Museo Sans 300" w:cs="Calibri"/>
                <w:color w:val="FFFFFF"/>
                <w:sz w:val="16"/>
                <w:szCs w:val="16"/>
                <w:lang w:eastAsia="es-SV"/>
              </w:rPr>
              <w:t>Nombre de la Institución</w:t>
            </w:r>
          </w:p>
        </w:tc>
        <w:tc>
          <w:tcPr>
            <w:tcW w:w="858" w:type="dxa"/>
            <w:tcBorders>
              <w:top w:val="nil"/>
              <w:left w:val="nil"/>
              <w:bottom w:val="single" w:sz="4" w:space="0" w:color="auto"/>
              <w:right w:val="single" w:sz="4" w:space="0" w:color="auto"/>
            </w:tcBorders>
            <w:shd w:val="clear" w:color="000000" w:fill="002060"/>
            <w:vAlign w:val="center"/>
            <w:hideMark/>
          </w:tcPr>
          <w:p w14:paraId="73FBF032" w14:textId="77777777" w:rsidR="00B24E74" w:rsidRPr="00B24E74" w:rsidRDefault="00B24E74" w:rsidP="00B24E74">
            <w:pPr>
              <w:jc w:val="center"/>
              <w:rPr>
                <w:rFonts w:ascii="Museo Sans 300" w:hAnsi="Museo Sans 300" w:cs="Calibri"/>
                <w:color w:val="FFFFFF"/>
                <w:sz w:val="16"/>
                <w:szCs w:val="16"/>
                <w:lang w:eastAsia="es-SV"/>
              </w:rPr>
            </w:pPr>
            <w:r w:rsidRPr="00B24E74">
              <w:rPr>
                <w:rFonts w:ascii="Museo Sans 300" w:hAnsi="Museo Sans 300" w:cs="Calibri"/>
                <w:color w:val="FFFFFF"/>
                <w:sz w:val="16"/>
                <w:szCs w:val="16"/>
                <w:lang w:eastAsia="es-SV"/>
              </w:rPr>
              <w:t xml:space="preserve">Código Institución </w:t>
            </w:r>
          </w:p>
        </w:tc>
        <w:tc>
          <w:tcPr>
            <w:tcW w:w="1010" w:type="dxa"/>
            <w:tcBorders>
              <w:top w:val="nil"/>
              <w:left w:val="nil"/>
              <w:bottom w:val="single" w:sz="4" w:space="0" w:color="auto"/>
              <w:right w:val="single" w:sz="4" w:space="0" w:color="auto"/>
            </w:tcBorders>
            <w:shd w:val="clear" w:color="000000" w:fill="002060"/>
            <w:vAlign w:val="center"/>
            <w:hideMark/>
          </w:tcPr>
          <w:p w14:paraId="233AA3E1" w14:textId="77777777" w:rsidR="00B24E74" w:rsidRPr="00B24E74" w:rsidRDefault="00B24E74" w:rsidP="00B24E74">
            <w:pPr>
              <w:jc w:val="center"/>
              <w:rPr>
                <w:rFonts w:ascii="Museo Sans 300" w:hAnsi="Museo Sans 300" w:cs="Calibri"/>
                <w:color w:val="FFFFFF"/>
                <w:sz w:val="16"/>
                <w:szCs w:val="16"/>
                <w:lang w:eastAsia="es-SV"/>
              </w:rPr>
            </w:pPr>
            <w:r w:rsidRPr="00B24E74">
              <w:rPr>
                <w:rFonts w:ascii="Museo Sans 300" w:hAnsi="Museo Sans 300" w:cs="Calibri"/>
                <w:color w:val="FFFFFF"/>
                <w:sz w:val="16"/>
                <w:szCs w:val="16"/>
                <w:lang w:eastAsia="es-SV"/>
              </w:rPr>
              <w:t xml:space="preserve"> Periodo a reportar </w:t>
            </w:r>
          </w:p>
        </w:tc>
        <w:tc>
          <w:tcPr>
            <w:tcW w:w="967" w:type="dxa"/>
            <w:tcBorders>
              <w:top w:val="nil"/>
              <w:left w:val="nil"/>
              <w:bottom w:val="single" w:sz="4" w:space="0" w:color="auto"/>
              <w:right w:val="single" w:sz="4" w:space="0" w:color="auto"/>
            </w:tcBorders>
            <w:shd w:val="clear" w:color="000000" w:fill="002060"/>
            <w:vAlign w:val="center"/>
            <w:hideMark/>
          </w:tcPr>
          <w:p w14:paraId="1BADB001" w14:textId="77777777" w:rsidR="00B24E74" w:rsidRPr="00B24E74" w:rsidRDefault="00B24E74" w:rsidP="00B24E74">
            <w:pPr>
              <w:jc w:val="center"/>
              <w:rPr>
                <w:rFonts w:ascii="Museo Sans 300" w:hAnsi="Museo Sans 300" w:cs="Calibri"/>
                <w:color w:val="FFFFFF"/>
                <w:sz w:val="16"/>
                <w:szCs w:val="16"/>
                <w:lang w:eastAsia="es-SV"/>
              </w:rPr>
            </w:pPr>
            <w:r w:rsidRPr="00B24E74">
              <w:rPr>
                <w:rFonts w:ascii="Museo Sans 300" w:hAnsi="Museo Sans 300" w:cs="Calibri"/>
                <w:color w:val="FFFFFF"/>
                <w:sz w:val="16"/>
                <w:szCs w:val="16"/>
                <w:lang w:eastAsia="es-SV"/>
              </w:rPr>
              <w:t>Año del periodo a reportar (AAAA)</w:t>
            </w:r>
          </w:p>
        </w:tc>
        <w:tc>
          <w:tcPr>
            <w:tcW w:w="917" w:type="dxa"/>
            <w:tcBorders>
              <w:top w:val="nil"/>
              <w:left w:val="nil"/>
              <w:bottom w:val="single" w:sz="4" w:space="0" w:color="auto"/>
              <w:right w:val="single" w:sz="4" w:space="0" w:color="auto"/>
            </w:tcBorders>
            <w:shd w:val="clear" w:color="000000" w:fill="002060"/>
            <w:vAlign w:val="center"/>
            <w:hideMark/>
          </w:tcPr>
          <w:p w14:paraId="7145D1DB" w14:textId="77777777" w:rsidR="00B24E74" w:rsidRPr="00B24E74" w:rsidRDefault="00B24E74" w:rsidP="00B24E74">
            <w:pPr>
              <w:jc w:val="center"/>
              <w:rPr>
                <w:rFonts w:ascii="Museo Sans 300" w:hAnsi="Museo Sans 300" w:cs="Calibri"/>
                <w:color w:val="FFFFFF"/>
                <w:sz w:val="16"/>
                <w:szCs w:val="16"/>
                <w:lang w:eastAsia="es-SV"/>
              </w:rPr>
            </w:pPr>
            <w:r w:rsidRPr="00B24E74">
              <w:rPr>
                <w:rFonts w:ascii="Museo Sans 300" w:hAnsi="Museo Sans 300" w:cs="Calibri"/>
                <w:color w:val="FFFFFF"/>
                <w:sz w:val="16"/>
                <w:szCs w:val="16"/>
                <w:lang w:eastAsia="es-SV"/>
              </w:rPr>
              <w:t>Tipo dato</w:t>
            </w:r>
          </w:p>
        </w:tc>
        <w:tc>
          <w:tcPr>
            <w:tcW w:w="485" w:type="dxa"/>
            <w:tcBorders>
              <w:top w:val="nil"/>
              <w:left w:val="nil"/>
              <w:bottom w:val="single" w:sz="4" w:space="0" w:color="auto"/>
              <w:right w:val="single" w:sz="4" w:space="0" w:color="auto"/>
            </w:tcBorders>
            <w:shd w:val="clear" w:color="000000" w:fill="002060"/>
            <w:vAlign w:val="center"/>
            <w:hideMark/>
          </w:tcPr>
          <w:p w14:paraId="1E90A0F1" w14:textId="77777777" w:rsidR="00B24E74" w:rsidRPr="00B24E74" w:rsidRDefault="00B24E74" w:rsidP="00B24E74">
            <w:pPr>
              <w:jc w:val="center"/>
              <w:rPr>
                <w:rFonts w:ascii="Museo Sans 300" w:hAnsi="Museo Sans 300" w:cs="Calibri"/>
                <w:color w:val="FFFFFF"/>
                <w:sz w:val="16"/>
                <w:szCs w:val="16"/>
                <w:lang w:eastAsia="es-SV"/>
              </w:rPr>
            </w:pPr>
            <w:r w:rsidRPr="00B24E74">
              <w:rPr>
                <w:rFonts w:ascii="Museo Sans 300" w:hAnsi="Museo Sans 300" w:cs="Calibri"/>
                <w:color w:val="FFFFFF"/>
                <w:sz w:val="16"/>
                <w:szCs w:val="16"/>
                <w:lang w:eastAsia="es-SV"/>
              </w:rPr>
              <w:t>Valor del Dato</w:t>
            </w:r>
          </w:p>
        </w:tc>
        <w:tc>
          <w:tcPr>
            <w:tcW w:w="972" w:type="dxa"/>
            <w:tcBorders>
              <w:top w:val="nil"/>
              <w:left w:val="nil"/>
              <w:bottom w:val="single" w:sz="4" w:space="0" w:color="auto"/>
              <w:right w:val="single" w:sz="4" w:space="0" w:color="auto"/>
            </w:tcBorders>
            <w:shd w:val="clear" w:color="000000" w:fill="002060"/>
            <w:vAlign w:val="center"/>
            <w:hideMark/>
          </w:tcPr>
          <w:p w14:paraId="2D7B040F" w14:textId="77777777" w:rsidR="00B24E74" w:rsidRPr="00B24E74" w:rsidRDefault="00B24E74" w:rsidP="00B24E74">
            <w:pPr>
              <w:jc w:val="center"/>
              <w:rPr>
                <w:rFonts w:ascii="Museo Sans 300" w:hAnsi="Museo Sans 300" w:cs="Calibri"/>
                <w:color w:val="FFFFFF"/>
                <w:sz w:val="16"/>
                <w:szCs w:val="16"/>
                <w:lang w:eastAsia="es-SV"/>
              </w:rPr>
            </w:pPr>
            <w:r w:rsidRPr="00B24E74">
              <w:rPr>
                <w:rFonts w:ascii="Museo Sans 300" w:hAnsi="Museo Sans 300" w:cs="Calibri"/>
                <w:color w:val="FFFFFF"/>
                <w:sz w:val="16"/>
                <w:szCs w:val="16"/>
                <w:lang w:eastAsia="es-SV"/>
              </w:rPr>
              <w:t>Código de Localización</w:t>
            </w:r>
          </w:p>
        </w:tc>
      </w:tr>
      <w:tr w:rsidR="00B24E74" w:rsidRPr="00B24E74" w14:paraId="02BEA86A"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3064069A" w14:textId="77777777" w:rsidR="00B24E74" w:rsidRPr="00B24E74" w:rsidRDefault="00B24E74" w:rsidP="00B24E74">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vAlign w:val="center"/>
            <w:hideMark/>
          </w:tcPr>
          <w:p w14:paraId="085DFC3E" w14:textId="77777777" w:rsidR="00B24E74" w:rsidRPr="00B24E74" w:rsidRDefault="00B24E74" w:rsidP="00B24E74">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w:t>
            </w:r>
          </w:p>
        </w:tc>
        <w:tc>
          <w:tcPr>
            <w:tcW w:w="4690" w:type="dxa"/>
            <w:tcBorders>
              <w:top w:val="nil"/>
              <w:left w:val="nil"/>
              <w:bottom w:val="single" w:sz="4" w:space="0" w:color="auto"/>
              <w:right w:val="single" w:sz="4" w:space="0" w:color="auto"/>
            </w:tcBorders>
            <w:shd w:val="clear" w:color="auto" w:fill="auto"/>
            <w:vAlign w:val="center"/>
            <w:hideMark/>
          </w:tcPr>
          <w:p w14:paraId="18A29624" w14:textId="77777777" w:rsidR="00B24E74" w:rsidRPr="00B24E74" w:rsidRDefault="00B24E74" w:rsidP="00B24E74">
            <w:pPr>
              <w:rPr>
                <w:rFonts w:ascii="Museo Sans 300" w:hAnsi="Museo Sans 300" w:cs="Calibri"/>
                <w:b/>
                <w:bCs/>
                <w:color w:val="000000"/>
                <w:sz w:val="16"/>
                <w:szCs w:val="16"/>
                <w:lang w:eastAsia="es-SV"/>
              </w:rPr>
            </w:pPr>
            <w:r w:rsidRPr="00B24E74">
              <w:rPr>
                <w:rFonts w:ascii="Museo Sans 300" w:hAnsi="Museo Sans 300" w:cs="Calibri"/>
                <w:b/>
                <w:bCs/>
                <w:color w:val="000000"/>
                <w:sz w:val="16"/>
                <w:szCs w:val="16"/>
                <w:lang w:eastAsia="es-SV"/>
              </w:rPr>
              <w:t>Operaciones en Agencias</w:t>
            </w:r>
          </w:p>
        </w:tc>
        <w:tc>
          <w:tcPr>
            <w:tcW w:w="839" w:type="dxa"/>
            <w:tcBorders>
              <w:top w:val="nil"/>
              <w:left w:val="nil"/>
              <w:bottom w:val="single" w:sz="4" w:space="0" w:color="auto"/>
              <w:right w:val="single" w:sz="4" w:space="0" w:color="auto"/>
            </w:tcBorders>
            <w:shd w:val="clear" w:color="auto" w:fill="auto"/>
            <w:noWrap/>
            <w:vAlign w:val="bottom"/>
            <w:hideMark/>
          </w:tcPr>
          <w:p w14:paraId="30669EB9" w14:textId="77777777" w:rsidR="00B24E74" w:rsidRPr="00B24E74" w:rsidRDefault="00B24E74" w:rsidP="00B24E74">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6BE3E929" w14:textId="77777777" w:rsidR="00B24E74" w:rsidRPr="00B24E74" w:rsidRDefault="00B24E74" w:rsidP="00B24E74">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2174AE73" w14:textId="77777777" w:rsidR="00B24E74" w:rsidRPr="00B24E74" w:rsidRDefault="00B24E74"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145542A1" w14:textId="2B0571F5" w:rsidR="00B24E74" w:rsidRPr="00B24E74" w:rsidRDefault="00B24E74"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sidR="00F608BB">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25E9CD97" w14:textId="77777777" w:rsidR="00B24E74" w:rsidRPr="00B24E74" w:rsidRDefault="00B24E74" w:rsidP="00B24E74">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1580EF0D" w14:textId="77777777" w:rsidR="00B24E74" w:rsidRPr="00B24E74" w:rsidRDefault="00B24E74" w:rsidP="00B24E74">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0E5F8D5C" w14:textId="77777777" w:rsidR="00B24E74" w:rsidRPr="00B24E74" w:rsidRDefault="00B24E74" w:rsidP="00B24E74">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75C5E357"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674FA181"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74F3B82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ISP0130101</w:t>
            </w:r>
          </w:p>
        </w:tc>
        <w:tc>
          <w:tcPr>
            <w:tcW w:w="4690" w:type="dxa"/>
            <w:tcBorders>
              <w:top w:val="nil"/>
              <w:left w:val="nil"/>
              <w:bottom w:val="single" w:sz="4" w:space="0" w:color="auto"/>
              <w:right w:val="single" w:sz="4" w:space="0" w:color="auto"/>
            </w:tcBorders>
            <w:shd w:val="clear" w:color="auto" w:fill="auto"/>
            <w:noWrap/>
            <w:vAlign w:val="bottom"/>
            <w:hideMark/>
          </w:tcPr>
          <w:p w14:paraId="44EC2B99"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Tarjetas de crédito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3351636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5460141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04EF280C" w14:textId="73F875E0"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65E01399" w14:textId="2C0E4941"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605CBA1C"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605CA2BB"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5CDBC29D"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6EA5A775"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43AF666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3AF98478"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ISP0130102</w:t>
            </w:r>
          </w:p>
        </w:tc>
        <w:tc>
          <w:tcPr>
            <w:tcW w:w="4690" w:type="dxa"/>
            <w:tcBorders>
              <w:top w:val="nil"/>
              <w:left w:val="nil"/>
              <w:bottom w:val="single" w:sz="4" w:space="0" w:color="auto"/>
              <w:right w:val="single" w:sz="4" w:space="0" w:color="auto"/>
            </w:tcBorders>
            <w:shd w:val="clear" w:color="auto" w:fill="auto"/>
            <w:noWrap/>
            <w:vAlign w:val="bottom"/>
            <w:hideMark/>
          </w:tcPr>
          <w:p w14:paraId="115BC8C3"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préstamos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09319A2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4EF3EF02"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7F2510F1" w14:textId="669742C9"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4C07D8FF" w14:textId="53BA3534"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641C9AC2"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3869E27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5120B3FC"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3727A883"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6416165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3E63AB32"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ISP0130103</w:t>
            </w:r>
          </w:p>
        </w:tc>
        <w:tc>
          <w:tcPr>
            <w:tcW w:w="4690" w:type="dxa"/>
            <w:tcBorders>
              <w:top w:val="nil"/>
              <w:left w:val="nil"/>
              <w:bottom w:val="single" w:sz="4" w:space="0" w:color="auto"/>
              <w:right w:val="single" w:sz="4" w:space="0" w:color="auto"/>
            </w:tcBorders>
            <w:shd w:val="clear" w:color="auto" w:fill="auto"/>
            <w:noWrap/>
            <w:vAlign w:val="bottom"/>
            <w:hideMark/>
          </w:tcPr>
          <w:p w14:paraId="10AB81B9"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colectores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1E9C408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6B64E006"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17F3239E" w14:textId="41DC798C"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65AA2B5B" w14:textId="3EB2C5B1"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4C4E1C6C"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6BA53752"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3C4827B2"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3921DFEC"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0778830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35488548"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ISP0130104</w:t>
            </w:r>
          </w:p>
        </w:tc>
        <w:tc>
          <w:tcPr>
            <w:tcW w:w="4690" w:type="dxa"/>
            <w:tcBorders>
              <w:top w:val="nil"/>
              <w:left w:val="nil"/>
              <w:bottom w:val="single" w:sz="4" w:space="0" w:color="auto"/>
              <w:right w:val="single" w:sz="4" w:space="0" w:color="auto"/>
            </w:tcBorders>
            <w:shd w:val="clear" w:color="auto" w:fill="auto"/>
            <w:noWrap/>
            <w:vAlign w:val="bottom"/>
            <w:hideMark/>
          </w:tcPr>
          <w:p w14:paraId="3A2DE2CA"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Compras de Bitcoin clientes no residentes</w:t>
            </w:r>
          </w:p>
        </w:tc>
        <w:tc>
          <w:tcPr>
            <w:tcW w:w="839" w:type="dxa"/>
            <w:tcBorders>
              <w:top w:val="nil"/>
              <w:left w:val="nil"/>
              <w:bottom w:val="single" w:sz="4" w:space="0" w:color="auto"/>
              <w:right w:val="single" w:sz="4" w:space="0" w:color="auto"/>
            </w:tcBorders>
            <w:shd w:val="clear" w:color="auto" w:fill="auto"/>
            <w:noWrap/>
            <w:vAlign w:val="bottom"/>
            <w:hideMark/>
          </w:tcPr>
          <w:p w14:paraId="0D622BB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0A34A8A9"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21371B50" w14:textId="7F76BA61"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5A1F7D37" w14:textId="0AC81DC5"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051386D1"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5927BF9D"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64EED302"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3BA44F0A"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639845A9"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63B557E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ISP0130105</w:t>
            </w:r>
          </w:p>
        </w:tc>
        <w:tc>
          <w:tcPr>
            <w:tcW w:w="4690" w:type="dxa"/>
            <w:tcBorders>
              <w:top w:val="nil"/>
              <w:left w:val="nil"/>
              <w:bottom w:val="single" w:sz="4" w:space="0" w:color="auto"/>
              <w:right w:val="single" w:sz="4" w:space="0" w:color="auto"/>
            </w:tcBorders>
            <w:shd w:val="clear" w:color="auto" w:fill="auto"/>
            <w:noWrap/>
            <w:vAlign w:val="bottom"/>
            <w:hideMark/>
          </w:tcPr>
          <w:p w14:paraId="3EFB491C"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Compras de Bitcoin clientes residentes</w:t>
            </w:r>
          </w:p>
        </w:tc>
        <w:tc>
          <w:tcPr>
            <w:tcW w:w="839" w:type="dxa"/>
            <w:tcBorders>
              <w:top w:val="nil"/>
              <w:left w:val="nil"/>
              <w:bottom w:val="single" w:sz="4" w:space="0" w:color="auto"/>
              <w:right w:val="single" w:sz="4" w:space="0" w:color="auto"/>
            </w:tcBorders>
            <w:shd w:val="clear" w:color="auto" w:fill="auto"/>
            <w:noWrap/>
            <w:vAlign w:val="bottom"/>
            <w:hideMark/>
          </w:tcPr>
          <w:p w14:paraId="4930967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6809C852"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5A56D13F" w14:textId="1412A0CD"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4FA64776" w14:textId="51CBF61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39105116"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42037CF4"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1ADD6CD1"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5290C86A"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2979068E"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22FD39D9"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ISP0130106</w:t>
            </w:r>
          </w:p>
        </w:tc>
        <w:tc>
          <w:tcPr>
            <w:tcW w:w="4690" w:type="dxa"/>
            <w:tcBorders>
              <w:top w:val="nil"/>
              <w:left w:val="nil"/>
              <w:bottom w:val="single" w:sz="4" w:space="0" w:color="auto"/>
              <w:right w:val="single" w:sz="4" w:space="0" w:color="auto"/>
            </w:tcBorders>
            <w:shd w:val="clear" w:color="auto" w:fill="auto"/>
            <w:noWrap/>
            <w:vAlign w:val="bottom"/>
            <w:hideMark/>
          </w:tcPr>
          <w:p w14:paraId="67A0FF83"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Ventas de Bitcoin clientes no residentes</w:t>
            </w:r>
          </w:p>
        </w:tc>
        <w:tc>
          <w:tcPr>
            <w:tcW w:w="839" w:type="dxa"/>
            <w:tcBorders>
              <w:top w:val="nil"/>
              <w:left w:val="nil"/>
              <w:bottom w:val="single" w:sz="4" w:space="0" w:color="auto"/>
              <w:right w:val="single" w:sz="4" w:space="0" w:color="auto"/>
            </w:tcBorders>
            <w:shd w:val="clear" w:color="auto" w:fill="auto"/>
            <w:noWrap/>
            <w:vAlign w:val="bottom"/>
            <w:hideMark/>
          </w:tcPr>
          <w:p w14:paraId="267741F2"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4829B65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0344B76B" w14:textId="352F1923"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7E3D43DB" w14:textId="4BA9754E"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0F612D69"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1E17E18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1532A28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1660910B"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17656207"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lastRenderedPageBreak/>
              <w:t>ISP013</w:t>
            </w:r>
          </w:p>
        </w:tc>
        <w:tc>
          <w:tcPr>
            <w:tcW w:w="1147" w:type="dxa"/>
            <w:tcBorders>
              <w:top w:val="nil"/>
              <w:left w:val="nil"/>
              <w:bottom w:val="single" w:sz="4" w:space="0" w:color="auto"/>
              <w:right w:val="single" w:sz="4" w:space="0" w:color="auto"/>
            </w:tcBorders>
            <w:shd w:val="clear" w:color="auto" w:fill="auto"/>
            <w:noWrap/>
            <w:vAlign w:val="bottom"/>
            <w:hideMark/>
          </w:tcPr>
          <w:p w14:paraId="276E600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ISP0130107</w:t>
            </w:r>
          </w:p>
        </w:tc>
        <w:tc>
          <w:tcPr>
            <w:tcW w:w="4690" w:type="dxa"/>
            <w:tcBorders>
              <w:top w:val="nil"/>
              <w:left w:val="nil"/>
              <w:bottom w:val="single" w:sz="4" w:space="0" w:color="auto"/>
              <w:right w:val="single" w:sz="4" w:space="0" w:color="auto"/>
            </w:tcBorders>
            <w:shd w:val="clear" w:color="auto" w:fill="auto"/>
            <w:noWrap/>
            <w:vAlign w:val="bottom"/>
            <w:hideMark/>
          </w:tcPr>
          <w:p w14:paraId="50663924"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Ventas de Bitcoin clientes residentes</w:t>
            </w:r>
          </w:p>
        </w:tc>
        <w:tc>
          <w:tcPr>
            <w:tcW w:w="839" w:type="dxa"/>
            <w:tcBorders>
              <w:top w:val="nil"/>
              <w:left w:val="nil"/>
              <w:bottom w:val="single" w:sz="4" w:space="0" w:color="auto"/>
              <w:right w:val="single" w:sz="4" w:space="0" w:color="auto"/>
            </w:tcBorders>
            <w:shd w:val="clear" w:color="auto" w:fill="auto"/>
            <w:noWrap/>
            <w:vAlign w:val="bottom"/>
            <w:hideMark/>
          </w:tcPr>
          <w:p w14:paraId="7CAB030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47A0F5E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05071D4E" w14:textId="667D084B"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7CFBE025" w14:textId="479DE606"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65D2EF17"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682B24BD"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5A2D4944"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6051888B"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11A91696"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1ED425D3"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ISP0130108</w:t>
            </w:r>
          </w:p>
        </w:tc>
        <w:tc>
          <w:tcPr>
            <w:tcW w:w="4690" w:type="dxa"/>
            <w:tcBorders>
              <w:top w:val="nil"/>
              <w:left w:val="nil"/>
              <w:bottom w:val="single" w:sz="4" w:space="0" w:color="auto"/>
              <w:right w:val="single" w:sz="4" w:space="0" w:color="auto"/>
            </w:tcBorders>
            <w:shd w:val="clear" w:color="auto" w:fill="auto"/>
            <w:noWrap/>
            <w:vAlign w:val="bottom"/>
            <w:hideMark/>
          </w:tcPr>
          <w:p w14:paraId="4BBBE55F"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Transferencias entre cuentas Bitcoin</w:t>
            </w:r>
          </w:p>
        </w:tc>
        <w:tc>
          <w:tcPr>
            <w:tcW w:w="839" w:type="dxa"/>
            <w:tcBorders>
              <w:top w:val="nil"/>
              <w:left w:val="nil"/>
              <w:bottom w:val="single" w:sz="4" w:space="0" w:color="auto"/>
              <w:right w:val="single" w:sz="4" w:space="0" w:color="auto"/>
            </w:tcBorders>
            <w:shd w:val="clear" w:color="auto" w:fill="auto"/>
            <w:noWrap/>
            <w:vAlign w:val="bottom"/>
            <w:hideMark/>
          </w:tcPr>
          <w:p w14:paraId="025B3F90"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01A226D2"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44B7FFE9" w14:textId="6084F0CC"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61E17244" w14:textId="6D911B19"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20E985A1"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39B82CAF"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6996FC14"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43C203E7"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32F0314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43A0845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ISP0130109</w:t>
            </w:r>
          </w:p>
        </w:tc>
        <w:tc>
          <w:tcPr>
            <w:tcW w:w="4690" w:type="dxa"/>
            <w:tcBorders>
              <w:top w:val="nil"/>
              <w:left w:val="nil"/>
              <w:bottom w:val="single" w:sz="4" w:space="0" w:color="auto"/>
              <w:right w:val="single" w:sz="4" w:space="0" w:color="auto"/>
            </w:tcBorders>
            <w:shd w:val="clear" w:color="auto" w:fill="auto"/>
            <w:noWrap/>
            <w:vAlign w:val="bottom"/>
            <w:hideMark/>
          </w:tcPr>
          <w:p w14:paraId="00027D0A"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Otras Operaciones</w:t>
            </w:r>
          </w:p>
        </w:tc>
        <w:tc>
          <w:tcPr>
            <w:tcW w:w="839" w:type="dxa"/>
            <w:tcBorders>
              <w:top w:val="nil"/>
              <w:left w:val="nil"/>
              <w:bottom w:val="single" w:sz="4" w:space="0" w:color="auto"/>
              <w:right w:val="single" w:sz="4" w:space="0" w:color="auto"/>
            </w:tcBorders>
            <w:shd w:val="clear" w:color="auto" w:fill="auto"/>
            <w:noWrap/>
            <w:vAlign w:val="bottom"/>
            <w:hideMark/>
          </w:tcPr>
          <w:p w14:paraId="7A83A446"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274201C0"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2A49EECE" w14:textId="35090A72"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715B1652" w14:textId="2C10C61E"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4E743E8D"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5C907D5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2E245AF4"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6B230995"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051C96C7"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34D10C50"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w:t>
            </w:r>
          </w:p>
        </w:tc>
        <w:tc>
          <w:tcPr>
            <w:tcW w:w="4690" w:type="dxa"/>
            <w:tcBorders>
              <w:top w:val="nil"/>
              <w:left w:val="nil"/>
              <w:bottom w:val="single" w:sz="4" w:space="0" w:color="auto"/>
              <w:right w:val="single" w:sz="4" w:space="0" w:color="auto"/>
            </w:tcBorders>
            <w:shd w:val="clear" w:color="auto" w:fill="auto"/>
            <w:vAlign w:val="center"/>
            <w:hideMark/>
          </w:tcPr>
          <w:p w14:paraId="52D21F7F" w14:textId="77777777" w:rsidR="00F608BB" w:rsidRPr="00B24E74" w:rsidRDefault="00F608BB" w:rsidP="00F608BB">
            <w:pPr>
              <w:rPr>
                <w:rFonts w:ascii="Museo Sans 300" w:hAnsi="Museo Sans 300" w:cs="Calibri"/>
                <w:b/>
                <w:bCs/>
                <w:color w:val="000000"/>
                <w:sz w:val="16"/>
                <w:szCs w:val="16"/>
                <w:lang w:eastAsia="es-SV"/>
              </w:rPr>
            </w:pPr>
            <w:r w:rsidRPr="00B24E74">
              <w:rPr>
                <w:rFonts w:ascii="Museo Sans 300" w:hAnsi="Museo Sans 300" w:cs="Calibri"/>
                <w:b/>
                <w:bCs/>
                <w:color w:val="000000"/>
                <w:sz w:val="16"/>
                <w:szCs w:val="16"/>
                <w:lang w:eastAsia="es-SV"/>
              </w:rPr>
              <w:t>Operaciones en E-</w:t>
            </w:r>
            <w:proofErr w:type="spellStart"/>
            <w:r w:rsidRPr="00B24E74">
              <w:rPr>
                <w:rFonts w:ascii="Museo Sans 300" w:hAnsi="Museo Sans 300" w:cs="Calibri"/>
                <w:b/>
                <w:bCs/>
                <w:color w:val="000000"/>
                <w:sz w:val="16"/>
                <w:szCs w:val="16"/>
                <w:lang w:eastAsia="es-SV"/>
              </w:rPr>
              <w:t>banking</w:t>
            </w:r>
            <w:proofErr w:type="spellEnd"/>
          </w:p>
        </w:tc>
        <w:tc>
          <w:tcPr>
            <w:tcW w:w="839" w:type="dxa"/>
            <w:tcBorders>
              <w:top w:val="nil"/>
              <w:left w:val="nil"/>
              <w:bottom w:val="single" w:sz="4" w:space="0" w:color="auto"/>
              <w:right w:val="single" w:sz="4" w:space="0" w:color="auto"/>
            </w:tcBorders>
            <w:shd w:val="clear" w:color="auto" w:fill="auto"/>
            <w:noWrap/>
            <w:vAlign w:val="bottom"/>
            <w:hideMark/>
          </w:tcPr>
          <w:p w14:paraId="620F1B1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788EED8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1E3C8D99" w14:textId="34000A76"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1410E9CC" w14:textId="4C9A4D4A"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67E5E7F6"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7A00B2B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07D4007A"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4DE54791"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3A337AFC"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6401F813"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ISP0130201</w:t>
            </w:r>
          </w:p>
        </w:tc>
        <w:tc>
          <w:tcPr>
            <w:tcW w:w="4690" w:type="dxa"/>
            <w:tcBorders>
              <w:top w:val="nil"/>
              <w:left w:val="nil"/>
              <w:bottom w:val="single" w:sz="4" w:space="0" w:color="auto"/>
              <w:right w:val="single" w:sz="4" w:space="0" w:color="auto"/>
            </w:tcBorders>
            <w:shd w:val="clear" w:color="auto" w:fill="auto"/>
            <w:noWrap/>
            <w:vAlign w:val="bottom"/>
            <w:hideMark/>
          </w:tcPr>
          <w:p w14:paraId="3A96EBA3"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Tarjetas de crédito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4ADA93EC"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3E69980E"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73FB2A53" w14:textId="0631DC0D"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059398CF" w14:textId="6B5D6E8D"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0A59EAFC"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36987859"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124DCE05"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7EFEDD44"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6FF776E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0398F448"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ISP0130202</w:t>
            </w:r>
          </w:p>
        </w:tc>
        <w:tc>
          <w:tcPr>
            <w:tcW w:w="4690" w:type="dxa"/>
            <w:tcBorders>
              <w:top w:val="nil"/>
              <w:left w:val="nil"/>
              <w:bottom w:val="single" w:sz="4" w:space="0" w:color="auto"/>
              <w:right w:val="single" w:sz="4" w:space="0" w:color="auto"/>
            </w:tcBorders>
            <w:shd w:val="clear" w:color="auto" w:fill="auto"/>
            <w:noWrap/>
            <w:vAlign w:val="bottom"/>
            <w:hideMark/>
          </w:tcPr>
          <w:p w14:paraId="1DE00D8E"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préstamos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3774B82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13CAB460"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62767D6C" w14:textId="5F79283D"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76B67B10" w14:textId="777A7341"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519C050E"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697AC7D2"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2650A60C"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62156E87"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127B81C7"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272E5D60"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ISP0130203</w:t>
            </w:r>
          </w:p>
        </w:tc>
        <w:tc>
          <w:tcPr>
            <w:tcW w:w="4690" w:type="dxa"/>
            <w:tcBorders>
              <w:top w:val="nil"/>
              <w:left w:val="nil"/>
              <w:bottom w:val="single" w:sz="4" w:space="0" w:color="auto"/>
              <w:right w:val="single" w:sz="4" w:space="0" w:color="auto"/>
            </w:tcBorders>
            <w:shd w:val="clear" w:color="auto" w:fill="auto"/>
            <w:noWrap/>
            <w:vAlign w:val="bottom"/>
            <w:hideMark/>
          </w:tcPr>
          <w:p w14:paraId="38C0FA8D"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colectores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5E58C26C"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0E2782D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1CD3A1F7" w14:textId="53AAED24"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7DF9401E" w14:textId="5B3483EA"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5E1DB25D"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3450702E"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0CEC58C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4FBCA563"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6B3E146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47A16159"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ISP0130204</w:t>
            </w:r>
          </w:p>
        </w:tc>
        <w:tc>
          <w:tcPr>
            <w:tcW w:w="4690" w:type="dxa"/>
            <w:tcBorders>
              <w:top w:val="nil"/>
              <w:left w:val="nil"/>
              <w:bottom w:val="single" w:sz="4" w:space="0" w:color="auto"/>
              <w:right w:val="single" w:sz="4" w:space="0" w:color="auto"/>
            </w:tcBorders>
            <w:shd w:val="clear" w:color="auto" w:fill="auto"/>
            <w:noWrap/>
            <w:vAlign w:val="bottom"/>
            <w:hideMark/>
          </w:tcPr>
          <w:p w14:paraId="15207A83"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Compras de Bitcoin clientes no residentes</w:t>
            </w:r>
          </w:p>
        </w:tc>
        <w:tc>
          <w:tcPr>
            <w:tcW w:w="839" w:type="dxa"/>
            <w:tcBorders>
              <w:top w:val="nil"/>
              <w:left w:val="nil"/>
              <w:bottom w:val="single" w:sz="4" w:space="0" w:color="auto"/>
              <w:right w:val="single" w:sz="4" w:space="0" w:color="auto"/>
            </w:tcBorders>
            <w:shd w:val="clear" w:color="auto" w:fill="auto"/>
            <w:noWrap/>
            <w:vAlign w:val="bottom"/>
            <w:hideMark/>
          </w:tcPr>
          <w:p w14:paraId="1A08ABA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59AD60F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6B6D818D" w14:textId="3593DB65"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630FE34D" w14:textId="37D63078"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738FDC28"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70FDECE7"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58765C38"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0E1C64FF"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1321A707"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0D1165C7"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ISP0130205</w:t>
            </w:r>
          </w:p>
        </w:tc>
        <w:tc>
          <w:tcPr>
            <w:tcW w:w="4690" w:type="dxa"/>
            <w:tcBorders>
              <w:top w:val="nil"/>
              <w:left w:val="nil"/>
              <w:bottom w:val="single" w:sz="4" w:space="0" w:color="auto"/>
              <w:right w:val="single" w:sz="4" w:space="0" w:color="auto"/>
            </w:tcBorders>
            <w:shd w:val="clear" w:color="auto" w:fill="auto"/>
            <w:noWrap/>
            <w:vAlign w:val="bottom"/>
            <w:hideMark/>
          </w:tcPr>
          <w:p w14:paraId="6F7A398A"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Compras de Bitcoin clientes residentes</w:t>
            </w:r>
          </w:p>
        </w:tc>
        <w:tc>
          <w:tcPr>
            <w:tcW w:w="839" w:type="dxa"/>
            <w:tcBorders>
              <w:top w:val="nil"/>
              <w:left w:val="nil"/>
              <w:bottom w:val="single" w:sz="4" w:space="0" w:color="auto"/>
              <w:right w:val="single" w:sz="4" w:space="0" w:color="auto"/>
            </w:tcBorders>
            <w:shd w:val="clear" w:color="auto" w:fill="auto"/>
            <w:noWrap/>
            <w:vAlign w:val="bottom"/>
            <w:hideMark/>
          </w:tcPr>
          <w:p w14:paraId="3EFE507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3D614C9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58C3ACD2" w14:textId="52E0959B"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65C9D312" w14:textId="5EA996E5"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0AB35121"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1C3C0E92"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4707B7A1"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6F0EEB1F"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725B4561"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328183A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ISP0130206</w:t>
            </w:r>
          </w:p>
        </w:tc>
        <w:tc>
          <w:tcPr>
            <w:tcW w:w="4690" w:type="dxa"/>
            <w:tcBorders>
              <w:top w:val="nil"/>
              <w:left w:val="nil"/>
              <w:bottom w:val="single" w:sz="4" w:space="0" w:color="auto"/>
              <w:right w:val="single" w:sz="4" w:space="0" w:color="auto"/>
            </w:tcBorders>
            <w:shd w:val="clear" w:color="auto" w:fill="auto"/>
            <w:noWrap/>
            <w:vAlign w:val="bottom"/>
            <w:hideMark/>
          </w:tcPr>
          <w:p w14:paraId="2DA4DA1D"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Ventas de Bitcoin clientes no residentes</w:t>
            </w:r>
          </w:p>
        </w:tc>
        <w:tc>
          <w:tcPr>
            <w:tcW w:w="839" w:type="dxa"/>
            <w:tcBorders>
              <w:top w:val="nil"/>
              <w:left w:val="nil"/>
              <w:bottom w:val="single" w:sz="4" w:space="0" w:color="auto"/>
              <w:right w:val="single" w:sz="4" w:space="0" w:color="auto"/>
            </w:tcBorders>
            <w:shd w:val="clear" w:color="auto" w:fill="auto"/>
            <w:noWrap/>
            <w:vAlign w:val="bottom"/>
            <w:hideMark/>
          </w:tcPr>
          <w:p w14:paraId="28505DB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2E27B40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44336BFB" w14:textId="708ADAA1"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03C24F6F" w14:textId="0052825D"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506E013B"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27321F35"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48E407E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6D64A44B"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2A5F00C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19AE416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ISP0130207</w:t>
            </w:r>
          </w:p>
        </w:tc>
        <w:tc>
          <w:tcPr>
            <w:tcW w:w="4690" w:type="dxa"/>
            <w:tcBorders>
              <w:top w:val="nil"/>
              <w:left w:val="nil"/>
              <w:bottom w:val="single" w:sz="4" w:space="0" w:color="auto"/>
              <w:right w:val="single" w:sz="4" w:space="0" w:color="auto"/>
            </w:tcBorders>
            <w:shd w:val="clear" w:color="auto" w:fill="auto"/>
            <w:noWrap/>
            <w:vAlign w:val="bottom"/>
            <w:hideMark/>
          </w:tcPr>
          <w:p w14:paraId="4D0F6468"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Ventas de Bitcoin clientes residentes</w:t>
            </w:r>
          </w:p>
        </w:tc>
        <w:tc>
          <w:tcPr>
            <w:tcW w:w="839" w:type="dxa"/>
            <w:tcBorders>
              <w:top w:val="nil"/>
              <w:left w:val="nil"/>
              <w:bottom w:val="single" w:sz="4" w:space="0" w:color="auto"/>
              <w:right w:val="single" w:sz="4" w:space="0" w:color="auto"/>
            </w:tcBorders>
            <w:shd w:val="clear" w:color="auto" w:fill="auto"/>
            <w:noWrap/>
            <w:vAlign w:val="bottom"/>
            <w:hideMark/>
          </w:tcPr>
          <w:p w14:paraId="628BC3C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26E23C2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502B5B7F" w14:textId="12813074"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2A61E61D" w14:textId="25B27D31"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08C5AB4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22475905"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262ED315"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31CD7857"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48FFBF0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164FDA57"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ISP0130208</w:t>
            </w:r>
          </w:p>
        </w:tc>
        <w:tc>
          <w:tcPr>
            <w:tcW w:w="4690" w:type="dxa"/>
            <w:tcBorders>
              <w:top w:val="nil"/>
              <w:left w:val="nil"/>
              <w:bottom w:val="single" w:sz="4" w:space="0" w:color="auto"/>
              <w:right w:val="single" w:sz="4" w:space="0" w:color="auto"/>
            </w:tcBorders>
            <w:shd w:val="clear" w:color="auto" w:fill="auto"/>
            <w:noWrap/>
            <w:vAlign w:val="bottom"/>
            <w:hideMark/>
          </w:tcPr>
          <w:p w14:paraId="107805F0"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Transferencias entre cuentas Bitcoin</w:t>
            </w:r>
          </w:p>
        </w:tc>
        <w:tc>
          <w:tcPr>
            <w:tcW w:w="839" w:type="dxa"/>
            <w:tcBorders>
              <w:top w:val="nil"/>
              <w:left w:val="nil"/>
              <w:bottom w:val="single" w:sz="4" w:space="0" w:color="auto"/>
              <w:right w:val="single" w:sz="4" w:space="0" w:color="auto"/>
            </w:tcBorders>
            <w:shd w:val="clear" w:color="auto" w:fill="auto"/>
            <w:noWrap/>
            <w:vAlign w:val="bottom"/>
            <w:hideMark/>
          </w:tcPr>
          <w:p w14:paraId="678882D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7B10EE03"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5387DCDA" w14:textId="0F2F10CB"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1E308977" w14:textId="7EA0E6E5"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47164DC8"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3DB2CA4C"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0F079AE2"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2C6F4586"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328E69D6"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1C7F147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ISP0130209</w:t>
            </w:r>
          </w:p>
        </w:tc>
        <w:tc>
          <w:tcPr>
            <w:tcW w:w="4690" w:type="dxa"/>
            <w:tcBorders>
              <w:top w:val="nil"/>
              <w:left w:val="nil"/>
              <w:bottom w:val="single" w:sz="4" w:space="0" w:color="auto"/>
              <w:right w:val="single" w:sz="4" w:space="0" w:color="auto"/>
            </w:tcBorders>
            <w:shd w:val="clear" w:color="auto" w:fill="auto"/>
            <w:noWrap/>
            <w:vAlign w:val="bottom"/>
            <w:hideMark/>
          </w:tcPr>
          <w:p w14:paraId="52416F13"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Otras Operaciones</w:t>
            </w:r>
          </w:p>
        </w:tc>
        <w:tc>
          <w:tcPr>
            <w:tcW w:w="839" w:type="dxa"/>
            <w:tcBorders>
              <w:top w:val="nil"/>
              <w:left w:val="nil"/>
              <w:bottom w:val="single" w:sz="4" w:space="0" w:color="auto"/>
              <w:right w:val="single" w:sz="4" w:space="0" w:color="auto"/>
            </w:tcBorders>
            <w:shd w:val="clear" w:color="auto" w:fill="auto"/>
            <w:noWrap/>
            <w:vAlign w:val="bottom"/>
            <w:hideMark/>
          </w:tcPr>
          <w:p w14:paraId="334F152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7BEC410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31888A88" w14:textId="538E7F54"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5E375228" w14:textId="4B23CA24"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0B579EB4"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3B700E85"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54E9E7D2"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7C3C5FF5"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43CADE2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58BA3C89"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w:t>
            </w:r>
          </w:p>
        </w:tc>
        <w:tc>
          <w:tcPr>
            <w:tcW w:w="4690" w:type="dxa"/>
            <w:tcBorders>
              <w:top w:val="nil"/>
              <w:left w:val="nil"/>
              <w:bottom w:val="single" w:sz="4" w:space="0" w:color="auto"/>
              <w:right w:val="single" w:sz="4" w:space="0" w:color="auto"/>
            </w:tcBorders>
            <w:shd w:val="clear" w:color="auto" w:fill="auto"/>
            <w:vAlign w:val="center"/>
            <w:hideMark/>
          </w:tcPr>
          <w:p w14:paraId="7BB14BF4" w14:textId="77777777" w:rsidR="00F608BB" w:rsidRPr="00B24E74" w:rsidRDefault="00F608BB" w:rsidP="00F608BB">
            <w:pPr>
              <w:rPr>
                <w:rFonts w:ascii="Museo Sans 300" w:hAnsi="Museo Sans 300" w:cs="Calibri"/>
                <w:b/>
                <w:bCs/>
                <w:color w:val="000000"/>
                <w:sz w:val="16"/>
                <w:szCs w:val="16"/>
                <w:lang w:eastAsia="es-SV"/>
              </w:rPr>
            </w:pPr>
            <w:r w:rsidRPr="00B24E74">
              <w:rPr>
                <w:rFonts w:ascii="Museo Sans 300" w:hAnsi="Museo Sans 300" w:cs="Calibri"/>
                <w:b/>
                <w:bCs/>
                <w:color w:val="000000"/>
                <w:sz w:val="16"/>
                <w:szCs w:val="16"/>
                <w:lang w:eastAsia="es-SV"/>
              </w:rPr>
              <w:t>Operaciones en APP-Móvil</w:t>
            </w:r>
          </w:p>
        </w:tc>
        <w:tc>
          <w:tcPr>
            <w:tcW w:w="839" w:type="dxa"/>
            <w:tcBorders>
              <w:top w:val="nil"/>
              <w:left w:val="nil"/>
              <w:bottom w:val="single" w:sz="4" w:space="0" w:color="auto"/>
              <w:right w:val="single" w:sz="4" w:space="0" w:color="auto"/>
            </w:tcBorders>
            <w:shd w:val="clear" w:color="auto" w:fill="auto"/>
            <w:noWrap/>
            <w:vAlign w:val="bottom"/>
            <w:hideMark/>
          </w:tcPr>
          <w:p w14:paraId="5BBBB6F7"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4B670E27"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4B96C1A3" w14:textId="496DCFF4"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718F7163" w14:textId="7CB3BF86"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26FDE7BD"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75B01267"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7EBEE3F6"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17EAD091"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333A2321"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58627CD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ISP0130301</w:t>
            </w:r>
          </w:p>
        </w:tc>
        <w:tc>
          <w:tcPr>
            <w:tcW w:w="4690" w:type="dxa"/>
            <w:tcBorders>
              <w:top w:val="nil"/>
              <w:left w:val="nil"/>
              <w:bottom w:val="single" w:sz="4" w:space="0" w:color="auto"/>
              <w:right w:val="single" w:sz="4" w:space="0" w:color="auto"/>
            </w:tcBorders>
            <w:shd w:val="clear" w:color="auto" w:fill="auto"/>
            <w:noWrap/>
            <w:vAlign w:val="bottom"/>
            <w:hideMark/>
          </w:tcPr>
          <w:p w14:paraId="555BDB08"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Tarjetas de crédito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3FEEB213"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4332598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7DA11C41" w14:textId="7C4C367C"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28C5DAC2" w14:textId="4A735AA8"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496602BE"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69840AB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099AEFB6"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405F4323"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26500E0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6837546C"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ISP0130302</w:t>
            </w:r>
          </w:p>
        </w:tc>
        <w:tc>
          <w:tcPr>
            <w:tcW w:w="4690" w:type="dxa"/>
            <w:tcBorders>
              <w:top w:val="nil"/>
              <w:left w:val="nil"/>
              <w:bottom w:val="single" w:sz="4" w:space="0" w:color="auto"/>
              <w:right w:val="single" w:sz="4" w:space="0" w:color="auto"/>
            </w:tcBorders>
            <w:shd w:val="clear" w:color="auto" w:fill="auto"/>
            <w:noWrap/>
            <w:vAlign w:val="bottom"/>
            <w:hideMark/>
          </w:tcPr>
          <w:p w14:paraId="2DAE9551"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préstamos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1DA3155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1476D7C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2E404B47" w14:textId="60593B05"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7394AACC" w14:textId="00DDB606"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2969434E"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4647D017"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4C06EA81"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5305B700"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219F5B40"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797C6F4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ISP0130303</w:t>
            </w:r>
          </w:p>
        </w:tc>
        <w:tc>
          <w:tcPr>
            <w:tcW w:w="4690" w:type="dxa"/>
            <w:tcBorders>
              <w:top w:val="nil"/>
              <w:left w:val="nil"/>
              <w:bottom w:val="single" w:sz="4" w:space="0" w:color="auto"/>
              <w:right w:val="single" w:sz="4" w:space="0" w:color="auto"/>
            </w:tcBorders>
            <w:shd w:val="clear" w:color="auto" w:fill="auto"/>
            <w:noWrap/>
            <w:vAlign w:val="bottom"/>
            <w:hideMark/>
          </w:tcPr>
          <w:p w14:paraId="35C6E0FF"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colectores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29B27293"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3DE2465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2CB2839A" w14:textId="1BFF110B"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576F83A9" w14:textId="0AE0DBAF"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6C1AC6A1"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5A42FF54"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574A28A2"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2AA7B389"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1D4A6746"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lastRenderedPageBreak/>
              <w:t>ISP013</w:t>
            </w:r>
          </w:p>
        </w:tc>
        <w:tc>
          <w:tcPr>
            <w:tcW w:w="1147" w:type="dxa"/>
            <w:tcBorders>
              <w:top w:val="nil"/>
              <w:left w:val="nil"/>
              <w:bottom w:val="single" w:sz="4" w:space="0" w:color="auto"/>
              <w:right w:val="single" w:sz="4" w:space="0" w:color="auto"/>
            </w:tcBorders>
            <w:shd w:val="clear" w:color="auto" w:fill="auto"/>
            <w:noWrap/>
            <w:vAlign w:val="bottom"/>
            <w:hideMark/>
          </w:tcPr>
          <w:p w14:paraId="4A68ADF6"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ISP0130304</w:t>
            </w:r>
          </w:p>
        </w:tc>
        <w:tc>
          <w:tcPr>
            <w:tcW w:w="4690" w:type="dxa"/>
            <w:tcBorders>
              <w:top w:val="nil"/>
              <w:left w:val="nil"/>
              <w:bottom w:val="single" w:sz="4" w:space="0" w:color="auto"/>
              <w:right w:val="single" w:sz="4" w:space="0" w:color="auto"/>
            </w:tcBorders>
            <w:shd w:val="clear" w:color="auto" w:fill="auto"/>
            <w:noWrap/>
            <w:vAlign w:val="bottom"/>
            <w:hideMark/>
          </w:tcPr>
          <w:p w14:paraId="2CE6A5C9"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Compras de Bitcoin clientes no residentes</w:t>
            </w:r>
          </w:p>
        </w:tc>
        <w:tc>
          <w:tcPr>
            <w:tcW w:w="839" w:type="dxa"/>
            <w:tcBorders>
              <w:top w:val="nil"/>
              <w:left w:val="nil"/>
              <w:bottom w:val="single" w:sz="4" w:space="0" w:color="auto"/>
              <w:right w:val="single" w:sz="4" w:space="0" w:color="auto"/>
            </w:tcBorders>
            <w:shd w:val="clear" w:color="auto" w:fill="auto"/>
            <w:noWrap/>
            <w:vAlign w:val="bottom"/>
            <w:hideMark/>
          </w:tcPr>
          <w:p w14:paraId="2772EDA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7F1507F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64E0AF08" w14:textId="30E0CD4B"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1AA7A73E" w14:textId="4DB61476"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2CC7A721"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026359E9"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387CE69C"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31B3738A"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7E9F5679"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41C559A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ISP0130305</w:t>
            </w:r>
          </w:p>
        </w:tc>
        <w:tc>
          <w:tcPr>
            <w:tcW w:w="4690" w:type="dxa"/>
            <w:tcBorders>
              <w:top w:val="nil"/>
              <w:left w:val="nil"/>
              <w:bottom w:val="single" w:sz="4" w:space="0" w:color="auto"/>
              <w:right w:val="single" w:sz="4" w:space="0" w:color="auto"/>
            </w:tcBorders>
            <w:shd w:val="clear" w:color="auto" w:fill="auto"/>
            <w:noWrap/>
            <w:vAlign w:val="bottom"/>
            <w:hideMark/>
          </w:tcPr>
          <w:p w14:paraId="4B0CC1D1"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Compras de Bitcoin clientes residentes</w:t>
            </w:r>
          </w:p>
        </w:tc>
        <w:tc>
          <w:tcPr>
            <w:tcW w:w="839" w:type="dxa"/>
            <w:tcBorders>
              <w:top w:val="nil"/>
              <w:left w:val="nil"/>
              <w:bottom w:val="single" w:sz="4" w:space="0" w:color="auto"/>
              <w:right w:val="single" w:sz="4" w:space="0" w:color="auto"/>
            </w:tcBorders>
            <w:shd w:val="clear" w:color="auto" w:fill="auto"/>
            <w:noWrap/>
            <w:vAlign w:val="bottom"/>
            <w:hideMark/>
          </w:tcPr>
          <w:p w14:paraId="4374559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6103E2C2"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6D1F1E11" w14:textId="5B653F33"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5DD15A1A" w14:textId="003F1972"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437A6EE3"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4AFCD354"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604427B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1EC1DCD2"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4C643E7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3CBE149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ISP0130306</w:t>
            </w:r>
          </w:p>
        </w:tc>
        <w:tc>
          <w:tcPr>
            <w:tcW w:w="4690" w:type="dxa"/>
            <w:tcBorders>
              <w:top w:val="nil"/>
              <w:left w:val="nil"/>
              <w:bottom w:val="single" w:sz="4" w:space="0" w:color="auto"/>
              <w:right w:val="single" w:sz="4" w:space="0" w:color="auto"/>
            </w:tcBorders>
            <w:shd w:val="clear" w:color="auto" w:fill="auto"/>
            <w:noWrap/>
            <w:vAlign w:val="bottom"/>
            <w:hideMark/>
          </w:tcPr>
          <w:p w14:paraId="6328636E"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Ventas de Bitcoin clientes no residentes</w:t>
            </w:r>
          </w:p>
        </w:tc>
        <w:tc>
          <w:tcPr>
            <w:tcW w:w="839" w:type="dxa"/>
            <w:tcBorders>
              <w:top w:val="nil"/>
              <w:left w:val="nil"/>
              <w:bottom w:val="single" w:sz="4" w:space="0" w:color="auto"/>
              <w:right w:val="single" w:sz="4" w:space="0" w:color="auto"/>
            </w:tcBorders>
            <w:shd w:val="clear" w:color="auto" w:fill="auto"/>
            <w:noWrap/>
            <w:vAlign w:val="bottom"/>
            <w:hideMark/>
          </w:tcPr>
          <w:p w14:paraId="1F7B61D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5B65E1C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6E946E1B" w14:textId="4C042448"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4F50EC95" w14:textId="0E675005"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6E90E3D2"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4780EB5F"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37D26D8F"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0BDEE5C2"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0E411DE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7325414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ISP0130307</w:t>
            </w:r>
          </w:p>
        </w:tc>
        <w:tc>
          <w:tcPr>
            <w:tcW w:w="4690" w:type="dxa"/>
            <w:tcBorders>
              <w:top w:val="nil"/>
              <w:left w:val="nil"/>
              <w:bottom w:val="single" w:sz="4" w:space="0" w:color="auto"/>
              <w:right w:val="single" w:sz="4" w:space="0" w:color="auto"/>
            </w:tcBorders>
            <w:shd w:val="clear" w:color="auto" w:fill="auto"/>
            <w:noWrap/>
            <w:vAlign w:val="bottom"/>
            <w:hideMark/>
          </w:tcPr>
          <w:p w14:paraId="7745D4CC"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Ventas de Bitcoin clientes residentes</w:t>
            </w:r>
          </w:p>
        </w:tc>
        <w:tc>
          <w:tcPr>
            <w:tcW w:w="839" w:type="dxa"/>
            <w:tcBorders>
              <w:top w:val="nil"/>
              <w:left w:val="nil"/>
              <w:bottom w:val="single" w:sz="4" w:space="0" w:color="auto"/>
              <w:right w:val="single" w:sz="4" w:space="0" w:color="auto"/>
            </w:tcBorders>
            <w:shd w:val="clear" w:color="auto" w:fill="auto"/>
            <w:noWrap/>
            <w:vAlign w:val="bottom"/>
            <w:hideMark/>
          </w:tcPr>
          <w:p w14:paraId="4D018321"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4E106DE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67559D8C" w14:textId="32D04AB4"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5A89E125" w14:textId="43D4CC90"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768F27BF"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6CF4CC63"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0651D181"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7C6AAC2B"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0120F72E"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68B75FEC"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ISP0130308</w:t>
            </w:r>
          </w:p>
        </w:tc>
        <w:tc>
          <w:tcPr>
            <w:tcW w:w="4690" w:type="dxa"/>
            <w:tcBorders>
              <w:top w:val="nil"/>
              <w:left w:val="nil"/>
              <w:bottom w:val="single" w:sz="4" w:space="0" w:color="auto"/>
              <w:right w:val="single" w:sz="4" w:space="0" w:color="auto"/>
            </w:tcBorders>
            <w:shd w:val="clear" w:color="auto" w:fill="auto"/>
            <w:noWrap/>
            <w:vAlign w:val="bottom"/>
            <w:hideMark/>
          </w:tcPr>
          <w:p w14:paraId="5DE7D420"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Transferencias entre cuentas Bitcoin</w:t>
            </w:r>
          </w:p>
        </w:tc>
        <w:tc>
          <w:tcPr>
            <w:tcW w:w="839" w:type="dxa"/>
            <w:tcBorders>
              <w:top w:val="nil"/>
              <w:left w:val="nil"/>
              <w:bottom w:val="single" w:sz="4" w:space="0" w:color="auto"/>
              <w:right w:val="single" w:sz="4" w:space="0" w:color="auto"/>
            </w:tcBorders>
            <w:shd w:val="clear" w:color="auto" w:fill="auto"/>
            <w:noWrap/>
            <w:vAlign w:val="bottom"/>
            <w:hideMark/>
          </w:tcPr>
          <w:p w14:paraId="21C1AA71"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1DB46A39"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2D5BD6E3" w14:textId="23C6C9C6"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374F9590" w14:textId="15A0699C"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032979A7"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692CA1F4"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704E06E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1E61DE6A"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235BE3E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17441A79"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ISP0130309</w:t>
            </w:r>
          </w:p>
        </w:tc>
        <w:tc>
          <w:tcPr>
            <w:tcW w:w="4690" w:type="dxa"/>
            <w:tcBorders>
              <w:top w:val="nil"/>
              <w:left w:val="nil"/>
              <w:bottom w:val="single" w:sz="4" w:space="0" w:color="auto"/>
              <w:right w:val="single" w:sz="4" w:space="0" w:color="auto"/>
            </w:tcBorders>
            <w:shd w:val="clear" w:color="auto" w:fill="auto"/>
            <w:noWrap/>
            <w:vAlign w:val="bottom"/>
            <w:hideMark/>
          </w:tcPr>
          <w:p w14:paraId="2AB854D9"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Otras Operaciones</w:t>
            </w:r>
          </w:p>
        </w:tc>
        <w:tc>
          <w:tcPr>
            <w:tcW w:w="839" w:type="dxa"/>
            <w:tcBorders>
              <w:top w:val="nil"/>
              <w:left w:val="nil"/>
              <w:bottom w:val="single" w:sz="4" w:space="0" w:color="auto"/>
              <w:right w:val="single" w:sz="4" w:space="0" w:color="auto"/>
            </w:tcBorders>
            <w:shd w:val="clear" w:color="auto" w:fill="auto"/>
            <w:noWrap/>
            <w:vAlign w:val="bottom"/>
            <w:hideMark/>
          </w:tcPr>
          <w:p w14:paraId="7C9BC7D8"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7F4EA07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066E6D11" w14:textId="128EAD9E"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555AE071" w14:textId="58305A60"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1A6142E4"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204FF7A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36DB83F3"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493692CD"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2B9E59E2"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74EAF09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ISP01304</w:t>
            </w:r>
          </w:p>
        </w:tc>
        <w:tc>
          <w:tcPr>
            <w:tcW w:w="4690" w:type="dxa"/>
            <w:tcBorders>
              <w:top w:val="nil"/>
              <w:left w:val="nil"/>
              <w:bottom w:val="single" w:sz="4" w:space="0" w:color="auto"/>
              <w:right w:val="single" w:sz="4" w:space="0" w:color="auto"/>
            </w:tcBorders>
            <w:shd w:val="clear" w:color="auto" w:fill="auto"/>
            <w:vAlign w:val="center"/>
            <w:hideMark/>
          </w:tcPr>
          <w:p w14:paraId="741DBC1B" w14:textId="77777777" w:rsidR="00F608BB" w:rsidRPr="00B24E74" w:rsidRDefault="00F608BB" w:rsidP="00F608BB">
            <w:pPr>
              <w:rPr>
                <w:rFonts w:ascii="Museo Sans 300" w:hAnsi="Museo Sans 300" w:cs="Calibri"/>
                <w:b/>
                <w:bCs/>
                <w:color w:val="000000"/>
                <w:sz w:val="16"/>
                <w:szCs w:val="16"/>
                <w:lang w:eastAsia="es-SV"/>
              </w:rPr>
            </w:pPr>
            <w:r w:rsidRPr="00B24E74">
              <w:rPr>
                <w:rFonts w:ascii="Museo Sans 300" w:hAnsi="Museo Sans 300" w:cs="Calibri"/>
                <w:b/>
                <w:bCs/>
                <w:color w:val="000000"/>
                <w:sz w:val="16"/>
                <w:szCs w:val="16"/>
                <w:lang w:eastAsia="es-SV"/>
              </w:rPr>
              <w:t>Comisiones</w:t>
            </w:r>
          </w:p>
        </w:tc>
        <w:tc>
          <w:tcPr>
            <w:tcW w:w="839" w:type="dxa"/>
            <w:tcBorders>
              <w:top w:val="nil"/>
              <w:left w:val="nil"/>
              <w:bottom w:val="single" w:sz="4" w:space="0" w:color="auto"/>
              <w:right w:val="single" w:sz="4" w:space="0" w:color="auto"/>
            </w:tcBorders>
            <w:shd w:val="clear" w:color="auto" w:fill="auto"/>
            <w:noWrap/>
            <w:vAlign w:val="bottom"/>
            <w:hideMark/>
          </w:tcPr>
          <w:p w14:paraId="33C6486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58D557BC"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0B93B4D8" w14:textId="14EAB954"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3C8D8B60" w14:textId="73BC5510"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1D28B19A"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3D321E9D"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46CD3351"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2718DCCE"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4DAA9D49"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2560D90E"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ISP0130401</w:t>
            </w:r>
          </w:p>
        </w:tc>
        <w:tc>
          <w:tcPr>
            <w:tcW w:w="4690" w:type="dxa"/>
            <w:tcBorders>
              <w:top w:val="nil"/>
              <w:left w:val="nil"/>
              <w:bottom w:val="single" w:sz="4" w:space="0" w:color="auto"/>
              <w:right w:val="single" w:sz="4" w:space="0" w:color="auto"/>
            </w:tcBorders>
            <w:shd w:val="clear" w:color="auto" w:fill="auto"/>
            <w:noWrap/>
            <w:vAlign w:val="bottom"/>
            <w:hideMark/>
          </w:tcPr>
          <w:p w14:paraId="0F73B845"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Comisión por pago a proveedor de servicios Bitcoin no residente</w:t>
            </w:r>
          </w:p>
        </w:tc>
        <w:tc>
          <w:tcPr>
            <w:tcW w:w="839" w:type="dxa"/>
            <w:tcBorders>
              <w:top w:val="nil"/>
              <w:left w:val="nil"/>
              <w:bottom w:val="single" w:sz="4" w:space="0" w:color="auto"/>
              <w:right w:val="single" w:sz="4" w:space="0" w:color="auto"/>
            </w:tcBorders>
            <w:shd w:val="clear" w:color="auto" w:fill="auto"/>
            <w:noWrap/>
            <w:vAlign w:val="bottom"/>
            <w:hideMark/>
          </w:tcPr>
          <w:p w14:paraId="6570DBCC"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35AD0BC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4AAAD0DA" w14:textId="0969E43E"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161B0E12" w14:textId="6594A062"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26F777F8"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7EC23E1B"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7CD589EA"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2A3783AE"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7FDB9BF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26FBE186"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ISP0130402</w:t>
            </w:r>
          </w:p>
        </w:tc>
        <w:tc>
          <w:tcPr>
            <w:tcW w:w="4690" w:type="dxa"/>
            <w:tcBorders>
              <w:top w:val="nil"/>
              <w:left w:val="nil"/>
              <w:bottom w:val="single" w:sz="4" w:space="0" w:color="auto"/>
              <w:right w:val="single" w:sz="4" w:space="0" w:color="auto"/>
            </w:tcBorders>
            <w:shd w:val="clear" w:color="auto" w:fill="auto"/>
            <w:noWrap/>
            <w:vAlign w:val="bottom"/>
            <w:hideMark/>
          </w:tcPr>
          <w:p w14:paraId="2807968A"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Comisión por pago a proveedor de servicios Bitcoin residente</w:t>
            </w:r>
          </w:p>
        </w:tc>
        <w:tc>
          <w:tcPr>
            <w:tcW w:w="839" w:type="dxa"/>
            <w:tcBorders>
              <w:top w:val="nil"/>
              <w:left w:val="nil"/>
              <w:bottom w:val="single" w:sz="4" w:space="0" w:color="auto"/>
              <w:right w:val="single" w:sz="4" w:space="0" w:color="auto"/>
            </w:tcBorders>
            <w:shd w:val="clear" w:color="auto" w:fill="auto"/>
            <w:noWrap/>
            <w:vAlign w:val="bottom"/>
            <w:hideMark/>
          </w:tcPr>
          <w:p w14:paraId="46270333"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61B297E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1B7AC46D" w14:textId="68207062"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4FCE49F6" w14:textId="50208443"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37F83D55"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4955ACFC"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76DA27D8"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23ACACD6"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2EC3679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1969698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ISP0130403</w:t>
            </w:r>
          </w:p>
        </w:tc>
        <w:tc>
          <w:tcPr>
            <w:tcW w:w="4690" w:type="dxa"/>
            <w:tcBorders>
              <w:top w:val="nil"/>
              <w:left w:val="nil"/>
              <w:bottom w:val="single" w:sz="4" w:space="0" w:color="auto"/>
              <w:right w:val="single" w:sz="4" w:space="0" w:color="auto"/>
            </w:tcBorders>
            <w:shd w:val="clear" w:color="auto" w:fill="auto"/>
            <w:noWrap/>
            <w:vAlign w:val="bottom"/>
            <w:hideMark/>
          </w:tcPr>
          <w:p w14:paraId="7C02A5A0"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Comisión cobrada de la institución al cliente por operaciones Bitcoin</w:t>
            </w:r>
            <w:r w:rsidRPr="00B24E74">
              <w:rPr>
                <w:rFonts w:ascii="Museo Sans 300" w:hAnsi="Museo Sans 300"/>
                <w:color w:val="000000"/>
                <w:sz w:val="16"/>
                <w:szCs w:val="16"/>
                <w:lang w:eastAsia="es-SV"/>
              </w:rPr>
              <w:t> </w:t>
            </w:r>
          </w:p>
        </w:tc>
        <w:tc>
          <w:tcPr>
            <w:tcW w:w="839" w:type="dxa"/>
            <w:tcBorders>
              <w:top w:val="nil"/>
              <w:left w:val="nil"/>
              <w:bottom w:val="single" w:sz="4" w:space="0" w:color="auto"/>
              <w:right w:val="single" w:sz="4" w:space="0" w:color="auto"/>
            </w:tcBorders>
            <w:shd w:val="clear" w:color="auto" w:fill="auto"/>
            <w:noWrap/>
            <w:vAlign w:val="bottom"/>
            <w:hideMark/>
          </w:tcPr>
          <w:p w14:paraId="0C98EACE"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6174A817"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53617097" w14:textId="4203EE2E"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5C2942D2" w14:textId="2EAF66FD"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35F556B2"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Unidades</w:t>
            </w:r>
          </w:p>
        </w:tc>
        <w:tc>
          <w:tcPr>
            <w:tcW w:w="485" w:type="dxa"/>
            <w:tcBorders>
              <w:top w:val="nil"/>
              <w:left w:val="nil"/>
              <w:bottom w:val="single" w:sz="4" w:space="0" w:color="auto"/>
              <w:right w:val="single" w:sz="4" w:space="0" w:color="auto"/>
            </w:tcBorders>
            <w:shd w:val="clear" w:color="auto" w:fill="auto"/>
            <w:noWrap/>
            <w:vAlign w:val="bottom"/>
            <w:hideMark/>
          </w:tcPr>
          <w:p w14:paraId="200BAD6D"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7B09025D"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687DF3FA"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326F5BBE"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vAlign w:val="center"/>
            <w:hideMark/>
          </w:tcPr>
          <w:p w14:paraId="751F653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w:t>
            </w:r>
          </w:p>
        </w:tc>
        <w:tc>
          <w:tcPr>
            <w:tcW w:w="4690" w:type="dxa"/>
            <w:tcBorders>
              <w:top w:val="nil"/>
              <w:left w:val="nil"/>
              <w:bottom w:val="single" w:sz="4" w:space="0" w:color="auto"/>
              <w:right w:val="single" w:sz="4" w:space="0" w:color="auto"/>
            </w:tcBorders>
            <w:shd w:val="clear" w:color="auto" w:fill="auto"/>
            <w:vAlign w:val="center"/>
            <w:hideMark/>
          </w:tcPr>
          <w:p w14:paraId="507B8723" w14:textId="77777777" w:rsidR="00F608BB" w:rsidRPr="00B24E74" w:rsidRDefault="00F608BB" w:rsidP="00F608BB">
            <w:pPr>
              <w:rPr>
                <w:rFonts w:ascii="Museo Sans 300" w:hAnsi="Museo Sans 300" w:cs="Calibri"/>
                <w:b/>
                <w:bCs/>
                <w:color w:val="000000"/>
                <w:sz w:val="16"/>
                <w:szCs w:val="16"/>
                <w:lang w:eastAsia="es-SV"/>
              </w:rPr>
            </w:pPr>
            <w:r w:rsidRPr="00B24E74">
              <w:rPr>
                <w:rFonts w:ascii="Museo Sans 300" w:hAnsi="Museo Sans 300" w:cs="Calibri"/>
                <w:b/>
                <w:bCs/>
                <w:color w:val="000000"/>
                <w:sz w:val="16"/>
                <w:szCs w:val="16"/>
                <w:lang w:eastAsia="es-SV"/>
              </w:rPr>
              <w:t>Operaciones en Agencias</w:t>
            </w:r>
          </w:p>
        </w:tc>
        <w:tc>
          <w:tcPr>
            <w:tcW w:w="839" w:type="dxa"/>
            <w:tcBorders>
              <w:top w:val="nil"/>
              <w:left w:val="nil"/>
              <w:bottom w:val="single" w:sz="4" w:space="0" w:color="auto"/>
              <w:right w:val="single" w:sz="4" w:space="0" w:color="auto"/>
            </w:tcBorders>
            <w:shd w:val="clear" w:color="auto" w:fill="auto"/>
            <w:noWrap/>
            <w:vAlign w:val="bottom"/>
            <w:hideMark/>
          </w:tcPr>
          <w:p w14:paraId="2DFC298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3DD2C5E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59FF649E" w14:textId="4446F34B"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35C3ED99" w14:textId="524D4D08"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387EC526"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725E0FFA"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1D97ED79"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322E9AEF"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4305A06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49E850E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ISP0130101</w:t>
            </w:r>
          </w:p>
        </w:tc>
        <w:tc>
          <w:tcPr>
            <w:tcW w:w="4690" w:type="dxa"/>
            <w:tcBorders>
              <w:top w:val="nil"/>
              <w:left w:val="nil"/>
              <w:bottom w:val="single" w:sz="4" w:space="0" w:color="auto"/>
              <w:right w:val="single" w:sz="4" w:space="0" w:color="auto"/>
            </w:tcBorders>
            <w:shd w:val="clear" w:color="auto" w:fill="auto"/>
            <w:noWrap/>
            <w:vAlign w:val="bottom"/>
            <w:hideMark/>
          </w:tcPr>
          <w:p w14:paraId="7075CAC5"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Tarjetas de crédito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71F0E19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410C8CE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1986EC77" w14:textId="29AFF563"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682A4395" w14:textId="7B234433"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386F875E"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29A8EBA1"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50644818"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44755A67"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40FA90F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67988B9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ISP0130102</w:t>
            </w:r>
          </w:p>
        </w:tc>
        <w:tc>
          <w:tcPr>
            <w:tcW w:w="4690" w:type="dxa"/>
            <w:tcBorders>
              <w:top w:val="nil"/>
              <w:left w:val="nil"/>
              <w:bottom w:val="single" w:sz="4" w:space="0" w:color="auto"/>
              <w:right w:val="single" w:sz="4" w:space="0" w:color="auto"/>
            </w:tcBorders>
            <w:shd w:val="clear" w:color="auto" w:fill="auto"/>
            <w:noWrap/>
            <w:vAlign w:val="bottom"/>
            <w:hideMark/>
          </w:tcPr>
          <w:p w14:paraId="62308968"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préstamos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7B143B49"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52335DEC"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17A7110F" w14:textId="73CE27BB"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7F463C9E" w14:textId="4962336E"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4490873D"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77A10327"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7702E0C2"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7492BE94"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6519F8D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306CE8C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ISP0130103</w:t>
            </w:r>
          </w:p>
        </w:tc>
        <w:tc>
          <w:tcPr>
            <w:tcW w:w="4690" w:type="dxa"/>
            <w:tcBorders>
              <w:top w:val="nil"/>
              <w:left w:val="nil"/>
              <w:bottom w:val="single" w:sz="4" w:space="0" w:color="auto"/>
              <w:right w:val="single" w:sz="4" w:space="0" w:color="auto"/>
            </w:tcBorders>
            <w:shd w:val="clear" w:color="auto" w:fill="auto"/>
            <w:noWrap/>
            <w:vAlign w:val="bottom"/>
            <w:hideMark/>
          </w:tcPr>
          <w:p w14:paraId="5D2B5131"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colectores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61D6AD66"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03C711C7"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0701AC1B" w14:textId="7891A8E5"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66342CBF" w14:textId="0A364635"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7AA58A47"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3BB6BF67"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6CD9A4C3"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6D6A4E98"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3CA629C7"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4D9D946E"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ISP0130104</w:t>
            </w:r>
          </w:p>
        </w:tc>
        <w:tc>
          <w:tcPr>
            <w:tcW w:w="4690" w:type="dxa"/>
            <w:tcBorders>
              <w:top w:val="nil"/>
              <w:left w:val="nil"/>
              <w:bottom w:val="single" w:sz="4" w:space="0" w:color="auto"/>
              <w:right w:val="single" w:sz="4" w:space="0" w:color="auto"/>
            </w:tcBorders>
            <w:shd w:val="clear" w:color="auto" w:fill="auto"/>
            <w:noWrap/>
            <w:vAlign w:val="bottom"/>
            <w:hideMark/>
          </w:tcPr>
          <w:p w14:paraId="31541156"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Compras de Bitcoin clientes no residentes</w:t>
            </w:r>
          </w:p>
        </w:tc>
        <w:tc>
          <w:tcPr>
            <w:tcW w:w="839" w:type="dxa"/>
            <w:tcBorders>
              <w:top w:val="nil"/>
              <w:left w:val="nil"/>
              <w:bottom w:val="single" w:sz="4" w:space="0" w:color="auto"/>
              <w:right w:val="single" w:sz="4" w:space="0" w:color="auto"/>
            </w:tcBorders>
            <w:shd w:val="clear" w:color="auto" w:fill="auto"/>
            <w:noWrap/>
            <w:vAlign w:val="bottom"/>
            <w:hideMark/>
          </w:tcPr>
          <w:p w14:paraId="0129CDC3"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3BC76A30"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6C417DB1" w14:textId="51F8055B"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277FD4D5" w14:textId="153B9B60"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6E14A7A6"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297074F5"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5A4392F9"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2AEF512C"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22560BE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5A12E83E"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ISP0130105</w:t>
            </w:r>
          </w:p>
        </w:tc>
        <w:tc>
          <w:tcPr>
            <w:tcW w:w="4690" w:type="dxa"/>
            <w:tcBorders>
              <w:top w:val="nil"/>
              <w:left w:val="nil"/>
              <w:bottom w:val="single" w:sz="4" w:space="0" w:color="auto"/>
              <w:right w:val="single" w:sz="4" w:space="0" w:color="auto"/>
            </w:tcBorders>
            <w:shd w:val="clear" w:color="auto" w:fill="auto"/>
            <w:noWrap/>
            <w:vAlign w:val="bottom"/>
            <w:hideMark/>
          </w:tcPr>
          <w:p w14:paraId="22647821"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Compras de Bitcoin clientes residentes</w:t>
            </w:r>
          </w:p>
        </w:tc>
        <w:tc>
          <w:tcPr>
            <w:tcW w:w="839" w:type="dxa"/>
            <w:tcBorders>
              <w:top w:val="nil"/>
              <w:left w:val="nil"/>
              <w:bottom w:val="single" w:sz="4" w:space="0" w:color="auto"/>
              <w:right w:val="single" w:sz="4" w:space="0" w:color="auto"/>
            </w:tcBorders>
            <w:shd w:val="clear" w:color="auto" w:fill="auto"/>
            <w:noWrap/>
            <w:vAlign w:val="bottom"/>
            <w:hideMark/>
          </w:tcPr>
          <w:p w14:paraId="03614928"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46403BB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29403141" w14:textId="4D230BD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1EAE468F" w14:textId="4E62D4FA"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1ED59B6A"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03B80595"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45BAD0F6"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65288C69"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3A09DCB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276599F2"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ISP0130106</w:t>
            </w:r>
          </w:p>
        </w:tc>
        <w:tc>
          <w:tcPr>
            <w:tcW w:w="4690" w:type="dxa"/>
            <w:tcBorders>
              <w:top w:val="nil"/>
              <w:left w:val="nil"/>
              <w:bottom w:val="single" w:sz="4" w:space="0" w:color="auto"/>
              <w:right w:val="single" w:sz="4" w:space="0" w:color="auto"/>
            </w:tcBorders>
            <w:shd w:val="clear" w:color="auto" w:fill="auto"/>
            <w:noWrap/>
            <w:vAlign w:val="bottom"/>
            <w:hideMark/>
          </w:tcPr>
          <w:p w14:paraId="7FCFB29A"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Ventas de Bitcoin clientes no residentes</w:t>
            </w:r>
          </w:p>
        </w:tc>
        <w:tc>
          <w:tcPr>
            <w:tcW w:w="839" w:type="dxa"/>
            <w:tcBorders>
              <w:top w:val="nil"/>
              <w:left w:val="nil"/>
              <w:bottom w:val="single" w:sz="4" w:space="0" w:color="auto"/>
              <w:right w:val="single" w:sz="4" w:space="0" w:color="auto"/>
            </w:tcBorders>
            <w:shd w:val="clear" w:color="auto" w:fill="auto"/>
            <w:noWrap/>
            <w:vAlign w:val="bottom"/>
            <w:hideMark/>
          </w:tcPr>
          <w:p w14:paraId="5E03A80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4D528FA1"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735CE0F6" w14:textId="21195833"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4D2F3687" w14:textId="5492432D"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274BA7F2"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1C76ACA8"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0FCA7649"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09A33A7D"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5F9F735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lastRenderedPageBreak/>
              <w:t>ISP013</w:t>
            </w:r>
          </w:p>
        </w:tc>
        <w:tc>
          <w:tcPr>
            <w:tcW w:w="1147" w:type="dxa"/>
            <w:tcBorders>
              <w:top w:val="nil"/>
              <w:left w:val="nil"/>
              <w:bottom w:val="single" w:sz="4" w:space="0" w:color="auto"/>
              <w:right w:val="single" w:sz="4" w:space="0" w:color="auto"/>
            </w:tcBorders>
            <w:shd w:val="clear" w:color="auto" w:fill="auto"/>
            <w:noWrap/>
            <w:vAlign w:val="bottom"/>
            <w:hideMark/>
          </w:tcPr>
          <w:p w14:paraId="03185FE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ISP0130107</w:t>
            </w:r>
          </w:p>
        </w:tc>
        <w:tc>
          <w:tcPr>
            <w:tcW w:w="4690" w:type="dxa"/>
            <w:tcBorders>
              <w:top w:val="nil"/>
              <w:left w:val="nil"/>
              <w:bottom w:val="single" w:sz="4" w:space="0" w:color="auto"/>
              <w:right w:val="single" w:sz="4" w:space="0" w:color="auto"/>
            </w:tcBorders>
            <w:shd w:val="clear" w:color="auto" w:fill="auto"/>
            <w:noWrap/>
            <w:vAlign w:val="bottom"/>
            <w:hideMark/>
          </w:tcPr>
          <w:p w14:paraId="592389C4"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Ventas de Bitcoin clientes residentes</w:t>
            </w:r>
          </w:p>
        </w:tc>
        <w:tc>
          <w:tcPr>
            <w:tcW w:w="839" w:type="dxa"/>
            <w:tcBorders>
              <w:top w:val="nil"/>
              <w:left w:val="nil"/>
              <w:bottom w:val="single" w:sz="4" w:space="0" w:color="auto"/>
              <w:right w:val="single" w:sz="4" w:space="0" w:color="auto"/>
            </w:tcBorders>
            <w:shd w:val="clear" w:color="auto" w:fill="auto"/>
            <w:noWrap/>
            <w:vAlign w:val="bottom"/>
            <w:hideMark/>
          </w:tcPr>
          <w:p w14:paraId="4368F92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2D2BFD1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0B98B7EB" w14:textId="3B34DD69"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7CD46911" w14:textId="16523E45"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7BCFA1F1"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678482A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6194198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45A19344"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560791F8"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7B77B8A6"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ISP0130108</w:t>
            </w:r>
          </w:p>
        </w:tc>
        <w:tc>
          <w:tcPr>
            <w:tcW w:w="4690" w:type="dxa"/>
            <w:tcBorders>
              <w:top w:val="nil"/>
              <w:left w:val="nil"/>
              <w:bottom w:val="single" w:sz="4" w:space="0" w:color="auto"/>
              <w:right w:val="single" w:sz="4" w:space="0" w:color="auto"/>
            </w:tcBorders>
            <w:shd w:val="clear" w:color="auto" w:fill="auto"/>
            <w:noWrap/>
            <w:vAlign w:val="bottom"/>
            <w:hideMark/>
          </w:tcPr>
          <w:p w14:paraId="3AF3A52D"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Transferencias entre cuentas Bitcoin</w:t>
            </w:r>
          </w:p>
        </w:tc>
        <w:tc>
          <w:tcPr>
            <w:tcW w:w="839" w:type="dxa"/>
            <w:tcBorders>
              <w:top w:val="nil"/>
              <w:left w:val="nil"/>
              <w:bottom w:val="single" w:sz="4" w:space="0" w:color="auto"/>
              <w:right w:val="single" w:sz="4" w:space="0" w:color="auto"/>
            </w:tcBorders>
            <w:shd w:val="clear" w:color="auto" w:fill="auto"/>
            <w:noWrap/>
            <w:vAlign w:val="bottom"/>
            <w:hideMark/>
          </w:tcPr>
          <w:p w14:paraId="30148657"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1E728D07"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2B98FBB8" w14:textId="5EEA6F71"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26FD81D6" w14:textId="4E0AB09A"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666AA6DD"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2490480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4E26E81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46621BFB"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629B6F4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0009770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ISP0130109</w:t>
            </w:r>
          </w:p>
        </w:tc>
        <w:tc>
          <w:tcPr>
            <w:tcW w:w="4690" w:type="dxa"/>
            <w:tcBorders>
              <w:top w:val="nil"/>
              <w:left w:val="nil"/>
              <w:bottom w:val="single" w:sz="4" w:space="0" w:color="auto"/>
              <w:right w:val="single" w:sz="4" w:space="0" w:color="auto"/>
            </w:tcBorders>
            <w:shd w:val="clear" w:color="auto" w:fill="auto"/>
            <w:noWrap/>
            <w:vAlign w:val="bottom"/>
            <w:hideMark/>
          </w:tcPr>
          <w:p w14:paraId="0628E94B"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Otras Operaciones</w:t>
            </w:r>
          </w:p>
        </w:tc>
        <w:tc>
          <w:tcPr>
            <w:tcW w:w="839" w:type="dxa"/>
            <w:tcBorders>
              <w:top w:val="nil"/>
              <w:left w:val="nil"/>
              <w:bottom w:val="single" w:sz="4" w:space="0" w:color="auto"/>
              <w:right w:val="single" w:sz="4" w:space="0" w:color="auto"/>
            </w:tcBorders>
            <w:shd w:val="clear" w:color="auto" w:fill="auto"/>
            <w:noWrap/>
            <w:vAlign w:val="bottom"/>
            <w:hideMark/>
          </w:tcPr>
          <w:p w14:paraId="6A8AA53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63F1BEC3"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4C302FE8" w14:textId="44AF113B"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6FAAB4CA" w14:textId="039993A0"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02E69D9A"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6438C5EE"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710E2303"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53006597"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3CD8499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508D1FA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w:t>
            </w:r>
          </w:p>
        </w:tc>
        <w:tc>
          <w:tcPr>
            <w:tcW w:w="4690" w:type="dxa"/>
            <w:tcBorders>
              <w:top w:val="nil"/>
              <w:left w:val="nil"/>
              <w:bottom w:val="single" w:sz="4" w:space="0" w:color="auto"/>
              <w:right w:val="single" w:sz="4" w:space="0" w:color="auto"/>
            </w:tcBorders>
            <w:shd w:val="clear" w:color="auto" w:fill="auto"/>
            <w:vAlign w:val="center"/>
            <w:hideMark/>
          </w:tcPr>
          <w:p w14:paraId="5103D056" w14:textId="77777777" w:rsidR="00F608BB" w:rsidRPr="00B24E74" w:rsidRDefault="00F608BB" w:rsidP="00F608BB">
            <w:pPr>
              <w:rPr>
                <w:rFonts w:ascii="Museo Sans 300" w:hAnsi="Museo Sans 300" w:cs="Calibri"/>
                <w:b/>
                <w:bCs/>
                <w:color w:val="000000"/>
                <w:sz w:val="16"/>
                <w:szCs w:val="16"/>
                <w:lang w:eastAsia="es-SV"/>
              </w:rPr>
            </w:pPr>
            <w:r w:rsidRPr="00B24E74">
              <w:rPr>
                <w:rFonts w:ascii="Museo Sans 300" w:hAnsi="Museo Sans 300" w:cs="Calibri"/>
                <w:b/>
                <w:bCs/>
                <w:color w:val="000000"/>
                <w:sz w:val="16"/>
                <w:szCs w:val="16"/>
                <w:lang w:eastAsia="es-SV"/>
              </w:rPr>
              <w:t>Operaciones en E-</w:t>
            </w:r>
            <w:proofErr w:type="spellStart"/>
            <w:r w:rsidRPr="00B24E74">
              <w:rPr>
                <w:rFonts w:ascii="Museo Sans 300" w:hAnsi="Museo Sans 300" w:cs="Calibri"/>
                <w:b/>
                <w:bCs/>
                <w:color w:val="000000"/>
                <w:sz w:val="16"/>
                <w:szCs w:val="16"/>
                <w:lang w:eastAsia="es-SV"/>
              </w:rPr>
              <w:t>banking</w:t>
            </w:r>
            <w:proofErr w:type="spellEnd"/>
          </w:p>
        </w:tc>
        <w:tc>
          <w:tcPr>
            <w:tcW w:w="839" w:type="dxa"/>
            <w:tcBorders>
              <w:top w:val="nil"/>
              <w:left w:val="nil"/>
              <w:bottom w:val="single" w:sz="4" w:space="0" w:color="auto"/>
              <w:right w:val="single" w:sz="4" w:space="0" w:color="auto"/>
            </w:tcBorders>
            <w:shd w:val="clear" w:color="auto" w:fill="auto"/>
            <w:noWrap/>
            <w:vAlign w:val="bottom"/>
            <w:hideMark/>
          </w:tcPr>
          <w:p w14:paraId="1A5C537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62FA454E"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3641BC12" w14:textId="4D34531D"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12D8C640" w14:textId="2BD775E4"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213A3236"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50A4F47E"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63446C6C"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082A63CC"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51464372"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0F965458"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ISP0130201</w:t>
            </w:r>
          </w:p>
        </w:tc>
        <w:tc>
          <w:tcPr>
            <w:tcW w:w="4690" w:type="dxa"/>
            <w:tcBorders>
              <w:top w:val="nil"/>
              <w:left w:val="nil"/>
              <w:bottom w:val="single" w:sz="4" w:space="0" w:color="auto"/>
              <w:right w:val="single" w:sz="4" w:space="0" w:color="auto"/>
            </w:tcBorders>
            <w:shd w:val="clear" w:color="auto" w:fill="auto"/>
            <w:noWrap/>
            <w:vAlign w:val="bottom"/>
            <w:hideMark/>
          </w:tcPr>
          <w:p w14:paraId="152E64FA"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Tarjetas de crédito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2FE4765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6A9D48F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2F05FA23" w14:textId="3C70590A"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1359DD98" w14:textId="5A628D10"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7996D1A1"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29F4FD48"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36A58D4C"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4D99600D"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5D432BA6"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74EE756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ISP0130202</w:t>
            </w:r>
          </w:p>
        </w:tc>
        <w:tc>
          <w:tcPr>
            <w:tcW w:w="4690" w:type="dxa"/>
            <w:tcBorders>
              <w:top w:val="nil"/>
              <w:left w:val="nil"/>
              <w:bottom w:val="single" w:sz="4" w:space="0" w:color="auto"/>
              <w:right w:val="single" w:sz="4" w:space="0" w:color="auto"/>
            </w:tcBorders>
            <w:shd w:val="clear" w:color="auto" w:fill="auto"/>
            <w:noWrap/>
            <w:vAlign w:val="bottom"/>
            <w:hideMark/>
          </w:tcPr>
          <w:p w14:paraId="7B1A615B"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préstamos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3E15CCC8"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655DDDB6"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5D0F6CC7" w14:textId="21F05468"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33CCEA15" w14:textId="6B6CBAA8"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573CEEA9"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579CAABA"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304E798A"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13427208"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1006A00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6936D79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ISP0130203</w:t>
            </w:r>
          </w:p>
        </w:tc>
        <w:tc>
          <w:tcPr>
            <w:tcW w:w="4690" w:type="dxa"/>
            <w:tcBorders>
              <w:top w:val="nil"/>
              <w:left w:val="nil"/>
              <w:bottom w:val="single" w:sz="4" w:space="0" w:color="auto"/>
              <w:right w:val="single" w:sz="4" w:space="0" w:color="auto"/>
            </w:tcBorders>
            <w:shd w:val="clear" w:color="auto" w:fill="auto"/>
            <w:noWrap/>
            <w:vAlign w:val="bottom"/>
            <w:hideMark/>
          </w:tcPr>
          <w:p w14:paraId="77F94631"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colectores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3106C88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6C48A1B6"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3970B0D0" w14:textId="0532BF7B"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333BF268" w14:textId="20C7ED63"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1DCF4744"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33EDBA1F"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4209F68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11261638"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771D5519"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3B56A920"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ISP0130204</w:t>
            </w:r>
          </w:p>
        </w:tc>
        <w:tc>
          <w:tcPr>
            <w:tcW w:w="4690" w:type="dxa"/>
            <w:tcBorders>
              <w:top w:val="nil"/>
              <w:left w:val="nil"/>
              <w:bottom w:val="single" w:sz="4" w:space="0" w:color="auto"/>
              <w:right w:val="single" w:sz="4" w:space="0" w:color="auto"/>
            </w:tcBorders>
            <w:shd w:val="clear" w:color="auto" w:fill="auto"/>
            <w:noWrap/>
            <w:vAlign w:val="bottom"/>
            <w:hideMark/>
          </w:tcPr>
          <w:p w14:paraId="06A31302"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Compras de Bitcoin clientes no residentes</w:t>
            </w:r>
          </w:p>
        </w:tc>
        <w:tc>
          <w:tcPr>
            <w:tcW w:w="839" w:type="dxa"/>
            <w:tcBorders>
              <w:top w:val="nil"/>
              <w:left w:val="nil"/>
              <w:bottom w:val="single" w:sz="4" w:space="0" w:color="auto"/>
              <w:right w:val="single" w:sz="4" w:space="0" w:color="auto"/>
            </w:tcBorders>
            <w:shd w:val="clear" w:color="auto" w:fill="auto"/>
            <w:noWrap/>
            <w:vAlign w:val="bottom"/>
            <w:hideMark/>
          </w:tcPr>
          <w:p w14:paraId="391CFA29"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27B5C6D8"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039A1F0B" w14:textId="3920C44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4AA5A2EA" w14:textId="354D952C"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4F67D482"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5D504F79"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6D05C366"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317B8B62"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7D2F270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14FA0D38"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ISP0130205</w:t>
            </w:r>
          </w:p>
        </w:tc>
        <w:tc>
          <w:tcPr>
            <w:tcW w:w="4690" w:type="dxa"/>
            <w:tcBorders>
              <w:top w:val="nil"/>
              <w:left w:val="nil"/>
              <w:bottom w:val="single" w:sz="4" w:space="0" w:color="auto"/>
              <w:right w:val="single" w:sz="4" w:space="0" w:color="auto"/>
            </w:tcBorders>
            <w:shd w:val="clear" w:color="auto" w:fill="auto"/>
            <w:noWrap/>
            <w:vAlign w:val="bottom"/>
            <w:hideMark/>
          </w:tcPr>
          <w:p w14:paraId="57D9DB9C"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Compras de Bitcoin clientes residentes</w:t>
            </w:r>
          </w:p>
        </w:tc>
        <w:tc>
          <w:tcPr>
            <w:tcW w:w="839" w:type="dxa"/>
            <w:tcBorders>
              <w:top w:val="nil"/>
              <w:left w:val="nil"/>
              <w:bottom w:val="single" w:sz="4" w:space="0" w:color="auto"/>
              <w:right w:val="single" w:sz="4" w:space="0" w:color="auto"/>
            </w:tcBorders>
            <w:shd w:val="clear" w:color="auto" w:fill="auto"/>
            <w:noWrap/>
            <w:vAlign w:val="bottom"/>
            <w:hideMark/>
          </w:tcPr>
          <w:p w14:paraId="5BCAC756"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0D4E1C0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08957CE7" w14:textId="1FD95B3B"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69E56D47" w14:textId="079AA02D"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219E21F3"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4A8922FF"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0A10619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36447F2C"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6B9EFFAC"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4DC357D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ISP0130206</w:t>
            </w:r>
          </w:p>
        </w:tc>
        <w:tc>
          <w:tcPr>
            <w:tcW w:w="4690" w:type="dxa"/>
            <w:tcBorders>
              <w:top w:val="nil"/>
              <w:left w:val="nil"/>
              <w:bottom w:val="single" w:sz="4" w:space="0" w:color="auto"/>
              <w:right w:val="single" w:sz="4" w:space="0" w:color="auto"/>
            </w:tcBorders>
            <w:shd w:val="clear" w:color="auto" w:fill="auto"/>
            <w:noWrap/>
            <w:vAlign w:val="bottom"/>
            <w:hideMark/>
          </w:tcPr>
          <w:p w14:paraId="5A0E3576"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Ventas de Bitcoin clientes no residentes</w:t>
            </w:r>
          </w:p>
        </w:tc>
        <w:tc>
          <w:tcPr>
            <w:tcW w:w="839" w:type="dxa"/>
            <w:tcBorders>
              <w:top w:val="nil"/>
              <w:left w:val="nil"/>
              <w:bottom w:val="single" w:sz="4" w:space="0" w:color="auto"/>
              <w:right w:val="single" w:sz="4" w:space="0" w:color="auto"/>
            </w:tcBorders>
            <w:shd w:val="clear" w:color="auto" w:fill="auto"/>
            <w:noWrap/>
            <w:vAlign w:val="bottom"/>
            <w:hideMark/>
          </w:tcPr>
          <w:p w14:paraId="6E25E5F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3EF3A5AC"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24277DD8" w14:textId="558711F1"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1A139074" w14:textId="513C7E90"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7B996277"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4663758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709F9C85"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2AE70461"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7CCF8157"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3FA1D5F3"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ISP0130207</w:t>
            </w:r>
          </w:p>
        </w:tc>
        <w:tc>
          <w:tcPr>
            <w:tcW w:w="4690" w:type="dxa"/>
            <w:tcBorders>
              <w:top w:val="nil"/>
              <w:left w:val="nil"/>
              <w:bottom w:val="single" w:sz="4" w:space="0" w:color="auto"/>
              <w:right w:val="single" w:sz="4" w:space="0" w:color="auto"/>
            </w:tcBorders>
            <w:shd w:val="clear" w:color="auto" w:fill="auto"/>
            <w:noWrap/>
            <w:vAlign w:val="bottom"/>
            <w:hideMark/>
          </w:tcPr>
          <w:p w14:paraId="3E99A21F"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Ventas de Bitcoin clientes residentes</w:t>
            </w:r>
          </w:p>
        </w:tc>
        <w:tc>
          <w:tcPr>
            <w:tcW w:w="839" w:type="dxa"/>
            <w:tcBorders>
              <w:top w:val="nil"/>
              <w:left w:val="nil"/>
              <w:bottom w:val="single" w:sz="4" w:space="0" w:color="auto"/>
              <w:right w:val="single" w:sz="4" w:space="0" w:color="auto"/>
            </w:tcBorders>
            <w:shd w:val="clear" w:color="auto" w:fill="auto"/>
            <w:noWrap/>
            <w:vAlign w:val="bottom"/>
            <w:hideMark/>
          </w:tcPr>
          <w:p w14:paraId="26ED46B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77BFCBC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13FA5D14" w14:textId="099DE91D"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06D1876F" w14:textId="73CAB1F2"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2F456586"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1454820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090BF5F2"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18259E5E"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7B9FD14E"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3D2D95E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ISP0130208</w:t>
            </w:r>
          </w:p>
        </w:tc>
        <w:tc>
          <w:tcPr>
            <w:tcW w:w="4690" w:type="dxa"/>
            <w:tcBorders>
              <w:top w:val="nil"/>
              <w:left w:val="nil"/>
              <w:bottom w:val="single" w:sz="4" w:space="0" w:color="auto"/>
              <w:right w:val="single" w:sz="4" w:space="0" w:color="auto"/>
            </w:tcBorders>
            <w:shd w:val="clear" w:color="auto" w:fill="auto"/>
            <w:noWrap/>
            <w:vAlign w:val="bottom"/>
            <w:hideMark/>
          </w:tcPr>
          <w:p w14:paraId="18DC5613"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Transferencias entre cuentas Bitcoin</w:t>
            </w:r>
          </w:p>
        </w:tc>
        <w:tc>
          <w:tcPr>
            <w:tcW w:w="839" w:type="dxa"/>
            <w:tcBorders>
              <w:top w:val="nil"/>
              <w:left w:val="nil"/>
              <w:bottom w:val="single" w:sz="4" w:space="0" w:color="auto"/>
              <w:right w:val="single" w:sz="4" w:space="0" w:color="auto"/>
            </w:tcBorders>
            <w:shd w:val="clear" w:color="auto" w:fill="auto"/>
            <w:noWrap/>
            <w:vAlign w:val="bottom"/>
            <w:hideMark/>
          </w:tcPr>
          <w:p w14:paraId="57DECF3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19C19482"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326AF2EE" w14:textId="675D1A9D"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4BF654AD" w14:textId="2946BDA9"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441B3DE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642189B9"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75AD65C1"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5168AE60"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76393C5C"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0CCD88D1"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ISP0130209</w:t>
            </w:r>
          </w:p>
        </w:tc>
        <w:tc>
          <w:tcPr>
            <w:tcW w:w="4690" w:type="dxa"/>
            <w:tcBorders>
              <w:top w:val="nil"/>
              <w:left w:val="nil"/>
              <w:bottom w:val="single" w:sz="4" w:space="0" w:color="auto"/>
              <w:right w:val="single" w:sz="4" w:space="0" w:color="auto"/>
            </w:tcBorders>
            <w:shd w:val="clear" w:color="auto" w:fill="auto"/>
            <w:noWrap/>
            <w:vAlign w:val="bottom"/>
            <w:hideMark/>
          </w:tcPr>
          <w:p w14:paraId="440662E9"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Otras Operaciones</w:t>
            </w:r>
          </w:p>
        </w:tc>
        <w:tc>
          <w:tcPr>
            <w:tcW w:w="839" w:type="dxa"/>
            <w:tcBorders>
              <w:top w:val="nil"/>
              <w:left w:val="nil"/>
              <w:bottom w:val="single" w:sz="4" w:space="0" w:color="auto"/>
              <w:right w:val="single" w:sz="4" w:space="0" w:color="auto"/>
            </w:tcBorders>
            <w:shd w:val="clear" w:color="auto" w:fill="auto"/>
            <w:noWrap/>
            <w:vAlign w:val="bottom"/>
            <w:hideMark/>
          </w:tcPr>
          <w:p w14:paraId="440D6C32"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51FC950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61EEFA39" w14:textId="432681FA"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28024921" w14:textId="577B1873"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7ABC4A75"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248151AF"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10275EB3"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66F955CC"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37F67F4E"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067E926E"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w:t>
            </w:r>
          </w:p>
        </w:tc>
        <w:tc>
          <w:tcPr>
            <w:tcW w:w="4690" w:type="dxa"/>
            <w:tcBorders>
              <w:top w:val="nil"/>
              <w:left w:val="nil"/>
              <w:bottom w:val="single" w:sz="4" w:space="0" w:color="auto"/>
              <w:right w:val="single" w:sz="4" w:space="0" w:color="auto"/>
            </w:tcBorders>
            <w:shd w:val="clear" w:color="auto" w:fill="auto"/>
            <w:vAlign w:val="center"/>
            <w:hideMark/>
          </w:tcPr>
          <w:p w14:paraId="40C43730" w14:textId="77777777" w:rsidR="00F608BB" w:rsidRPr="00B24E74" w:rsidRDefault="00F608BB" w:rsidP="00F608BB">
            <w:pPr>
              <w:rPr>
                <w:rFonts w:ascii="Museo Sans 300" w:hAnsi="Museo Sans 300" w:cs="Calibri"/>
                <w:b/>
                <w:bCs/>
                <w:color w:val="000000"/>
                <w:sz w:val="16"/>
                <w:szCs w:val="16"/>
                <w:lang w:eastAsia="es-SV"/>
              </w:rPr>
            </w:pPr>
            <w:r w:rsidRPr="00B24E74">
              <w:rPr>
                <w:rFonts w:ascii="Museo Sans 300" w:hAnsi="Museo Sans 300" w:cs="Calibri"/>
                <w:b/>
                <w:bCs/>
                <w:color w:val="000000"/>
                <w:sz w:val="16"/>
                <w:szCs w:val="16"/>
                <w:lang w:eastAsia="es-SV"/>
              </w:rPr>
              <w:t>Operaciones en APP-Móvil</w:t>
            </w:r>
          </w:p>
        </w:tc>
        <w:tc>
          <w:tcPr>
            <w:tcW w:w="839" w:type="dxa"/>
            <w:tcBorders>
              <w:top w:val="nil"/>
              <w:left w:val="nil"/>
              <w:bottom w:val="single" w:sz="4" w:space="0" w:color="auto"/>
              <w:right w:val="single" w:sz="4" w:space="0" w:color="auto"/>
            </w:tcBorders>
            <w:shd w:val="clear" w:color="auto" w:fill="auto"/>
            <w:noWrap/>
            <w:vAlign w:val="bottom"/>
            <w:hideMark/>
          </w:tcPr>
          <w:p w14:paraId="4286133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2C9CED18"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1B4074B5" w14:textId="63FE3E89"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12CA0612" w14:textId="6520058C"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6B578A7F"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18691F8D"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13EC2FFA"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53153215"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065D53F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456C0BC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ISP0130301</w:t>
            </w:r>
          </w:p>
        </w:tc>
        <w:tc>
          <w:tcPr>
            <w:tcW w:w="4690" w:type="dxa"/>
            <w:tcBorders>
              <w:top w:val="nil"/>
              <w:left w:val="nil"/>
              <w:bottom w:val="single" w:sz="4" w:space="0" w:color="auto"/>
              <w:right w:val="single" w:sz="4" w:space="0" w:color="auto"/>
            </w:tcBorders>
            <w:shd w:val="clear" w:color="auto" w:fill="auto"/>
            <w:noWrap/>
            <w:vAlign w:val="bottom"/>
            <w:hideMark/>
          </w:tcPr>
          <w:p w14:paraId="5D0D4063"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Tarjetas de crédito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606C0768"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2B64FAC6"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5BF5372C" w14:textId="420646F5"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69528A7E" w14:textId="08AE073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1E97F91D"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473C923F"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79C34403"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54C3F167"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6F2F275E"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7F0635E2"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ISP0130302</w:t>
            </w:r>
          </w:p>
        </w:tc>
        <w:tc>
          <w:tcPr>
            <w:tcW w:w="4690" w:type="dxa"/>
            <w:tcBorders>
              <w:top w:val="nil"/>
              <w:left w:val="nil"/>
              <w:bottom w:val="single" w:sz="4" w:space="0" w:color="auto"/>
              <w:right w:val="single" w:sz="4" w:space="0" w:color="auto"/>
            </w:tcBorders>
            <w:shd w:val="clear" w:color="auto" w:fill="auto"/>
            <w:noWrap/>
            <w:vAlign w:val="bottom"/>
            <w:hideMark/>
          </w:tcPr>
          <w:p w14:paraId="2C4E1F4E"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préstamos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4C13C51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2D7C96F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1FB93204" w14:textId="13459B0F"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1EC08F95" w14:textId="50300353"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5C510F95"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2CCFB9C5"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381690F6"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4D9FF927"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7C10D38E"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2C90F84E"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ISP0130303</w:t>
            </w:r>
          </w:p>
        </w:tc>
        <w:tc>
          <w:tcPr>
            <w:tcW w:w="4690" w:type="dxa"/>
            <w:tcBorders>
              <w:top w:val="nil"/>
              <w:left w:val="nil"/>
              <w:bottom w:val="single" w:sz="4" w:space="0" w:color="auto"/>
              <w:right w:val="single" w:sz="4" w:space="0" w:color="auto"/>
            </w:tcBorders>
            <w:shd w:val="clear" w:color="auto" w:fill="auto"/>
            <w:noWrap/>
            <w:vAlign w:val="bottom"/>
            <w:hideMark/>
          </w:tcPr>
          <w:p w14:paraId="50929CC8"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Pagos de colectores con Bitcoin</w:t>
            </w:r>
          </w:p>
        </w:tc>
        <w:tc>
          <w:tcPr>
            <w:tcW w:w="839" w:type="dxa"/>
            <w:tcBorders>
              <w:top w:val="nil"/>
              <w:left w:val="nil"/>
              <w:bottom w:val="single" w:sz="4" w:space="0" w:color="auto"/>
              <w:right w:val="single" w:sz="4" w:space="0" w:color="auto"/>
            </w:tcBorders>
            <w:shd w:val="clear" w:color="auto" w:fill="auto"/>
            <w:noWrap/>
            <w:vAlign w:val="bottom"/>
            <w:hideMark/>
          </w:tcPr>
          <w:p w14:paraId="2395735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3776531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515DFFE1" w14:textId="57A65304"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1E2E3DDF" w14:textId="78E235CB"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6F085366"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2D746385"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651ABBB5"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0E053865"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0D262450"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lastRenderedPageBreak/>
              <w:t>ISP013</w:t>
            </w:r>
          </w:p>
        </w:tc>
        <w:tc>
          <w:tcPr>
            <w:tcW w:w="1147" w:type="dxa"/>
            <w:tcBorders>
              <w:top w:val="nil"/>
              <w:left w:val="nil"/>
              <w:bottom w:val="single" w:sz="4" w:space="0" w:color="auto"/>
              <w:right w:val="single" w:sz="4" w:space="0" w:color="auto"/>
            </w:tcBorders>
            <w:shd w:val="clear" w:color="auto" w:fill="auto"/>
            <w:noWrap/>
            <w:vAlign w:val="bottom"/>
            <w:hideMark/>
          </w:tcPr>
          <w:p w14:paraId="0B4BCE0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ISP0130304</w:t>
            </w:r>
          </w:p>
        </w:tc>
        <w:tc>
          <w:tcPr>
            <w:tcW w:w="4690" w:type="dxa"/>
            <w:tcBorders>
              <w:top w:val="nil"/>
              <w:left w:val="nil"/>
              <w:bottom w:val="single" w:sz="4" w:space="0" w:color="auto"/>
              <w:right w:val="single" w:sz="4" w:space="0" w:color="auto"/>
            </w:tcBorders>
            <w:shd w:val="clear" w:color="auto" w:fill="auto"/>
            <w:noWrap/>
            <w:vAlign w:val="bottom"/>
            <w:hideMark/>
          </w:tcPr>
          <w:p w14:paraId="762CC361"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Compras de Bitcoin clientes no residentes</w:t>
            </w:r>
          </w:p>
        </w:tc>
        <w:tc>
          <w:tcPr>
            <w:tcW w:w="839" w:type="dxa"/>
            <w:tcBorders>
              <w:top w:val="nil"/>
              <w:left w:val="nil"/>
              <w:bottom w:val="single" w:sz="4" w:space="0" w:color="auto"/>
              <w:right w:val="single" w:sz="4" w:space="0" w:color="auto"/>
            </w:tcBorders>
            <w:shd w:val="clear" w:color="auto" w:fill="auto"/>
            <w:noWrap/>
            <w:vAlign w:val="bottom"/>
            <w:hideMark/>
          </w:tcPr>
          <w:p w14:paraId="2E504757"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58CDAC0C"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654E2139" w14:textId="6025C894"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015D71E2" w14:textId="43C3C448"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78E6AD56"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4494ABF6"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1695DB28"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0E95C2C1"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79512A4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39CF800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ISP0130305</w:t>
            </w:r>
          </w:p>
        </w:tc>
        <w:tc>
          <w:tcPr>
            <w:tcW w:w="4690" w:type="dxa"/>
            <w:tcBorders>
              <w:top w:val="nil"/>
              <w:left w:val="nil"/>
              <w:bottom w:val="single" w:sz="4" w:space="0" w:color="auto"/>
              <w:right w:val="single" w:sz="4" w:space="0" w:color="auto"/>
            </w:tcBorders>
            <w:shd w:val="clear" w:color="auto" w:fill="auto"/>
            <w:noWrap/>
            <w:vAlign w:val="bottom"/>
            <w:hideMark/>
          </w:tcPr>
          <w:p w14:paraId="686F0978"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Compras de Bitcoin clientes residentes</w:t>
            </w:r>
          </w:p>
        </w:tc>
        <w:tc>
          <w:tcPr>
            <w:tcW w:w="839" w:type="dxa"/>
            <w:tcBorders>
              <w:top w:val="nil"/>
              <w:left w:val="nil"/>
              <w:bottom w:val="single" w:sz="4" w:space="0" w:color="auto"/>
              <w:right w:val="single" w:sz="4" w:space="0" w:color="auto"/>
            </w:tcBorders>
            <w:shd w:val="clear" w:color="auto" w:fill="auto"/>
            <w:noWrap/>
            <w:vAlign w:val="bottom"/>
            <w:hideMark/>
          </w:tcPr>
          <w:p w14:paraId="06CB2FA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3BEF6166"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69785015" w14:textId="6FA5E950"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47A52127" w14:textId="2289A47D"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24F5A1BF"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7E4AE849"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1ABE38CD"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0DD2333C"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225D150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67FC2F6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ISP0130306</w:t>
            </w:r>
          </w:p>
        </w:tc>
        <w:tc>
          <w:tcPr>
            <w:tcW w:w="4690" w:type="dxa"/>
            <w:tcBorders>
              <w:top w:val="nil"/>
              <w:left w:val="nil"/>
              <w:bottom w:val="single" w:sz="4" w:space="0" w:color="auto"/>
              <w:right w:val="single" w:sz="4" w:space="0" w:color="auto"/>
            </w:tcBorders>
            <w:shd w:val="clear" w:color="auto" w:fill="auto"/>
            <w:noWrap/>
            <w:vAlign w:val="bottom"/>
            <w:hideMark/>
          </w:tcPr>
          <w:p w14:paraId="50B3E41A"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Ventas de Bitcoin clientes no residentes</w:t>
            </w:r>
          </w:p>
        </w:tc>
        <w:tc>
          <w:tcPr>
            <w:tcW w:w="839" w:type="dxa"/>
            <w:tcBorders>
              <w:top w:val="nil"/>
              <w:left w:val="nil"/>
              <w:bottom w:val="single" w:sz="4" w:space="0" w:color="auto"/>
              <w:right w:val="single" w:sz="4" w:space="0" w:color="auto"/>
            </w:tcBorders>
            <w:shd w:val="clear" w:color="auto" w:fill="auto"/>
            <w:noWrap/>
            <w:vAlign w:val="bottom"/>
            <w:hideMark/>
          </w:tcPr>
          <w:p w14:paraId="2042972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35AEA278"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079B9882" w14:textId="3B358C0E"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77366E91" w14:textId="210B0A9C"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7E3CAB7B"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788B82CB"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1B25A25B"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63C50925"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540444C9"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42CFB181"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ISP0130307</w:t>
            </w:r>
          </w:p>
        </w:tc>
        <w:tc>
          <w:tcPr>
            <w:tcW w:w="4690" w:type="dxa"/>
            <w:tcBorders>
              <w:top w:val="nil"/>
              <w:left w:val="nil"/>
              <w:bottom w:val="single" w:sz="4" w:space="0" w:color="auto"/>
              <w:right w:val="single" w:sz="4" w:space="0" w:color="auto"/>
            </w:tcBorders>
            <w:shd w:val="clear" w:color="auto" w:fill="auto"/>
            <w:noWrap/>
            <w:vAlign w:val="bottom"/>
            <w:hideMark/>
          </w:tcPr>
          <w:p w14:paraId="34D97D94"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Ventas de Bitcoin clientes residentes</w:t>
            </w:r>
          </w:p>
        </w:tc>
        <w:tc>
          <w:tcPr>
            <w:tcW w:w="839" w:type="dxa"/>
            <w:tcBorders>
              <w:top w:val="nil"/>
              <w:left w:val="nil"/>
              <w:bottom w:val="single" w:sz="4" w:space="0" w:color="auto"/>
              <w:right w:val="single" w:sz="4" w:space="0" w:color="auto"/>
            </w:tcBorders>
            <w:shd w:val="clear" w:color="auto" w:fill="auto"/>
            <w:noWrap/>
            <w:vAlign w:val="bottom"/>
            <w:hideMark/>
          </w:tcPr>
          <w:p w14:paraId="16B356D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7916E877"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7EE11B2E" w14:textId="6052400D"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1CDCC0F4" w14:textId="4041EC93"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5BE3134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31666A73"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410E7C58"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0FE178A7"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18FCADB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30A197E1"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ISP0130308</w:t>
            </w:r>
          </w:p>
        </w:tc>
        <w:tc>
          <w:tcPr>
            <w:tcW w:w="4690" w:type="dxa"/>
            <w:tcBorders>
              <w:top w:val="nil"/>
              <w:left w:val="nil"/>
              <w:bottom w:val="single" w:sz="4" w:space="0" w:color="auto"/>
              <w:right w:val="single" w:sz="4" w:space="0" w:color="auto"/>
            </w:tcBorders>
            <w:shd w:val="clear" w:color="auto" w:fill="auto"/>
            <w:noWrap/>
            <w:vAlign w:val="bottom"/>
            <w:hideMark/>
          </w:tcPr>
          <w:p w14:paraId="424C6E60"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Transferencias entre cuentas Bitcoin</w:t>
            </w:r>
          </w:p>
        </w:tc>
        <w:tc>
          <w:tcPr>
            <w:tcW w:w="839" w:type="dxa"/>
            <w:tcBorders>
              <w:top w:val="nil"/>
              <w:left w:val="nil"/>
              <w:bottom w:val="single" w:sz="4" w:space="0" w:color="auto"/>
              <w:right w:val="single" w:sz="4" w:space="0" w:color="auto"/>
            </w:tcBorders>
            <w:shd w:val="clear" w:color="auto" w:fill="auto"/>
            <w:noWrap/>
            <w:vAlign w:val="bottom"/>
            <w:hideMark/>
          </w:tcPr>
          <w:p w14:paraId="09333856"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0D04FE7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13A27F5C" w14:textId="54FB5E2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5BFCB061" w14:textId="2B2B46AE"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08076FC7"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2057E668"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672EF7B3"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5D819794"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57DE645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09BCA7B1"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ISP0130309</w:t>
            </w:r>
          </w:p>
        </w:tc>
        <w:tc>
          <w:tcPr>
            <w:tcW w:w="4690" w:type="dxa"/>
            <w:tcBorders>
              <w:top w:val="nil"/>
              <w:left w:val="nil"/>
              <w:bottom w:val="single" w:sz="4" w:space="0" w:color="auto"/>
              <w:right w:val="single" w:sz="4" w:space="0" w:color="auto"/>
            </w:tcBorders>
            <w:shd w:val="clear" w:color="auto" w:fill="auto"/>
            <w:noWrap/>
            <w:vAlign w:val="bottom"/>
            <w:hideMark/>
          </w:tcPr>
          <w:p w14:paraId="2579E05C"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Otras Operaciones</w:t>
            </w:r>
          </w:p>
        </w:tc>
        <w:tc>
          <w:tcPr>
            <w:tcW w:w="839" w:type="dxa"/>
            <w:tcBorders>
              <w:top w:val="nil"/>
              <w:left w:val="nil"/>
              <w:bottom w:val="single" w:sz="4" w:space="0" w:color="auto"/>
              <w:right w:val="single" w:sz="4" w:space="0" w:color="auto"/>
            </w:tcBorders>
            <w:shd w:val="clear" w:color="auto" w:fill="auto"/>
            <w:noWrap/>
            <w:vAlign w:val="bottom"/>
            <w:hideMark/>
          </w:tcPr>
          <w:p w14:paraId="4FA0DF98"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69AEB092"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6DB8AF85" w14:textId="4D4B9E76"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61328364" w14:textId="6212D755"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69E779C1"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7036C690"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006C8045"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167F214F"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4FA0F1A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6C63F773"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ISP01304</w:t>
            </w:r>
          </w:p>
        </w:tc>
        <w:tc>
          <w:tcPr>
            <w:tcW w:w="4690" w:type="dxa"/>
            <w:tcBorders>
              <w:top w:val="nil"/>
              <w:left w:val="nil"/>
              <w:bottom w:val="single" w:sz="4" w:space="0" w:color="auto"/>
              <w:right w:val="single" w:sz="4" w:space="0" w:color="auto"/>
            </w:tcBorders>
            <w:shd w:val="clear" w:color="auto" w:fill="auto"/>
            <w:vAlign w:val="center"/>
            <w:hideMark/>
          </w:tcPr>
          <w:p w14:paraId="5218D7CF" w14:textId="77777777" w:rsidR="00F608BB" w:rsidRPr="00B24E74" w:rsidRDefault="00F608BB" w:rsidP="00F608BB">
            <w:pPr>
              <w:rPr>
                <w:rFonts w:ascii="Museo Sans 300" w:hAnsi="Museo Sans 300" w:cs="Calibri"/>
                <w:b/>
                <w:bCs/>
                <w:color w:val="000000"/>
                <w:sz w:val="16"/>
                <w:szCs w:val="16"/>
                <w:lang w:eastAsia="es-SV"/>
              </w:rPr>
            </w:pPr>
            <w:r w:rsidRPr="00B24E74">
              <w:rPr>
                <w:rFonts w:ascii="Museo Sans 300" w:hAnsi="Museo Sans 300" w:cs="Calibri"/>
                <w:b/>
                <w:bCs/>
                <w:color w:val="000000"/>
                <w:sz w:val="16"/>
                <w:szCs w:val="16"/>
                <w:lang w:eastAsia="es-SV"/>
              </w:rPr>
              <w:t>Comisiones</w:t>
            </w:r>
          </w:p>
        </w:tc>
        <w:tc>
          <w:tcPr>
            <w:tcW w:w="839" w:type="dxa"/>
            <w:tcBorders>
              <w:top w:val="nil"/>
              <w:left w:val="nil"/>
              <w:bottom w:val="single" w:sz="4" w:space="0" w:color="auto"/>
              <w:right w:val="single" w:sz="4" w:space="0" w:color="auto"/>
            </w:tcBorders>
            <w:shd w:val="clear" w:color="auto" w:fill="auto"/>
            <w:noWrap/>
            <w:vAlign w:val="bottom"/>
            <w:hideMark/>
          </w:tcPr>
          <w:p w14:paraId="1E1C02B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33A1944E"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58C33C0B" w14:textId="1365C433"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54E34551" w14:textId="0EABB915"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2DE70DAB"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1404196A"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7C4FA523"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740FB051"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262D9543"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3DC402B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ISP0130401</w:t>
            </w:r>
          </w:p>
        </w:tc>
        <w:tc>
          <w:tcPr>
            <w:tcW w:w="4690" w:type="dxa"/>
            <w:tcBorders>
              <w:top w:val="nil"/>
              <w:left w:val="nil"/>
              <w:bottom w:val="single" w:sz="4" w:space="0" w:color="auto"/>
              <w:right w:val="single" w:sz="4" w:space="0" w:color="auto"/>
            </w:tcBorders>
            <w:shd w:val="clear" w:color="auto" w:fill="auto"/>
            <w:noWrap/>
            <w:vAlign w:val="bottom"/>
            <w:hideMark/>
          </w:tcPr>
          <w:p w14:paraId="23A8ABA7"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Comisión por pago a proveedor de servicios Bitcoin no residente</w:t>
            </w:r>
          </w:p>
        </w:tc>
        <w:tc>
          <w:tcPr>
            <w:tcW w:w="839" w:type="dxa"/>
            <w:tcBorders>
              <w:top w:val="nil"/>
              <w:left w:val="nil"/>
              <w:bottom w:val="single" w:sz="4" w:space="0" w:color="auto"/>
              <w:right w:val="single" w:sz="4" w:space="0" w:color="auto"/>
            </w:tcBorders>
            <w:shd w:val="clear" w:color="auto" w:fill="auto"/>
            <w:noWrap/>
            <w:vAlign w:val="bottom"/>
            <w:hideMark/>
          </w:tcPr>
          <w:p w14:paraId="18CDED9A"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2F20EEC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1D764814" w14:textId="1E7787B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5DB7E8AD" w14:textId="521EFC73"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736624A3"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309881B8"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65B53719"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073D6DFF"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18EC0565"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3197B1CF"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ISP0130402</w:t>
            </w:r>
          </w:p>
        </w:tc>
        <w:tc>
          <w:tcPr>
            <w:tcW w:w="4690" w:type="dxa"/>
            <w:tcBorders>
              <w:top w:val="nil"/>
              <w:left w:val="nil"/>
              <w:bottom w:val="single" w:sz="4" w:space="0" w:color="auto"/>
              <w:right w:val="single" w:sz="4" w:space="0" w:color="auto"/>
            </w:tcBorders>
            <w:shd w:val="clear" w:color="auto" w:fill="auto"/>
            <w:noWrap/>
            <w:vAlign w:val="bottom"/>
            <w:hideMark/>
          </w:tcPr>
          <w:p w14:paraId="238D1BEE"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Comisión por pago a proveedor de servicios Bitcoin residente</w:t>
            </w:r>
          </w:p>
        </w:tc>
        <w:tc>
          <w:tcPr>
            <w:tcW w:w="839" w:type="dxa"/>
            <w:tcBorders>
              <w:top w:val="nil"/>
              <w:left w:val="nil"/>
              <w:bottom w:val="single" w:sz="4" w:space="0" w:color="auto"/>
              <w:right w:val="single" w:sz="4" w:space="0" w:color="auto"/>
            </w:tcBorders>
            <w:shd w:val="clear" w:color="auto" w:fill="auto"/>
            <w:noWrap/>
            <w:vAlign w:val="bottom"/>
            <w:hideMark/>
          </w:tcPr>
          <w:p w14:paraId="7775491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6982943B"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517D8C5A" w14:textId="4B8CF0B0"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587E2845" w14:textId="3CCC6588"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7ADBB528"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59C1B46B"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7733547E"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r w:rsidR="00F608BB" w:rsidRPr="00B24E74" w14:paraId="69AF3DA5" w14:textId="77777777" w:rsidTr="00033096">
        <w:trPr>
          <w:cantSplit/>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5AB18BCE"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w:t>
            </w:r>
          </w:p>
        </w:tc>
        <w:tc>
          <w:tcPr>
            <w:tcW w:w="1147" w:type="dxa"/>
            <w:tcBorders>
              <w:top w:val="nil"/>
              <w:left w:val="nil"/>
              <w:bottom w:val="single" w:sz="4" w:space="0" w:color="auto"/>
              <w:right w:val="single" w:sz="4" w:space="0" w:color="auto"/>
            </w:tcBorders>
            <w:shd w:val="clear" w:color="auto" w:fill="auto"/>
            <w:noWrap/>
            <w:vAlign w:val="bottom"/>
            <w:hideMark/>
          </w:tcPr>
          <w:p w14:paraId="684D3234"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ISP0130403</w:t>
            </w:r>
          </w:p>
        </w:tc>
        <w:tc>
          <w:tcPr>
            <w:tcW w:w="4690" w:type="dxa"/>
            <w:tcBorders>
              <w:top w:val="nil"/>
              <w:left w:val="nil"/>
              <w:bottom w:val="single" w:sz="4" w:space="0" w:color="auto"/>
              <w:right w:val="single" w:sz="4" w:space="0" w:color="auto"/>
            </w:tcBorders>
            <w:shd w:val="clear" w:color="auto" w:fill="auto"/>
            <w:noWrap/>
            <w:vAlign w:val="bottom"/>
            <w:hideMark/>
          </w:tcPr>
          <w:p w14:paraId="748BE2F5" w14:textId="77777777" w:rsidR="00F608BB" w:rsidRPr="00B24E74" w:rsidRDefault="00F608BB" w:rsidP="00F608BB">
            <w:pPr>
              <w:ind w:firstLineChars="100" w:firstLine="160"/>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Comisión cobrada de la institución al cliente por operaciones Bitcoin</w:t>
            </w:r>
            <w:r w:rsidRPr="00B24E74">
              <w:rPr>
                <w:rFonts w:ascii="Museo Sans 300" w:hAnsi="Museo Sans 300"/>
                <w:color w:val="000000"/>
                <w:sz w:val="16"/>
                <w:szCs w:val="16"/>
                <w:lang w:eastAsia="es-SV"/>
              </w:rPr>
              <w:t> </w:t>
            </w:r>
          </w:p>
        </w:tc>
        <w:tc>
          <w:tcPr>
            <w:tcW w:w="839" w:type="dxa"/>
            <w:tcBorders>
              <w:top w:val="nil"/>
              <w:left w:val="nil"/>
              <w:bottom w:val="single" w:sz="4" w:space="0" w:color="auto"/>
              <w:right w:val="single" w:sz="4" w:space="0" w:color="auto"/>
            </w:tcBorders>
            <w:shd w:val="clear" w:color="auto" w:fill="auto"/>
            <w:noWrap/>
            <w:vAlign w:val="bottom"/>
            <w:hideMark/>
          </w:tcPr>
          <w:p w14:paraId="358ECAB0"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Banco A</w:t>
            </w:r>
          </w:p>
        </w:tc>
        <w:tc>
          <w:tcPr>
            <w:tcW w:w="858" w:type="dxa"/>
            <w:tcBorders>
              <w:top w:val="nil"/>
              <w:left w:val="nil"/>
              <w:bottom w:val="single" w:sz="4" w:space="0" w:color="auto"/>
              <w:right w:val="single" w:sz="4" w:space="0" w:color="auto"/>
            </w:tcBorders>
            <w:shd w:val="clear" w:color="auto" w:fill="auto"/>
            <w:noWrap/>
            <w:vAlign w:val="bottom"/>
            <w:hideMark/>
          </w:tcPr>
          <w:p w14:paraId="42029B2D" w14:textId="77777777" w:rsidR="00F608BB" w:rsidRPr="00B24E74" w:rsidRDefault="00F608BB" w:rsidP="00F608BB">
            <w:pP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AAAAAAAA</w:t>
            </w:r>
          </w:p>
        </w:tc>
        <w:tc>
          <w:tcPr>
            <w:tcW w:w="1010" w:type="dxa"/>
            <w:tcBorders>
              <w:top w:val="nil"/>
              <w:left w:val="nil"/>
              <w:bottom w:val="single" w:sz="4" w:space="0" w:color="auto"/>
              <w:right w:val="single" w:sz="4" w:space="0" w:color="auto"/>
            </w:tcBorders>
            <w:shd w:val="clear" w:color="auto" w:fill="auto"/>
            <w:noWrap/>
            <w:vAlign w:val="bottom"/>
            <w:hideMark/>
          </w:tcPr>
          <w:p w14:paraId="7907F3FF" w14:textId="60679C0B"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TRIMESTRE 1</w:t>
            </w:r>
          </w:p>
        </w:tc>
        <w:tc>
          <w:tcPr>
            <w:tcW w:w="967" w:type="dxa"/>
            <w:tcBorders>
              <w:top w:val="nil"/>
              <w:left w:val="nil"/>
              <w:bottom w:val="single" w:sz="4" w:space="0" w:color="auto"/>
              <w:right w:val="single" w:sz="4" w:space="0" w:color="auto"/>
            </w:tcBorders>
            <w:shd w:val="clear" w:color="auto" w:fill="auto"/>
            <w:noWrap/>
            <w:vAlign w:val="bottom"/>
            <w:hideMark/>
          </w:tcPr>
          <w:p w14:paraId="412877FF" w14:textId="2C93A29A"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17" w:type="dxa"/>
            <w:tcBorders>
              <w:top w:val="nil"/>
              <w:left w:val="nil"/>
              <w:bottom w:val="single" w:sz="4" w:space="0" w:color="auto"/>
              <w:right w:val="single" w:sz="4" w:space="0" w:color="auto"/>
            </w:tcBorders>
            <w:shd w:val="clear" w:color="auto" w:fill="auto"/>
            <w:noWrap/>
            <w:vAlign w:val="bottom"/>
            <w:hideMark/>
          </w:tcPr>
          <w:p w14:paraId="48903CF1"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Importe en USD</w:t>
            </w:r>
          </w:p>
        </w:tc>
        <w:tc>
          <w:tcPr>
            <w:tcW w:w="485" w:type="dxa"/>
            <w:tcBorders>
              <w:top w:val="nil"/>
              <w:left w:val="nil"/>
              <w:bottom w:val="single" w:sz="4" w:space="0" w:color="auto"/>
              <w:right w:val="single" w:sz="4" w:space="0" w:color="auto"/>
            </w:tcBorders>
            <w:shd w:val="clear" w:color="auto" w:fill="auto"/>
            <w:noWrap/>
            <w:vAlign w:val="bottom"/>
            <w:hideMark/>
          </w:tcPr>
          <w:p w14:paraId="607EB214"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 </w:t>
            </w:r>
          </w:p>
        </w:tc>
        <w:tc>
          <w:tcPr>
            <w:tcW w:w="972" w:type="dxa"/>
            <w:tcBorders>
              <w:top w:val="nil"/>
              <w:left w:val="nil"/>
              <w:bottom w:val="single" w:sz="4" w:space="0" w:color="auto"/>
              <w:right w:val="single" w:sz="4" w:space="0" w:color="auto"/>
            </w:tcBorders>
            <w:shd w:val="clear" w:color="auto" w:fill="auto"/>
            <w:noWrap/>
            <w:vAlign w:val="bottom"/>
            <w:hideMark/>
          </w:tcPr>
          <w:p w14:paraId="7782A2DF" w14:textId="77777777" w:rsidR="00F608BB" w:rsidRPr="00B24E74" w:rsidRDefault="00F608BB" w:rsidP="00F608BB">
            <w:pPr>
              <w:jc w:val="center"/>
              <w:rPr>
                <w:rFonts w:ascii="Museo Sans 300" w:hAnsi="Museo Sans 300" w:cs="Calibri"/>
                <w:color w:val="000000"/>
                <w:sz w:val="16"/>
                <w:szCs w:val="16"/>
                <w:lang w:eastAsia="es-SV"/>
              </w:rPr>
            </w:pPr>
            <w:r w:rsidRPr="00B24E74">
              <w:rPr>
                <w:rFonts w:ascii="Museo Sans 300" w:hAnsi="Museo Sans 300" w:cs="Calibri"/>
                <w:color w:val="000000"/>
                <w:sz w:val="16"/>
                <w:szCs w:val="16"/>
                <w:lang w:eastAsia="es-SV"/>
              </w:rPr>
              <w:t>Local</w:t>
            </w:r>
          </w:p>
        </w:tc>
      </w:tr>
    </w:tbl>
    <w:p w14:paraId="283398A1" w14:textId="5E732058" w:rsidR="00604D39" w:rsidRDefault="00604D39" w:rsidP="00E36104">
      <w:pPr>
        <w:jc w:val="center"/>
        <w:rPr>
          <w:rFonts w:ascii="Arial" w:hAnsi="Arial" w:cs="Arial"/>
          <w:color w:val="000000"/>
          <w:sz w:val="24"/>
          <w:szCs w:val="24"/>
          <w:lang w:val="es-ES_tradnl"/>
        </w:rPr>
      </w:pPr>
    </w:p>
    <w:p w14:paraId="016FA695" w14:textId="33565FB9" w:rsidR="00604D39" w:rsidRDefault="00604D39" w:rsidP="00E36104">
      <w:pPr>
        <w:jc w:val="center"/>
        <w:rPr>
          <w:rFonts w:ascii="Arial" w:hAnsi="Arial" w:cs="Arial"/>
          <w:color w:val="000000"/>
          <w:sz w:val="24"/>
          <w:szCs w:val="24"/>
          <w:lang w:val="es-ES_tradnl"/>
        </w:rPr>
      </w:pPr>
    </w:p>
    <w:p w14:paraId="13A2FB87" w14:textId="6E981550" w:rsidR="00604D39" w:rsidRDefault="00604D39" w:rsidP="00E36104">
      <w:pPr>
        <w:jc w:val="center"/>
        <w:rPr>
          <w:rFonts w:ascii="Arial" w:hAnsi="Arial" w:cs="Arial"/>
          <w:color w:val="000000"/>
          <w:sz w:val="24"/>
          <w:szCs w:val="24"/>
          <w:lang w:val="es-ES_tradnl"/>
        </w:rPr>
      </w:pPr>
    </w:p>
    <w:tbl>
      <w:tblPr>
        <w:tblW w:w="0" w:type="auto"/>
        <w:jc w:val="center"/>
        <w:tblCellMar>
          <w:left w:w="70" w:type="dxa"/>
          <w:right w:w="70" w:type="dxa"/>
        </w:tblCellMar>
        <w:tblLook w:val="04A0" w:firstRow="1" w:lastRow="0" w:firstColumn="1" w:lastColumn="0" w:noHBand="0" w:noVBand="1"/>
      </w:tblPr>
      <w:tblGrid>
        <w:gridCol w:w="2064"/>
        <w:gridCol w:w="4807"/>
        <w:gridCol w:w="5969"/>
        <w:gridCol w:w="146"/>
      </w:tblGrid>
      <w:tr w:rsidR="00B24E74" w:rsidRPr="00B24E74" w14:paraId="40BCFE33" w14:textId="77777777" w:rsidTr="00B24E74">
        <w:trPr>
          <w:gridAfter w:val="1"/>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513722" w14:textId="77777777" w:rsidR="00B24E74" w:rsidRPr="00B24E74" w:rsidRDefault="00B24E74" w:rsidP="00B24E74">
            <w:pPr>
              <w:jc w:val="center"/>
              <w:rPr>
                <w:rFonts w:ascii="Museo Sans 300" w:hAnsi="Museo Sans 300" w:cs="Calibri"/>
                <w:b/>
                <w:bCs/>
                <w:color w:val="000000"/>
                <w:sz w:val="22"/>
                <w:szCs w:val="22"/>
                <w:lang w:eastAsia="es-SV"/>
              </w:rPr>
            </w:pPr>
            <w:r w:rsidRPr="00B24E74">
              <w:rPr>
                <w:rFonts w:ascii="Museo Sans 300" w:hAnsi="Museo Sans 300" w:cs="Calibri"/>
                <w:b/>
                <w:bCs/>
                <w:color w:val="000000"/>
                <w:sz w:val="22"/>
                <w:szCs w:val="22"/>
                <w:lang w:eastAsia="es-SV"/>
              </w:rPr>
              <w:lastRenderedPageBreak/>
              <w:t>Detalle de los campos requeridos en la tabla ISP013</w:t>
            </w:r>
          </w:p>
        </w:tc>
      </w:tr>
      <w:tr w:rsidR="00B24E74" w:rsidRPr="00B24E74" w14:paraId="5A46DA87" w14:textId="77777777" w:rsidTr="00B24E74">
        <w:trPr>
          <w:gridAfter w:val="1"/>
          <w:cantSplit/>
          <w:trHeight w:val="264"/>
          <w:tblHeader/>
          <w:jc w:val="center"/>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D70C51E" w14:textId="574807F8"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Este requerimiento est</w:t>
            </w:r>
            <w:r w:rsidR="00717A8C">
              <w:rPr>
                <w:rFonts w:ascii="Museo Sans 300" w:hAnsi="Museo Sans 300" w:cs="Calibri"/>
                <w:color w:val="000000"/>
                <w:sz w:val="22"/>
                <w:szCs w:val="22"/>
                <w:lang w:eastAsia="es-SV"/>
              </w:rPr>
              <w:t>á</w:t>
            </w:r>
            <w:r w:rsidRPr="00B24E74">
              <w:rPr>
                <w:rFonts w:ascii="Museo Sans 300" w:hAnsi="Museo Sans 300" w:cs="Calibri"/>
                <w:color w:val="000000"/>
                <w:sz w:val="22"/>
                <w:szCs w:val="22"/>
                <w:lang w:eastAsia="es-SV"/>
              </w:rPr>
              <w:t xml:space="preserve"> compuesto por cuentas de mayor y subcuentas, por lo que para las subcuentas debe reportarse la información requerida de operaciones y montos realizados en cada trimestre a reportar. En el campo de “Tipo de dato” se colocará Unidades e Importe en USD, por lo que para cada cuenta tendrá que reportar el “Valor del Dato” correspondiente al tipo de dato seleccionado.</w:t>
            </w:r>
          </w:p>
        </w:tc>
      </w:tr>
      <w:tr w:rsidR="00B24E74" w:rsidRPr="00B24E74" w14:paraId="656EDB47" w14:textId="77777777" w:rsidTr="00B24E74">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6B3A4395" w14:textId="77777777" w:rsidR="00B24E74" w:rsidRPr="00B24E74" w:rsidRDefault="00B24E74" w:rsidP="00B24E74">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353FA377" w14:textId="77777777" w:rsidR="00B24E74" w:rsidRPr="00B24E74" w:rsidRDefault="00B24E74" w:rsidP="00B24E74">
            <w:pPr>
              <w:jc w:val="center"/>
              <w:rPr>
                <w:rFonts w:ascii="Museo Sans 300" w:hAnsi="Museo Sans 300" w:cs="Calibri"/>
                <w:color w:val="000000"/>
                <w:sz w:val="22"/>
                <w:szCs w:val="22"/>
                <w:lang w:eastAsia="es-SV"/>
              </w:rPr>
            </w:pPr>
          </w:p>
        </w:tc>
      </w:tr>
      <w:tr w:rsidR="00B24E74" w:rsidRPr="00B24E74" w14:paraId="12FEACC2" w14:textId="77777777" w:rsidTr="00B24E74">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68DF24D5" w14:textId="77777777" w:rsidR="00B24E74" w:rsidRPr="00B24E74" w:rsidRDefault="00B24E74" w:rsidP="00B24E74">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5394EAC0" w14:textId="77777777" w:rsidR="00B24E74" w:rsidRPr="00B24E74" w:rsidRDefault="00B24E74" w:rsidP="00B24E74">
            <w:pPr>
              <w:rPr>
                <w:rFonts w:ascii="Museo Sans 300" w:hAnsi="Museo Sans 300"/>
                <w:sz w:val="22"/>
                <w:szCs w:val="22"/>
                <w:lang w:eastAsia="es-SV"/>
              </w:rPr>
            </w:pPr>
          </w:p>
        </w:tc>
      </w:tr>
      <w:tr w:rsidR="00B24E74" w:rsidRPr="00B24E74" w14:paraId="524409C3" w14:textId="77777777" w:rsidTr="00B24E74">
        <w:trPr>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363C42" w14:textId="77777777" w:rsidR="00B24E74" w:rsidRPr="00B24E74" w:rsidRDefault="00B24E74" w:rsidP="00B24E74">
            <w:pPr>
              <w:jc w:val="center"/>
              <w:rPr>
                <w:rFonts w:ascii="Museo Sans 300" w:hAnsi="Museo Sans 300" w:cs="Calibri"/>
                <w:b/>
                <w:bCs/>
                <w:color w:val="000000"/>
                <w:sz w:val="22"/>
                <w:szCs w:val="22"/>
                <w:lang w:eastAsia="es-SV"/>
              </w:rPr>
            </w:pPr>
            <w:r w:rsidRPr="00B24E74">
              <w:rPr>
                <w:rFonts w:ascii="Museo Sans 300" w:hAnsi="Museo Sans 300" w:cs="Calibri"/>
                <w:b/>
                <w:bCs/>
                <w:color w:val="000000"/>
                <w:sz w:val="22"/>
                <w:szCs w:val="22"/>
                <w:lang w:eastAsia="es-SV"/>
              </w:rPr>
              <w:t>Periodicidad = Trimestral</w:t>
            </w:r>
          </w:p>
        </w:tc>
        <w:tc>
          <w:tcPr>
            <w:tcW w:w="0" w:type="auto"/>
            <w:vAlign w:val="center"/>
            <w:hideMark/>
          </w:tcPr>
          <w:p w14:paraId="6EB28924" w14:textId="77777777" w:rsidR="00B24E74" w:rsidRPr="00B24E74" w:rsidRDefault="00B24E74" w:rsidP="00B24E74">
            <w:pPr>
              <w:rPr>
                <w:rFonts w:ascii="Museo Sans 300" w:hAnsi="Museo Sans 300"/>
                <w:sz w:val="22"/>
                <w:szCs w:val="22"/>
                <w:lang w:eastAsia="es-SV"/>
              </w:rPr>
            </w:pPr>
          </w:p>
        </w:tc>
      </w:tr>
      <w:tr w:rsidR="00B24E74" w:rsidRPr="00B24E74" w14:paraId="63B763A2" w14:textId="77777777" w:rsidTr="00B24E74">
        <w:trPr>
          <w:cantSplit/>
          <w:tblHeader/>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375609" w14:textId="77777777" w:rsidR="00B24E74" w:rsidRPr="00B24E74" w:rsidRDefault="00B24E74" w:rsidP="00B24E74">
            <w:pPr>
              <w:jc w:val="center"/>
              <w:rPr>
                <w:rFonts w:ascii="Museo Sans 300" w:hAnsi="Museo Sans 300" w:cs="Calibri"/>
                <w:b/>
                <w:bCs/>
                <w:color w:val="000000"/>
                <w:sz w:val="22"/>
                <w:szCs w:val="22"/>
                <w:lang w:eastAsia="es-SV"/>
              </w:rPr>
            </w:pPr>
            <w:r w:rsidRPr="00B24E74">
              <w:rPr>
                <w:rFonts w:ascii="Museo Sans 300" w:hAnsi="Museo Sans 300" w:cs="Calibri"/>
                <w:b/>
                <w:bCs/>
                <w:color w:val="000000"/>
                <w:sz w:val="22"/>
                <w:szCs w:val="22"/>
                <w:lang w:eastAsia="es-SV"/>
              </w:rPr>
              <w:t>Código de cuenta</w:t>
            </w:r>
          </w:p>
        </w:tc>
        <w:tc>
          <w:tcPr>
            <w:tcW w:w="0" w:type="auto"/>
            <w:tcBorders>
              <w:top w:val="nil"/>
              <w:left w:val="nil"/>
              <w:bottom w:val="single" w:sz="8" w:space="0" w:color="auto"/>
              <w:right w:val="single" w:sz="8" w:space="0" w:color="auto"/>
            </w:tcBorders>
            <w:shd w:val="clear" w:color="auto" w:fill="auto"/>
            <w:vAlign w:val="center"/>
            <w:hideMark/>
          </w:tcPr>
          <w:p w14:paraId="40EC42BA" w14:textId="77777777" w:rsidR="00B24E74" w:rsidRPr="00B24E74" w:rsidRDefault="00B24E74" w:rsidP="00B24E74">
            <w:pPr>
              <w:jc w:val="center"/>
              <w:rPr>
                <w:rFonts w:ascii="Museo Sans 300" w:hAnsi="Museo Sans 300" w:cs="Calibri"/>
                <w:b/>
                <w:bCs/>
                <w:color w:val="000000"/>
                <w:sz w:val="22"/>
                <w:szCs w:val="22"/>
                <w:lang w:eastAsia="es-SV"/>
              </w:rPr>
            </w:pPr>
            <w:r w:rsidRPr="00B24E74">
              <w:rPr>
                <w:rFonts w:ascii="Museo Sans 300" w:hAnsi="Museo Sans 300" w:cs="Calibri"/>
                <w:b/>
                <w:bCs/>
                <w:color w:val="000000"/>
                <w:sz w:val="22"/>
                <w:szCs w:val="22"/>
                <w:lang w:eastAsia="es-SV"/>
              </w:rPr>
              <w:t>Requerimiento</w:t>
            </w:r>
          </w:p>
        </w:tc>
        <w:tc>
          <w:tcPr>
            <w:tcW w:w="0" w:type="auto"/>
            <w:tcBorders>
              <w:top w:val="nil"/>
              <w:left w:val="nil"/>
              <w:bottom w:val="single" w:sz="8" w:space="0" w:color="auto"/>
              <w:right w:val="single" w:sz="8" w:space="0" w:color="auto"/>
            </w:tcBorders>
            <w:shd w:val="clear" w:color="auto" w:fill="auto"/>
            <w:vAlign w:val="center"/>
            <w:hideMark/>
          </w:tcPr>
          <w:p w14:paraId="42C8C0E6" w14:textId="77777777" w:rsidR="00B24E74" w:rsidRPr="00B24E74" w:rsidRDefault="00B24E74" w:rsidP="00B24E74">
            <w:pPr>
              <w:jc w:val="center"/>
              <w:rPr>
                <w:rFonts w:ascii="Museo Sans 300" w:hAnsi="Museo Sans 300" w:cs="Calibri"/>
                <w:b/>
                <w:bCs/>
                <w:color w:val="000000"/>
                <w:sz w:val="22"/>
                <w:szCs w:val="22"/>
                <w:lang w:eastAsia="es-SV"/>
              </w:rPr>
            </w:pPr>
            <w:r w:rsidRPr="00B24E74">
              <w:rPr>
                <w:rFonts w:ascii="Museo Sans 300" w:hAnsi="Museo Sans 300" w:cs="Calibri"/>
                <w:b/>
                <w:bCs/>
                <w:color w:val="000000"/>
                <w:sz w:val="22"/>
                <w:szCs w:val="22"/>
                <w:lang w:eastAsia="es-SV"/>
              </w:rPr>
              <w:t>Descripción</w:t>
            </w:r>
          </w:p>
        </w:tc>
        <w:tc>
          <w:tcPr>
            <w:tcW w:w="0" w:type="auto"/>
            <w:vAlign w:val="center"/>
            <w:hideMark/>
          </w:tcPr>
          <w:p w14:paraId="2A9CFD8A" w14:textId="77777777" w:rsidR="00B24E74" w:rsidRPr="00B24E74" w:rsidRDefault="00B24E74" w:rsidP="00B24E74">
            <w:pPr>
              <w:rPr>
                <w:rFonts w:ascii="Museo Sans 300" w:hAnsi="Museo Sans 300"/>
                <w:sz w:val="22"/>
                <w:szCs w:val="22"/>
                <w:lang w:eastAsia="es-SV"/>
              </w:rPr>
            </w:pPr>
          </w:p>
        </w:tc>
      </w:tr>
      <w:tr w:rsidR="00B24E74" w:rsidRPr="00B24E74" w14:paraId="1049E22E"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762927"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ISP01301</w:t>
            </w:r>
          </w:p>
        </w:tc>
        <w:tc>
          <w:tcPr>
            <w:tcW w:w="0" w:type="auto"/>
            <w:tcBorders>
              <w:top w:val="nil"/>
              <w:left w:val="nil"/>
              <w:bottom w:val="single" w:sz="8" w:space="0" w:color="auto"/>
              <w:right w:val="single" w:sz="8" w:space="0" w:color="auto"/>
            </w:tcBorders>
            <w:shd w:val="clear" w:color="auto" w:fill="auto"/>
            <w:vAlign w:val="center"/>
            <w:hideMark/>
          </w:tcPr>
          <w:p w14:paraId="091574D8"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Operaciones en Agencias</w:t>
            </w:r>
          </w:p>
        </w:tc>
        <w:tc>
          <w:tcPr>
            <w:tcW w:w="0" w:type="auto"/>
            <w:tcBorders>
              <w:top w:val="nil"/>
              <w:left w:val="nil"/>
              <w:bottom w:val="single" w:sz="8" w:space="0" w:color="auto"/>
              <w:right w:val="single" w:sz="8" w:space="0" w:color="auto"/>
            </w:tcBorders>
            <w:shd w:val="clear" w:color="auto" w:fill="auto"/>
            <w:vAlign w:val="center"/>
            <w:hideMark/>
          </w:tcPr>
          <w:p w14:paraId="17303460"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en Agencias</w:t>
            </w:r>
          </w:p>
        </w:tc>
        <w:tc>
          <w:tcPr>
            <w:tcW w:w="0" w:type="auto"/>
            <w:vAlign w:val="center"/>
            <w:hideMark/>
          </w:tcPr>
          <w:p w14:paraId="2F55F94E" w14:textId="77777777" w:rsidR="00B24E74" w:rsidRPr="00B24E74" w:rsidRDefault="00B24E74" w:rsidP="00B24E74">
            <w:pPr>
              <w:rPr>
                <w:rFonts w:ascii="Museo Sans 300" w:hAnsi="Museo Sans 300"/>
                <w:sz w:val="22"/>
                <w:szCs w:val="22"/>
                <w:lang w:eastAsia="es-SV"/>
              </w:rPr>
            </w:pPr>
          </w:p>
        </w:tc>
      </w:tr>
      <w:tr w:rsidR="00B24E74" w:rsidRPr="00B24E74" w14:paraId="10CDECA8"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D76C511"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ISP0130101</w:t>
            </w:r>
          </w:p>
        </w:tc>
        <w:tc>
          <w:tcPr>
            <w:tcW w:w="0" w:type="auto"/>
            <w:tcBorders>
              <w:top w:val="nil"/>
              <w:left w:val="nil"/>
              <w:bottom w:val="single" w:sz="8" w:space="0" w:color="auto"/>
              <w:right w:val="single" w:sz="8" w:space="0" w:color="auto"/>
            </w:tcBorders>
            <w:shd w:val="clear" w:color="auto" w:fill="auto"/>
            <w:vAlign w:val="center"/>
            <w:hideMark/>
          </w:tcPr>
          <w:p w14:paraId="50730C85"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Pagos de Tarjetas de crédito con Bitcoin</w:t>
            </w:r>
          </w:p>
        </w:tc>
        <w:tc>
          <w:tcPr>
            <w:tcW w:w="0" w:type="auto"/>
            <w:tcBorders>
              <w:top w:val="nil"/>
              <w:left w:val="nil"/>
              <w:bottom w:val="single" w:sz="8" w:space="0" w:color="auto"/>
              <w:right w:val="single" w:sz="8" w:space="0" w:color="auto"/>
            </w:tcBorders>
            <w:shd w:val="clear" w:color="auto" w:fill="auto"/>
            <w:vAlign w:val="center"/>
            <w:hideMark/>
          </w:tcPr>
          <w:p w14:paraId="68B42128"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Pagos de Tarjetas de crédito con Bitcoin en agencias</w:t>
            </w:r>
          </w:p>
        </w:tc>
        <w:tc>
          <w:tcPr>
            <w:tcW w:w="0" w:type="auto"/>
            <w:vAlign w:val="center"/>
            <w:hideMark/>
          </w:tcPr>
          <w:p w14:paraId="6168E960" w14:textId="77777777" w:rsidR="00B24E74" w:rsidRPr="00B24E74" w:rsidRDefault="00B24E74" w:rsidP="00B24E74">
            <w:pPr>
              <w:rPr>
                <w:rFonts w:ascii="Museo Sans 300" w:hAnsi="Museo Sans 300"/>
                <w:sz w:val="22"/>
                <w:szCs w:val="22"/>
                <w:lang w:eastAsia="es-SV"/>
              </w:rPr>
            </w:pPr>
          </w:p>
        </w:tc>
      </w:tr>
      <w:tr w:rsidR="00B24E74" w:rsidRPr="00B24E74" w14:paraId="496C77C4"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FCA845"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ISP0130102</w:t>
            </w:r>
          </w:p>
        </w:tc>
        <w:tc>
          <w:tcPr>
            <w:tcW w:w="0" w:type="auto"/>
            <w:tcBorders>
              <w:top w:val="nil"/>
              <w:left w:val="nil"/>
              <w:bottom w:val="single" w:sz="8" w:space="0" w:color="auto"/>
              <w:right w:val="single" w:sz="8" w:space="0" w:color="auto"/>
            </w:tcBorders>
            <w:shd w:val="clear" w:color="auto" w:fill="auto"/>
            <w:vAlign w:val="center"/>
            <w:hideMark/>
          </w:tcPr>
          <w:p w14:paraId="65D04498"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Pagos de préstamos con Bitcoin</w:t>
            </w:r>
          </w:p>
        </w:tc>
        <w:tc>
          <w:tcPr>
            <w:tcW w:w="0" w:type="auto"/>
            <w:tcBorders>
              <w:top w:val="nil"/>
              <w:left w:val="nil"/>
              <w:bottom w:val="single" w:sz="8" w:space="0" w:color="auto"/>
              <w:right w:val="single" w:sz="8" w:space="0" w:color="auto"/>
            </w:tcBorders>
            <w:shd w:val="clear" w:color="auto" w:fill="auto"/>
            <w:vAlign w:val="center"/>
            <w:hideMark/>
          </w:tcPr>
          <w:p w14:paraId="01E459C8"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Pagos de préstamos con Bitcoin en agencias</w:t>
            </w:r>
          </w:p>
        </w:tc>
        <w:tc>
          <w:tcPr>
            <w:tcW w:w="0" w:type="auto"/>
            <w:vAlign w:val="center"/>
            <w:hideMark/>
          </w:tcPr>
          <w:p w14:paraId="305509FA" w14:textId="77777777" w:rsidR="00B24E74" w:rsidRPr="00B24E74" w:rsidRDefault="00B24E74" w:rsidP="00B24E74">
            <w:pPr>
              <w:rPr>
                <w:rFonts w:ascii="Museo Sans 300" w:hAnsi="Museo Sans 300"/>
                <w:sz w:val="22"/>
                <w:szCs w:val="22"/>
                <w:lang w:eastAsia="es-SV"/>
              </w:rPr>
            </w:pPr>
          </w:p>
        </w:tc>
      </w:tr>
      <w:tr w:rsidR="00B24E74" w:rsidRPr="00B24E74" w14:paraId="52289D26"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13B70AB"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ISP0130103</w:t>
            </w:r>
          </w:p>
        </w:tc>
        <w:tc>
          <w:tcPr>
            <w:tcW w:w="0" w:type="auto"/>
            <w:tcBorders>
              <w:top w:val="nil"/>
              <w:left w:val="nil"/>
              <w:bottom w:val="single" w:sz="8" w:space="0" w:color="auto"/>
              <w:right w:val="single" w:sz="8" w:space="0" w:color="auto"/>
            </w:tcBorders>
            <w:shd w:val="clear" w:color="auto" w:fill="auto"/>
            <w:vAlign w:val="center"/>
            <w:hideMark/>
          </w:tcPr>
          <w:p w14:paraId="405E417D"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Pagos de colectores con Bitcoin</w:t>
            </w:r>
          </w:p>
        </w:tc>
        <w:tc>
          <w:tcPr>
            <w:tcW w:w="0" w:type="auto"/>
            <w:tcBorders>
              <w:top w:val="nil"/>
              <w:left w:val="nil"/>
              <w:bottom w:val="single" w:sz="8" w:space="0" w:color="auto"/>
              <w:right w:val="single" w:sz="8" w:space="0" w:color="auto"/>
            </w:tcBorders>
            <w:shd w:val="clear" w:color="auto" w:fill="auto"/>
            <w:vAlign w:val="center"/>
            <w:hideMark/>
          </w:tcPr>
          <w:p w14:paraId="7B032B6D"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Pagos de colectores con Bitcoin en agencias</w:t>
            </w:r>
          </w:p>
        </w:tc>
        <w:tc>
          <w:tcPr>
            <w:tcW w:w="0" w:type="auto"/>
            <w:vAlign w:val="center"/>
            <w:hideMark/>
          </w:tcPr>
          <w:p w14:paraId="43A5FEB1" w14:textId="77777777" w:rsidR="00B24E74" w:rsidRPr="00B24E74" w:rsidRDefault="00B24E74" w:rsidP="00B24E74">
            <w:pPr>
              <w:rPr>
                <w:rFonts w:ascii="Museo Sans 300" w:hAnsi="Museo Sans 300"/>
                <w:sz w:val="22"/>
                <w:szCs w:val="22"/>
                <w:lang w:eastAsia="es-SV"/>
              </w:rPr>
            </w:pPr>
          </w:p>
        </w:tc>
      </w:tr>
      <w:tr w:rsidR="00B24E74" w:rsidRPr="00B24E74" w14:paraId="55CF4173"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B219444"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ISP0130104</w:t>
            </w:r>
          </w:p>
        </w:tc>
        <w:tc>
          <w:tcPr>
            <w:tcW w:w="0" w:type="auto"/>
            <w:tcBorders>
              <w:top w:val="nil"/>
              <w:left w:val="nil"/>
              <w:bottom w:val="single" w:sz="8" w:space="0" w:color="auto"/>
              <w:right w:val="single" w:sz="8" w:space="0" w:color="auto"/>
            </w:tcBorders>
            <w:shd w:val="clear" w:color="auto" w:fill="auto"/>
            <w:vAlign w:val="center"/>
            <w:hideMark/>
          </w:tcPr>
          <w:p w14:paraId="5241F042"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Compras de Bitcoin clientes no residentes</w:t>
            </w:r>
          </w:p>
        </w:tc>
        <w:tc>
          <w:tcPr>
            <w:tcW w:w="0" w:type="auto"/>
            <w:tcBorders>
              <w:top w:val="nil"/>
              <w:left w:val="nil"/>
              <w:bottom w:val="single" w:sz="8" w:space="0" w:color="auto"/>
              <w:right w:val="single" w:sz="8" w:space="0" w:color="auto"/>
            </w:tcBorders>
            <w:shd w:val="clear" w:color="auto" w:fill="auto"/>
            <w:vAlign w:val="center"/>
            <w:hideMark/>
          </w:tcPr>
          <w:p w14:paraId="46AB020C"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Compras de Bitcoin clientes no residentes en agencias</w:t>
            </w:r>
          </w:p>
        </w:tc>
        <w:tc>
          <w:tcPr>
            <w:tcW w:w="0" w:type="auto"/>
            <w:vAlign w:val="center"/>
            <w:hideMark/>
          </w:tcPr>
          <w:p w14:paraId="297A59AE" w14:textId="77777777" w:rsidR="00B24E74" w:rsidRPr="00B24E74" w:rsidRDefault="00B24E74" w:rsidP="00B24E74">
            <w:pPr>
              <w:rPr>
                <w:rFonts w:ascii="Museo Sans 300" w:hAnsi="Museo Sans 300"/>
                <w:sz w:val="22"/>
                <w:szCs w:val="22"/>
                <w:lang w:eastAsia="es-SV"/>
              </w:rPr>
            </w:pPr>
          </w:p>
        </w:tc>
      </w:tr>
      <w:tr w:rsidR="00B24E74" w:rsidRPr="00B24E74" w14:paraId="71618FC9"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0EBF6F"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ISP0130105</w:t>
            </w:r>
          </w:p>
        </w:tc>
        <w:tc>
          <w:tcPr>
            <w:tcW w:w="0" w:type="auto"/>
            <w:tcBorders>
              <w:top w:val="nil"/>
              <w:left w:val="nil"/>
              <w:bottom w:val="single" w:sz="8" w:space="0" w:color="auto"/>
              <w:right w:val="single" w:sz="8" w:space="0" w:color="auto"/>
            </w:tcBorders>
            <w:shd w:val="clear" w:color="auto" w:fill="auto"/>
            <w:vAlign w:val="center"/>
            <w:hideMark/>
          </w:tcPr>
          <w:p w14:paraId="4FD2B2F4"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Compras de Bitcoin clientes residentes</w:t>
            </w:r>
          </w:p>
        </w:tc>
        <w:tc>
          <w:tcPr>
            <w:tcW w:w="0" w:type="auto"/>
            <w:tcBorders>
              <w:top w:val="nil"/>
              <w:left w:val="nil"/>
              <w:bottom w:val="single" w:sz="8" w:space="0" w:color="auto"/>
              <w:right w:val="single" w:sz="8" w:space="0" w:color="auto"/>
            </w:tcBorders>
            <w:shd w:val="clear" w:color="auto" w:fill="auto"/>
            <w:vAlign w:val="center"/>
            <w:hideMark/>
          </w:tcPr>
          <w:p w14:paraId="61282C3B"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Compras de Bitcoin clientes residentes en agencias</w:t>
            </w:r>
          </w:p>
        </w:tc>
        <w:tc>
          <w:tcPr>
            <w:tcW w:w="0" w:type="auto"/>
            <w:vAlign w:val="center"/>
            <w:hideMark/>
          </w:tcPr>
          <w:p w14:paraId="5D35BB5C" w14:textId="77777777" w:rsidR="00B24E74" w:rsidRPr="00B24E74" w:rsidRDefault="00B24E74" w:rsidP="00B24E74">
            <w:pPr>
              <w:rPr>
                <w:rFonts w:ascii="Museo Sans 300" w:hAnsi="Museo Sans 300"/>
                <w:sz w:val="22"/>
                <w:szCs w:val="22"/>
                <w:lang w:eastAsia="es-SV"/>
              </w:rPr>
            </w:pPr>
          </w:p>
        </w:tc>
      </w:tr>
      <w:tr w:rsidR="00B24E74" w:rsidRPr="00B24E74" w14:paraId="16C14153"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D60A48"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ISP0130106</w:t>
            </w:r>
          </w:p>
        </w:tc>
        <w:tc>
          <w:tcPr>
            <w:tcW w:w="0" w:type="auto"/>
            <w:tcBorders>
              <w:top w:val="nil"/>
              <w:left w:val="nil"/>
              <w:bottom w:val="single" w:sz="8" w:space="0" w:color="auto"/>
              <w:right w:val="single" w:sz="8" w:space="0" w:color="auto"/>
            </w:tcBorders>
            <w:shd w:val="clear" w:color="auto" w:fill="auto"/>
            <w:vAlign w:val="center"/>
            <w:hideMark/>
          </w:tcPr>
          <w:p w14:paraId="1C55342A"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Ventas de Bitcoin clientes no residentes</w:t>
            </w:r>
          </w:p>
        </w:tc>
        <w:tc>
          <w:tcPr>
            <w:tcW w:w="0" w:type="auto"/>
            <w:tcBorders>
              <w:top w:val="nil"/>
              <w:left w:val="nil"/>
              <w:bottom w:val="single" w:sz="8" w:space="0" w:color="auto"/>
              <w:right w:val="single" w:sz="8" w:space="0" w:color="auto"/>
            </w:tcBorders>
            <w:shd w:val="clear" w:color="auto" w:fill="auto"/>
            <w:vAlign w:val="center"/>
            <w:hideMark/>
          </w:tcPr>
          <w:p w14:paraId="0BBEF817"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Ventas de Bitcoin clientes no residentes en agencias</w:t>
            </w:r>
          </w:p>
        </w:tc>
        <w:tc>
          <w:tcPr>
            <w:tcW w:w="0" w:type="auto"/>
            <w:vAlign w:val="center"/>
            <w:hideMark/>
          </w:tcPr>
          <w:p w14:paraId="3840531D" w14:textId="77777777" w:rsidR="00B24E74" w:rsidRPr="00B24E74" w:rsidRDefault="00B24E74" w:rsidP="00B24E74">
            <w:pPr>
              <w:rPr>
                <w:rFonts w:ascii="Museo Sans 300" w:hAnsi="Museo Sans 300"/>
                <w:sz w:val="22"/>
                <w:szCs w:val="22"/>
                <w:lang w:eastAsia="es-SV"/>
              </w:rPr>
            </w:pPr>
          </w:p>
        </w:tc>
      </w:tr>
      <w:tr w:rsidR="00B24E74" w:rsidRPr="00B24E74" w14:paraId="43044DEA"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F3D310"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ISP0130107</w:t>
            </w:r>
          </w:p>
        </w:tc>
        <w:tc>
          <w:tcPr>
            <w:tcW w:w="0" w:type="auto"/>
            <w:tcBorders>
              <w:top w:val="nil"/>
              <w:left w:val="nil"/>
              <w:bottom w:val="single" w:sz="8" w:space="0" w:color="auto"/>
              <w:right w:val="single" w:sz="8" w:space="0" w:color="auto"/>
            </w:tcBorders>
            <w:shd w:val="clear" w:color="auto" w:fill="auto"/>
            <w:vAlign w:val="center"/>
            <w:hideMark/>
          </w:tcPr>
          <w:p w14:paraId="3AF4D259"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Ventas de Bitcoin clientes residentes</w:t>
            </w:r>
          </w:p>
        </w:tc>
        <w:tc>
          <w:tcPr>
            <w:tcW w:w="0" w:type="auto"/>
            <w:tcBorders>
              <w:top w:val="nil"/>
              <w:left w:val="nil"/>
              <w:bottom w:val="single" w:sz="8" w:space="0" w:color="auto"/>
              <w:right w:val="single" w:sz="8" w:space="0" w:color="auto"/>
            </w:tcBorders>
            <w:shd w:val="clear" w:color="auto" w:fill="auto"/>
            <w:vAlign w:val="center"/>
            <w:hideMark/>
          </w:tcPr>
          <w:p w14:paraId="5D366963"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Ventas de Bitcoin clientes residentes en agencias</w:t>
            </w:r>
          </w:p>
        </w:tc>
        <w:tc>
          <w:tcPr>
            <w:tcW w:w="0" w:type="auto"/>
            <w:vAlign w:val="center"/>
            <w:hideMark/>
          </w:tcPr>
          <w:p w14:paraId="0B75D8A1" w14:textId="77777777" w:rsidR="00B24E74" w:rsidRPr="00B24E74" w:rsidRDefault="00B24E74" w:rsidP="00B24E74">
            <w:pPr>
              <w:rPr>
                <w:rFonts w:ascii="Museo Sans 300" w:hAnsi="Museo Sans 300"/>
                <w:sz w:val="22"/>
                <w:szCs w:val="22"/>
                <w:lang w:eastAsia="es-SV"/>
              </w:rPr>
            </w:pPr>
          </w:p>
        </w:tc>
      </w:tr>
      <w:tr w:rsidR="00B24E74" w:rsidRPr="00B24E74" w14:paraId="4364783D"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2DD10B"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ISP0130108</w:t>
            </w:r>
          </w:p>
        </w:tc>
        <w:tc>
          <w:tcPr>
            <w:tcW w:w="0" w:type="auto"/>
            <w:tcBorders>
              <w:top w:val="nil"/>
              <w:left w:val="nil"/>
              <w:bottom w:val="single" w:sz="8" w:space="0" w:color="auto"/>
              <w:right w:val="single" w:sz="8" w:space="0" w:color="auto"/>
            </w:tcBorders>
            <w:shd w:val="clear" w:color="auto" w:fill="auto"/>
            <w:vAlign w:val="center"/>
            <w:hideMark/>
          </w:tcPr>
          <w:p w14:paraId="53B94DF7"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Transferencias entre cuentas Bitcoin</w:t>
            </w:r>
          </w:p>
        </w:tc>
        <w:tc>
          <w:tcPr>
            <w:tcW w:w="0" w:type="auto"/>
            <w:tcBorders>
              <w:top w:val="nil"/>
              <w:left w:val="nil"/>
              <w:bottom w:val="single" w:sz="8" w:space="0" w:color="auto"/>
              <w:right w:val="single" w:sz="8" w:space="0" w:color="auto"/>
            </w:tcBorders>
            <w:shd w:val="clear" w:color="auto" w:fill="auto"/>
            <w:vAlign w:val="center"/>
            <w:hideMark/>
          </w:tcPr>
          <w:p w14:paraId="06F0D4B3"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Transferencias entre cuentas Bitcoin en agencias</w:t>
            </w:r>
          </w:p>
        </w:tc>
        <w:tc>
          <w:tcPr>
            <w:tcW w:w="0" w:type="auto"/>
            <w:vAlign w:val="center"/>
            <w:hideMark/>
          </w:tcPr>
          <w:p w14:paraId="601C93F1" w14:textId="77777777" w:rsidR="00B24E74" w:rsidRPr="00B24E74" w:rsidRDefault="00B24E74" w:rsidP="00B24E74">
            <w:pPr>
              <w:rPr>
                <w:rFonts w:ascii="Museo Sans 300" w:hAnsi="Museo Sans 300"/>
                <w:sz w:val="22"/>
                <w:szCs w:val="22"/>
                <w:lang w:eastAsia="es-SV"/>
              </w:rPr>
            </w:pPr>
          </w:p>
        </w:tc>
      </w:tr>
      <w:tr w:rsidR="00B24E74" w:rsidRPr="00B24E74" w14:paraId="1688D97A"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65A763"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ISP0130109</w:t>
            </w:r>
          </w:p>
        </w:tc>
        <w:tc>
          <w:tcPr>
            <w:tcW w:w="0" w:type="auto"/>
            <w:tcBorders>
              <w:top w:val="nil"/>
              <w:left w:val="nil"/>
              <w:bottom w:val="single" w:sz="8" w:space="0" w:color="auto"/>
              <w:right w:val="single" w:sz="8" w:space="0" w:color="auto"/>
            </w:tcBorders>
            <w:shd w:val="clear" w:color="auto" w:fill="auto"/>
            <w:vAlign w:val="center"/>
            <w:hideMark/>
          </w:tcPr>
          <w:p w14:paraId="56D331AB"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Otras Operaciones</w:t>
            </w:r>
          </w:p>
        </w:tc>
        <w:tc>
          <w:tcPr>
            <w:tcW w:w="0" w:type="auto"/>
            <w:tcBorders>
              <w:top w:val="nil"/>
              <w:left w:val="nil"/>
              <w:bottom w:val="single" w:sz="8" w:space="0" w:color="auto"/>
              <w:right w:val="single" w:sz="8" w:space="0" w:color="auto"/>
            </w:tcBorders>
            <w:shd w:val="clear" w:color="auto" w:fill="auto"/>
            <w:vAlign w:val="center"/>
            <w:hideMark/>
          </w:tcPr>
          <w:p w14:paraId="7F254981"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Otras Operaciones en agencias</w:t>
            </w:r>
          </w:p>
        </w:tc>
        <w:tc>
          <w:tcPr>
            <w:tcW w:w="0" w:type="auto"/>
            <w:vAlign w:val="center"/>
            <w:hideMark/>
          </w:tcPr>
          <w:p w14:paraId="5481E707" w14:textId="77777777" w:rsidR="00B24E74" w:rsidRPr="00B24E74" w:rsidRDefault="00B24E74" w:rsidP="00B24E74">
            <w:pPr>
              <w:rPr>
                <w:rFonts w:ascii="Museo Sans 300" w:hAnsi="Museo Sans 300"/>
                <w:sz w:val="22"/>
                <w:szCs w:val="22"/>
                <w:lang w:eastAsia="es-SV"/>
              </w:rPr>
            </w:pPr>
          </w:p>
        </w:tc>
      </w:tr>
      <w:tr w:rsidR="00B24E74" w:rsidRPr="00B24E74" w14:paraId="7189FEA0"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0BE04F"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ISP01302</w:t>
            </w:r>
          </w:p>
        </w:tc>
        <w:tc>
          <w:tcPr>
            <w:tcW w:w="0" w:type="auto"/>
            <w:tcBorders>
              <w:top w:val="nil"/>
              <w:left w:val="nil"/>
              <w:bottom w:val="single" w:sz="8" w:space="0" w:color="auto"/>
              <w:right w:val="single" w:sz="8" w:space="0" w:color="auto"/>
            </w:tcBorders>
            <w:shd w:val="clear" w:color="auto" w:fill="auto"/>
            <w:vAlign w:val="center"/>
            <w:hideMark/>
          </w:tcPr>
          <w:p w14:paraId="31A8F903"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Operaciones en E-</w:t>
            </w:r>
            <w:proofErr w:type="spellStart"/>
            <w:r w:rsidRPr="00B24E74">
              <w:rPr>
                <w:rFonts w:ascii="Museo Sans 300" w:hAnsi="Museo Sans 300" w:cs="Calibri"/>
                <w:color w:val="000000"/>
                <w:sz w:val="22"/>
                <w:szCs w:val="22"/>
                <w:lang w:eastAsia="es-SV"/>
              </w:rPr>
              <w:t>banking</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3A65B86A"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en E-</w:t>
            </w:r>
            <w:proofErr w:type="spellStart"/>
            <w:r w:rsidRPr="00B24E74">
              <w:rPr>
                <w:rFonts w:ascii="Museo Sans 300" w:hAnsi="Museo Sans 300" w:cs="Calibri"/>
                <w:color w:val="000000"/>
                <w:sz w:val="22"/>
                <w:szCs w:val="22"/>
                <w:lang w:eastAsia="es-SV"/>
              </w:rPr>
              <w:t>banking</w:t>
            </w:r>
            <w:proofErr w:type="spellEnd"/>
          </w:p>
        </w:tc>
        <w:tc>
          <w:tcPr>
            <w:tcW w:w="0" w:type="auto"/>
            <w:vAlign w:val="center"/>
            <w:hideMark/>
          </w:tcPr>
          <w:p w14:paraId="6B60898E" w14:textId="77777777" w:rsidR="00B24E74" w:rsidRPr="00B24E74" w:rsidRDefault="00B24E74" w:rsidP="00B24E74">
            <w:pPr>
              <w:rPr>
                <w:rFonts w:ascii="Museo Sans 300" w:hAnsi="Museo Sans 300"/>
                <w:sz w:val="22"/>
                <w:szCs w:val="22"/>
                <w:lang w:eastAsia="es-SV"/>
              </w:rPr>
            </w:pPr>
          </w:p>
        </w:tc>
      </w:tr>
      <w:tr w:rsidR="00B24E74" w:rsidRPr="00B24E74" w14:paraId="73EE7D60"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FA2BA5"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ISP0130201</w:t>
            </w:r>
          </w:p>
        </w:tc>
        <w:tc>
          <w:tcPr>
            <w:tcW w:w="0" w:type="auto"/>
            <w:tcBorders>
              <w:top w:val="nil"/>
              <w:left w:val="nil"/>
              <w:bottom w:val="single" w:sz="8" w:space="0" w:color="auto"/>
              <w:right w:val="single" w:sz="8" w:space="0" w:color="auto"/>
            </w:tcBorders>
            <w:shd w:val="clear" w:color="auto" w:fill="auto"/>
            <w:vAlign w:val="center"/>
            <w:hideMark/>
          </w:tcPr>
          <w:p w14:paraId="79694BF4"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Pagos de Tarjetas de crédito con Bitcoin</w:t>
            </w:r>
          </w:p>
        </w:tc>
        <w:tc>
          <w:tcPr>
            <w:tcW w:w="0" w:type="auto"/>
            <w:tcBorders>
              <w:top w:val="nil"/>
              <w:left w:val="nil"/>
              <w:bottom w:val="single" w:sz="8" w:space="0" w:color="auto"/>
              <w:right w:val="single" w:sz="8" w:space="0" w:color="auto"/>
            </w:tcBorders>
            <w:shd w:val="clear" w:color="auto" w:fill="auto"/>
            <w:vAlign w:val="center"/>
            <w:hideMark/>
          </w:tcPr>
          <w:p w14:paraId="5793C8E0"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Pagos de Tarjetas de crédito con Bitcoin en E-</w:t>
            </w:r>
            <w:proofErr w:type="spellStart"/>
            <w:r w:rsidRPr="00B24E74">
              <w:rPr>
                <w:rFonts w:ascii="Museo Sans 300" w:hAnsi="Museo Sans 300" w:cs="Calibri"/>
                <w:color w:val="000000"/>
                <w:sz w:val="22"/>
                <w:szCs w:val="22"/>
                <w:lang w:eastAsia="es-SV"/>
              </w:rPr>
              <w:t>banking</w:t>
            </w:r>
            <w:proofErr w:type="spellEnd"/>
          </w:p>
        </w:tc>
        <w:tc>
          <w:tcPr>
            <w:tcW w:w="0" w:type="auto"/>
            <w:vAlign w:val="center"/>
            <w:hideMark/>
          </w:tcPr>
          <w:p w14:paraId="5B8E0F51" w14:textId="77777777" w:rsidR="00B24E74" w:rsidRPr="00B24E74" w:rsidRDefault="00B24E74" w:rsidP="00B24E74">
            <w:pPr>
              <w:rPr>
                <w:rFonts w:ascii="Museo Sans 300" w:hAnsi="Museo Sans 300"/>
                <w:sz w:val="22"/>
                <w:szCs w:val="22"/>
                <w:lang w:eastAsia="es-SV"/>
              </w:rPr>
            </w:pPr>
          </w:p>
        </w:tc>
      </w:tr>
      <w:tr w:rsidR="00B24E74" w:rsidRPr="00B24E74" w14:paraId="5EF7E0C9"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4CBBBF"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ISP0130202</w:t>
            </w:r>
          </w:p>
        </w:tc>
        <w:tc>
          <w:tcPr>
            <w:tcW w:w="0" w:type="auto"/>
            <w:tcBorders>
              <w:top w:val="nil"/>
              <w:left w:val="nil"/>
              <w:bottom w:val="single" w:sz="8" w:space="0" w:color="auto"/>
              <w:right w:val="single" w:sz="8" w:space="0" w:color="auto"/>
            </w:tcBorders>
            <w:shd w:val="clear" w:color="auto" w:fill="auto"/>
            <w:vAlign w:val="center"/>
            <w:hideMark/>
          </w:tcPr>
          <w:p w14:paraId="5DCB4934"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Pagos de préstamos con Bitcoin</w:t>
            </w:r>
          </w:p>
        </w:tc>
        <w:tc>
          <w:tcPr>
            <w:tcW w:w="0" w:type="auto"/>
            <w:tcBorders>
              <w:top w:val="nil"/>
              <w:left w:val="nil"/>
              <w:bottom w:val="single" w:sz="8" w:space="0" w:color="auto"/>
              <w:right w:val="single" w:sz="8" w:space="0" w:color="auto"/>
            </w:tcBorders>
            <w:shd w:val="clear" w:color="auto" w:fill="auto"/>
            <w:vAlign w:val="center"/>
            <w:hideMark/>
          </w:tcPr>
          <w:p w14:paraId="5AC44048"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Pagos de préstamos con Bitcoin en E-</w:t>
            </w:r>
            <w:proofErr w:type="spellStart"/>
            <w:r w:rsidRPr="00B24E74">
              <w:rPr>
                <w:rFonts w:ascii="Museo Sans 300" w:hAnsi="Museo Sans 300" w:cs="Calibri"/>
                <w:color w:val="000000"/>
                <w:sz w:val="22"/>
                <w:szCs w:val="22"/>
                <w:lang w:eastAsia="es-SV"/>
              </w:rPr>
              <w:t>banking</w:t>
            </w:r>
            <w:proofErr w:type="spellEnd"/>
          </w:p>
        </w:tc>
        <w:tc>
          <w:tcPr>
            <w:tcW w:w="0" w:type="auto"/>
            <w:vAlign w:val="center"/>
            <w:hideMark/>
          </w:tcPr>
          <w:p w14:paraId="35E2F5AE" w14:textId="77777777" w:rsidR="00B24E74" w:rsidRPr="00B24E74" w:rsidRDefault="00B24E74" w:rsidP="00B24E74">
            <w:pPr>
              <w:rPr>
                <w:rFonts w:ascii="Museo Sans 300" w:hAnsi="Museo Sans 300"/>
                <w:sz w:val="22"/>
                <w:szCs w:val="22"/>
                <w:lang w:eastAsia="es-SV"/>
              </w:rPr>
            </w:pPr>
          </w:p>
        </w:tc>
      </w:tr>
      <w:tr w:rsidR="00B24E74" w:rsidRPr="00B24E74" w14:paraId="66D6A0BF"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777148"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lastRenderedPageBreak/>
              <w:t>ISP0130203</w:t>
            </w:r>
          </w:p>
        </w:tc>
        <w:tc>
          <w:tcPr>
            <w:tcW w:w="0" w:type="auto"/>
            <w:tcBorders>
              <w:top w:val="nil"/>
              <w:left w:val="nil"/>
              <w:bottom w:val="single" w:sz="8" w:space="0" w:color="auto"/>
              <w:right w:val="single" w:sz="8" w:space="0" w:color="auto"/>
            </w:tcBorders>
            <w:shd w:val="clear" w:color="auto" w:fill="auto"/>
            <w:vAlign w:val="center"/>
            <w:hideMark/>
          </w:tcPr>
          <w:p w14:paraId="0F41D770"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Pagos de colectores con Bitcoin</w:t>
            </w:r>
          </w:p>
        </w:tc>
        <w:tc>
          <w:tcPr>
            <w:tcW w:w="0" w:type="auto"/>
            <w:tcBorders>
              <w:top w:val="nil"/>
              <w:left w:val="nil"/>
              <w:bottom w:val="single" w:sz="8" w:space="0" w:color="auto"/>
              <w:right w:val="single" w:sz="8" w:space="0" w:color="auto"/>
            </w:tcBorders>
            <w:shd w:val="clear" w:color="auto" w:fill="auto"/>
            <w:vAlign w:val="center"/>
            <w:hideMark/>
          </w:tcPr>
          <w:p w14:paraId="6BF295F6"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Pagos de colectores con Bitcoin en E-</w:t>
            </w:r>
            <w:proofErr w:type="spellStart"/>
            <w:r w:rsidRPr="00B24E74">
              <w:rPr>
                <w:rFonts w:ascii="Museo Sans 300" w:hAnsi="Museo Sans 300" w:cs="Calibri"/>
                <w:color w:val="000000"/>
                <w:sz w:val="22"/>
                <w:szCs w:val="22"/>
                <w:lang w:eastAsia="es-SV"/>
              </w:rPr>
              <w:t>banking</w:t>
            </w:r>
            <w:proofErr w:type="spellEnd"/>
          </w:p>
        </w:tc>
        <w:tc>
          <w:tcPr>
            <w:tcW w:w="0" w:type="auto"/>
            <w:vAlign w:val="center"/>
            <w:hideMark/>
          </w:tcPr>
          <w:p w14:paraId="546FF9FF" w14:textId="77777777" w:rsidR="00B24E74" w:rsidRPr="00B24E74" w:rsidRDefault="00B24E74" w:rsidP="00B24E74">
            <w:pPr>
              <w:rPr>
                <w:rFonts w:ascii="Museo Sans 300" w:hAnsi="Museo Sans 300"/>
                <w:sz w:val="22"/>
                <w:szCs w:val="22"/>
                <w:lang w:eastAsia="es-SV"/>
              </w:rPr>
            </w:pPr>
          </w:p>
        </w:tc>
      </w:tr>
      <w:tr w:rsidR="00B24E74" w:rsidRPr="00B24E74" w14:paraId="404E40E5"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2E1BBEB"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ISP0130204</w:t>
            </w:r>
          </w:p>
        </w:tc>
        <w:tc>
          <w:tcPr>
            <w:tcW w:w="0" w:type="auto"/>
            <w:tcBorders>
              <w:top w:val="nil"/>
              <w:left w:val="nil"/>
              <w:bottom w:val="single" w:sz="8" w:space="0" w:color="auto"/>
              <w:right w:val="single" w:sz="8" w:space="0" w:color="auto"/>
            </w:tcBorders>
            <w:shd w:val="clear" w:color="auto" w:fill="auto"/>
            <w:vAlign w:val="center"/>
            <w:hideMark/>
          </w:tcPr>
          <w:p w14:paraId="38F2FBDD"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Compras de Bitcoin clientes no residentes</w:t>
            </w:r>
          </w:p>
        </w:tc>
        <w:tc>
          <w:tcPr>
            <w:tcW w:w="0" w:type="auto"/>
            <w:tcBorders>
              <w:top w:val="nil"/>
              <w:left w:val="nil"/>
              <w:bottom w:val="single" w:sz="8" w:space="0" w:color="auto"/>
              <w:right w:val="single" w:sz="8" w:space="0" w:color="auto"/>
            </w:tcBorders>
            <w:shd w:val="clear" w:color="auto" w:fill="auto"/>
            <w:vAlign w:val="center"/>
            <w:hideMark/>
          </w:tcPr>
          <w:p w14:paraId="5CB530CA"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Compras de Bitcoin clientes no residentes en E-</w:t>
            </w:r>
            <w:proofErr w:type="spellStart"/>
            <w:r w:rsidRPr="00B24E74">
              <w:rPr>
                <w:rFonts w:ascii="Museo Sans 300" w:hAnsi="Museo Sans 300" w:cs="Calibri"/>
                <w:color w:val="000000"/>
                <w:sz w:val="22"/>
                <w:szCs w:val="22"/>
                <w:lang w:eastAsia="es-SV"/>
              </w:rPr>
              <w:t>banking</w:t>
            </w:r>
            <w:proofErr w:type="spellEnd"/>
          </w:p>
        </w:tc>
        <w:tc>
          <w:tcPr>
            <w:tcW w:w="0" w:type="auto"/>
            <w:vAlign w:val="center"/>
            <w:hideMark/>
          </w:tcPr>
          <w:p w14:paraId="2E1D979D" w14:textId="77777777" w:rsidR="00B24E74" w:rsidRPr="00B24E74" w:rsidRDefault="00B24E74" w:rsidP="00B24E74">
            <w:pPr>
              <w:rPr>
                <w:rFonts w:ascii="Museo Sans 300" w:hAnsi="Museo Sans 300"/>
                <w:sz w:val="22"/>
                <w:szCs w:val="22"/>
                <w:lang w:eastAsia="es-SV"/>
              </w:rPr>
            </w:pPr>
          </w:p>
        </w:tc>
      </w:tr>
      <w:tr w:rsidR="00B24E74" w:rsidRPr="00B24E74" w14:paraId="5EC8460E"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1C6963"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ISP0130205</w:t>
            </w:r>
          </w:p>
        </w:tc>
        <w:tc>
          <w:tcPr>
            <w:tcW w:w="0" w:type="auto"/>
            <w:tcBorders>
              <w:top w:val="nil"/>
              <w:left w:val="nil"/>
              <w:bottom w:val="single" w:sz="8" w:space="0" w:color="auto"/>
              <w:right w:val="single" w:sz="8" w:space="0" w:color="auto"/>
            </w:tcBorders>
            <w:shd w:val="clear" w:color="auto" w:fill="auto"/>
            <w:vAlign w:val="center"/>
            <w:hideMark/>
          </w:tcPr>
          <w:p w14:paraId="7E03A66B"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Compras de Bitcoin clientes residentes</w:t>
            </w:r>
          </w:p>
        </w:tc>
        <w:tc>
          <w:tcPr>
            <w:tcW w:w="0" w:type="auto"/>
            <w:tcBorders>
              <w:top w:val="nil"/>
              <w:left w:val="nil"/>
              <w:bottom w:val="single" w:sz="8" w:space="0" w:color="auto"/>
              <w:right w:val="single" w:sz="8" w:space="0" w:color="auto"/>
            </w:tcBorders>
            <w:shd w:val="clear" w:color="auto" w:fill="auto"/>
            <w:vAlign w:val="center"/>
            <w:hideMark/>
          </w:tcPr>
          <w:p w14:paraId="6D14648F"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Compras de Bitcoin clientes residentes en E-</w:t>
            </w:r>
            <w:proofErr w:type="spellStart"/>
            <w:r w:rsidRPr="00B24E74">
              <w:rPr>
                <w:rFonts w:ascii="Museo Sans 300" w:hAnsi="Museo Sans 300" w:cs="Calibri"/>
                <w:color w:val="000000"/>
                <w:sz w:val="22"/>
                <w:szCs w:val="22"/>
                <w:lang w:eastAsia="es-SV"/>
              </w:rPr>
              <w:t>banking</w:t>
            </w:r>
            <w:proofErr w:type="spellEnd"/>
          </w:p>
        </w:tc>
        <w:tc>
          <w:tcPr>
            <w:tcW w:w="0" w:type="auto"/>
            <w:vAlign w:val="center"/>
            <w:hideMark/>
          </w:tcPr>
          <w:p w14:paraId="4262AE5F" w14:textId="77777777" w:rsidR="00B24E74" w:rsidRPr="00B24E74" w:rsidRDefault="00B24E74" w:rsidP="00B24E74">
            <w:pPr>
              <w:rPr>
                <w:rFonts w:ascii="Museo Sans 300" w:hAnsi="Museo Sans 300"/>
                <w:sz w:val="22"/>
                <w:szCs w:val="22"/>
                <w:lang w:eastAsia="es-SV"/>
              </w:rPr>
            </w:pPr>
          </w:p>
        </w:tc>
      </w:tr>
      <w:tr w:rsidR="00B24E74" w:rsidRPr="00B24E74" w14:paraId="327AC82F"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34753B"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ISP0130206</w:t>
            </w:r>
          </w:p>
        </w:tc>
        <w:tc>
          <w:tcPr>
            <w:tcW w:w="0" w:type="auto"/>
            <w:tcBorders>
              <w:top w:val="nil"/>
              <w:left w:val="nil"/>
              <w:bottom w:val="single" w:sz="8" w:space="0" w:color="auto"/>
              <w:right w:val="single" w:sz="8" w:space="0" w:color="auto"/>
            </w:tcBorders>
            <w:shd w:val="clear" w:color="auto" w:fill="auto"/>
            <w:vAlign w:val="center"/>
            <w:hideMark/>
          </w:tcPr>
          <w:p w14:paraId="2B8232B9"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Ventas de Bitcoin clientes no residentes</w:t>
            </w:r>
          </w:p>
        </w:tc>
        <w:tc>
          <w:tcPr>
            <w:tcW w:w="0" w:type="auto"/>
            <w:tcBorders>
              <w:top w:val="nil"/>
              <w:left w:val="nil"/>
              <w:bottom w:val="single" w:sz="8" w:space="0" w:color="auto"/>
              <w:right w:val="single" w:sz="8" w:space="0" w:color="auto"/>
            </w:tcBorders>
            <w:shd w:val="clear" w:color="auto" w:fill="auto"/>
            <w:vAlign w:val="center"/>
            <w:hideMark/>
          </w:tcPr>
          <w:p w14:paraId="3CE0B853"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Ventas de Bitcoin clientes no residentes en E-</w:t>
            </w:r>
            <w:proofErr w:type="spellStart"/>
            <w:r w:rsidRPr="00B24E74">
              <w:rPr>
                <w:rFonts w:ascii="Museo Sans 300" w:hAnsi="Museo Sans 300" w:cs="Calibri"/>
                <w:color w:val="000000"/>
                <w:sz w:val="22"/>
                <w:szCs w:val="22"/>
                <w:lang w:eastAsia="es-SV"/>
              </w:rPr>
              <w:t>banking</w:t>
            </w:r>
            <w:proofErr w:type="spellEnd"/>
          </w:p>
        </w:tc>
        <w:tc>
          <w:tcPr>
            <w:tcW w:w="0" w:type="auto"/>
            <w:vAlign w:val="center"/>
            <w:hideMark/>
          </w:tcPr>
          <w:p w14:paraId="140C2F2F" w14:textId="77777777" w:rsidR="00B24E74" w:rsidRPr="00B24E74" w:rsidRDefault="00B24E74" w:rsidP="00B24E74">
            <w:pPr>
              <w:rPr>
                <w:rFonts w:ascii="Museo Sans 300" w:hAnsi="Museo Sans 300"/>
                <w:sz w:val="22"/>
                <w:szCs w:val="22"/>
                <w:lang w:eastAsia="es-SV"/>
              </w:rPr>
            </w:pPr>
          </w:p>
        </w:tc>
      </w:tr>
      <w:tr w:rsidR="00B24E74" w:rsidRPr="00B24E74" w14:paraId="2BDAD563"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5E9010"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ISP0130207</w:t>
            </w:r>
          </w:p>
        </w:tc>
        <w:tc>
          <w:tcPr>
            <w:tcW w:w="0" w:type="auto"/>
            <w:tcBorders>
              <w:top w:val="nil"/>
              <w:left w:val="nil"/>
              <w:bottom w:val="single" w:sz="8" w:space="0" w:color="auto"/>
              <w:right w:val="single" w:sz="8" w:space="0" w:color="auto"/>
            </w:tcBorders>
            <w:shd w:val="clear" w:color="auto" w:fill="auto"/>
            <w:vAlign w:val="center"/>
            <w:hideMark/>
          </w:tcPr>
          <w:p w14:paraId="65C9793F"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Ventas de Bitcoin clientes residentes</w:t>
            </w:r>
          </w:p>
        </w:tc>
        <w:tc>
          <w:tcPr>
            <w:tcW w:w="0" w:type="auto"/>
            <w:tcBorders>
              <w:top w:val="nil"/>
              <w:left w:val="nil"/>
              <w:bottom w:val="single" w:sz="8" w:space="0" w:color="auto"/>
              <w:right w:val="single" w:sz="8" w:space="0" w:color="auto"/>
            </w:tcBorders>
            <w:shd w:val="clear" w:color="auto" w:fill="auto"/>
            <w:vAlign w:val="center"/>
            <w:hideMark/>
          </w:tcPr>
          <w:p w14:paraId="7D3D5201"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Ventas de Bitcoin clientes residentes en E-</w:t>
            </w:r>
            <w:proofErr w:type="spellStart"/>
            <w:r w:rsidRPr="00B24E74">
              <w:rPr>
                <w:rFonts w:ascii="Museo Sans 300" w:hAnsi="Museo Sans 300" w:cs="Calibri"/>
                <w:color w:val="000000"/>
                <w:sz w:val="22"/>
                <w:szCs w:val="22"/>
                <w:lang w:eastAsia="es-SV"/>
              </w:rPr>
              <w:t>banking</w:t>
            </w:r>
            <w:proofErr w:type="spellEnd"/>
          </w:p>
        </w:tc>
        <w:tc>
          <w:tcPr>
            <w:tcW w:w="0" w:type="auto"/>
            <w:vAlign w:val="center"/>
            <w:hideMark/>
          </w:tcPr>
          <w:p w14:paraId="347FF4B0" w14:textId="77777777" w:rsidR="00B24E74" w:rsidRPr="00B24E74" w:rsidRDefault="00B24E74" w:rsidP="00B24E74">
            <w:pPr>
              <w:rPr>
                <w:rFonts w:ascii="Museo Sans 300" w:hAnsi="Museo Sans 300"/>
                <w:sz w:val="22"/>
                <w:szCs w:val="22"/>
                <w:lang w:eastAsia="es-SV"/>
              </w:rPr>
            </w:pPr>
          </w:p>
        </w:tc>
      </w:tr>
      <w:tr w:rsidR="00B24E74" w:rsidRPr="00B24E74" w14:paraId="495E24B7"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538FB74"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ISP0130208</w:t>
            </w:r>
          </w:p>
        </w:tc>
        <w:tc>
          <w:tcPr>
            <w:tcW w:w="0" w:type="auto"/>
            <w:tcBorders>
              <w:top w:val="nil"/>
              <w:left w:val="nil"/>
              <w:bottom w:val="single" w:sz="8" w:space="0" w:color="auto"/>
              <w:right w:val="single" w:sz="8" w:space="0" w:color="auto"/>
            </w:tcBorders>
            <w:shd w:val="clear" w:color="auto" w:fill="auto"/>
            <w:vAlign w:val="center"/>
            <w:hideMark/>
          </w:tcPr>
          <w:p w14:paraId="7613455D"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Transferencias entre cuentas Bitcoin</w:t>
            </w:r>
          </w:p>
        </w:tc>
        <w:tc>
          <w:tcPr>
            <w:tcW w:w="0" w:type="auto"/>
            <w:tcBorders>
              <w:top w:val="nil"/>
              <w:left w:val="nil"/>
              <w:bottom w:val="single" w:sz="8" w:space="0" w:color="auto"/>
              <w:right w:val="single" w:sz="8" w:space="0" w:color="auto"/>
            </w:tcBorders>
            <w:shd w:val="clear" w:color="auto" w:fill="auto"/>
            <w:vAlign w:val="center"/>
            <w:hideMark/>
          </w:tcPr>
          <w:p w14:paraId="5C58F1C7"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Transferencias entre cuentas Bitcoin en E-</w:t>
            </w:r>
            <w:proofErr w:type="spellStart"/>
            <w:r w:rsidRPr="00B24E74">
              <w:rPr>
                <w:rFonts w:ascii="Museo Sans 300" w:hAnsi="Museo Sans 300" w:cs="Calibri"/>
                <w:color w:val="000000"/>
                <w:sz w:val="22"/>
                <w:szCs w:val="22"/>
                <w:lang w:eastAsia="es-SV"/>
              </w:rPr>
              <w:t>banking</w:t>
            </w:r>
            <w:proofErr w:type="spellEnd"/>
          </w:p>
        </w:tc>
        <w:tc>
          <w:tcPr>
            <w:tcW w:w="0" w:type="auto"/>
            <w:vAlign w:val="center"/>
            <w:hideMark/>
          </w:tcPr>
          <w:p w14:paraId="5B4035D5" w14:textId="77777777" w:rsidR="00B24E74" w:rsidRPr="00B24E74" w:rsidRDefault="00B24E74" w:rsidP="00B24E74">
            <w:pPr>
              <w:rPr>
                <w:rFonts w:ascii="Museo Sans 300" w:hAnsi="Museo Sans 300"/>
                <w:sz w:val="22"/>
                <w:szCs w:val="22"/>
                <w:lang w:eastAsia="es-SV"/>
              </w:rPr>
            </w:pPr>
          </w:p>
        </w:tc>
      </w:tr>
      <w:tr w:rsidR="00B24E74" w:rsidRPr="00B24E74" w14:paraId="629D35C5"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B34F61"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ISP0130209</w:t>
            </w:r>
          </w:p>
        </w:tc>
        <w:tc>
          <w:tcPr>
            <w:tcW w:w="0" w:type="auto"/>
            <w:tcBorders>
              <w:top w:val="nil"/>
              <w:left w:val="nil"/>
              <w:bottom w:val="single" w:sz="8" w:space="0" w:color="auto"/>
              <w:right w:val="single" w:sz="8" w:space="0" w:color="auto"/>
            </w:tcBorders>
            <w:shd w:val="clear" w:color="auto" w:fill="auto"/>
            <w:vAlign w:val="center"/>
            <w:hideMark/>
          </w:tcPr>
          <w:p w14:paraId="68F92057"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Otras Operaciones</w:t>
            </w:r>
          </w:p>
        </w:tc>
        <w:tc>
          <w:tcPr>
            <w:tcW w:w="0" w:type="auto"/>
            <w:tcBorders>
              <w:top w:val="nil"/>
              <w:left w:val="nil"/>
              <w:bottom w:val="single" w:sz="8" w:space="0" w:color="auto"/>
              <w:right w:val="single" w:sz="8" w:space="0" w:color="auto"/>
            </w:tcBorders>
            <w:shd w:val="clear" w:color="auto" w:fill="auto"/>
            <w:vAlign w:val="center"/>
            <w:hideMark/>
          </w:tcPr>
          <w:p w14:paraId="385A9D38"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Otras Operaciones en E-</w:t>
            </w:r>
            <w:proofErr w:type="spellStart"/>
            <w:r w:rsidRPr="00B24E74">
              <w:rPr>
                <w:rFonts w:ascii="Museo Sans 300" w:hAnsi="Museo Sans 300" w:cs="Calibri"/>
                <w:color w:val="000000"/>
                <w:sz w:val="22"/>
                <w:szCs w:val="22"/>
                <w:lang w:eastAsia="es-SV"/>
              </w:rPr>
              <w:t>banking</w:t>
            </w:r>
            <w:proofErr w:type="spellEnd"/>
          </w:p>
        </w:tc>
        <w:tc>
          <w:tcPr>
            <w:tcW w:w="0" w:type="auto"/>
            <w:vAlign w:val="center"/>
            <w:hideMark/>
          </w:tcPr>
          <w:p w14:paraId="074E519A" w14:textId="77777777" w:rsidR="00B24E74" w:rsidRPr="00B24E74" w:rsidRDefault="00B24E74" w:rsidP="00B24E74">
            <w:pPr>
              <w:rPr>
                <w:rFonts w:ascii="Museo Sans 300" w:hAnsi="Museo Sans 300"/>
                <w:sz w:val="22"/>
                <w:szCs w:val="22"/>
                <w:lang w:eastAsia="es-SV"/>
              </w:rPr>
            </w:pPr>
          </w:p>
        </w:tc>
      </w:tr>
      <w:tr w:rsidR="00B24E74" w:rsidRPr="00B24E74" w14:paraId="3FFD814E"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24A294"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ISP01303</w:t>
            </w:r>
          </w:p>
        </w:tc>
        <w:tc>
          <w:tcPr>
            <w:tcW w:w="0" w:type="auto"/>
            <w:tcBorders>
              <w:top w:val="nil"/>
              <w:left w:val="nil"/>
              <w:bottom w:val="single" w:sz="8" w:space="0" w:color="auto"/>
              <w:right w:val="single" w:sz="8" w:space="0" w:color="auto"/>
            </w:tcBorders>
            <w:shd w:val="clear" w:color="auto" w:fill="auto"/>
            <w:vAlign w:val="center"/>
            <w:hideMark/>
          </w:tcPr>
          <w:p w14:paraId="4C7DE3B4"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Operaciones en APP-Móvil</w:t>
            </w:r>
          </w:p>
        </w:tc>
        <w:tc>
          <w:tcPr>
            <w:tcW w:w="0" w:type="auto"/>
            <w:tcBorders>
              <w:top w:val="nil"/>
              <w:left w:val="nil"/>
              <w:bottom w:val="single" w:sz="8" w:space="0" w:color="auto"/>
              <w:right w:val="single" w:sz="8" w:space="0" w:color="auto"/>
            </w:tcBorders>
            <w:shd w:val="clear" w:color="auto" w:fill="auto"/>
            <w:vAlign w:val="center"/>
            <w:hideMark/>
          </w:tcPr>
          <w:p w14:paraId="1495455D"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en APP-Móvil</w:t>
            </w:r>
          </w:p>
        </w:tc>
        <w:tc>
          <w:tcPr>
            <w:tcW w:w="0" w:type="auto"/>
            <w:vAlign w:val="center"/>
            <w:hideMark/>
          </w:tcPr>
          <w:p w14:paraId="3D92B383" w14:textId="77777777" w:rsidR="00B24E74" w:rsidRPr="00B24E74" w:rsidRDefault="00B24E74" w:rsidP="00B24E74">
            <w:pPr>
              <w:rPr>
                <w:rFonts w:ascii="Museo Sans 300" w:hAnsi="Museo Sans 300"/>
                <w:sz w:val="22"/>
                <w:szCs w:val="22"/>
                <w:lang w:eastAsia="es-SV"/>
              </w:rPr>
            </w:pPr>
          </w:p>
        </w:tc>
      </w:tr>
      <w:tr w:rsidR="00B24E74" w:rsidRPr="00B24E74" w14:paraId="7A296506"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B566992"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ISP0130301</w:t>
            </w:r>
          </w:p>
        </w:tc>
        <w:tc>
          <w:tcPr>
            <w:tcW w:w="0" w:type="auto"/>
            <w:tcBorders>
              <w:top w:val="nil"/>
              <w:left w:val="nil"/>
              <w:bottom w:val="single" w:sz="8" w:space="0" w:color="auto"/>
              <w:right w:val="single" w:sz="8" w:space="0" w:color="auto"/>
            </w:tcBorders>
            <w:shd w:val="clear" w:color="auto" w:fill="auto"/>
            <w:vAlign w:val="center"/>
            <w:hideMark/>
          </w:tcPr>
          <w:p w14:paraId="3D1CF6E2"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Pagos de Tarjetas de crédito con Bitcoin</w:t>
            </w:r>
          </w:p>
        </w:tc>
        <w:tc>
          <w:tcPr>
            <w:tcW w:w="0" w:type="auto"/>
            <w:tcBorders>
              <w:top w:val="nil"/>
              <w:left w:val="nil"/>
              <w:bottom w:val="single" w:sz="8" w:space="0" w:color="auto"/>
              <w:right w:val="single" w:sz="8" w:space="0" w:color="auto"/>
            </w:tcBorders>
            <w:shd w:val="clear" w:color="auto" w:fill="auto"/>
            <w:vAlign w:val="center"/>
            <w:hideMark/>
          </w:tcPr>
          <w:p w14:paraId="1B3804DC"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Pagos de Tarjetas de crédito con Bitcoin en APP-Móvil</w:t>
            </w:r>
          </w:p>
        </w:tc>
        <w:tc>
          <w:tcPr>
            <w:tcW w:w="0" w:type="auto"/>
            <w:vAlign w:val="center"/>
            <w:hideMark/>
          </w:tcPr>
          <w:p w14:paraId="4F1F2DB5" w14:textId="77777777" w:rsidR="00B24E74" w:rsidRPr="00B24E74" w:rsidRDefault="00B24E74" w:rsidP="00B24E74">
            <w:pPr>
              <w:rPr>
                <w:rFonts w:ascii="Museo Sans 300" w:hAnsi="Museo Sans 300"/>
                <w:sz w:val="22"/>
                <w:szCs w:val="22"/>
                <w:lang w:eastAsia="es-SV"/>
              </w:rPr>
            </w:pPr>
          </w:p>
        </w:tc>
      </w:tr>
      <w:tr w:rsidR="00B24E74" w:rsidRPr="00B24E74" w14:paraId="1BD956B6"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158314"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ISP0130302</w:t>
            </w:r>
          </w:p>
        </w:tc>
        <w:tc>
          <w:tcPr>
            <w:tcW w:w="0" w:type="auto"/>
            <w:tcBorders>
              <w:top w:val="nil"/>
              <w:left w:val="nil"/>
              <w:bottom w:val="single" w:sz="8" w:space="0" w:color="auto"/>
              <w:right w:val="single" w:sz="8" w:space="0" w:color="auto"/>
            </w:tcBorders>
            <w:shd w:val="clear" w:color="auto" w:fill="auto"/>
            <w:vAlign w:val="center"/>
            <w:hideMark/>
          </w:tcPr>
          <w:p w14:paraId="51525F52"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Pagos de préstamos con Bitcoin</w:t>
            </w:r>
          </w:p>
        </w:tc>
        <w:tc>
          <w:tcPr>
            <w:tcW w:w="0" w:type="auto"/>
            <w:tcBorders>
              <w:top w:val="nil"/>
              <w:left w:val="nil"/>
              <w:bottom w:val="single" w:sz="8" w:space="0" w:color="auto"/>
              <w:right w:val="single" w:sz="8" w:space="0" w:color="auto"/>
            </w:tcBorders>
            <w:shd w:val="clear" w:color="auto" w:fill="auto"/>
            <w:vAlign w:val="center"/>
            <w:hideMark/>
          </w:tcPr>
          <w:p w14:paraId="601FAA73"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Pagos de préstamos con Bitcoin en APP-Móvil</w:t>
            </w:r>
          </w:p>
        </w:tc>
        <w:tc>
          <w:tcPr>
            <w:tcW w:w="0" w:type="auto"/>
            <w:vAlign w:val="center"/>
            <w:hideMark/>
          </w:tcPr>
          <w:p w14:paraId="39DAD991" w14:textId="77777777" w:rsidR="00B24E74" w:rsidRPr="00B24E74" w:rsidRDefault="00B24E74" w:rsidP="00B24E74">
            <w:pPr>
              <w:rPr>
                <w:rFonts w:ascii="Museo Sans 300" w:hAnsi="Museo Sans 300"/>
                <w:sz w:val="22"/>
                <w:szCs w:val="22"/>
                <w:lang w:eastAsia="es-SV"/>
              </w:rPr>
            </w:pPr>
          </w:p>
        </w:tc>
      </w:tr>
      <w:tr w:rsidR="00B24E74" w:rsidRPr="00B24E74" w14:paraId="6B20CE78"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BE03F15"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ISP0130303</w:t>
            </w:r>
          </w:p>
        </w:tc>
        <w:tc>
          <w:tcPr>
            <w:tcW w:w="0" w:type="auto"/>
            <w:tcBorders>
              <w:top w:val="nil"/>
              <w:left w:val="nil"/>
              <w:bottom w:val="single" w:sz="8" w:space="0" w:color="auto"/>
              <w:right w:val="single" w:sz="8" w:space="0" w:color="auto"/>
            </w:tcBorders>
            <w:shd w:val="clear" w:color="auto" w:fill="auto"/>
            <w:vAlign w:val="center"/>
            <w:hideMark/>
          </w:tcPr>
          <w:p w14:paraId="64E106F5"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Pagos de colectores con Bitcoin</w:t>
            </w:r>
          </w:p>
        </w:tc>
        <w:tc>
          <w:tcPr>
            <w:tcW w:w="0" w:type="auto"/>
            <w:tcBorders>
              <w:top w:val="nil"/>
              <w:left w:val="nil"/>
              <w:bottom w:val="single" w:sz="8" w:space="0" w:color="auto"/>
              <w:right w:val="single" w:sz="8" w:space="0" w:color="auto"/>
            </w:tcBorders>
            <w:shd w:val="clear" w:color="auto" w:fill="auto"/>
            <w:vAlign w:val="center"/>
            <w:hideMark/>
          </w:tcPr>
          <w:p w14:paraId="27D4C870"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Pagos de colectores con Bitcoin en APP-Móvil</w:t>
            </w:r>
          </w:p>
        </w:tc>
        <w:tc>
          <w:tcPr>
            <w:tcW w:w="0" w:type="auto"/>
            <w:vAlign w:val="center"/>
            <w:hideMark/>
          </w:tcPr>
          <w:p w14:paraId="291A2597" w14:textId="77777777" w:rsidR="00B24E74" w:rsidRPr="00B24E74" w:rsidRDefault="00B24E74" w:rsidP="00B24E74">
            <w:pPr>
              <w:rPr>
                <w:rFonts w:ascii="Museo Sans 300" w:hAnsi="Museo Sans 300"/>
                <w:sz w:val="22"/>
                <w:szCs w:val="22"/>
                <w:lang w:eastAsia="es-SV"/>
              </w:rPr>
            </w:pPr>
          </w:p>
        </w:tc>
      </w:tr>
      <w:tr w:rsidR="00B24E74" w:rsidRPr="00B24E74" w14:paraId="511EF348"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9DCFC5"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ISP0130304</w:t>
            </w:r>
          </w:p>
        </w:tc>
        <w:tc>
          <w:tcPr>
            <w:tcW w:w="0" w:type="auto"/>
            <w:tcBorders>
              <w:top w:val="nil"/>
              <w:left w:val="nil"/>
              <w:bottom w:val="single" w:sz="8" w:space="0" w:color="auto"/>
              <w:right w:val="single" w:sz="8" w:space="0" w:color="auto"/>
            </w:tcBorders>
            <w:shd w:val="clear" w:color="auto" w:fill="auto"/>
            <w:vAlign w:val="center"/>
            <w:hideMark/>
          </w:tcPr>
          <w:p w14:paraId="1538B447"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Compras de Bitcoin clientes no residentes</w:t>
            </w:r>
          </w:p>
        </w:tc>
        <w:tc>
          <w:tcPr>
            <w:tcW w:w="0" w:type="auto"/>
            <w:tcBorders>
              <w:top w:val="nil"/>
              <w:left w:val="nil"/>
              <w:bottom w:val="single" w:sz="8" w:space="0" w:color="auto"/>
              <w:right w:val="single" w:sz="8" w:space="0" w:color="auto"/>
            </w:tcBorders>
            <w:shd w:val="clear" w:color="auto" w:fill="auto"/>
            <w:vAlign w:val="center"/>
            <w:hideMark/>
          </w:tcPr>
          <w:p w14:paraId="3B68B700"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Compras de Bitcoin clientes no residentes en APP-Móvil</w:t>
            </w:r>
          </w:p>
        </w:tc>
        <w:tc>
          <w:tcPr>
            <w:tcW w:w="0" w:type="auto"/>
            <w:vAlign w:val="center"/>
            <w:hideMark/>
          </w:tcPr>
          <w:p w14:paraId="3B413F1C" w14:textId="77777777" w:rsidR="00B24E74" w:rsidRPr="00B24E74" w:rsidRDefault="00B24E74" w:rsidP="00B24E74">
            <w:pPr>
              <w:rPr>
                <w:rFonts w:ascii="Museo Sans 300" w:hAnsi="Museo Sans 300"/>
                <w:sz w:val="22"/>
                <w:szCs w:val="22"/>
                <w:lang w:eastAsia="es-SV"/>
              </w:rPr>
            </w:pPr>
          </w:p>
        </w:tc>
      </w:tr>
      <w:tr w:rsidR="00B24E74" w:rsidRPr="00B24E74" w14:paraId="04545474"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67F064"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lastRenderedPageBreak/>
              <w:t>ISP0130305</w:t>
            </w:r>
          </w:p>
        </w:tc>
        <w:tc>
          <w:tcPr>
            <w:tcW w:w="0" w:type="auto"/>
            <w:tcBorders>
              <w:top w:val="nil"/>
              <w:left w:val="nil"/>
              <w:bottom w:val="single" w:sz="8" w:space="0" w:color="auto"/>
              <w:right w:val="single" w:sz="8" w:space="0" w:color="auto"/>
            </w:tcBorders>
            <w:shd w:val="clear" w:color="auto" w:fill="auto"/>
            <w:vAlign w:val="center"/>
            <w:hideMark/>
          </w:tcPr>
          <w:p w14:paraId="4D7E00FF"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Compras de Bitcoin clientes residentes</w:t>
            </w:r>
          </w:p>
        </w:tc>
        <w:tc>
          <w:tcPr>
            <w:tcW w:w="0" w:type="auto"/>
            <w:tcBorders>
              <w:top w:val="nil"/>
              <w:left w:val="nil"/>
              <w:bottom w:val="single" w:sz="8" w:space="0" w:color="auto"/>
              <w:right w:val="single" w:sz="8" w:space="0" w:color="auto"/>
            </w:tcBorders>
            <w:shd w:val="clear" w:color="auto" w:fill="auto"/>
            <w:vAlign w:val="center"/>
            <w:hideMark/>
          </w:tcPr>
          <w:p w14:paraId="75F91A37"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Compras de Bitcoin clientes residentes en APP-Móvil</w:t>
            </w:r>
          </w:p>
        </w:tc>
        <w:tc>
          <w:tcPr>
            <w:tcW w:w="0" w:type="auto"/>
            <w:vAlign w:val="center"/>
            <w:hideMark/>
          </w:tcPr>
          <w:p w14:paraId="706F992D" w14:textId="77777777" w:rsidR="00B24E74" w:rsidRPr="00B24E74" w:rsidRDefault="00B24E74" w:rsidP="00B24E74">
            <w:pPr>
              <w:rPr>
                <w:rFonts w:ascii="Museo Sans 300" w:hAnsi="Museo Sans 300"/>
                <w:sz w:val="22"/>
                <w:szCs w:val="22"/>
                <w:lang w:eastAsia="es-SV"/>
              </w:rPr>
            </w:pPr>
          </w:p>
        </w:tc>
      </w:tr>
      <w:tr w:rsidR="00B24E74" w:rsidRPr="00B24E74" w14:paraId="4F0AD4C9"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38986B"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ISP0130306</w:t>
            </w:r>
          </w:p>
        </w:tc>
        <w:tc>
          <w:tcPr>
            <w:tcW w:w="0" w:type="auto"/>
            <w:tcBorders>
              <w:top w:val="nil"/>
              <w:left w:val="nil"/>
              <w:bottom w:val="single" w:sz="8" w:space="0" w:color="auto"/>
              <w:right w:val="single" w:sz="8" w:space="0" w:color="auto"/>
            </w:tcBorders>
            <w:shd w:val="clear" w:color="auto" w:fill="auto"/>
            <w:vAlign w:val="center"/>
            <w:hideMark/>
          </w:tcPr>
          <w:p w14:paraId="403C1624"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Ventas de Bitcoin clientes no residentes</w:t>
            </w:r>
          </w:p>
        </w:tc>
        <w:tc>
          <w:tcPr>
            <w:tcW w:w="0" w:type="auto"/>
            <w:tcBorders>
              <w:top w:val="nil"/>
              <w:left w:val="nil"/>
              <w:bottom w:val="single" w:sz="8" w:space="0" w:color="auto"/>
              <w:right w:val="single" w:sz="8" w:space="0" w:color="auto"/>
            </w:tcBorders>
            <w:shd w:val="clear" w:color="auto" w:fill="auto"/>
            <w:vAlign w:val="center"/>
            <w:hideMark/>
          </w:tcPr>
          <w:p w14:paraId="5C2A31AD"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Ventas de Bitcoin clientes no residentes en APP-Móvil</w:t>
            </w:r>
          </w:p>
        </w:tc>
        <w:tc>
          <w:tcPr>
            <w:tcW w:w="0" w:type="auto"/>
            <w:vAlign w:val="center"/>
            <w:hideMark/>
          </w:tcPr>
          <w:p w14:paraId="59C0A871" w14:textId="77777777" w:rsidR="00B24E74" w:rsidRPr="00B24E74" w:rsidRDefault="00B24E74" w:rsidP="00B24E74">
            <w:pPr>
              <w:rPr>
                <w:rFonts w:ascii="Museo Sans 300" w:hAnsi="Museo Sans 300"/>
                <w:sz w:val="22"/>
                <w:szCs w:val="22"/>
                <w:lang w:eastAsia="es-SV"/>
              </w:rPr>
            </w:pPr>
          </w:p>
        </w:tc>
      </w:tr>
      <w:tr w:rsidR="00B24E74" w:rsidRPr="00B24E74" w14:paraId="7DCAC91B"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D9205C6"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ISP0130307</w:t>
            </w:r>
          </w:p>
        </w:tc>
        <w:tc>
          <w:tcPr>
            <w:tcW w:w="0" w:type="auto"/>
            <w:tcBorders>
              <w:top w:val="nil"/>
              <w:left w:val="nil"/>
              <w:bottom w:val="single" w:sz="8" w:space="0" w:color="auto"/>
              <w:right w:val="single" w:sz="8" w:space="0" w:color="auto"/>
            </w:tcBorders>
            <w:shd w:val="clear" w:color="auto" w:fill="auto"/>
            <w:vAlign w:val="center"/>
            <w:hideMark/>
          </w:tcPr>
          <w:p w14:paraId="15F46635"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Ventas de Bitcoin clientes residentes</w:t>
            </w:r>
          </w:p>
        </w:tc>
        <w:tc>
          <w:tcPr>
            <w:tcW w:w="0" w:type="auto"/>
            <w:tcBorders>
              <w:top w:val="nil"/>
              <w:left w:val="nil"/>
              <w:bottom w:val="single" w:sz="8" w:space="0" w:color="auto"/>
              <w:right w:val="single" w:sz="8" w:space="0" w:color="auto"/>
            </w:tcBorders>
            <w:shd w:val="clear" w:color="auto" w:fill="auto"/>
            <w:vAlign w:val="center"/>
            <w:hideMark/>
          </w:tcPr>
          <w:p w14:paraId="5C01BAAC"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operaciones de Ventas de Bitcoin clientes residentes en APP-Móvil</w:t>
            </w:r>
          </w:p>
        </w:tc>
        <w:tc>
          <w:tcPr>
            <w:tcW w:w="0" w:type="auto"/>
            <w:vAlign w:val="center"/>
            <w:hideMark/>
          </w:tcPr>
          <w:p w14:paraId="496333E6" w14:textId="77777777" w:rsidR="00B24E74" w:rsidRPr="00B24E74" w:rsidRDefault="00B24E74" w:rsidP="00B24E74">
            <w:pPr>
              <w:rPr>
                <w:rFonts w:ascii="Museo Sans 300" w:hAnsi="Museo Sans 300"/>
                <w:sz w:val="22"/>
                <w:szCs w:val="22"/>
                <w:lang w:eastAsia="es-SV"/>
              </w:rPr>
            </w:pPr>
          </w:p>
        </w:tc>
      </w:tr>
      <w:tr w:rsidR="00B24E74" w:rsidRPr="00B24E74" w14:paraId="57D1C600"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9206BE"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ISP0130308</w:t>
            </w:r>
          </w:p>
        </w:tc>
        <w:tc>
          <w:tcPr>
            <w:tcW w:w="0" w:type="auto"/>
            <w:tcBorders>
              <w:top w:val="nil"/>
              <w:left w:val="nil"/>
              <w:bottom w:val="single" w:sz="8" w:space="0" w:color="auto"/>
              <w:right w:val="single" w:sz="8" w:space="0" w:color="auto"/>
            </w:tcBorders>
            <w:shd w:val="clear" w:color="auto" w:fill="auto"/>
            <w:vAlign w:val="center"/>
            <w:hideMark/>
          </w:tcPr>
          <w:p w14:paraId="6819A3A1"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Transferencias entre cuentas Bitcoin</w:t>
            </w:r>
          </w:p>
        </w:tc>
        <w:tc>
          <w:tcPr>
            <w:tcW w:w="0" w:type="auto"/>
            <w:tcBorders>
              <w:top w:val="nil"/>
              <w:left w:val="nil"/>
              <w:bottom w:val="single" w:sz="8" w:space="0" w:color="auto"/>
              <w:right w:val="single" w:sz="8" w:space="0" w:color="auto"/>
            </w:tcBorders>
            <w:shd w:val="clear" w:color="auto" w:fill="auto"/>
            <w:vAlign w:val="center"/>
            <w:hideMark/>
          </w:tcPr>
          <w:p w14:paraId="3AA733F3"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Transferencias entre cuentas Bitcoin en APP-Móvil</w:t>
            </w:r>
          </w:p>
        </w:tc>
        <w:tc>
          <w:tcPr>
            <w:tcW w:w="0" w:type="auto"/>
            <w:vAlign w:val="center"/>
            <w:hideMark/>
          </w:tcPr>
          <w:p w14:paraId="3B80D0A9" w14:textId="77777777" w:rsidR="00B24E74" w:rsidRPr="00B24E74" w:rsidRDefault="00B24E74" w:rsidP="00B24E74">
            <w:pPr>
              <w:rPr>
                <w:rFonts w:ascii="Museo Sans 300" w:hAnsi="Museo Sans 300"/>
                <w:sz w:val="22"/>
                <w:szCs w:val="22"/>
                <w:lang w:eastAsia="es-SV"/>
              </w:rPr>
            </w:pPr>
          </w:p>
        </w:tc>
      </w:tr>
      <w:tr w:rsidR="00B24E74" w:rsidRPr="00B24E74" w14:paraId="2304C99B"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5A5C957"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ISP0130309</w:t>
            </w:r>
          </w:p>
        </w:tc>
        <w:tc>
          <w:tcPr>
            <w:tcW w:w="0" w:type="auto"/>
            <w:tcBorders>
              <w:top w:val="nil"/>
              <w:left w:val="nil"/>
              <w:bottom w:val="single" w:sz="8" w:space="0" w:color="auto"/>
              <w:right w:val="single" w:sz="8" w:space="0" w:color="auto"/>
            </w:tcBorders>
            <w:shd w:val="clear" w:color="auto" w:fill="auto"/>
            <w:vAlign w:val="center"/>
            <w:hideMark/>
          </w:tcPr>
          <w:p w14:paraId="6429D230"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Otras Operaciones</w:t>
            </w:r>
          </w:p>
        </w:tc>
        <w:tc>
          <w:tcPr>
            <w:tcW w:w="0" w:type="auto"/>
            <w:tcBorders>
              <w:top w:val="nil"/>
              <w:left w:val="nil"/>
              <w:bottom w:val="single" w:sz="8" w:space="0" w:color="auto"/>
              <w:right w:val="single" w:sz="8" w:space="0" w:color="auto"/>
            </w:tcBorders>
            <w:shd w:val="clear" w:color="auto" w:fill="auto"/>
            <w:vAlign w:val="center"/>
            <w:hideMark/>
          </w:tcPr>
          <w:p w14:paraId="3371757F"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Otras Operaciones en APP-Móvil</w:t>
            </w:r>
          </w:p>
        </w:tc>
        <w:tc>
          <w:tcPr>
            <w:tcW w:w="0" w:type="auto"/>
            <w:vAlign w:val="center"/>
            <w:hideMark/>
          </w:tcPr>
          <w:p w14:paraId="22B55EDB" w14:textId="77777777" w:rsidR="00B24E74" w:rsidRPr="00B24E74" w:rsidRDefault="00B24E74" w:rsidP="00B24E74">
            <w:pPr>
              <w:rPr>
                <w:rFonts w:ascii="Museo Sans 300" w:hAnsi="Museo Sans 300"/>
                <w:sz w:val="22"/>
                <w:szCs w:val="22"/>
                <w:lang w:eastAsia="es-SV"/>
              </w:rPr>
            </w:pPr>
          </w:p>
        </w:tc>
      </w:tr>
      <w:tr w:rsidR="00B24E74" w:rsidRPr="00B24E74" w14:paraId="22618A2B"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B7152E"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ISP01304</w:t>
            </w:r>
          </w:p>
        </w:tc>
        <w:tc>
          <w:tcPr>
            <w:tcW w:w="0" w:type="auto"/>
            <w:tcBorders>
              <w:top w:val="nil"/>
              <w:left w:val="nil"/>
              <w:bottom w:val="single" w:sz="8" w:space="0" w:color="auto"/>
              <w:right w:val="single" w:sz="8" w:space="0" w:color="auto"/>
            </w:tcBorders>
            <w:shd w:val="clear" w:color="auto" w:fill="auto"/>
            <w:vAlign w:val="center"/>
            <w:hideMark/>
          </w:tcPr>
          <w:p w14:paraId="4FB43F55"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Comisiones</w:t>
            </w:r>
          </w:p>
        </w:tc>
        <w:tc>
          <w:tcPr>
            <w:tcW w:w="0" w:type="auto"/>
            <w:tcBorders>
              <w:top w:val="nil"/>
              <w:left w:val="nil"/>
              <w:bottom w:val="single" w:sz="8" w:space="0" w:color="auto"/>
              <w:right w:val="single" w:sz="8" w:space="0" w:color="auto"/>
            </w:tcBorders>
            <w:shd w:val="clear" w:color="auto" w:fill="auto"/>
            <w:vAlign w:val="center"/>
            <w:hideMark/>
          </w:tcPr>
          <w:p w14:paraId="50EE6D81"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Comisiones</w:t>
            </w:r>
          </w:p>
        </w:tc>
        <w:tc>
          <w:tcPr>
            <w:tcW w:w="0" w:type="auto"/>
            <w:vAlign w:val="center"/>
            <w:hideMark/>
          </w:tcPr>
          <w:p w14:paraId="65EBCE98" w14:textId="77777777" w:rsidR="00B24E74" w:rsidRPr="00B24E74" w:rsidRDefault="00B24E74" w:rsidP="00B24E74">
            <w:pPr>
              <w:rPr>
                <w:rFonts w:ascii="Museo Sans 300" w:hAnsi="Museo Sans 300"/>
                <w:sz w:val="22"/>
                <w:szCs w:val="22"/>
                <w:lang w:eastAsia="es-SV"/>
              </w:rPr>
            </w:pPr>
          </w:p>
        </w:tc>
      </w:tr>
      <w:tr w:rsidR="00B24E74" w:rsidRPr="00B24E74" w14:paraId="1E14D709"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FE4B25"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ISP0130401</w:t>
            </w:r>
          </w:p>
        </w:tc>
        <w:tc>
          <w:tcPr>
            <w:tcW w:w="0" w:type="auto"/>
            <w:tcBorders>
              <w:top w:val="nil"/>
              <w:left w:val="nil"/>
              <w:bottom w:val="single" w:sz="8" w:space="0" w:color="auto"/>
              <w:right w:val="single" w:sz="8" w:space="0" w:color="auto"/>
            </w:tcBorders>
            <w:shd w:val="clear" w:color="auto" w:fill="auto"/>
            <w:vAlign w:val="center"/>
            <w:hideMark/>
          </w:tcPr>
          <w:p w14:paraId="409594C5"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Comisión por pago a proveedor de servicios Bitcoin no residente</w:t>
            </w:r>
          </w:p>
        </w:tc>
        <w:tc>
          <w:tcPr>
            <w:tcW w:w="0" w:type="auto"/>
            <w:tcBorders>
              <w:top w:val="nil"/>
              <w:left w:val="nil"/>
              <w:bottom w:val="single" w:sz="8" w:space="0" w:color="auto"/>
              <w:right w:val="single" w:sz="8" w:space="0" w:color="auto"/>
            </w:tcBorders>
            <w:shd w:val="clear" w:color="auto" w:fill="auto"/>
            <w:vAlign w:val="center"/>
            <w:hideMark/>
          </w:tcPr>
          <w:p w14:paraId="45792A99"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Comisiones por pago a proveedor de servicios Bitcoin no residente</w:t>
            </w:r>
          </w:p>
        </w:tc>
        <w:tc>
          <w:tcPr>
            <w:tcW w:w="0" w:type="auto"/>
            <w:vAlign w:val="center"/>
            <w:hideMark/>
          </w:tcPr>
          <w:p w14:paraId="54641209" w14:textId="77777777" w:rsidR="00B24E74" w:rsidRPr="00B24E74" w:rsidRDefault="00B24E74" w:rsidP="00B24E74">
            <w:pPr>
              <w:rPr>
                <w:rFonts w:ascii="Museo Sans 300" w:hAnsi="Museo Sans 300"/>
                <w:sz w:val="22"/>
                <w:szCs w:val="22"/>
                <w:lang w:eastAsia="es-SV"/>
              </w:rPr>
            </w:pPr>
          </w:p>
        </w:tc>
      </w:tr>
      <w:tr w:rsidR="00B24E74" w:rsidRPr="00B24E74" w14:paraId="70B3C54B"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8A4019"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ISP0130402</w:t>
            </w:r>
          </w:p>
        </w:tc>
        <w:tc>
          <w:tcPr>
            <w:tcW w:w="0" w:type="auto"/>
            <w:tcBorders>
              <w:top w:val="nil"/>
              <w:left w:val="nil"/>
              <w:bottom w:val="single" w:sz="8" w:space="0" w:color="auto"/>
              <w:right w:val="single" w:sz="8" w:space="0" w:color="auto"/>
            </w:tcBorders>
            <w:shd w:val="clear" w:color="auto" w:fill="auto"/>
            <w:vAlign w:val="center"/>
            <w:hideMark/>
          </w:tcPr>
          <w:p w14:paraId="72C9D206"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Comisión por pago a proveedor de servicios Bitcoin residente</w:t>
            </w:r>
          </w:p>
        </w:tc>
        <w:tc>
          <w:tcPr>
            <w:tcW w:w="0" w:type="auto"/>
            <w:tcBorders>
              <w:top w:val="nil"/>
              <w:left w:val="nil"/>
              <w:bottom w:val="single" w:sz="8" w:space="0" w:color="auto"/>
              <w:right w:val="single" w:sz="8" w:space="0" w:color="auto"/>
            </w:tcBorders>
            <w:shd w:val="clear" w:color="auto" w:fill="auto"/>
            <w:vAlign w:val="center"/>
            <w:hideMark/>
          </w:tcPr>
          <w:p w14:paraId="438B334E"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Comisiones por pago a proveedor de servicios Bitcoin residente</w:t>
            </w:r>
          </w:p>
        </w:tc>
        <w:tc>
          <w:tcPr>
            <w:tcW w:w="0" w:type="auto"/>
            <w:vAlign w:val="center"/>
            <w:hideMark/>
          </w:tcPr>
          <w:p w14:paraId="4E3C0C61" w14:textId="77777777" w:rsidR="00B24E74" w:rsidRPr="00B24E74" w:rsidRDefault="00B24E74" w:rsidP="00B24E74">
            <w:pPr>
              <w:rPr>
                <w:rFonts w:ascii="Museo Sans 300" w:hAnsi="Museo Sans 300"/>
                <w:sz w:val="22"/>
                <w:szCs w:val="22"/>
                <w:lang w:eastAsia="es-SV"/>
              </w:rPr>
            </w:pPr>
          </w:p>
        </w:tc>
      </w:tr>
      <w:tr w:rsidR="00B24E74" w:rsidRPr="00B24E74" w14:paraId="24228C09" w14:textId="77777777" w:rsidTr="00B24E74">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A4C934"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ISP0130403</w:t>
            </w:r>
          </w:p>
        </w:tc>
        <w:tc>
          <w:tcPr>
            <w:tcW w:w="0" w:type="auto"/>
            <w:tcBorders>
              <w:top w:val="nil"/>
              <w:left w:val="nil"/>
              <w:bottom w:val="single" w:sz="8" w:space="0" w:color="auto"/>
              <w:right w:val="single" w:sz="8" w:space="0" w:color="auto"/>
            </w:tcBorders>
            <w:shd w:val="clear" w:color="auto" w:fill="auto"/>
            <w:vAlign w:val="center"/>
            <w:hideMark/>
          </w:tcPr>
          <w:p w14:paraId="3BC7AC94"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Comisión cobrada de la institución al cliente por operaciones Bitcoin </w:t>
            </w:r>
          </w:p>
        </w:tc>
        <w:tc>
          <w:tcPr>
            <w:tcW w:w="0" w:type="auto"/>
            <w:tcBorders>
              <w:top w:val="nil"/>
              <w:left w:val="nil"/>
              <w:bottom w:val="single" w:sz="8" w:space="0" w:color="auto"/>
              <w:right w:val="single" w:sz="8" w:space="0" w:color="auto"/>
            </w:tcBorders>
            <w:shd w:val="clear" w:color="auto" w:fill="auto"/>
            <w:vAlign w:val="center"/>
            <w:hideMark/>
          </w:tcPr>
          <w:p w14:paraId="763477B0" w14:textId="77777777" w:rsidR="00B24E74" w:rsidRPr="00B24E74" w:rsidRDefault="00B24E74" w:rsidP="00B24E74">
            <w:pPr>
              <w:jc w:val="center"/>
              <w:rPr>
                <w:rFonts w:ascii="Museo Sans 300" w:hAnsi="Museo Sans 300" w:cs="Calibri"/>
                <w:color w:val="000000"/>
                <w:sz w:val="22"/>
                <w:szCs w:val="22"/>
                <w:lang w:eastAsia="es-SV"/>
              </w:rPr>
            </w:pPr>
            <w:r w:rsidRPr="00B24E74">
              <w:rPr>
                <w:rFonts w:ascii="Museo Sans 300" w:hAnsi="Museo Sans 300" w:cs="Calibri"/>
                <w:color w:val="000000"/>
                <w:sz w:val="22"/>
                <w:szCs w:val="22"/>
                <w:lang w:eastAsia="es-SV"/>
              </w:rPr>
              <w:t>Número e importe de Comisiones cobradas por su institución al cliente por operaciones Bitcoin </w:t>
            </w:r>
          </w:p>
        </w:tc>
        <w:tc>
          <w:tcPr>
            <w:tcW w:w="0" w:type="auto"/>
            <w:vAlign w:val="center"/>
            <w:hideMark/>
          </w:tcPr>
          <w:p w14:paraId="55E0978B" w14:textId="77777777" w:rsidR="00B24E74" w:rsidRPr="00B24E74" w:rsidRDefault="00B24E74" w:rsidP="00B24E74">
            <w:pPr>
              <w:rPr>
                <w:rFonts w:ascii="Museo Sans 300" w:hAnsi="Museo Sans 300"/>
                <w:sz w:val="22"/>
                <w:szCs w:val="22"/>
                <w:lang w:eastAsia="es-SV"/>
              </w:rPr>
            </w:pPr>
          </w:p>
        </w:tc>
      </w:tr>
    </w:tbl>
    <w:p w14:paraId="5B768726" w14:textId="6D2BA062" w:rsidR="00604D39" w:rsidRDefault="00604D39" w:rsidP="00E36104">
      <w:pPr>
        <w:jc w:val="center"/>
        <w:rPr>
          <w:rFonts w:ascii="Arial" w:hAnsi="Arial" w:cs="Arial"/>
          <w:color w:val="000000"/>
          <w:sz w:val="24"/>
          <w:szCs w:val="24"/>
          <w:lang w:val="es-ES_tradnl"/>
        </w:rPr>
      </w:pPr>
    </w:p>
    <w:p w14:paraId="3DB4B8CD" w14:textId="59226B36" w:rsidR="00604D39" w:rsidRDefault="00604D39" w:rsidP="00E36104">
      <w:pPr>
        <w:jc w:val="center"/>
        <w:rPr>
          <w:rFonts w:ascii="Arial" w:hAnsi="Arial" w:cs="Arial"/>
          <w:color w:val="000000"/>
          <w:sz w:val="24"/>
          <w:szCs w:val="24"/>
          <w:lang w:val="es-ES_tradnl"/>
        </w:rPr>
      </w:pPr>
    </w:p>
    <w:p w14:paraId="1877CF2F" w14:textId="47540C60" w:rsidR="00604D39" w:rsidRDefault="00604D39" w:rsidP="00E36104">
      <w:pPr>
        <w:jc w:val="center"/>
        <w:rPr>
          <w:rFonts w:ascii="Arial" w:hAnsi="Arial" w:cs="Arial"/>
          <w:color w:val="000000"/>
          <w:sz w:val="24"/>
          <w:szCs w:val="24"/>
          <w:lang w:val="es-ES_tradnl"/>
        </w:rPr>
      </w:pPr>
    </w:p>
    <w:p w14:paraId="06A34EB3" w14:textId="77777777" w:rsidR="000D5350" w:rsidRDefault="000D5350" w:rsidP="00E36104">
      <w:pPr>
        <w:jc w:val="center"/>
        <w:rPr>
          <w:rFonts w:ascii="Arial" w:hAnsi="Arial" w:cs="Arial"/>
          <w:color w:val="000000"/>
          <w:sz w:val="24"/>
          <w:szCs w:val="24"/>
          <w:lang w:val="es-ES_tradnl"/>
        </w:rPr>
      </w:pPr>
    </w:p>
    <w:p w14:paraId="4CCCADF4" w14:textId="77777777" w:rsidR="000D5350" w:rsidRDefault="000D5350" w:rsidP="00E36104">
      <w:pPr>
        <w:jc w:val="center"/>
        <w:rPr>
          <w:rFonts w:ascii="Arial" w:hAnsi="Arial" w:cs="Arial"/>
          <w:color w:val="000000"/>
          <w:sz w:val="24"/>
          <w:szCs w:val="24"/>
          <w:lang w:val="es-ES_tradnl"/>
        </w:rPr>
      </w:pPr>
    </w:p>
    <w:p w14:paraId="4BDCE722" w14:textId="77777777" w:rsidR="000D5350" w:rsidRDefault="000D5350" w:rsidP="00E36104">
      <w:pPr>
        <w:jc w:val="center"/>
        <w:rPr>
          <w:rFonts w:ascii="Arial" w:hAnsi="Arial" w:cs="Arial"/>
          <w:color w:val="000000"/>
          <w:sz w:val="24"/>
          <w:szCs w:val="24"/>
          <w:lang w:val="es-ES_tradnl"/>
        </w:rPr>
      </w:pPr>
    </w:p>
    <w:p w14:paraId="47BF1E44" w14:textId="77777777" w:rsidR="000D5350" w:rsidRDefault="000D5350" w:rsidP="00FE4D54">
      <w:pPr>
        <w:rPr>
          <w:rFonts w:ascii="Arial" w:hAnsi="Arial" w:cs="Arial"/>
          <w:color w:val="000000"/>
          <w:sz w:val="24"/>
          <w:szCs w:val="24"/>
          <w:lang w:val="es-ES_tradnl"/>
        </w:rPr>
      </w:pPr>
    </w:p>
    <w:p w14:paraId="5301ABAF" w14:textId="77777777" w:rsidR="00C877AD" w:rsidRPr="008460C4" w:rsidRDefault="00C877AD" w:rsidP="00C877AD">
      <w:pPr>
        <w:tabs>
          <w:tab w:val="left" w:pos="3179"/>
          <w:tab w:val="right" w:pos="9475"/>
        </w:tabs>
        <w:jc w:val="center"/>
        <w:rPr>
          <w:rFonts w:ascii="Arial" w:hAnsi="Arial" w:cs="Arial"/>
          <w:b/>
          <w:bCs/>
          <w:sz w:val="36"/>
          <w:szCs w:val="36"/>
        </w:rPr>
      </w:pPr>
      <w:r w:rsidRPr="008460C4">
        <w:rPr>
          <w:rFonts w:ascii="Arial" w:hAnsi="Arial" w:cs="Arial"/>
          <w:b/>
          <w:bCs/>
          <w:sz w:val="36"/>
          <w:szCs w:val="36"/>
        </w:rPr>
        <w:lastRenderedPageBreak/>
        <w:t>Información sobre Servicios de Adquirencia y Tasas de Intercambio</w:t>
      </w:r>
    </w:p>
    <w:p w14:paraId="3BBC0936" w14:textId="02243E55" w:rsidR="00D66E1E" w:rsidRPr="008460C4" w:rsidRDefault="00C877AD" w:rsidP="00C877AD">
      <w:pPr>
        <w:tabs>
          <w:tab w:val="left" w:pos="3179"/>
          <w:tab w:val="right" w:pos="9475"/>
        </w:tabs>
        <w:jc w:val="center"/>
        <w:rPr>
          <w:rFonts w:ascii="Arial" w:hAnsi="Arial" w:cs="Arial"/>
          <w:b/>
          <w:bCs/>
          <w:sz w:val="36"/>
          <w:szCs w:val="36"/>
        </w:rPr>
      </w:pPr>
      <w:r w:rsidRPr="008460C4">
        <w:rPr>
          <w:rFonts w:ascii="Arial" w:hAnsi="Arial" w:cs="Arial"/>
          <w:b/>
          <w:bCs/>
          <w:sz w:val="36"/>
          <w:szCs w:val="36"/>
        </w:rPr>
        <w:t>(Bancos, Bancos Cooperativos y Sociedades de Ahorro y Crédito)</w:t>
      </w:r>
    </w:p>
    <w:p w14:paraId="7099D96F" w14:textId="068224DE" w:rsidR="000D5350" w:rsidRDefault="000D5350" w:rsidP="003F32A2">
      <w:pPr>
        <w:jc w:val="center"/>
        <w:rPr>
          <w:rFonts w:ascii="Arial Nova" w:hAnsi="Arial Nova"/>
          <w:b/>
          <w:bCs/>
          <w:sz w:val="28"/>
          <w:szCs w:val="28"/>
        </w:rPr>
      </w:pPr>
    </w:p>
    <w:tbl>
      <w:tblPr>
        <w:tblW w:w="0" w:type="auto"/>
        <w:jc w:val="center"/>
        <w:tblCellMar>
          <w:left w:w="70" w:type="dxa"/>
          <w:right w:w="70" w:type="dxa"/>
        </w:tblCellMar>
        <w:tblLook w:val="04A0" w:firstRow="1" w:lastRow="0" w:firstColumn="1" w:lastColumn="0" w:noHBand="0" w:noVBand="1"/>
      </w:tblPr>
      <w:tblGrid>
        <w:gridCol w:w="1219"/>
        <w:gridCol w:w="825"/>
        <w:gridCol w:w="5038"/>
        <w:gridCol w:w="908"/>
        <w:gridCol w:w="942"/>
        <w:gridCol w:w="982"/>
        <w:gridCol w:w="856"/>
        <w:gridCol w:w="569"/>
        <w:gridCol w:w="612"/>
        <w:gridCol w:w="1055"/>
      </w:tblGrid>
      <w:tr w:rsidR="002321CC" w:rsidRPr="002321CC" w14:paraId="6E8549D5" w14:textId="77777777" w:rsidTr="002321CC">
        <w:trPr>
          <w:cantSplit/>
          <w:jc w:val="center"/>
        </w:trPr>
        <w:tc>
          <w:tcPr>
            <w:tcW w:w="0" w:type="auto"/>
            <w:gridSpan w:val="10"/>
            <w:tcBorders>
              <w:top w:val="nil"/>
              <w:left w:val="nil"/>
              <w:bottom w:val="nil"/>
              <w:right w:val="nil"/>
            </w:tcBorders>
            <w:shd w:val="clear" w:color="auto" w:fill="auto"/>
            <w:vAlign w:val="center"/>
            <w:hideMark/>
          </w:tcPr>
          <w:p w14:paraId="4930C1BD" w14:textId="77777777" w:rsidR="002321CC" w:rsidRPr="002321CC" w:rsidRDefault="002321CC" w:rsidP="002321CC">
            <w:pPr>
              <w:jc w:val="center"/>
              <w:rPr>
                <w:rFonts w:ascii="Museo Sans 300" w:hAnsi="Museo Sans 300" w:cs="Calibri"/>
                <w:b/>
                <w:bCs/>
                <w:color w:val="000000"/>
                <w:sz w:val="24"/>
                <w:szCs w:val="24"/>
                <w:lang w:eastAsia="es-SV"/>
              </w:rPr>
            </w:pPr>
            <w:r w:rsidRPr="002321CC">
              <w:rPr>
                <w:rFonts w:ascii="Museo Sans 300" w:hAnsi="Museo Sans 300" w:cs="Calibri"/>
                <w:b/>
                <w:bCs/>
                <w:color w:val="000000"/>
                <w:sz w:val="24"/>
                <w:szCs w:val="24"/>
                <w:lang w:eastAsia="es-SV"/>
              </w:rPr>
              <w:t>ISP014 - Proveedor de servicio de Adquirencia</w:t>
            </w:r>
          </w:p>
        </w:tc>
      </w:tr>
      <w:tr w:rsidR="002321CC" w:rsidRPr="002321CC" w14:paraId="4A7A2EF2" w14:textId="77777777" w:rsidTr="002321CC">
        <w:trPr>
          <w:cantSplit/>
          <w:jc w:val="center"/>
        </w:trPr>
        <w:tc>
          <w:tcPr>
            <w:tcW w:w="0" w:type="auto"/>
            <w:gridSpan w:val="10"/>
            <w:tcBorders>
              <w:top w:val="nil"/>
              <w:left w:val="nil"/>
              <w:bottom w:val="single" w:sz="4" w:space="0" w:color="auto"/>
              <w:right w:val="nil"/>
            </w:tcBorders>
            <w:shd w:val="clear" w:color="auto" w:fill="auto"/>
            <w:vAlign w:val="center"/>
            <w:hideMark/>
          </w:tcPr>
          <w:p w14:paraId="0A6E748E" w14:textId="77777777" w:rsidR="002321CC" w:rsidRPr="002321CC" w:rsidRDefault="002321CC" w:rsidP="002321CC">
            <w:pPr>
              <w:jc w:val="center"/>
              <w:rPr>
                <w:rFonts w:ascii="Museo Sans 300" w:hAnsi="Museo Sans 300" w:cs="Calibri"/>
                <w:b/>
                <w:bCs/>
                <w:color w:val="000000"/>
                <w:sz w:val="24"/>
                <w:szCs w:val="24"/>
                <w:lang w:eastAsia="es-SV"/>
              </w:rPr>
            </w:pPr>
            <w:r w:rsidRPr="002321CC">
              <w:rPr>
                <w:rFonts w:ascii="Museo Sans 300" w:hAnsi="Museo Sans 300" w:cs="Calibri"/>
                <w:b/>
                <w:bCs/>
                <w:color w:val="000000"/>
                <w:sz w:val="24"/>
                <w:szCs w:val="24"/>
                <w:lang w:eastAsia="es-SV"/>
              </w:rPr>
              <w:t>(Confirmación)</w:t>
            </w:r>
          </w:p>
        </w:tc>
      </w:tr>
      <w:tr w:rsidR="005002E1" w:rsidRPr="002321CC" w14:paraId="297FFE38" w14:textId="77777777" w:rsidTr="005002E1">
        <w:trPr>
          <w:cantSplit/>
          <w:jc w:val="center"/>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4C67DF11" w14:textId="77777777" w:rsidR="002321CC" w:rsidRPr="002321CC" w:rsidRDefault="002321CC" w:rsidP="002321CC">
            <w:pPr>
              <w:jc w:val="center"/>
              <w:rPr>
                <w:rFonts w:ascii="Museo Sans 300" w:hAnsi="Museo Sans 300" w:cs="Calibri"/>
                <w:color w:val="FFFFFF"/>
                <w:sz w:val="16"/>
                <w:szCs w:val="16"/>
                <w:lang w:eastAsia="es-SV"/>
              </w:rPr>
            </w:pPr>
            <w:r w:rsidRPr="002321CC">
              <w:rPr>
                <w:rFonts w:ascii="Museo Sans 300" w:hAnsi="Museo Sans 300" w:cs="Calibri"/>
                <w:color w:val="FFFFFF"/>
                <w:sz w:val="16"/>
                <w:szCs w:val="16"/>
                <w:lang w:eastAsia="es-SV"/>
              </w:rPr>
              <w:t>Código de Tabla de Requerimiento de información</w:t>
            </w:r>
          </w:p>
        </w:tc>
        <w:tc>
          <w:tcPr>
            <w:tcW w:w="0" w:type="auto"/>
            <w:tcBorders>
              <w:top w:val="nil"/>
              <w:left w:val="nil"/>
              <w:bottom w:val="single" w:sz="4" w:space="0" w:color="auto"/>
              <w:right w:val="single" w:sz="4" w:space="0" w:color="auto"/>
            </w:tcBorders>
            <w:shd w:val="clear" w:color="000000" w:fill="002060"/>
            <w:vAlign w:val="center"/>
            <w:hideMark/>
          </w:tcPr>
          <w:p w14:paraId="47E57142" w14:textId="77777777" w:rsidR="002321CC" w:rsidRPr="002321CC" w:rsidRDefault="002321CC" w:rsidP="002321CC">
            <w:pPr>
              <w:jc w:val="center"/>
              <w:rPr>
                <w:rFonts w:ascii="Museo Sans 300" w:hAnsi="Museo Sans 300" w:cs="Calibri"/>
                <w:color w:val="FFFFFF"/>
                <w:sz w:val="16"/>
                <w:szCs w:val="16"/>
                <w:lang w:eastAsia="es-SV"/>
              </w:rPr>
            </w:pPr>
            <w:r w:rsidRPr="002321CC">
              <w:rPr>
                <w:rFonts w:ascii="Museo Sans 300" w:hAnsi="Museo Sans 300" w:cs="Calibri"/>
                <w:color w:val="FFFFFF"/>
                <w:sz w:val="16"/>
                <w:szCs w:val="16"/>
                <w:lang w:eastAsia="es-SV"/>
              </w:rPr>
              <w:t>Código de cuenta</w:t>
            </w:r>
          </w:p>
        </w:tc>
        <w:tc>
          <w:tcPr>
            <w:tcW w:w="5041" w:type="dxa"/>
            <w:tcBorders>
              <w:top w:val="nil"/>
              <w:left w:val="nil"/>
              <w:bottom w:val="single" w:sz="4" w:space="0" w:color="auto"/>
              <w:right w:val="single" w:sz="4" w:space="0" w:color="auto"/>
            </w:tcBorders>
            <w:shd w:val="clear" w:color="000000" w:fill="002060"/>
            <w:vAlign w:val="center"/>
            <w:hideMark/>
          </w:tcPr>
          <w:p w14:paraId="4836C1E6" w14:textId="77777777" w:rsidR="002321CC" w:rsidRPr="002321CC" w:rsidRDefault="002321CC" w:rsidP="002321CC">
            <w:pPr>
              <w:jc w:val="center"/>
              <w:rPr>
                <w:rFonts w:ascii="Museo Sans 300" w:hAnsi="Museo Sans 300" w:cs="Calibri"/>
                <w:color w:val="FFFFFF"/>
                <w:sz w:val="16"/>
                <w:szCs w:val="16"/>
                <w:lang w:eastAsia="es-SV"/>
              </w:rPr>
            </w:pPr>
            <w:r w:rsidRPr="002321CC">
              <w:rPr>
                <w:rFonts w:ascii="Museo Sans 300" w:hAnsi="Museo Sans 300" w:cs="Calibri"/>
                <w:color w:val="FFFFFF"/>
                <w:sz w:val="16"/>
                <w:szCs w:val="16"/>
                <w:lang w:eastAsia="es-SV"/>
              </w:rPr>
              <w:t>Descripción de cuenta</w:t>
            </w:r>
          </w:p>
        </w:tc>
        <w:tc>
          <w:tcPr>
            <w:tcW w:w="907" w:type="dxa"/>
            <w:tcBorders>
              <w:top w:val="nil"/>
              <w:left w:val="nil"/>
              <w:bottom w:val="single" w:sz="4" w:space="0" w:color="auto"/>
              <w:right w:val="single" w:sz="4" w:space="0" w:color="auto"/>
            </w:tcBorders>
            <w:shd w:val="clear" w:color="000000" w:fill="002060"/>
            <w:vAlign w:val="center"/>
            <w:hideMark/>
          </w:tcPr>
          <w:p w14:paraId="77B974FC" w14:textId="77777777" w:rsidR="002321CC" w:rsidRPr="002321CC" w:rsidRDefault="002321CC" w:rsidP="002321CC">
            <w:pPr>
              <w:jc w:val="center"/>
              <w:rPr>
                <w:rFonts w:ascii="Museo Sans 300" w:hAnsi="Museo Sans 300" w:cs="Calibri"/>
                <w:color w:val="FFFFFF"/>
                <w:sz w:val="16"/>
                <w:szCs w:val="16"/>
                <w:lang w:eastAsia="es-SV"/>
              </w:rPr>
            </w:pPr>
            <w:r w:rsidRPr="002321CC">
              <w:rPr>
                <w:rFonts w:ascii="Museo Sans 300" w:hAnsi="Museo Sans 300" w:cs="Calibri"/>
                <w:color w:val="FFFFFF"/>
                <w:sz w:val="16"/>
                <w:szCs w:val="16"/>
                <w:lang w:eastAsia="es-SV"/>
              </w:rPr>
              <w:t>Nombre de la Institución</w:t>
            </w:r>
          </w:p>
        </w:tc>
        <w:tc>
          <w:tcPr>
            <w:tcW w:w="941" w:type="dxa"/>
            <w:tcBorders>
              <w:top w:val="nil"/>
              <w:left w:val="nil"/>
              <w:bottom w:val="single" w:sz="4" w:space="0" w:color="auto"/>
              <w:right w:val="single" w:sz="4" w:space="0" w:color="auto"/>
            </w:tcBorders>
            <w:shd w:val="clear" w:color="000000" w:fill="002060"/>
            <w:vAlign w:val="center"/>
            <w:hideMark/>
          </w:tcPr>
          <w:p w14:paraId="20C9DEFC" w14:textId="77777777" w:rsidR="002321CC" w:rsidRPr="002321CC" w:rsidRDefault="002321CC" w:rsidP="002321CC">
            <w:pPr>
              <w:jc w:val="center"/>
              <w:rPr>
                <w:rFonts w:ascii="Museo Sans 300" w:hAnsi="Museo Sans 300" w:cs="Calibri"/>
                <w:color w:val="FFFFFF"/>
                <w:sz w:val="16"/>
                <w:szCs w:val="16"/>
                <w:lang w:eastAsia="es-SV"/>
              </w:rPr>
            </w:pPr>
            <w:r w:rsidRPr="002321CC">
              <w:rPr>
                <w:rFonts w:ascii="Museo Sans 300" w:hAnsi="Museo Sans 300" w:cs="Calibri"/>
                <w:color w:val="FFFFFF"/>
                <w:sz w:val="16"/>
                <w:szCs w:val="16"/>
                <w:lang w:eastAsia="es-SV"/>
              </w:rPr>
              <w:t xml:space="preserve">Código Institución </w:t>
            </w:r>
          </w:p>
        </w:tc>
        <w:tc>
          <w:tcPr>
            <w:tcW w:w="982" w:type="dxa"/>
            <w:tcBorders>
              <w:top w:val="nil"/>
              <w:left w:val="nil"/>
              <w:bottom w:val="single" w:sz="4" w:space="0" w:color="auto"/>
              <w:right w:val="single" w:sz="4" w:space="0" w:color="auto"/>
            </w:tcBorders>
            <w:shd w:val="clear" w:color="000000" w:fill="002060"/>
            <w:vAlign w:val="center"/>
            <w:hideMark/>
          </w:tcPr>
          <w:p w14:paraId="7B7C31B3" w14:textId="77777777" w:rsidR="002321CC" w:rsidRPr="002321CC" w:rsidRDefault="002321CC" w:rsidP="002321CC">
            <w:pPr>
              <w:jc w:val="center"/>
              <w:rPr>
                <w:rFonts w:ascii="Museo Sans 300" w:hAnsi="Museo Sans 300" w:cs="Calibri"/>
                <w:color w:val="FFFFFF"/>
                <w:sz w:val="16"/>
                <w:szCs w:val="16"/>
                <w:lang w:eastAsia="es-SV"/>
              </w:rPr>
            </w:pPr>
            <w:r w:rsidRPr="002321CC">
              <w:rPr>
                <w:rFonts w:ascii="Museo Sans 300" w:hAnsi="Museo Sans 300" w:cs="Calibri"/>
                <w:color w:val="FFFFFF"/>
                <w:sz w:val="16"/>
                <w:szCs w:val="16"/>
                <w:lang w:eastAsia="es-SV"/>
              </w:rPr>
              <w:t xml:space="preserve"> Periodo a reportar </w:t>
            </w:r>
          </w:p>
        </w:tc>
        <w:tc>
          <w:tcPr>
            <w:tcW w:w="856" w:type="dxa"/>
            <w:tcBorders>
              <w:top w:val="nil"/>
              <w:left w:val="nil"/>
              <w:bottom w:val="single" w:sz="4" w:space="0" w:color="auto"/>
              <w:right w:val="single" w:sz="4" w:space="0" w:color="auto"/>
            </w:tcBorders>
            <w:shd w:val="clear" w:color="000000" w:fill="002060"/>
            <w:vAlign w:val="center"/>
            <w:hideMark/>
          </w:tcPr>
          <w:p w14:paraId="668B9D28" w14:textId="77777777" w:rsidR="002321CC" w:rsidRPr="002321CC" w:rsidRDefault="002321CC" w:rsidP="002321CC">
            <w:pPr>
              <w:jc w:val="center"/>
              <w:rPr>
                <w:rFonts w:ascii="Museo Sans 300" w:hAnsi="Museo Sans 300" w:cs="Calibri"/>
                <w:color w:val="FFFFFF"/>
                <w:sz w:val="16"/>
                <w:szCs w:val="16"/>
                <w:lang w:eastAsia="es-SV"/>
              </w:rPr>
            </w:pPr>
            <w:r w:rsidRPr="002321CC">
              <w:rPr>
                <w:rFonts w:ascii="Museo Sans 300" w:hAnsi="Museo Sans 300" w:cs="Calibri"/>
                <w:color w:val="FFFFFF"/>
                <w:sz w:val="16"/>
                <w:szCs w:val="16"/>
                <w:lang w:eastAsia="es-SV"/>
              </w:rPr>
              <w:t>Año del periodo a reportar (AAAA)</w:t>
            </w:r>
          </w:p>
        </w:tc>
        <w:tc>
          <w:tcPr>
            <w:tcW w:w="569" w:type="dxa"/>
            <w:tcBorders>
              <w:top w:val="nil"/>
              <w:left w:val="nil"/>
              <w:bottom w:val="single" w:sz="4" w:space="0" w:color="auto"/>
              <w:right w:val="single" w:sz="4" w:space="0" w:color="auto"/>
            </w:tcBorders>
            <w:shd w:val="clear" w:color="000000" w:fill="002060"/>
            <w:vAlign w:val="center"/>
            <w:hideMark/>
          </w:tcPr>
          <w:p w14:paraId="1518EE90" w14:textId="77777777" w:rsidR="002321CC" w:rsidRPr="002321CC" w:rsidRDefault="002321CC" w:rsidP="002321CC">
            <w:pPr>
              <w:jc w:val="center"/>
              <w:rPr>
                <w:rFonts w:ascii="Museo Sans 300" w:hAnsi="Museo Sans 300" w:cs="Calibri"/>
                <w:color w:val="FFFFFF"/>
                <w:sz w:val="16"/>
                <w:szCs w:val="16"/>
                <w:lang w:eastAsia="es-SV"/>
              </w:rPr>
            </w:pPr>
            <w:r w:rsidRPr="002321CC">
              <w:rPr>
                <w:rFonts w:ascii="Museo Sans 300" w:hAnsi="Museo Sans 300" w:cs="Calibri"/>
                <w:color w:val="FFFFFF"/>
                <w:sz w:val="16"/>
                <w:szCs w:val="16"/>
                <w:lang w:eastAsia="es-SV"/>
              </w:rPr>
              <w:t>Tipo dato</w:t>
            </w:r>
          </w:p>
        </w:tc>
        <w:tc>
          <w:tcPr>
            <w:tcW w:w="612" w:type="dxa"/>
            <w:tcBorders>
              <w:top w:val="nil"/>
              <w:left w:val="nil"/>
              <w:bottom w:val="single" w:sz="4" w:space="0" w:color="auto"/>
              <w:right w:val="single" w:sz="4" w:space="0" w:color="auto"/>
            </w:tcBorders>
            <w:shd w:val="clear" w:color="000000" w:fill="002060"/>
            <w:vAlign w:val="center"/>
            <w:hideMark/>
          </w:tcPr>
          <w:p w14:paraId="7884B46B" w14:textId="77777777" w:rsidR="002321CC" w:rsidRPr="002321CC" w:rsidRDefault="002321CC" w:rsidP="002321CC">
            <w:pPr>
              <w:jc w:val="center"/>
              <w:rPr>
                <w:rFonts w:ascii="Museo Sans 300" w:hAnsi="Museo Sans 300" w:cs="Calibri"/>
                <w:color w:val="FFFFFF"/>
                <w:sz w:val="16"/>
                <w:szCs w:val="16"/>
                <w:lang w:eastAsia="es-SV"/>
              </w:rPr>
            </w:pPr>
            <w:r w:rsidRPr="002321CC">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000000" w:fill="002060"/>
            <w:vAlign w:val="center"/>
            <w:hideMark/>
          </w:tcPr>
          <w:p w14:paraId="160A7039" w14:textId="77777777" w:rsidR="002321CC" w:rsidRPr="002321CC" w:rsidRDefault="002321CC" w:rsidP="002321CC">
            <w:pPr>
              <w:jc w:val="center"/>
              <w:rPr>
                <w:rFonts w:ascii="Museo Sans 300" w:hAnsi="Museo Sans 300" w:cs="Calibri"/>
                <w:color w:val="FFFFFF"/>
                <w:sz w:val="16"/>
                <w:szCs w:val="16"/>
                <w:lang w:eastAsia="es-SV"/>
              </w:rPr>
            </w:pPr>
            <w:r w:rsidRPr="002321CC">
              <w:rPr>
                <w:rFonts w:ascii="Museo Sans 300" w:hAnsi="Museo Sans 300" w:cs="Calibri"/>
                <w:color w:val="FFFFFF"/>
                <w:sz w:val="16"/>
                <w:szCs w:val="16"/>
                <w:lang w:eastAsia="es-SV"/>
              </w:rPr>
              <w:t>Código de Localización</w:t>
            </w:r>
          </w:p>
        </w:tc>
      </w:tr>
      <w:tr w:rsidR="005002E1" w:rsidRPr="002321CC" w14:paraId="76A84709" w14:textId="77777777" w:rsidTr="005002E1">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487712"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ISP014</w:t>
            </w:r>
          </w:p>
        </w:tc>
        <w:tc>
          <w:tcPr>
            <w:tcW w:w="0" w:type="auto"/>
            <w:tcBorders>
              <w:top w:val="nil"/>
              <w:left w:val="nil"/>
              <w:bottom w:val="single" w:sz="4" w:space="0" w:color="auto"/>
              <w:right w:val="single" w:sz="4" w:space="0" w:color="auto"/>
            </w:tcBorders>
            <w:shd w:val="clear" w:color="auto" w:fill="auto"/>
            <w:noWrap/>
            <w:vAlign w:val="bottom"/>
            <w:hideMark/>
          </w:tcPr>
          <w:p w14:paraId="2D0CC761"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ISP01401</w:t>
            </w:r>
          </w:p>
        </w:tc>
        <w:tc>
          <w:tcPr>
            <w:tcW w:w="5041" w:type="dxa"/>
            <w:tcBorders>
              <w:top w:val="nil"/>
              <w:left w:val="nil"/>
              <w:bottom w:val="single" w:sz="4" w:space="0" w:color="auto"/>
              <w:right w:val="single" w:sz="4" w:space="0" w:color="auto"/>
            </w:tcBorders>
            <w:shd w:val="clear" w:color="auto" w:fill="auto"/>
            <w:noWrap/>
            <w:vAlign w:val="bottom"/>
            <w:hideMark/>
          </w:tcPr>
          <w:p w14:paraId="5E49A5E9"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¿Su entidad brinda servicios de adquirencia?</w:t>
            </w:r>
          </w:p>
        </w:tc>
        <w:tc>
          <w:tcPr>
            <w:tcW w:w="907" w:type="dxa"/>
            <w:tcBorders>
              <w:top w:val="nil"/>
              <w:left w:val="nil"/>
              <w:bottom w:val="single" w:sz="4" w:space="0" w:color="auto"/>
              <w:right w:val="single" w:sz="4" w:space="0" w:color="auto"/>
            </w:tcBorders>
            <w:shd w:val="clear" w:color="auto" w:fill="auto"/>
            <w:noWrap/>
            <w:vAlign w:val="bottom"/>
            <w:hideMark/>
          </w:tcPr>
          <w:p w14:paraId="4A6EB509"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Banco B</w:t>
            </w:r>
          </w:p>
        </w:tc>
        <w:tc>
          <w:tcPr>
            <w:tcW w:w="941" w:type="dxa"/>
            <w:tcBorders>
              <w:top w:val="nil"/>
              <w:left w:val="nil"/>
              <w:bottom w:val="single" w:sz="4" w:space="0" w:color="auto"/>
              <w:right w:val="single" w:sz="4" w:space="0" w:color="auto"/>
            </w:tcBorders>
            <w:shd w:val="clear" w:color="auto" w:fill="auto"/>
            <w:noWrap/>
            <w:vAlign w:val="bottom"/>
            <w:hideMark/>
          </w:tcPr>
          <w:p w14:paraId="1423E87F"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BBBBBBBB</w:t>
            </w:r>
          </w:p>
        </w:tc>
        <w:tc>
          <w:tcPr>
            <w:tcW w:w="982" w:type="dxa"/>
            <w:tcBorders>
              <w:top w:val="nil"/>
              <w:left w:val="nil"/>
              <w:bottom w:val="single" w:sz="4" w:space="0" w:color="auto"/>
              <w:right w:val="single" w:sz="4" w:space="0" w:color="auto"/>
            </w:tcBorders>
            <w:shd w:val="clear" w:color="auto" w:fill="auto"/>
            <w:noWrap/>
            <w:vAlign w:val="bottom"/>
            <w:hideMark/>
          </w:tcPr>
          <w:p w14:paraId="409B1BE4"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TRIMESTRE 1</w:t>
            </w:r>
          </w:p>
        </w:tc>
        <w:tc>
          <w:tcPr>
            <w:tcW w:w="856" w:type="dxa"/>
            <w:tcBorders>
              <w:top w:val="nil"/>
              <w:left w:val="nil"/>
              <w:bottom w:val="single" w:sz="4" w:space="0" w:color="auto"/>
              <w:right w:val="single" w:sz="4" w:space="0" w:color="auto"/>
            </w:tcBorders>
            <w:shd w:val="clear" w:color="auto" w:fill="auto"/>
            <w:noWrap/>
            <w:vAlign w:val="bottom"/>
            <w:hideMark/>
          </w:tcPr>
          <w:p w14:paraId="1989C5CF" w14:textId="143A5B6E" w:rsidR="002321CC" w:rsidRPr="002321CC" w:rsidRDefault="002321CC" w:rsidP="002F3297">
            <w:pPr>
              <w:jc w:val="cente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202</w:t>
            </w:r>
            <w:r w:rsidR="002F3297">
              <w:rPr>
                <w:rFonts w:ascii="Museo Sans 300" w:hAnsi="Museo Sans 300" w:cs="Calibri"/>
                <w:color w:val="000000"/>
                <w:sz w:val="16"/>
                <w:szCs w:val="16"/>
                <w:lang w:eastAsia="es-SV"/>
              </w:rPr>
              <w:t>4</w:t>
            </w:r>
          </w:p>
        </w:tc>
        <w:tc>
          <w:tcPr>
            <w:tcW w:w="569" w:type="dxa"/>
            <w:tcBorders>
              <w:top w:val="nil"/>
              <w:left w:val="nil"/>
              <w:bottom w:val="single" w:sz="4" w:space="0" w:color="auto"/>
              <w:right w:val="single" w:sz="4" w:space="0" w:color="auto"/>
            </w:tcBorders>
            <w:shd w:val="clear" w:color="auto" w:fill="auto"/>
            <w:noWrap/>
            <w:vAlign w:val="center"/>
            <w:hideMark/>
          </w:tcPr>
          <w:p w14:paraId="557650B8"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Texto</w:t>
            </w:r>
          </w:p>
        </w:tc>
        <w:tc>
          <w:tcPr>
            <w:tcW w:w="612" w:type="dxa"/>
            <w:tcBorders>
              <w:top w:val="nil"/>
              <w:left w:val="nil"/>
              <w:bottom w:val="single" w:sz="4" w:space="0" w:color="auto"/>
              <w:right w:val="single" w:sz="4" w:space="0" w:color="auto"/>
            </w:tcBorders>
            <w:shd w:val="clear" w:color="auto" w:fill="auto"/>
            <w:noWrap/>
            <w:vAlign w:val="center"/>
            <w:hideMark/>
          </w:tcPr>
          <w:p w14:paraId="3703775D"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SI</w:t>
            </w:r>
          </w:p>
        </w:tc>
        <w:tc>
          <w:tcPr>
            <w:tcW w:w="0" w:type="auto"/>
            <w:tcBorders>
              <w:top w:val="nil"/>
              <w:left w:val="nil"/>
              <w:bottom w:val="single" w:sz="4" w:space="0" w:color="auto"/>
              <w:right w:val="single" w:sz="4" w:space="0" w:color="auto"/>
            </w:tcBorders>
            <w:shd w:val="clear" w:color="auto" w:fill="auto"/>
            <w:noWrap/>
            <w:vAlign w:val="center"/>
            <w:hideMark/>
          </w:tcPr>
          <w:p w14:paraId="1B07006E"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Local</w:t>
            </w:r>
          </w:p>
        </w:tc>
      </w:tr>
      <w:tr w:rsidR="005002E1" w:rsidRPr="002321CC" w14:paraId="16664935" w14:textId="77777777" w:rsidTr="005002E1">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BA249F"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ISP014</w:t>
            </w:r>
          </w:p>
        </w:tc>
        <w:tc>
          <w:tcPr>
            <w:tcW w:w="0" w:type="auto"/>
            <w:tcBorders>
              <w:top w:val="nil"/>
              <w:left w:val="nil"/>
              <w:bottom w:val="single" w:sz="4" w:space="0" w:color="auto"/>
              <w:right w:val="single" w:sz="4" w:space="0" w:color="auto"/>
            </w:tcBorders>
            <w:shd w:val="clear" w:color="auto" w:fill="auto"/>
            <w:noWrap/>
            <w:vAlign w:val="bottom"/>
            <w:hideMark/>
          </w:tcPr>
          <w:p w14:paraId="701BC771"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ISP01402</w:t>
            </w:r>
          </w:p>
        </w:tc>
        <w:tc>
          <w:tcPr>
            <w:tcW w:w="5041" w:type="dxa"/>
            <w:tcBorders>
              <w:top w:val="nil"/>
              <w:left w:val="nil"/>
              <w:bottom w:val="single" w:sz="4" w:space="0" w:color="auto"/>
              <w:right w:val="single" w:sz="4" w:space="0" w:color="auto"/>
            </w:tcBorders>
            <w:shd w:val="clear" w:color="auto" w:fill="auto"/>
            <w:noWrap/>
            <w:vAlign w:val="bottom"/>
            <w:hideMark/>
          </w:tcPr>
          <w:p w14:paraId="74BF3887"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¿Su entidad brinda el servicio de adquirencia por medio de POS propio?</w:t>
            </w:r>
          </w:p>
        </w:tc>
        <w:tc>
          <w:tcPr>
            <w:tcW w:w="907" w:type="dxa"/>
            <w:tcBorders>
              <w:top w:val="nil"/>
              <w:left w:val="nil"/>
              <w:bottom w:val="single" w:sz="4" w:space="0" w:color="auto"/>
              <w:right w:val="single" w:sz="4" w:space="0" w:color="auto"/>
            </w:tcBorders>
            <w:shd w:val="clear" w:color="auto" w:fill="auto"/>
            <w:noWrap/>
            <w:vAlign w:val="bottom"/>
            <w:hideMark/>
          </w:tcPr>
          <w:p w14:paraId="66E88442"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Banco B</w:t>
            </w:r>
          </w:p>
        </w:tc>
        <w:tc>
          <w:tcPr>
            <w:tcW w:w="941" w:type="dxa"/>
            <w:tcBorders>
              <w:top w:val="nil"/>
              <w:left w:val="nil"/>
              <w:bottom w:val="single" w:sz="4" w:space="0" w:color="auto"/>
              <w:right w:val="single" w:sz="4" w:space="0" w:color="auto"/>
            </w:tcBorders>
            <w:shd w:val="clear" w:color="auto" w:fill="auto"/>
            <w:noWrap/>
            <w:vAlign w:val="bottom"/>
            <w:hideMark/>
          </w:tcPr>
          <w:p w14:paraId="0126C381"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BBBBBBBB</w:t>
            </w:r>
          </w:p>
        </w:tc>
        <w:tc>
          <w:tcPr>
            <w:tcW w:w="982" w:type="dxa"/>
            <w:tcBorders>
              <w:top w:val="nil"/>
              <w:left w:val="nil"/>
              <w:bottom w:val="single" w:sz="4" w:space="0" w:color="auto"/>
              <w:right w:val="single" w:sz="4" w:space="0" w:color="auto"/>
            </w:tcBorders>
            <w:shd w:val="clear" w:color="auto" w:fill="auto"/>
            <w:noWrap/>
            <w:vAlign w:val="bottom"/>
            <w:hideMark/>
          </w:tcPr>
          <w:p w14:paraId="4726D214"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TRIMESTRE 1</w:t>
            </w:r>
          </w:p>
        </w:tc>
        <w:tc>
          <w:tcPr>
            <w:tcW w:w="856" w:type="dxa"/>
            <w:tcBorders>
              <w:top w:val="nil"/>
              <w:left w:val="nil"/>
              <w:bottom w:val="single" w:sz="4" w:space="0" w:color="auto"/>
              <w:right w:val="single" w:sz="4" w:space="0" w:color="auto"/>
            </w:tcBorders>
            <w:shd w:val="clear" w:color="auto" w:fill="auto"/>
            <w:noWrap/>
            <w:vAlign w:val="bottom"/>
            <w:hideMark/>
          </w:tcPr>
          <w:p w14:paraId="3756152C" w14:textId="26DD12E9" w:rsidR="002321CC" w:rsidRPr="002321CC" w:rsidRDefault="002321CC" w:rsidP="002F3297">
            <w:pPr>
              <w:jc w:val="cente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202</w:t>
            </w:r>
            <w:r w:rsidR="002F3297">
              <w:rPr>
                <w:rFonts w:ascii="Museo Sans 300" w:hAnsi="Museo Sans 300" w:cs="Calibri"/>
                <w:color w:val="000000"/>
                <w:sz w:val="16"/>
                <w:szCs w:val="16"/>
                <w:lang w:eastAsia="es-SV"/>
              </w:rPr>
              <w:t>4</w:t>
            </w:r>
          </w:p>
        </w:tc>
        <w:tc>
          <w:tcPr>
            <w:tcW w:w="569" w:type="dxa"/>
            <w:tcBorders>
              <w:top w:val="nil"/>
              <w:left w:val="nil"/>
              <w:bottom w:val="single" w:sz="4" w:space="0" w:color="auto"/>
              <w:right w:val="single" w:sz="4" w:space="0" w:color="auto"/>
            </w:tcBorders>
            <w:shd w:val="clear" w:color="auto" w:fill="auto"/>
            <w:noWrap/>
            <w:vAlign w:val="center"/>
            <w:hideMark/>
          </w:tcPr>
          <w:p w14:paraId="7C76F7FF"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Texto</w:t>
            </w:r>
          </w:p>
        </w:tc>
        <w:tc>
          <w:tcPr>
            <w:tcW w:w="612" w:type="dxa"/>
            <w:tcBorders>
              <w:top w:val="nil"/>
              <w:left w:val="nil"/>
              <w:bottom w:val="single" w:sz="4" w:space="0" w:color="auto"/>
              <w:right w:val="single" w:sz="4" w:space="0" w:color="auto"/>
            </w:tcBorders>
            <w:shd w:val="clear" w:color="auto" w:fill="auto"/>
            <w:noWrap/>
            <w:vAlign w:val="center"/>
            <w:hideMark/>
          </w:tcPr>
          <w:p w14:paraId="7B14E89F"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SI</w:t>
            </w:r>
          </w:p>
        </w:tc>
        <w:tc>
          <w:tcPr>
            <w:tcW w:w="0" w:type="auto"/>
            <w:tcBorders>
              <w:top w:val="nil"/>
              <w:left w:val="nil"/>
              <w:bottom w:val="single" w:sz="4" w:space="0" w:color="auto"/>
              <w:right w:val="single" w:sz="4" w:space="0" w:color="auto"/>
            </w:tcBorders>
            <w:shd w:val="clear" w:color="auto" w:fill="auto"/>
            <w:noWrap/>
            <w:vAlign w:val="center"/>
            <w:hideMark/>
          </w:tcPr>
          <w:p w14:paraId="6C2D06AF"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Local</w:t>
            </w:r>
          </w:p>
        </w:tc>
      </w:tr>
      <w:tr w:rsidR="005002E1" w:rsidRPr="002321CC" w14:paraId="15378734" w14:textId="77777777" w:rsidTr="005002E1">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1343CD"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ISP014</w:t>
            </w:r>
          </w:p>
        </w:tc>
        <w:tc>
          <w:tcPr>
            <w:tcW w:w="0" w:type="auto"/>
            <w:tcBorders>
              <w:top w:val="nil"/>
              <w:left w:val="nil"/>
              <w:bottom w:val="single" w:sz="4" w:space="0" w:color="auto"/>
              <w:right w:val="single" w:sz="4" w:space="0" w:color="auto"/>
            </w:tcBorders>
            <w:shd w:val="clear" w:color="auto" w:fill="auto"/>
            <w:noWrap/>
            <w:vAlign w:val="bottom"/>
            <w:hideMark/>
          </w:tcPr>
          <w:p w14:paraId="171D0F9A"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ISP01403</w:t>
            </w:r>
          </w:p>
        </w:tc>
        <w:tc>
          <w:tcPr>
            <w:tcW w:w="5041" w:type="dxa"/>
            <w:tcBorders>
              <w:top w:val="nil"/>
              <w:left w:val="nil"/>
              <w:bottom w:val="single" w:sz="4" w:space="0" w:color="auto"/>
              <w:right w:val="single" w:sz="4" w:space="0" w:color="auto"/>
            </w:tcBorders>
            <w:shd w:val="clear" w:color="auto" w:fill="auto"/>
            <w:noWrap/>
            <w:vAlign w:val="bottom"/>
            <w:hideMark/>
          </w:tcPr>
          <w:p w14:paraId="50EC51CC"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¿Su entidad brinda el servicio de adquirencia por medio de POS tercerizado?</w:t>
            </w:r>
          </w:p>
        </w:tc>
        <w:tc>
          <w:tcPr>
            <w:tcW w:w="907" w:type="dxa"/>
            <w:tcBorders>
              <w:top w:val="nil"/>
              <w:left w:val="nil"/>
              <w:bottom w:val="single" w:sz="4" w:space="0" w:color="auto"/>
              <w:right w:val="single" w:sz="4" w:space="0" w:color="auto"/>
            </w:tcBorders>
            <w:shd w:val="clear" w:color="auto" w:fill="auto"/>
            <w:noWrap/>
            <w:vAlign w:val="bottom"/>
            <w:hideMark/>
          </w:tcPr>
          <w:p w14:paraId="150AEA8F"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Banco B</w:t>
            </w:r>
          </w:p>
        </w:tc>
        <w:tc>
          <w:tcPr>
            <w:tcW w:w="941" w:type="dxa"/>
            <w:tcBorders>
              <w:top w:val="nil"/>
              <w:left w:val="nil"/>
              <w:bottom w:val="single" w:sz="4" w:space="0" w:color="auto"/>
              <w:right w:val="single" w:sz="4" w:space="0" w:color="auto"/>
            </w:tcBorders>
            <w:shd w:val="clear" w:color="auto" w:fill="auto"/>
            <w:noWrap/>
            <w:vAlign w:val="bottom"/>
            <w:hideMark/>
          </w:tcPr>
          <w:p w14:paraId="5ED5358E"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BBBBBBBB</w:t>
            </w:r>
          </w:p>
        </w:tc>
        <w:tc>
          <w:tcPr>
            <w:tcW w:w="982" w:type="dxa"/>
            <w:tcBorders>
              <w:top w:val="nil"/>
              <w:left w:val="nil"/>
              <w:bottom w:val="single" w:sz="4" w:space="0" w:color="auto"/>
              <w:right w:val="single" w:sz="4" w:space="0" w:color="auto"/>
            </w:tcBorders>
            <w:shd w:val="clear" w:color="auto" w:fill="auto"/>
            <w:noWrap/>
            <w:vAlign w:val="bottom"/>
            <w:hideMark/>
          </w:tcPr>
          <w:p w14:paraId="34747EF9"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TRIMESTRE 1</w:t>
            </w:r>
          </w:p>
        </w:tc>
        <w:tc>
          <w:tcPr>
            <w:tcW w:w="856" w:type="dxa"/>
            <w:tcBorders>
              <w:top w:val="nil"/>
              <w:left w:val="nil"/>
              <w:bottom w:val="single" w:sz="4" w:space="0" w:color="auto"/>
              <w:right w:val="single" w:sz="4" w:space="0" w:color="auto"/>
            </w:tcBorders>
            <w:shd w:val="clear" w:color="auto" w:fill="auto"/>
            <w:noWrap/>
            <w:vAlign w:val="bottom"/>
            <w:hideMark/>
          </w:tcPr>
          <w:p w14:paraId="7437EFFE" w14:textId="396088E0" w:rsidR="002321CC" w:rsidRPr="002321CC" w:rsidRDefault="002321CC" w:rsidP="002F3297">
            <w:pPr>
              <w:jc w:val="cente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202</w:t>
            </w:r>
            <w:r w:rsidR="002F3297">
              <w:rPr>
                <w:rFonts w:ascii="Museo Sans 300" w:hAnsi="Museo Sans 300" w:cs="Calibri"/>
                <w:color w:val="000000"/>
                <w:sz w:val="16"/>
                <w:szCs w:val="16"/>
                <w:lang w:eastAsia="es-SV"/>
              </w:rPr>
              <w:t>4</w:t>
            </w:r>
          </w:p>
        </w:tc>
        <w:tc>
          <w:tcPr>
            <w:tcW w:w="569" w:type="dxa"/>
            <w:tcBorders>
              <w:top w:val="nil"/>
              <w:left w:val="nil"/>
              <w:bottom w:val="single" w:sz="4" w:space="0" w:color="auto"/>
              <w:right w:val="single" w:sz="4" w:space="0" w:color="auto"/>
            </w:tcBorders>
            <w:shd w:val="clear" w:color="auto" w:fill="auto"/>
            <w:noWrap/>
            <w:vAlign w:val="center"/>
            <w:hideMark/>
          </w:tcPr>
          <w:p w14:paraId="20FEE5CD"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Texto</w:t>
            </w:r>
          </w:p>
        </w:tc>
        <w:tc>
          <w:tcPr>
            <w:tcW w:w="612" w:type="dxa"/>
            <w:tcBorders>
              <w:top w:val="nil"/>
              <w:left w:val="nil"/>
              <w:bottom w:val="single" w:sz="4" w:space="0" w:color="auto"/>
              <w:right w:val="single" w:sz="4" w:space="0" w:color="auto"/>
            </w:tcBorders>
            <w:shd w:val="clear" w:color="auto" w:fill="auto"/>
            <w:noWrap/>
            <w:vAlign w:val="center"/>
            <w:hideMark/>
          </w:tcPr>
          <w:p w14:paraId="6DC2AD21"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SI</w:t>
            </w:r>
          </w:p>
        </w:tc>
        <w:tc>
          <w:tcPr>
            <w:tcW w:w="0" w:type="auto"/>
            <w:tcBorders>
              <w:top w:val="nil"/>
              <w:left w:val="nil"/>
              <w:bottom w:val="single" w:sz="4" w:space="0" w:color="auto"/>
              <w:right w:val="single" w:sz="4" w:space="0" w:color="auto"/>
            </w:tcBorders>
            <w:shd w:val="clear" w:color="auto" w:fill="auto"/>
            <w:noWrap/>
            <w:vAlign w:val="center"/>
            <w:hideMark/>
          </w:tcPr>
          <w:p w14:paraId="6078CC03" w14:textId="77777777" w:rsidR="002321CC" w:rsidRPr="002321CC" w:rsidRDefault="002321CC" w:rsidP="002321CC">
            <w:pPr>
              <w:rPr>
                <w:rFonts w:ascii="Museo Sans 300" w:hAnsi="Museo Sans 300" w:cs="Calibri"/>
                <w:color w:val="000000"/>
                <w:sz w:val="16"/>
                <w:szCs w:val="16"/>
                <w:lang w:eastAsia="es-SV"/>
              </w:rPr>
            </w:pPr>
            <w:r w:rsidRPr="002321CC">
              <w:rPr>
                <w:rFonts w:ascii="Museo Sans 300" w:hAnsi="Museo Sans 300" w:cs="Calibri"/>
                <w:color w:val="000000"/>
                <w:sz w:val="16"/>
                <w:szCs w:val="16"/>
                <w:lang w:eastAsia="es-SV"/>
              </w:rPr>
              <w:t>Local</w:t>
            </w:r>
          </w:p>
        </w:tc>
      </w:tr>
    </w:tbl>
    <w:p w14:paraId="49CD17AA" w14:textId="77777777" w:rsidR="00B24E74" w:rsidRDefault="00B24E74" w:rsidP="003F32A2">
      <w:pPr>
        <w:jc w:val="center"/>
        <w:rPr>
          <w:rFonts w:ascii="Arial Nova" w:hAnsi="Arial Nova"/>
          <w:b/>
          <w:bCs/>
          <w:sz w:val="28"/>
          <w:szCs w:val="28"/>
        </w:rPr>
      </w:pPr>
    </w:p>
    <w:p w14:paraId="3E113D50" w14:textId="77777777" w:rsidR="000D5350" w:rsidRDefault="000D5350" w:rsidP="003F32A2">
      <w:pPr>
        <w:jc w:val="center"/>
        <w:rPr>
          <w:rFonts w:ascii="Arial Nova" w:hAnsi="Arial Nova"/>
          <w:b/>
          <w:bCs/>
          <w:sz w:val="28"/>
          <w:szCs w:val="28"/>
        </w:rPr>
      </w:pPr>
    </w:p>
    <w:tbl>
      <w:tblPr>
        <w:tblW w:w="0" w:type="auto"/>
        <w:jc w:val="center"/>
        <w:tblCellMar>
          <w:left w:w="70" w:type="dxa"/>
          <w:right w:w="70" w:type="dxa"/>
        </w:tblCellMar>
        <w:tblLook w:val="04A0" w:firstRow="1" w:lastRow="0" w:firstColumn="1" w:lastColumn="0" w:noHBand="0" w:noVBand="1"/>
      </w:tblPr>
      <w:tblGrid>
        <w:gridCol w:w="2219"/>
        <w:gridCol w:w="4521"/>
        <w:gridCol w:w="6100"/>
        <w:gridCol w:w="146"/>
      </w:tblGrid>
      <w:tr w:rsidR="002321CC" w:rsidRPr="002321CC" w14:paraId="03E198BB" w14:textId="77777777" w:rsidTr="002321CC">
        <w:trPr>
          <w:gridAfter w:val="1"/>
          <w:cantSplit/>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E1B4CB" w14:textId="77777777" w:rsidR="002321CC" w:rsidRPr="002321CC" w:rsidRDefault="002321CC" w:rsidP="002321CC">
            <w:pPr>
              <w:jc w:val="center"/>
              <w:rPr>
                <w:rFonts w:ascii="Museo Sans 300" w:hAnsi="Museo Sans 300" w:cs="Calibri"/>
                <w:b/>
                <w:bCs/>
                <w:color w:val="000000"/>
                <w:sz w:val="22"/>
                <w:szCs w:val="22"/>
                <w:lang w:eastAsia="es-SV"/>
              </w:rPr>
            </w:pPr>
            <w:r w:rsidRPr="002321CC">
              <w:rPr>
                <w:rFonts w:ascii="Museo Sans 300" w:hAnsi="Museo Sans 300" w:cs="Calibri"/>
                <w:b/>
                <w:bCs/>
                <w:color w:val="000000"/>
                <w:sz w:val="22"/>
                <w:szCs w:val="22"/>
                <w:lang w:eastAsia="es-SV"/>
              </w:rPr>
              <w:t>Detalle de los campos requeridos en la tabla ISP014</w:t>
            </w:r>
          </w:p>
        </w:tc>
      </w:tr>
      <w:tr w:rsidR="002321CC" w:rsidRPr="002321CC" w14:paraId="053D6041" w14:textId="77777777" w:rsidTr="002321CC">
        <w:trPr>
          <w:gridAfter w:val="1"/>
          <w:cantSplit/>
          <w:trHeight w:val="264"/>
          <w:jc w:val="center"/>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0ACEE44" w14:textId="12CA33CE" w:rsidR="002321CC" w:rsidRPr="002321CC" w:rsidRDefault="007D46B0" w:rsidP="002321CC">
            <w:pPr>
              <w:jc w:val="center"/>
              <w:rPr>
                <w:rFonts w:ascii="Museo Sans 300" w:hAnsi="Museo Sans 300" w:cs="Calibri"/>
                <w:color w:val="000000"/>
                <w:sz w:val="22"/>
                <w:szCs w:val="22"/>
                <w:lang w:eastAsia="es-SV"/>
              </w:rPr>
            </w:pPr>
            <w:r w:rsidRPr="007D46B0">
              <w:rPr>
                <w:rFonts w:ascii="Museo Sans 300" w:hAnsi="Museo Sans 300" w:cs="Calibri"/>
                <w:color w:val="000000"/>
                <w:sz w:val="22"/>
                <w:szCs w:val="22"/>
                <w:lang w:eastAsia="es-SV"/>
              </w:rPr>
              <w:t>Este requerimiento está compuesto por cuentas con interrogantes de confirmación, por lo que para cada una de las cuentas se debe reportar la información con "Tipo de Dato" Texto colocando Sí o No en el "Valor del Dato" según corresponda a la institución durante el periodo reportado.</w:t>
            </w:r>
          </w:p>
        </w:tc>
      </w:tr>
      <w:tr w:rsidR="002321CC" w:rsidRPr="002321CC" w14:paraId="679C5D10" w14:textId="77777777" w:rsidTr="002321CC">
        <w:trPr>
          <w:cantSplit/>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1EA23DE9" w14:textId="77777777" w:rsidR="002321CC" w:rsidRPr="002321CC" w:rsidRDefault="002321CC" w:rsidP="002321CC">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512DDDA1" w14:textId="77777777" w:rsidR="002321CC" w:rsidRPr="002321CC" w:rsidRDefault="002321CC" w:rsidP="002321CC">
            <w:pPr>
              <w:jc w:val="center"/>
              <w:rPr>
                <w:rFonts w:ascii="Museo Sans 300" w:hAnsi="Museo Sans 300" w:cs="Calibri"/>
                <w:color w:val="000000"/>
                <w:sz w:val="22"/>
                <w:szCs w:val="22"/>
                <w:lang w:eastAsia="es-SV"/>
              </w:rPr>
            </w:pPr>
          </w:p>
        </w:tc>
      </w:tr>
      <w:tr w:rsidR="002321CC" w:rsidRPr="002321CC" w14:paraId="4318FEE9" w14:textId="77777777" w:rsidTr="002321CC">
        <w:trPr>
          <w:cantSplit/>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AB22CC" w14:textId="77777777" w:rsidR="002321CC" w:rsidRPr="002321CC" w:rsidRDefault="002321CC" w:rsidP="002321CC">
            <w:pPr>
              <w:jc w:val="center"/>
              <w:rPr>
                <w:rFonts w:ascii="Museo Sans 300" w:hAnsi="Museo Sans 300" w:cs="Calibri"/>
                <w:b/>
                <w:bCs/>
                <w:color w:val="000000"/>
                <w:sz w:val="22"/>
                <w:szCs w:val="22"/>
                <w:lang w:eastAsia="es-SV"/>
              </w:rPr>
            </w:pPr>
            <w:r w:rsidRPr="002321CC">
              <w:rPr>
                <w:rFonts w:ascii="Museo Sans 300" w:hAnsi="Museo Sans 300" w:cs="Calibri"/>
                <w:b/>
                <w:bCs/>
                <w:color w:val="000000"/>
                <w:sz w:val="22"/>
                <w:szCs w:val="22"/>
                <w:lang w:eastAsia="es-SV"/>
              </w:rPr>
              <w:t>Periodicidad = Trimestral</w:t>
            </w:r>
          </w:p>
        </w:tc>
        <w:tc>
          <w:tcPr>
            <w:tcW w:w="0" w:type="auto"/>
            <w:vAlign w:val="center"/>
            <w:hideMark/>
          </w:tcPr>
          <w:p w14:paraId="6462F334" w14:textId="77777777" w:rsidR="002321CC" w:rsidRPr="002321CC" w:rsidRDefault="002321CC" w:rsidP="002321CC">
            <w:pPr>
              <w:rPr>
                <w:rFonts w:ascii="Museo Sans 300" w:hAnsi="Museo Sans 300"/>
                <w:sz w:val="22"/>
                <w:szCs w:val="22"/>
                <w:lang w:eastAsia="es-SV"/>
              </w:rPr>
            </w:pPr>
          </w:p>
        </w:tc>
      </w:tr>
      <w:tr w:rsidR="002321CC" w:rsidRPr="002321CC" w14:paraId="62E86D3F" w14:textId="77777777" w:rsidTr="002321C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F81580" w14:textId="77777777" w:rsidR="002321CC" w:rsidRPr="002321CC" w:rsidRDefault="002321CC" w:rsidP="002321CC">
            <w:pPr>
              <w:jc w:val="center"/>
              <w:rPr>
                <w:rFonts w:ascii="Museo Sans 300" w:hAnsi="Museo Sans 300" w:cs="Calibri"/>
                <w:b/>
                <w:bCs/>
                <w:color w:val="000000"/>
                <w:sz w:val="22"/>
                <w:szCs w:val="22"/>
                <w:lang w:eastAsia="es-SV"/>
              </w:rPr>
            </w:pPr>
            <w:r w:rsidRPr="002321CC">
              <w:rPr>
                <w:rFonts w:ascii="Museo Sans 300" w:hAnsi="Museo Sans 300" w:cs="Calibri"/>
                <w:b/>
                <w:bCs/>
                <w:color w:val="000000"/>
                <w:sz w:val="22"/>
                <w:szCs w:val="22"/>
                <w:lang w:eastAsia="es-SV"/>
              </w:rPr>
              <w:t>Código de cuenta</w:t>
            </w:r>
          </w:p>
        </w:tc>
        <w:tc>
          <w:tcPr>
            <w:tcW w:w="0" w:type="auto"/>
            <w:tcBorders>
              <w:top w:val="nil"/>
              <w:left w:val="nil"/>
              <w:bottom w:val="single" w:sz="8" w:space="0" w:color="auto"/>
              <w:right w:val="single" w:sz="8" w:space="0" w:color="auto"/>
            </w:tcBorders>
            <w:shd w:val="clear" w:color="auto" w:fill="auto"/>
            <w:vAlign w:val="center"/>
            <w:hideMark/>
          </w:tcPr>
          <w:p w14:paraId="385D95B5" w14:textId="77777777" w:rsidR="002321CC" w:rsidRPr="002321CC" w:rsidRDefault="002321CC" w:rsidP="002321CC">
            <w:pPr>
              <w:jc w:val="center"/>
              <w:rPr>
                <w:rFonts w:ascii="Museo Sans 300" w:hAnsi="Museo Sans 300" w:cs="Calibri"/>
                <w:b/>
                <w:bCs/>
                <w:color w:val="000000"/>
                <w:sz w:val="22"/>
                <w:szCs w:val="22"/>
                <w:lang w:eastAsia="es-SV"/>
              </w:rPr>
            </w:pPr>
            <w:r w:rsidRPr="002321CC">
              <w:rPr>
                <w:rFonts w:ascii="Museo Sans 300" w:hAnsi="Museo Sans 300" w:cs="Calibri"/>
                <w:b/>
                <w:bCs/>
                <w:color w:val="000000"/>
                <w:sz w:val="22"/>
                <w:szCs w:val="22"/>
                <w:lang w:eastAsia="es-SV"/>
              </w:rPr>
              <w:t>Requerimiento</w:t>
            </w:r>
          </w:p>
        </w:tc>
        <w:tc>
          <w:tcPr>
            <w:tcW w:w="0" w:type="auto"/>
            <w:tcBorders>
              <w:top w:val="nil"/>
              <w:left w:val="nil"/>
              <w:bottom w:val="single" w:sz="8" w:space="0" w:color="auto"/>
              <w:right w:val="single" w:sz="8" w:space="0" w:color="auto"/>
            </w:tcBorders>
            <w:shd w:val="clear" w:color="auto" w:fill="auto"/>
            <w:vAlign w:val="center"/>
            <w:hideMark/>
          </w:tcPr>
          <w:p w14:paraId="79452228" w14:textId="77777777" w:rsidR="002321CC" w:rsidRPr="002321CC" w:rsidRDefault="002321CC" w:rsidP="002321CC">
            <w:pPr>
              <w:jc w:val="center"/>
              <w:rPr>
                <w:rFonts w:ascii="Museo Sans 300" w:hAnsi="Museo Sans 300" w:cs="Calibri"/>
                <w:b/>
                <w:bCs/>
                <w:color w:val="000000"/>
                <w:sz w:val="22"/>
                <w:szCs w:val="22"/>
                <w:lang w:eastAsia="es-SV"/>
              </w:rPr>
            </w:pPr>
            <w:r w:rsidRPr="002321CC">
              <w:rPr>
                <w:rFonts w:ascii="Museo Sans 300" w:hAnsi="Museo Sans 300" w:cs="Calibri"/>
                <w:b/>
                <w:bCs/>
                <w:color w:val="000000"/>
                <w:sz w:val="22"/>
                <w:szCs w:val="22"/>
                <w:lang w:eastAsia="es-SV"/>
              </w:rPr>
              <w:t>Descripción</w:t>
            </w:r>
          </w:p>
        </w:tc>
        <w:tc>
          <w:tcPr>
            <w:tcW w:w="0" w:type="auto"/>
            <w:vAlign w:val="center"/>
            <w:hideMark/>
          </w:tcPr>
          <w:p w14:paraId="6C3C5DD4" w14:textId="77777777" w:rsidR="002321CC" w:rsidRPr="002321CC" w:rsidRDefault="002321CC" w:rsidP="002321CC">
            <w:pPr>
              <w:rPr>
                <w:rFonts w:ascii="Museo Sans 300" w:hAnsi="Museo Sans 300"/>
                <w:sz w:val="22"/>
                <w:szCs w:val="22"/>
                <w:lang w:eastAsia="es-SV"/>
              </w:rPr>
            </w:pPr>
          </w:p>
        </w:tc>
      </w:tr>
      <w:tr w:rsidR="002321CC" w:rsidRPr="002321CC" w14:paraId="30069762" w14:textId="77777777" w:rsidTr="002321C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B404FF" w14:textId="77777777" w:rsidR="002321CC" w:rsidRPr="002321CC" w:rsidRDefault="002321CC" w:rsidP="002321CC">
            <w:pPr>
              <w:jc w:val="center"/>
              <w:rPr>
                <w:rFonts w:ascii="Museo Sans 300" w:hAnsi="Museo Sans 300" w:cs="Calibri"/>
                <w:color w:val="000000"/>
                <w:sz w:val="22"/>
                <w:szCs w:val="22"/>
                <w:lang w:eastAsia="es-SV"/>
              </w:rPr>
            </w:pPr>
            <w:r w:rsidRPr="002321CC">
              <w:rPr>
                <w:rFonts w:ascii="Museo Sans 300" w:hAnsi="Museo Sans 300" w:cs="Calibri"/>
                <w:color w:val="000000"/>
                <w:sz w:val="22"/>
                <w:szCs w:val="22"/>
                <w:lang w:eastAsia="es-SV"/>
              </w:rPr>
              <w:t>ISP01401</w:t>
            </w:r>
          </w:p>
        </w:tc>
        <w:tc>
          <w:tcPr>
            <w:tcW w:w="0" w:type="auto"/>
            <w:tcBorders>
              <w:top w:val="nil"/>
              <w:left w:val="nil"/>
              <w:bottom w:val="single" w:sz="8" w:space="0" w:color="auto"/>
              <w:right w:val="single" w:sz="8" w:space="0" w:color="auto"/>
            </w:tcBorders>
            <w:shd w:val="clear" w:color="auto" w:fill="auto"/>
            <w:vAlign w:val="center"/>
            <w:hideMark/>
          </w:tcPr>
          <w:p w14:paraId="5A306ED2" w14:textId="77777777" w:rsidR="002321CC" w:rsidRPr="002321CC" w:rsidRDefault="002321CC" w:rsidP="002321CC">
            <w:pPr>
              <w:jc w:val="center"/>
              <w:rPr>
                <w:rFonts w:ascii="Museo Sans 300" w:hAnsi="Museo Sans 300" w:cs="Calibri"/>
                <w:color w:val="000000"/>
                <w:sz w:val="22"/>
                <w:szCs w:val="22"/>
                <w:lang w:eastAsia="es-SV"/>
              </w:rPr>
            </w:pPr>
            <w:r w:rsidRPr="002321CC">
              <w:rPr>
                <w:rFonts w:ascii="Museo Sans 300" w:hAnsi="Museo Sans 300" w:cs="Calibri"/>
                <w:color w:val="000000"/>
                <w:sz w:val="22"/>
                <w:szCs w:val="22"/>
                <w:lang w:eastAsia="es-SV"/>
              </w:rPr>
              <w:t>¿Su entidad brinda servicios de adquirencia?</w:t>
            </w:r>
          </w:p>
        </w:tc>
        <w:tc>
          <w:tcPr>
            <w:tcW w:w="0" w:type="auto"/>
            <w:tcBorders>
              <w:top w:val="nil"/>
              <w:left w:val="nil"/>
              <w:bottom w:val="single" w:sz="8" w:space="0" w:color="auto"/>
              <w:right w:val="single" w:sz="8" w:space="0" w:color="auto"/>
            </w:tcBorders>
            <w:shd w:val="clear" w:color="auto" w:fill="auto"/>
            <w:vAlign w:val="center"/>
            <w:hideMark/>
          </w:tcPr>
          <w:p w14:paraId="0F18535F" w14:textId="52EE1699" w:rsidR="002321CC" w:rsidRPr="002321CC" w:rsidRDefault="002321CC" w:rsidP="002321CC">
            <w:pPr>
              <w:jc w:val="center"/>
              <w:rPr>
                <w:rFonts w:ascii="Museo Sans 300" w:hAnsi="Museo Sans 300" w:cs="Calibri"/>
                <w:color w:val="000000"/>
                <w:sz w:val="22"/>
                <w:szCs w:val="22"/>
                <w:lang w:eastAsia="es-SV"/>
              </w:rPr>
            </w:pPr>
            <w:r w:rsidRPr="002321CC">
              <w:rPr>
                <w:rFonts w:ascii="Museo Sans 300" w:hAnsi="Museo Sans 300" w:cs="Calibri"/>
                <w:color w:val="000000"/>
                <w:sz w:val="22"/>
                <w:szCs w:val="22"/>
                <w:lang w:eastAsia="es-SV"/>
              </w:rPr>
              <w:t xml:space="preserve">Se refiere a </w:t>
            </w:r>
            <w:r w:rsidR="00873243">
              <w:rPr>
                <w:rFonts w:ascii="Museo Sans 300" w:hAnsi="Museo Sans 300" w:cs="Calibri"/>
                <w:color w:val="000000"/>
                <w:sz w:val="22"/>
                <w:szCs w:val="22"/>
                <w:lang w:eastAsia="es-SV"/>
              </w:rPr>
              <w:t xml:space="preserve">que </w:t>
            </w:r>
            <w:r w:rsidRPr="002321CC">
              <w:rPr>
                <w:rFonts w:ascii="Museo Sans 300" w:hAnsi="Museo Sans 300" w:cs="Calibri"/>
                <w:color w:val="000000"/>
                <w:sz w:val="22"/>
                <w:szCs w:val="22"/>
                <w:lang w:eastAsia="es-SV"/>
              </w:rPr>
              <w:t>si su institución brinda el servicio de adqui</w:t>
            </w:r>
            <w:r w:rsidR="00E4688A">
              <w:rPr>
                <w:rFonts w:ascii="Museo Sans 300" w:hAnsi="Museo Sans 300" w:cs="Calibri"/>
                <w:color w:val="000000"/>
                <w:sz w:val="22"/>
                <w:szCs w:val="22"/>
                <w:lang w:eastAsia="es-SV"/>
              </w:rPr>
              <w:t>r</w:t>
            </w:r>
            <w:r w:rsidRPr="002321CC">
              <w:rPr>
                <w:rFonts w:ascii="Museo Sans 300" w:hAnsi="Museo Sans 300" w:cs="Calibri"/>
                <w:color w:val="000000"/>
                <w:sz w:val="22"/>
                <w:szCs w:val="22"/>
                <w:lang w:eastAsia="es-SV"/>
              </w:rPr>
              <w:t>encia a comercios.</w:t>
            </w:r>
          </w:p>
        </w:tc>
        <w:tc>
          <w:tcPr>
            <w:tcW w:w="0" w:type="auto"/>
            <w:vAlign w:val="center"/>
            <w:hideMark/>
          </w:tcPr>
          <w:p w14:paraId="33431843" w14:textId="77777777" w:rsidR="002321CC" w:rsidRPr="002321CC" w:rsidRDefault="002321CC" w:rsidP="002321CC">
            <w:pPr>
              <w:rPr>
                <w:rFonts w:ascii="Museo Sans 300" w:hAnsi="Museo Sans 300"/>
                <w:sz w:val="22"/>
                <w:szCs w:val="22"/>
                <w:lang w:eastAsia="es-SV"/>
              </w:rPr>
            </w:pPr>
          </w:p>
        </w:tc>
      </w:tr>
      <w:tr w:rsidR="002321CC" w:rsidRPr="002321CC" w14:paraId="69DF99A7" w14:textId="77777777" w:rsidTr="002321C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EA6AAA" w14:textId="77777777" w:rsidR="002321CC" w:rsidRPr="002321CC" w:rsidRDefault="002321CC" w:rsidP="002321CC">
            <w:pPr>
              <w:jc w:val="center"/>
              <w:rPr>
                <w:rFonts w:ascii="Museo Sans 300" w:hAnsi="Museo Sans 300" w:cs="Calibri"/>
                <w:color w:val="000000"/>
                <w:sz w:val="22"/>
                <w:szCs w:val="22"/>
                <w:lang w:eastAsia="es-SV"/>
              </w:rPr>
            </w:pPr>
            <w:r w:rsidRPr="002321CC">
              <w:rPr>
                <w:rFonts w:ascii="Museo Sans 300" w:hAnsi="Museo Sans 300" w:cs="Calibri"/>
                <w:color w:val="000000"/>
                <w:sz w:val="22"/>
                <w:szCs w:val="22"/>
                <w:lang w:eastAsia="es-SV"/>
              </w:rPr>
              <w:t>ISP01402</w:t>
            </w:r>
          </w:p>
        </w:tc>
        <w:tc>
          <w:tcPr>
            <w:tcW w:w="0" w:type="auto"/>
            <w:tcBorders>
              <w:top w:val="nil"/>
              <w:left w:val="nil"/>
              <w:bottom w:val="single" w:sz="8" w:space="0" w:color="auto"/>
              <w:right w:val="single" w:sz="8" w:space="0" w:color="auto"/>
            </w:tcBorders>
            <w:shd w:val="clear" w:color="auto" w:fill="auto"/>
            <w:vAlign w:val="center"/>
            <w:hideMark/>
          </w:tcPr>
          <w:p w14:paraId="470AA9FD" w14:textId="77777777" w:rsidR="002321CC" w:rsidRPr="002321CC" w:rsidRDefault="002321CC" w:rsidP="002321CC">
            <w:pPr>
              <w:jc w:val="center"/>
              <w:rPr>
                <w:rFonts w:ascii="Museo Sans 300" w:hAnsi="Museo Sans 300" w:cs="Calibri"/>
                <w:color w:val="000000"/>
                <w:sz w:val="22"/>
                <w:szCs w:val="22"/>
                <w:lang w:eastAsia="es-SV"/>
              </w:rPr>
            </w:pPr>
            <w:r w:rsidRPr="002321CC">
              <w:rPr>
                <w:rFonts w:ascii="Museo Sans 300" w:hAnsi="Museo Sans 300" w:cs="Calibri"/>
                <w:color w:val="000000"/>
                <w:sz w:val="22"/>
                <w:szCs w:val="22"/>
                <w:lang w:eastAsia="es-SV"/>
              </w:rPr>
              <w:t>¿Su entidad brinda el servicio de adquirencia por medio de POS propio?</w:t>
            </w:r>
          </w:p>
        </w:tc>
        <w:tc>
          <w:tcPr>
            <w:tcW w:w="0" w:type="auto"/>
            <w:tcBorders>
              <w:top w:val="nil"/>
              <w:left w:val="nil"/>
              <w:bottom w:val="single" w:sz="8" w:space="0" w:color="auto"/>
              <w:right w:val="single" w:sz="8" w:space="0" w:color="auto"/>
            </w:tcBorders>
            <w:shd w:val="clear" w:color="auto" w:fill="auto"/>
            <w:vAlign w:val="center"/>
            <w:hideMark/>
          </w:tcPr>
          <w:p w14:paraId="7F282B85" w14:textId="7E4AFC6C" w:rsidR="002321CC" w:rsidRPr="002321CC" w:rsidRDefault="002321CC" w:rsidP="002321CC">
            <w:pPr>
              <w:jc w:val="center"/>
              <w:rPr>
                <w:rFonts w:ascii="Museo Sans 300" w:hAnsi="Museo Sans 300" w:cs="Calibri"/>
                <w:color w:val="000000"/>
                <w:sz w:val="22"/>
                <w:szCs w:val="22"/>
                <w:lang w:eastAsia="es-SV"/>
              </w:rPr>
            </w:pPr>
            <w:r w:rsidRPr="002321CC">
              <w:rPr>
                <w:rFonts w:ascii="Museo Sans 300" w:hAnsi="Museo Sans 300" w:cs="Calibri"/>
                <w:color w:val="000000"/>
                <w:sz w:val="22"/>
                <w:szCs w:val="22"/>
                <w:lang w:eastAsia="es-SV"/>
              </w:rPr>
              <w:t xml:space="preserve">Se refiere a </w:t>
            </w:r>
            <w:r w:rsidR="00873243">
              <w:rPr>
                <w:rFonts w:ascii="Museo Sans 300" w:hAnsi="Museo Sans 300" w:cs="Calibri"/>
                <w:color w:val="000000"/>
                <w:sz w:val="22"/>
                <w:szCs w:val="22"/>
                <w:lang w:eastAsia="es-SV"/>
              </w:rPr>
              <w:t xml:space="preserve">que </w:t>
            </w:r>
            <w:r w:rsidRPr="002321CC">
              <w:rPr>
                <w:rFonts w:ascii="Museo Sans 300" w:hAnsi="Museo Sans 300" w:cs="Calibri"/>
                <w:color w:val="000000"/>
                <w:sz w:val="22"/>
                <w:szCs w:val="22"/>
                <w:lang w:eastAsia="es-SV"/>
              </w:rPr>
              <w:t>si su institución brinda el servicio de adquirencia por medio de POS administrado por su propia entidad</w:t>
            </w:r>
          </w:p>
        </w:tc>
        <w:tc>
          <w:tcPr>
            <w:tcW w:w="0" w:type="auto"/>
            <w:vAlign w:val="center"/>
            <w:hideMark/>
          </w:tcPr>
          <w:p w14:paraId="431A7AA3" w14:textId="77777777" w:rsidR="002321CC" w:rsidRPr="002321CC" w:rsidRDefault="002321CC" w:rsidP="002321CC">
            <w:pPr>
              <w:rPr>
                <w:rFonts w:ascii="Museo Sans 300" w:hAnsi="Museo Sans 300"/>
                <w:sz w:val="22"/>
                <w:szCs w:val="22"/>
                <w:lang w:eastAsia="es-SV"/>
              </w:rPr>
            </w:pPr>
          </w:p>
        </w:tc>
      </w:tr>
      <w:tr w:rsidR="002321CC" w:rsidRPr="002321CC" w14:paraId="6E790637" w14:textId="77777777" w:rsidTr="002321C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167EB9" w14:textId="77777777" w:rsidR="002321CC" w:rsidRPr="002321CC" w:rsidRDefault="002321CC" w:rsidP="002321CC">
            <w:pPr>
              <w:jc w:val="center"/>
              <w:rPr>
                <w:rFonts w:ascii="Museo Sans 300" w:hAnsi="Museo Sans 300" w:cs="Calibri"/>
                <w:color w:val="000000"/>
                <w:sz w:val="22"/>
                <w:szCs w:val="22"/>
                <w:lang w:eastAsia="es-SV"/>
              </w:rPr>
            </w:pPr>
            <w:r w:rsidRPr="002321CC">
              <w:rPr>
                <w:rFonts w:ascii="Museo Sans 300" w:hAnsi="Museo Sans 300" w:cs="Calibri"/>
                <w:color w:val="000000"/>
                <w:sz w:val="22"/>
                <w:szCs w:val="22"/>
                <w:lang w:eastAsia="es-SV"/>
              </w:rPr>
              <w:t>ISP01403</w:t>
            </w:r>
          </w:p>
        </w:tc>
        <w:tc>
          <w:tcPr>
            <w:tcW w:w="0" w:type="auto"/>
            <w:tcBorders>
              <w:top w:val="nil"/>
              <w:left w:val="nil"/>
              <w:bottom w:val="single" w:sz="8" w:space="0" w:color="auto"/>
              <w:right w:val="single" w:sz="8" w:space="0" w:color="auto"/>
            </w:tcBorders>
            <w:shd w:val="clear" w:color="auto" w:fill="auto"/>
            <w:vAlign w:val="center"/>
            <w:hideMark/>
          </w:tcPr>
          <w:p w14:paraId="74085DFD" w14:textId="77777777" w:rsidR="002321CC" w:rsidRPr="002321CC" w:rsidRDefault="002321CC" w:rsidP="002321CC">
            <w:pPr>
              <w:jc w:val="center"/>
              <w:rPr>
                <w:rFonts w:ascii="Museo Sans 300" w:hAnsi="Museo Sans 300" w:cs="Calibri"/>
                <w:color w:val="000000"/>
                <w:sz w:val="22"/>
                <w:szCs w:val="22"/>
                <w:lang w:eastAsia="es-SV"/>
              </w:rPr>
            </w:pPr>
            <w:r w:rsidRPr="002321CC">
              <w:rPr>
                <w:rFonts w:ascii="Museo Sans 300" w:hAnsi="Museo Sans 300" w:cs="Calibri"/>
                <w:color w:val="000000"/>
                <w:sz w:val="22"/>
                <w:szCs w:val="22"/>
                <w:lang w:eastAsia="es-SV"/>
              </w:rPr>
              <w:t>¿Su entidad brinda el servicio de adquirencia por medio de POS tercerizado?</w:t>
            </w:r>
          </w:p>
        </w:tc>
        <w:tc>
          <w:tcPr>
            <w:tcW w:w="0" w:type="auto"/>
            <w:tcBorders>
              <w:top w:val="nil"/>
              <w:left w:val="nil"/>
              <w:bottom w:val="single" w:sz="8" w:space="0" w:color="auto"/>
              <w:right w:val="single" w:sz="8" w:space="0" w:color="auto"/>
            </w:tcBorders>
            <w:shd w:val="clear" w:color="auto" w:fill="auto"/>
            <w:vAlign w:val="center"/>
            <w:hideMark/>
          </w:tcPr>
          <w:p w14:paraId="000AAA80" w14:textId="77777777" w:rsidR="002321CC" w:rsidRPr="002321CC" w:rsidRDefault="002321CC" w:rsidP="002321CC">
            <w:pPr>
              <w:jc w:val="center"/>
              <w:rPr>
                <w:rFonts w:ascii="Museo Sans 300" w:hAnsi="Museo Sans 300" w:cs="Calibri"/>
                <w:color w:val="000000"/>
                <w:sz w:val="22"/>
                <w:szCs w:val="22"/>
                <w:lang w:eastAsia="es-SV"/>
              </w:rPr>
            </w:pPr>
            <w:r w:rsidRPr="002321CC">
              <w:rPr>
                <w:rFonts w:ascii="Museo Sans 300" w:hAnsi="Museo Sans 300" w:cs="Calibri"/>
                <w:color w:val="000000"/>
                <w:sz w:val="22"/>
                <w:szCs w:val="22"/>
                <w:lang w:eastAsia="es-SV"/>
              </w:rPr>
              <w:t>Se refiere a si su institución brinda el servicio de adquirencia por medio de POS administrado por terceros.</w:t>
            </w:r>
          </w:p>
        </w:tc>
        <w:tc>
          <w:tcPr>
            <w:tcW w:w="0" w:type="auto"/>
            <w:vAlign w:val="center"/>
            <w:hideMark/>
          </w:tcPr>
          <w:p w14:paraId="343BA015" w14:textId="77777777" w:rsidR="002321CC" w:rsidRPr="002321CC" w:rsidRDefault="002321CC" w:rsidP="002321CC">
            <w:pPr>
              <w:rPr>
                <w:rFonts w:ascii="Museo Sans 300" w:hAnsi="Museo Sans 300"/>
                <w:sz w:val="22"/>
                <w:szCs w:val="22"/>
                <w:lang w:eastAsia="es-SV"/>
              </w:rPr>
            </w:pPr>
          </w:p>
        </w:tc>
      </w:tr>
    </w:tbl>
    <w:p w14:paraId="7B891B9B" w14:textId="59B65517" w:rsidR="000D5350" w:rsidRDefault="000D5350" w:rsidP="007D46B0">
      <w:pPr>
        <w:rPr>
          <w:rFonts w:ascii="Arial Nova" w:hAnsi="Arial Nova"/>
          <w:b/>
          <w:bCs/>
          <w:sz w:val="28"/>
          <w:szCs w:val="28"/>
        </w:rPr>
      </w:pPr>
    </w:p>
    <w:tbl>
      <w:tblPr>
        <w:tblW w:w="0" w:type="auto"/>
        <w:jc w:val="center"/>
        <w:tblCellMar>
          <w:left w:w="70" w:type="dxa"/>
          <w:right w:w="70" w:type="dxa"/>
        </w:tblCellMar>
        <w:tblLook w:val="04A0" w:firstRow="1" w:lastRow="0" w:firstColumn="1" w:lastColumn="0" w:noHBand="0" w:noVBand="1"/>
      </w:tblPr>
      <w:tblGrid>
        <w:gridCol w:w="1198"/>
        <w:gridCol w:w="1207"/>
        <w:gridCol w:w="4163"/>
        <w:gridCol w:w="893"/>
        <w:gridCol w:w="913"/>
        <w:gridCol w:w="1077"/>
        <w:gridCol w:w="718"/>
        <w:gridCol w:w="1289"/>
        <w:gridCol w:w="511"/>
        <w:gridCol w:w="1037"/>
      </w:tblGrid>
      <w:tr w:rsidR="003B246B" w:rsidRPr="003B246B" w14:paraId="23063A7D" w14:textId="77777777" w:rsidTr="003B246B">
        <w:trPr>
          <w:cantSplit/>
          <w:jc w:val="center"/>
        </w:trPr>
        <w:tc>
          <w:tcPr>
            <w:tcW w:w="0" w:type="auto"/>
            <w:gridSpan w:val="10"/>
            <w:tcBorders>
              <w:top w:val="nil"/>
              <w:left w:val="nil"/>
              <w:bottom w:val="nil"/>
              <w:right w:val="nil"/>
            </w:tcBorders>
            <w:shd w:val="clear" w:color="auto" w:fill="auto"/>
            <w:vAlign w:val="center"/>
            <w:hideMark/>
          </w:tcPr>
          <w:p w14:paraId="67F0FC26" w14:textId="77777777" w:rsidR="003B246B" w:rsidRPr="003B246B" w:rsidRDefault="003B246B" w:rsidP="003B246B">
            <w:pPr>
              <w:jc w:val="center"/>
              <w:rPr>
                <w:rFonts w:ascii="Museo Sans 300" w:hAnsi="Museo Sans 300" w:cs="Calibri"/>
                <w:b/>
                <w:bCs/>
                <w:color w:val="000000"/>
                <w:sz w:val="24"/>
                <w:szCs w:val="24"/>
                <w:lang w:eastAsia="es-SV"/>
              </w:rPr>
            </w:pPr>
            <w:r w:rsidRPr="003B246B">
              <w:rPr>
                <w:rFonts w:ascii="Museo Sans 300" w:hAnsi="Museo Sans 300" w:cs="Calibri"/>
                <w:b/>
                <w:bCs/>
                <w:color w:val="000000"/>
                <w:sz w:val="24"/>
                <w:szCs w:val="24"/>
                <w:lang w:eastAsia="es-SV"/>
              </w:rPr>
              <w:t xml:space="preserve">ISP015 - Terminales POS </w:t>
            </w:r>
          </w:p>
        </w:tc>
      </w:tr>
      <w:tr w:rsidR="003B246B" w:rsidRPr="003B246B" w14:paraId="00134596" w14:textId="77777777" w:rsidTr="003B246B">
        <w:trPr>
          <w:cantSplit/>
          <w:jc w:val="center"/>
        </w:trPr>
        <w:tc>
          <w:tcPr>
            <w:tcW w:w="0" w:type="auto"/>
            <w:gridSpan w:val="10"/>
            <w:tcBorders>
              <w:top w:val="nil"/>
              <w:left w:val="nil"/>
              <w:bottom w:val="nil"/>
              <w:right w:val="nil"/>
            </w:tcBorders>
            <w:shd w:val="clear" w:color="auto" w:fill="auto"/>
            <w:vAlign w:val="center"/>
            <w:hideMark/>
          </w:tcPr>
          <w:p w14:paraId="40FE8A7A" w14:textId="77777777" w:rsidR="003B246B" w:rsidRPr="003B246B" w:rsidRDefault="003B246B" w:rsidP="003B246B">
            <w:pPr>
              <w:jc w:val="center"/>
              <w:rPr>
                <w:rFonts w:ascii="Museo Sans 300" w:hAnsi="Museo Sans 300" w:cs="Calibri"/>
                <w:b/>
                <w:bCs/>
                <w:color w:val="000000"/>
                <w:sz w:val="24"/>
                <w:szCs w:val="24"/>
                <w:lang w:eastAsia="es-SV"/>
              </w:rPr>
            </w:pPr>
            <w:r w:rsidRPr="003B246B">
              <w:rPr>
                <w:rFonts w:ascii="Museo Sans 300" w:hAnsi="Museo Sans 300" w:cs="Calibri"/>
                <w:b/>
                <w:bCs/>
                <w:color w:val="000000"/>
                <w:sz w:val="24"/>
                <w:szCs w:val="24"/>
                <w:lang w:eastAsia="es-SV"/>
              </w:rPr>
              <w:t xml:space="preserve"> (Valores en Unidades y en USD)</w:t>
            </w:r>
          </w:p>
        </w:tc>
      </w:tr>
      <w:tr w:rsidR="003B246B" w:rsidRPr="003B246B" w14:paraId="2F79A066" w14:textId="77777777" w:rsidTr="008516FE">
        <w:trPr>
          <w:cantSplit/>
          <w:jc w:val="center"/>
        </w:trPr>
        <w:tc>
          <w:tcPr>
            <w:tcW w:w="0" w:type="auto"/>
            <w:tcBorders>
              <w:top w:val="single" w:sz="4" w:space="0" w:color="auto"/>
              <w:left w:val="single" w:sz="4" w:space="0" w:color="auto"/>
              <w:bottom w:val="single" w:sz="4" w:space="0" w:color="auto"/>
              <w:right w:val="single" w:sz="4" w:space="0" w:color="auto"/>
            </w:tcBorders>
            <w:shd w:val="clear" w:color="000000" w:fill="002060"/>
            <w:vAlign w:val="center"/>
            <w:hideMark/>
          </w:tcPr>
          <w:p w14:paraId="7E61481B" w14:textId="77777777" w:rsidR="003B246B" w:rsidRPr="003B246B" w:rsidRDefault="003B246B" w:rsidP="003B246B">
            <w:pPr>
              <w:jc w:val="center"/>
              <w:rPr>
                <w:rFonts w:ascii="Museo Sans 300" w:hAnsi="Museo Sans 300" w:cs="Calibri"/>
                <w:color w:val="FFFFFF"/>
                <w:sz w:val="16"/>
                <w:szCs w:val="16"/>
                <w:lang w:eastAsia="es-SV"/>
              </w:rPr>
            </w:pPr>
            <w:r w:rsidRPr="003B246B">
              <w:rPr>
                <w:rFonts w:ascii="Museo Sans 300" w:hAnsi="Museo Sans 300" w:cs="Calibri"/>
                <w:color w:val="FFFFFF"/>
                <w:sz w:val="16"/>
                <w:szCs w:val="16"/>
                <w:lang w:eastAsia="es-SV"/>
              </w:rPr>
              <w:t>Código de Tabla de Requerimiento de información</w:t>
            </w:r>
          </w:p>
        </w:tc>
        <w:tc>
          <w:tcPr>
            <w:tcW w:w="1229" w:type="dxa"/>
            <w:tcBorders>
              <w:top w:val="single" w:sz="4" w:space="0" w:color="auto"/>
              <w:left w:val="nil"/>
              <w:bottom w:val="single" w:sz="4" w:space="0" w:color="auto"/>
              <w:right w:val="single" w:sz="4" w:space="0" w:color="auto"/>
            </w:tcBorders>
            <w:shd w:val="clear" w:color="000000" w:fill="002060"/>
            <w:vAlign w:val="center"/>
            <w:hideMark/>
          </w:tcPr>
          <w:p w14:paraId="751831FC" w14:textId="77777777" w:rsidR="003B246B" w:rsidRPr="003B246B" w:rsidRDefault="003B246B" w:rsidP="003B246B">
            <w:pPr>
              <w:jc w:val="center"/>
              <w:rPr>
                <w:rFonts w:ascii="Museo Sans 300" w:hAnsi="Museo Sans 300" w:cs="Calibri"/>
                <w:color w:val="FFFFFF"/>
                <w:sz w:val="16"/>
                <w:szCs w:val="16"/>
                <w:lang w:eastAsia="es-SV"/>
              </w:rPr>
            </w:pPr>
            <w:r w:rsidRPr="003B246B">
              <w:rPr>
                <w:rFonts w:ascii="Museo Sans 300" w:hAnsi="Museo Sans 300" w:cs="Calibri"/>
                <w:color w:val="FFFFFF"/>
                <w:sz w:val="16"/>
                <w:szCs w:val="16"/>
                <w:lang w:eastAsia="es-SV"/>
              </w:rPr>
              <w:t>Código de cuenta</w:t>
            </w:r>
          </w:p>
        </w:tc>
        <w:tc>
          <w:tcPr>
            <w:tcW w:w="4245" w:type="dxa"/>
            <w:tcBorders>
              <w:top w:val="single" w:sz="4" w:space="0" w:color="auto"/>
              <w:left w:val="nil"/>
              <w:bottom w:val="single" w:sz="4" w:space="0" w:color="auto"/>
              <w:right w:val="single" w:sz="4" w:space="0" w:color="auto"/>
            </w:tcBorders>
            <w:shd w:val="clear" w:color="000000" w:fill="002060"/>
            <w:vAlign w:val="center"/>
            <w:hideMark/>
          </w:tcPr>
          <w:p w14:paraId="3C429A0A" w14:textId="77777777" w:rsidR="003B246B" w:rsidRPr="003B246B" w:rsidRDefault="003B246B" w:rsidP="003B246B">
            <w:pPr>
              <w:jc w:val="center"/>
              <w:rPr>
                <w:rFonts w:ascii="Museo Sans 300" w:hAnsi="Museo Sans 300" w:cs="Calibri"/>
                <w:color w:val="FFFFFF"/>
                <w:sz w:val="16"/>
                <w:szCs w:val="16"/>
                <w:lang w:eastAsia="es-SV"/>
              </w:rPr>
            </w:pPr>
            <w:r w:rsidRPr="003B246B">
              <w:rPr>
                <w:rFonts w:ascii="Museo Sans 300" w:hAnsi="Museo Sans 300" w:cs="Calibri"/>
                <w:color w:val="FFFFFF"/>
                <w:sz w:val="16"/>
                <w:szCs w:val="16"/>
                <w:lang w:eastAsia="es-SV"/>
              </w:rPr>
              <w:t>Descripción de cuenta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621C5775" w14:textId="77777777" w:rsidR="003B246B" w:rsidRPr="003B246B" w:rsidRDefault="003B246B" w:rsidP="003B246B">
            <w:pPr>
              <w:jc w:val="center"/>
              <w:rPr>
                <w:rFonts w:ascii="Museo Sans 300" w:hAnsi="Museo Sans 300" w:cs="Calibri"/>
                <w:color w:val="FFFFFF"/>
                <w:sz w:val="16"/>
                <w:szCs w:val="16"/>
                <w:lang w:eastAsia="es-SV"/>
              </w:rPr>
            </w:pPr>
            <w:r w:rsidRPr="003B246B">
              <w:rPr>
                <w:rFonts w:ascii="Museo Sans 300" w:hAnsi="Museo Sans 300" w:cs="Calibri"/>
                <w:color w:val="FFFFFF"/>
                <w:sz w:val="16"/>
                <w:szCs w:val="16"/>
                <w:lang w:eastAsia="es-SV"/>
              </w:rPr>
              <w:t>Nombre de la Institución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74541DEF" w14:textId="77777777" w:rsidR="003B246B" w:rsidRPr="003B246B" w:rsidRDefault="003B246B" w:rsidP="003B246B">
            <w:pPr>
              <w:jc w:val="center"/>
              <w:rPr>
                <w:rFonts w:ascii="Museo Sans 300" w:hAnsi="Museo Sans 300" w:cs="Calibri"/>
                <w:color w:val="FFFFFF"/>
                <w:sz w:val="16"/>
                <w:szCs w:val="16"/>
                <w:lang w:eastAsia="es-SV"/>
              </w:rPr>
            </w:pPr>
            <w:r w:rsidRPr="003B246B">
              <w:rPr>
                <w:rFonts w:ascii="Museo Sans 300" w:hAnsi="Museo Sans 300" w:cs="Calibri"/>
                <w:color w:val="FFFFFF"/>
                <w:sz w:val="16"/>
                <w:szCs w:val="16"/>
                <w:lang w:eastAsia="es-SV"/>
              </w:rPr>
              <w:t xml:space="preserve">Código Institución </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5A0D5262" w14:textId="77777777" w:rsidR="003B246B" w:rsidRPr="003B246B" w:rsidRDefault="003B246B" w:rsidP="003B246B">
            <w:pPr>
              <w:jc w:val="center"/>
              <w:rPr>
                <w:rFonts w:ascii="Museo Sans 300" w:hAnsi="Museo Sans 300" w:cs="Calibri"/>
                <w:color w:val="FFFFFF"/>
                <w:sz w:val="16"/>
                <w:szCs w:val="16"/>
                <w:lang w:eastAsia="es-SV"/>
              </w:rPr>
            </w:pPr>
            <w:r w:rsidRPr="003B246B">
              <w:rPr>
                <w:rFonts w:ascii="Museo Sans 300" w:hAnsi="Museo Sans 300" w:cs="Calibri"/>
                <w:color w:val="FFFFFF"/>
                <w:sz w:val="16"/>
                <w:szCs w:val="16"/>
                <w:lang w:eastAsia="es-SV"/>
              </w:rPr>
              <w:t xml:space="preserve"> Periodo a reportar </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4C1E5D7B" w14:textId="77777777" w:rsidR="003B246B" w:rsidRPr="003B246B" w:rsidRDefault="003B246B" w:rsidP="003B246B">
            <w:pPr>
              <w:jc w:val="center"/>
              <w:rPr>
                <w:rFonts w:ascii="Museo Sans 300" w:hAnsi="Museo Sans 300" w:cs="Calibri"/>
                <w:color w:val="FFFFFF"/>
                <w:sz w:val="16"/>
                <w:szCs w:val="16"/>
                <w:lang w:eastAsia="es-SV"/>
              </w:rPr>
            </w:pPr>
            <w:r w:rsidRPr="003B246B">
              <w:rPr>
                <w:rFonts w:ascii="Museo Sans 300" w:hAnsi="Museo Sans 300" w:cs="Calibri"/>
                <w:color w:val="FFFFFF"/>
                <w:sz w:val="16"/>
                <w:szCs w:val="16"/>
                <w:lang w:eastAsia="es-SV"/>
              </w:rPr>
              <w:t>Año del periodo a reportar (AAAA)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43F51665" w14:textId="77777777" w:rsidR="003B246B" w:rsidRPr="003B246B" w:rsidRDefault="003B246B" w:rsidP="003B246B">
            <w:pPr>
              <w:jc w:val="center"/>
              <w:rPr>
                <w:rFonts w:ascii="Museo Sans 300" w:hAnsi="Museo Sans 300" w:cs="Calibri"/>
                <w:color w:val="FFFFFF"/>
                <w:sz w:val="16"/>
                <w:szCs w:val="16"/>
                <w:lang w:eastAsia="es-SV"/>
              </w:rPr>
            </w:pPr>
            <w:r w:rsidRPr="003B246B">
              <w:rPr>
                <w:rFonts w:ascii="Museo Sans 300" w:hAnsi="Museo Sans 300" w:cs="Calibri"/>
                <w:color w:val="FFFFFF"/>
                <w:sz w:val="16"/>
                <w:szCs w:val="16"/>
                <w:lang w:eastAsia="es-SV"/>
              </w:rPr>
              <w:t>Tipo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2C68EAF2" w14:textId="77777777" w:rsidR="003B246B" w:rsidRPr="003B246B" w:rsidRDefault="003B246B" w:rsidP="003B246B">
            <w:pPr>
              <w:jc w:val="center"/>
              <w:rPr>
                <w:rFonts w:ascii="Museo Sans 300" w:hAnsi="Museo Sans 300" w:cs="Calibri"/>
                <w:color w:val="FFFFFF"/>
                <w:sz w:val="16"/>
                <w:szCs w:val="16"/>
                <w:lang w:eastAsia="es-SV"/>
              </w:rPr>
            </w:pPr>
            <w:r w:rsidRPr="003B246B">
              <w:rPr>
                <w:rFonts w:ascii="Museo Sans 300" w:hAnsi="Museo Sans 300" w:cs="Calibri"/>
                <w:color w:val="FFFFFF"/>
                <w:sz w:val="16"/>
                <w:szCs w:val="16"/>
                <w:lang w:eastAsia="es-SV"/>
              </w:rPr>
              <w:t>Valor del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500A1FFA" w14:textId="77777777" w:rsidR="003B246B" w:rsidRPr="003B246B" w:rsidRDefault="003B246B" w:rsidP="003B246B">
            <w:pPr>
              <w:jc w:val="center"/>
              <w:rPr>
                <w:rFonts w:ascii="Museo Sans 300" w:hAnsi="Museo Sans 300" w:cs="Calibri"/>
                <w:color w:val="FFFFFF"/>
                <w:sz w:val="16"/>
                <w:szCs w:val="16"/>
                <w:lang w:eastAsia="es-SV"/>
              </w:rPr>
            </w:pPr>
            <w:r w:rsidRPr="003B246B">
              <w:rPr>
                <w:rFonts w:ascii="Museo Sans 300" w:hAnsi="Museo Sans 300" w:cs="Calibri"/>
                <w:color w:val="FFFFFF"/>
                <w:sz w:val="16"/>
                <w:szCs w:val="16"/>
                <w:lang w:eastAsia="es-SV"/>
              </w:rPr>
              <w:t>Código de Localización</w:t>
            </w:r>
          </w:p>
        </w:tc>
      </w:tr>
      <w:tr w:rsidR="003B246B" w:rsidRPr="003B246B" w14:paraId="7DC5494B" w14:textId="77777777" w:rsidTr="008516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0B3614" w14:textId="77777777" w:rsidR="003B246B" w:rsidRPr="003B246B" w:rsidRDefault="003B246B" w:rsidP="003B246B">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w:t>
            </w:r>
          </w:p>
        </w:tc>
        <w:tc>
          <w:tcPr>
            <w:tcW w:w="1229" w:type="dxa"/>
            <w:tcBorders>
              <w:top w:val="nil"/>
              <w:left w:val="nil"/>
              <w:bottom w:val="single" w:sz="4" w:space="0" w:color="auto"/>
              <w:right w:val="single" w:sz="4" w:space="0" w:color="auto"/>
            </w:tcBorders>
            <w:shd w:val="clear" w:color="auto" w:fill="auto"/>
            <w:noWrap/>
            <w:vAlign w:val="bottom"/>
            <w:hideMark/>
          </w:tcPr>
          <w:p w14:paraId="112692FB" w14:textId="77777777" w:rsidR="003B246B" w:rsidRPr="003B246B" w:rsidRDefault="003B246B" w:rsidP="003B246B">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ISP01501</w:t>
            </w:r>
          </w:p>
        </w:tc>
        <w:tc>
          <w:tcPr>
            <w:tcW w:w="4245" w:type="dxa"/>
            <w:tcBorders>
              <w:top w:val="nil"/>
              <w:left w:val="nil"/>
              <w:bottom w:val="single" w:sz="4" w:space="0" w:color="auto"/>
              <w:right w:val="single" w:sz="4" w:space="0" w:color="auto"/>
            </w:tcBorders>
            <w:shd w:val="clear" w:color="auto" w:fill="auto"/>
            <w:noWrap/>
            <w:vAlign w:val="bottom"/>
            <w:hideMark/>
          </w:tcPr>
          <w:p w14:paraId="0FE16860" w14:textId="77777777" w:rsidR="003B246B" w:rsidRPr="003B246B" w:rsidRDefault="003B246B" w:rsidP="003B246B">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Cantidad de Terminales POS</w:t>
            </w:r>
          </w:p>
        </w:tc>
        <w:tc>
          <w:tcPr>
            <w:tcW w:w="0" w:type="auto"/>
            <w:tcBorders>
              <w:top w:val="nil"/>
              <w:left w:val="nil"/>
              <w:bottom w:val="single" w:sz="4" w:space="0" w:color="auto"/>
              <w:right w:val="single" w:sz="4" w:space="0" w:color="auto"/>
            </w:tcBorders>
            <w:shd w:val="clear" w:color="auto" w:fill="auto"/>
            <w:noWrap/>
            <w:vAlign w:val="bottom"/>
            <w:hideMark/>
          </w:tcPr>
          <w:p w14:paraId="556DDF66" w14:textId="77777777" w:rsidR="003B246B" w:rsidRPr="003B246B" w:rsidRDefault="003B246B" w:rsidP="003B246B">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320328E" w14:textId="77777777" w:rsidR="003B246B" w:rsidRPr="003B246B" w:rsidRDefault="003B246B" w:rsidP="003B246B">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5405E02" w14:textId="77777777" w:rsidR="003B246B" w:rsidRPr="003B246B" w:rsidRDefault="003B246B" w:rsidP="003B246B">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1634647" w14:textId="246EDEA4" w:rsidR="009B40AA" w:rsidRPr="003B246B" w:rsidRDefault="003B246B" w:rsidP="003B246B">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202</w:t>
            </w:r>
            <w:r w:rsidR="009B40AA">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88BB336" w14:textId="77777777" w:rsidR="003B246B" w:rsidRPr="003B246B" w:rsidRDefault="003B246B" w:rsidP="003B246B">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266F8E9" w14:textId="77777777" w:rsidR="003B246B" w:rsidRPr="003B246B" w:rsidRDefault="003B246B" w:rsidP="003B246B">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367BCDD" w14:textId="77777777" w:rsidR="003B246B" w:rsidRPr="003B246B" w:rsidRDefault="003B246B" w:rsidP="003B246B">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Local</w:t>
            </w:r>
          </w:p>
        </w:tc>
      </w:tr>
      <w:tr w:rsidR="009B40AA" w:rsidRPr="003B246B" w14:paraId="6D0D8CB3" w14:textId="77777777" w:rsidTr="008516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99BF61"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w:t>
            </w:r>
          </w:p>
        </w:tc>
        <w:tc>
          <w:tcPr>
            <w:tcW w:w="1229" w:type="dxa"/>
            <w:tcBorders>
              <w:top w:val="nil"/>
              <w:left w:val="nil"/>
              <w:bottom w:val="single" w:sz="4" w:space="0" w:color="auto"/>
              <w:right w:val="single" w:sz="4" w:space="0" w:color="auto"/>
            </w:tcBorders>
            <w:shd w:val="clear" w:color="auto" w:fill="auto"/>
            <w:noWrap/>
            <w:vAlign w:val="bottom"/>
            <w:hideMark/>
          </w:tcPr>
          <w:p w14:paraId="694FACE6"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ISP0150101</w:t>
            </w:r>
          </w:p>
        </w:tc>
        <w:tc>
          <w:tcPr>
            <w:tcW w:w="4245" w:type="dxa"/>
            <w:tcBorders>
              <w:top w:val="nil"/>
              <w:left w:val="nil"/>
              <w:bottom w:val="single" w:sz="4" w:space="0" w:color="auto"/>
              <w:right w:val="single" w:sz="4" w:space="0" w:color="auto"/>
            </w:tcBorders>
            <w:shd w:val="clear" w:color="auto" w:fill="auto"/>
            <w:noWrap/>
            <w:vAlign w:val="bottom"/>
            <w:hideMark/>
          </w:tcPr>
          <w:p w14:paraId="30A8EA64" w14:textId="77777777" w:rsidR="009B40AA" w:rsidRPr="003B246B" w:rsidRDefault="009B40AA" w:rsidP="009B40AA">
            <w:pPr>
              <w:ind w:firstLineChars="100" w:firstLine="160"/>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Cantidad de Terminales POS Físicos</w:t>
            </w:r>
          </w:p>
        </w:tc>
        <w:tc>
          <w:tcPr>
            <w:tcW w:w="0" w:type="auto"/>
            <w:tcBorders>
              <w:top w:val="nil"/>
              <w:left w:val="nil"/>
              <w:bottom w:val="single" w:sz="4" w:space="0" w:color="auto"/>
              <w:right w:val="single" w:sz="4" w:space="0" w:color="auto"/>
            </w:tcBorders>
            <w:shd w:val="clear" w:color="auto" w:fill="auto"/>
            <w:noWrap/>
            <w:vAlign w:val="bottom"/>
            <w:hideMark/>
          </w:tcPr>
          <w:p w14:paraId="5B34DB50"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5CE75DD"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C8C650B"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10D34F5" w14:textId="2C092907" w:rsidR="009B40AA" w:rsidRPr="003B246B" w:rsidRDefault="009B40AA" w:rsidP="00F473A8">
            <w:pPr>
              <w:rPr>
                <w:rFonts w:ascii="Museo Sans 300" w:hAnsi="Museo Sans 300" w:cs="Calibri"/>
                <w:color w:val="000000"/>
                <w:sz w:val="16"/>
                <w:szCs w:val="16"/>
                <w:lang w:eastAsia="es-SV"/>
              </w:rPr>
            </w:pPr>
            <w:r w:rsidRPr="007D5B80">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2B56C4E"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508A2E2"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75D9AEF"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Local</w:t>
            </w:r>
          </w:p>
        </w:tc>
      </w:tr>
      <w:tr w:rsidR="009B40AA" w:rsidRPr="003B246B" w14:paraId="701319F8" w14:textId="77777777" w:rsidTr="008516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DBB2FA"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w:t>
            </w:r>
          </w:p>
        </w:tc>
        <w:tc>
          <w:tcPr>
            <w:tcW w:w="1229" w:type="dxa"/>
            <w:tcBorders>
              <w:top w:val="nil"/>
              <w:left w:val="nil"/>
              <w:bottom w:val="single" w:sz="4" w:space="0" w:color="auto"/>
              <w:right w:val="single" w:sz="4" w:space="0" w:color="auto"/>
            </w:tcBorders>
            <w:shd w:val="clear" w:color="auto" w:fill="auto"/>
            <w:noWrap/>
            <w:vAlign w:val="bottom"/>
            <w:hideMark/>
          </w:tcPr>
          <w:p w14:paraId="766DF5B6"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ISP0150102</w:t>
            </w:r>
          </w:p>
        </w:tc>
        <w:tc>
          <w:tcPr>
            <w:tcW w:w="4245" w:type="dxa"/>
            <w:tcBorders>
              <w:top w:val="nil"/>
              <w:left w:val="nil"/>
              <w:bottom w:val="single" w:sz="4" w:space="0" w:color="auto"/>
              <w:right w:val="single" w:sz="4" w:space="0" w:color="auto"/>
            </w:tcBorders>
            <w:shd w:val="clear" w:color="auto" w:fill="auto"/>
            <w:noWrap/>
            <w:vAlign w:val="bottom"/>
            <w:hideMark/>
          </w:tcPr>
          <w:p w14:paraId="73783F99" w14:textId="77777777" w:rsidR="009B40AA" w:rsidRPr="003B246B" w:rsidRDefault="009B40AA" w:rsidP="009B40AA">
            <w:pPr>
              <w:ind w:firstLineChars="100" w:firstLine="160"/>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Cantidad de Terminales POS por medio de Aplicación Móvil</w:t>
            </w:r>
          </w:p>
        </w:tc>
        <w:tc>
          <w:tcPr>
            <w:tcW w:w="0" w:type="auto"/>
            <w:tcBorders>
              <w:top w:val="nil"/>
              <w:left w:val="nil"/>
              <w:bottom w:val="single" w:sz="4" w:space="0" w:color="auto"/>
              <w:right w:val="single" w:sz="4" w:space="0" w:color="auto"/>
            </w:tcBorders>
            <w:shd w:val="clear" w:color="auto" w:fill="auto"/>
            <w:noWrap/>
            <w:vAlign w:val="bottom"/>
            <w:hideMark/>
          </w:tcPr>
          <w:p w14:paraId="672CD3C8"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DC57B98"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C234B30"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1084987" w14:textId="6AFEF493" w:rsidR="009B40AA" w:rsidRPr="003B246B" w:rsidRDefault="009B40AA" w:rsidP="00F473A8">
            <w:pPr>
              <w:rPr>
                <w:rFonts w:ascii="Museo Sans 300" w:hAnsi="Museo Sans 300" w:cs="Calibri"/>
                <w:color w:val="000000"/>
                <w:sz w:val="16"/>
                <w:szCs w:val="16"/>
                <w:lang w:eastAsia="es-SV"/>
              </w:rPr>
            </w:pPr>
            <w:r w:rsidRPr="007D5B80">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5F998C2"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36626B7"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0E804F5"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Local</w:t>
            </w:r>
          </w:p>
        </w:tc>
      </w:tr>
      <w:tr w:rsidR="009B40AA" w:rsidRPr="003B246B" w14:paraId="2C2BF969" w14:textId="77777777" w:rsidTr="008516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D83FAC"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w:t>
            </w:r>
          </w:p>
        </w:tc>
        <w:tc>
          <w:tcPr>
            <w:tcW w:w="1229" w:type="dxa"/>
            <w:tcBorders>
              <w:top w:val="nil"/>
              <w:left w:val="nil"/>
              <w:bottom w:val="single" w:sz="4" w:space="0" w:color="auto"/>
              <w:right w:val="single" w:sz="4" w:space="0" w:color="auto"/>
            </w:tcBorders>
            <w:shd w:val="clear" w:color="auto" w:fill="auto"/>
            <w:noWrap/>
            <w:vAlign w:val="bottom"/>
            <w:hideMark/>
          </w:tcPr>
          <w:p w14:paraId="2E0F77A3"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ISP01502</w:t>
            </w:r>
          </w:p>
        </w:tc>
        <w:tc>
          <w:tcPr>
            <w:tcW w:w="4245" w:type="dxa"/>
            <w:tcBorders>
              <w:top w:val="nil"/>
              <w:left w:val="nil"/>
              <w:bottom w:val="single" w:sz="4" w:space="0" w:color="auto"/>
              <w:right w:val="single" w:sz="4" w:space="0" w:color="auto"/>
            </w:tcBorders>
            <w:shd w:val="clear" w:color="auto" w:fill="auto"/>
            <w:noWrap/>
            <w:vAlign w:val="bottom"/>
            <w:hideMark/>
          </w:tcPr>
          <w:p w14:paraId="226D6D00"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Operaciones por medio de POS</w:t>
            </w:r>
          </w:p>
        </w:tc>
        <w:tc>
          <w:tcPr>
            <w:tcW w:w="0" w:type="auto"/>
            <w:tcBorders>
              <w:top w:val="nil"/>
              <w:left w:val="nil"/>
              <w:bottom w:val="single" w:sz="4" w:space="0" w:color="auto"/>
              <w:right w:val="single" w:sz="4" w:space="0" w:color="auto"/>
            </w:tcBorders>
            <w:shd w:val="clear" w:color="auto" w:fill="auto"/>
            <w:noWrap/>
            <w:vAlign w:val="bottom"/>
            <w:hideMark/>
          </w:tcPr>
          <w:p w14:paraId="5AFB6919"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9FBC496"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AB1ACE5"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D42B784" w14:textId="7164749F" w:rsidR="009B40AA" w:rsidRPr="003B246B" w:rsidRDefault="009B40AA" w:rsidP="00F473A8">
            <w:pPr>
              <w:rPr>
                <w:rFonts w:ascii="Museo Sans 300" w:hAnsi="Museo Sans 300" w:cs="Calibri"/>
                <w:color w:val="000000"/>
                <w:sz w:val="16"/>
                <w:szCs w:val="16"/>
                <w:lang w:eastAsia="es-SV"/>
              </w:rPr>
            </w:pPr>
            <w:r w:rsidRPr="007D5B80">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3871321"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FF59A1B"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C25AB5D"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Local</w:t>
            </w:r>
          </w:p>
        </w:tc>
      </w:tr>
      <w:tr w:rsidR="009B40AA" w:rsidRPr="003B246B" w14:paraId="26AC798C" w14:textId="77777777" w:rsidTr="008516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0BF6D4"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w:t>
            </w:r>
          </w:p>
        </w:tc>
        <w:tc>
          <w:tcPr>
            <w:tcW w:w="1229" w:type="dxa"/>
            <w:tcBorders>
              <w:top w:val="nil"/>
              <w:left w:val="nil"/>
              <w:bottom w:val="single" w:sz="4" w:space="0" w:color="auto"/>
              <w:right w:val="single" w:sz="4" w:space="0" w:color="auto"/>
            </w:tcBorders>
            <w:shd w:val="clear" w:color="auto" w:fill="auto"/>
            <w:noWrap/>
            <w:vAlign w:val="bottom"/>
            <w:hideMark/>
          </w:tcPr>
          <w:p w14:paraId="1C08FA03"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ISP0150201</w:t>
            </w:r>
          </w:p>
        </w:tc>
        <w:tc>
          <w:tcPr>
            <w:tcW w:w="4245" w:type="dxa"/>
            <w:tcBorders>
              <w:top w:val="nil"/>
              <w:left w:val="nil"/>
              <w:bottom w:val="single" w:sz="4" w:space="0" w:color="auto"/>
              <w:right w:val="single" w:sz="4" w:space="0" w:color="auto"/>
            </w:tcBorders>
            <w:shd w:val="clear" w:color="auto" w:fill="auto"/>
            <w:noWrap/>
            <w:vAlign w:val="bottom"/>
            <w:hideMark/>
          </w:tcPr>
          <w:p w14:paraId="1F6BF426" w14:textId="731568B2" w:rsidR="009B40AA" w:rsidRPr="003B246B" w:rsidRDefault="009B40AA" w:rsidP="009B40AA">
            <w:pPr>
              <w:ind w:firstLineChars="100" w:firstLine="160"/>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Operaciones por medio de POS Físicos</w:t>
            </w:r>
          </w:p>
        </w:tc>
        <w:tc>
          <w:tcPr>
            <w:tcW w:w="0" w:type="auto"/>
            <w:tcBorders>
              <w:top w:val="nil"/>
              <w:left w:val="nil"/>
              <w:bottom w:val="single" w:sz="4" w:space="0" w:color="auto"/>
              <w:right w:val="single" w:sz="4" w:space="0" w:color="auto"/>
            </w:tcBorders>
            <w:shd w:val="clear" w:color="auto" w:fill="auto"/>
            <w:noWrap/>
            <w:vAlign w:val="bottom"/>
            <w:hideMark/>
          </w:tcPr>
          <w:p w14:paraId="0B820BFB"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7125C2D"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666E278"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40AF14F" w14:textId="2D16E884" w:rsidR="009B40AA" w:rsidRPr="003B246B" w:rsidRDefault="009B40AA" w:rsidP="00F473A8">
            <w:pPr>
              <w:rPr>
                <w:rFonts w:ascii="Museo Sans 300" w:hAnsi="Museo Sans 300" w:cs="Calibri"/>
                <w:color w:val="000000"/>
                <w:sz w:val="16"/>
                <w:szCs w:val="16"/>
                <w:lang w:eastAsia="es-SV"/>
              </w:rPr>
            </w:pPr>
            <w:r w:rsidRPr="007D5B80">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2D823C3"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8E0D54B"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46375D6"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Local</w:t>
            </w:r>
          </w:p>
        </w:tc>
      </w:tr>
      <w:tr w:rsidR="009B40AA" w:rsidRPr="003B246B" w14:paraId="58B360F9" w14:textId="77777777" w:rsidTr="008516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BFAB6D"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w:t>
            </w:r>
          </w:p>
        </w:tc>
        <w:tc>
          <w:tcPr>
            <w:tcW w:w="1229" w:type="dxa"/>
            <w:tcBorders>
              <w:top w:val="nil"/>
              <w:left w:val="nil"/>
              <w:bottom w:val="single" w:sz="4" w:space="0" w:color="auto"/>
              <w:right w:val="single" w:sz="4" w:space="0" w:color="auto"/>
            </w:tcBorders>
            <w:shd w:val="clear" w:color="auto" w:fill="auto"/>
            <w:noWrap/>
            <w:vAlign w:val="bottom"/>
            <w:hideMark/>
          </w:tcPr>
          <w:p w14:paraId="71205DF2"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ISP0150202</w:t>
            </w:r>
          </w:p>
        </w:tc>
        <w:tc>
          <w:tcPr>
            <w:tcW w:w="4245" w:type="dxa"/>
            <w:tcBorders>
              <w:top w:val="nil"/>
              <w:left w:val="nil"/>
              <w:bottom w:val="single" w:sz="4" w:space="0" w:color="auto"/>
              <w:right w:val="single" w:sz="4" w:space="0" w:color="auto"/>
            </w:tcBorders>
            <w:shd w:val="clear" w:color="auto" w:fill="auto"/>
            <w:noWrap/>
            <w:vAlign w:val="bottom"/>
            <w:hideMark/>
          </w:tcPr>
          <w:p w14:paraId="01C0F598" w14:textId="130DCD05" w:rsidR="009B40AA" w:rsidRPr="003B246B" w:rsidRDefault="009B40AA" w:rsidP="009B40AA">
            <w:pPr>
              <w:ind w:firstLineChars="100" w:firstLine="160"/>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Operaciones por medio de POS de aplicación Móvil</w:t>
            </w:r>
          </w:p>
        </w:tc>
        <w:tc>
          <w:tcPr>
            <w:tcW w:w="0" w:type="auto"/>
            <w:tcBorders>
              <w:top w:val="nil"/>
              <w:left w:val="nil"/>
              <w:bottom w:val="single" w:sz="4" w:space="0" w:color="auto"/>
              <w:right w:val="single" w:sz="4" w:space="0" w:color="auto"/>
            </w:tcBorders>
            <w:shd w:val="clear" w:color="auto" w:fill="auto"/>
            <w:noWrap/>
            <w:vAlign w:val="bottom"/>
            <w:hideMark/>
          </w:tcPr>
          <w:p w14:paraId="629A7240"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A1DFDA2"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B980E69"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36DB4D4" w14:textId="32F127CB" w:rsidR="009B40AA" w:rsidRPr="003B246B" w:rsidRDefault="009B40AA" w:rsidP="00F473A8">
            <w:pPr>
              <w:rPr>
                <w:rFonts w:ascii="Museo Sans 300" w:hAnsi="Museo Sans 300" w:cs="Calibri"/>
                <w:color w:val="000000"/>
                <w:sz w:val="16"/>
                <w:szCs w:val="16"/>
                <w:lang w:eastAsia="es-SV"/>
              </w:rPr>
            </w:pPr>
            <w:r w:rsidRPr="007D5B80">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2BEE4F5"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06270D5"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B8F6F73"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Local</w:t>
            </w:r>
          </w:p>
        </w:tc>
      </w:tr>
      <w:tr w:rsidR="009B40AA" w:rsidRPr="003B246B" w14:paraId="3593CBA0" w14:textId="77777777" w:rsidTr="008516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9C1442"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w:t>
            </w:r>
          </w:p>
        </w:tc>
        <w:tc>
          <w:tcPr>
            <w:tcW w:w="1229" w:type="dxa"/>
            <w:tcBorders>
              <w:top w:val="nil"/>
              <w:left w:val="nil"/>
              <w:bottom w:val="single" w:sz="4" w:space="0" w:color="auto"/>
              <w:right w:val="single" w:sz="4" w:space="0" w:color="auto"/>
            </w:tcBorders>
            <w:shd w:val="clear" w:color="auto" w:fill="auto"/>
            <w:noWrap/>
            <w:vAlign w:val="bottom"/>
            <w:hideMark/>
          </w:tcPr>
          <w:p w14:paraId="22C22615"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ISP01502</w:t>
            </w:r>
          </w:p>
        </w:tc>
        <w:tc>
          <w:tcPr>
            <w:tcW w:w="4245" w:type="dxa"/>
            <w:tcBorders>
              <w:top w:val="nil"/>
              <w:left w:val="nil"/>
              <w:bottom w:val="single" w:sz="4" w:space="0" w:color="auto"/>
              <w:right w:val="single" w:sz="4" w:space="0" w:color="auto"/>
            </w:tcBorders>
            <w:shd w:val="clear" w:color="auto" w:fill="auto"/>
            <w:noWrap/>
            <w:vAlign w:val="bottom"/>
            <w:hideMark/>
          </w:tcPr>
          <w:p w14:paraId="0D3BC215"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Operaciones por medio de POS</w:t>
            </w:r>
          </w:p>
        </w:tc>
        <w:tc>
          <w:tcPr>
            <w:tcW w:w="0" w:type="auto"/>
            <w:tcBorders>
              <w:top w:val="nil"/>
              <w:left w:val="nil"/>
              <w:bottom w:val="single" w:sz="4" w:space="0" w:color="auto"/>
              <w:right w:val="single" w:sz="4" w:space="0" w:color="auto"/>
            </w:tcBorders>
            <w:shd w:val="clear" w:color="auto" w:fill="auto"/>
            <w:noWrap/>
            <w:vAlign w:val="bottom"/>
            <w:hideMark/>
          </w:tcPr>
          <w:p w14:paraId="489159EC"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B3398B7"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576601F"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9527594" w14:textId="086CD9F8" w:rsidR="009B40AA" w:rsidRPr="003B246B" w:rsidRDefault="009B40AA" w:rsidP="00F473A8">
            <w:pPr>
              <w:rPr>
                <w:rFonts w:ascii="Museo Sans 300" w:hAnsi="Museo Sans 300" w:cs="Calibri"/>
                <w:color w:val="000000"/>
                <w:sz w:val="16"/>
                <w:szCs w:val="16"/>
                <w:lang w:eastAsia="es-SV"/>
              </w:rPr>
            </w:pPr>
            <w:r w:rsidRPr="007D5B80">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B759352"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8A1817C"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6F163F0"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Local</w:t>
            </w:r>
          </w:p>
        </w:tc>
      </w:tr>
      <w:tr w:rsidR="009B40AA" w:rsidRPr="003B246B" w14:paraId="45646FFC" w14:textId="77777777" w:rsidTr="008516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F78003"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w:t>
            </w:r>
          </w:p>
        </w:tc>
        <w:tc>
          <w:tcPr>
            <w:tcW w:w="1229" w:type="dxa"/>
            <w:tcBorders>
              <w:top w:val="nil"/>
              <w:left w:val="nil"/>
              <w:bottom w:val="single" w:sz="4" w:space="0" w:color="auto"/>
              <w:right w:val="single" w:sz="4" w:space="0" w:color="auto"/>
            </w:tcBorders>
            <w:shd w:val="clear" w:color="auto" w:fill="auto"/>
            <w:noWrap/>
            <w:vAlign w:val="bottom"/>
            <w:hideMark/>
          </w:tcPr>
          <w:p w14:paraId="0EF6A020"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ISP0150201</w:t>
            </w:r>
          </w:p>
        </w:tc>
        <w:tc>
          <w:tcPr>
            <w:tcW w:w="4245" w:type="dxa"/>
            <w:tcBorders>
              <w:top w:val="nil"/>
              <w:left w:val="nil"/>
              <w:bottom w:val="single" w:sz="4" w:space="0" w:color="auto"/>
              <w:right w:val="single" w:sz="4" w:space="0" w:color="auto"/>
            </w:tcBorders>
            <w:shd w:val="clear" w:color="auto" w:fill="auto"/>
            <w:noWrap/>
            <w:vAlign w:val="bottom"/>
            <w:hideMark/>
          </w:tcPr>
          <w:p w14:paraId="2669A579" w14:textId="43E7073F" w:rsidR="009B40AA" w:rsidRPr="003B246B" w:rsidRDefault="009B40AA" w:rsidP="009B40AA">
            <w:pPr>
              <w:ind w:firstLineChars="100" w:firstLine="160"/>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Operaciones por medio de POS Físicos</w:t>
            </w:r>
          </w:p>
        </w:tc>
        <w:tc>
          <w:tcPr>
            <w:tcW w:w="0" w:type="auto"/>
            <w:tcBorders>
              <w:top w:val="nil"/>
              <w:left w:val="nil"/>
              <w:bottom w:val="single" w:sz="4" w:space="0" w:color="auto"/>
              <w:right w:val="single" w:sz="4" w:space="0" w:color="auto"/>
            </w:tcBorders>
            <w:shd w:val="clear" w:color="auto" w:fill="auto"/>
            <w:noWrap/>
            <w:vAlign w:val="bottom"/>
            <w:hideMark/>
          </w:tcPr>
          <w:p w14:paraId="3DFDE621"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0724B4A"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BBF44C7"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3BE598B" w14:textId="44A7F1FA" w:rsidR="009B40AA" w:rsidRPr="003B246B" w:rsidRDefault="009B40AA" w:rsidP="00F473A8">
            <w:pPr>
              <w:rPr>
                <w:rFonts w:ascii="Museo Sans 300" w:hAnsi="Museo Sans 300" w:cs="Calibri"/>
                <w:color w:val="000000"/>
                <w:sz w:val="16"/>
                <w:szCs w:val="16"/>
                <w:lang w:eastAsia="es-SV"/>
              </w:rPr>
            </w:pPr>
            <w:r w:rsidRPr="007D5B80">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87DD568"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E70BB31"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5CA1A6B"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Local</w:t>
            </w:r>
          </w:p>
        </w:tc>
      </w:tr>
      <w:tr w:rsidR="009B40AA" w:rsidRPr="003B246B" w14:paraId="298FD325" w14:textId="77777777" w:rsidTr="008516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28ECB7"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w:t>
            </w:r>
          </w:p>
        </w:tc>
        <w:tc>
          <w:tcPr>
            <w:tcW w:w="1229" w:type="dxa"/>
            <w:tcBorders>
              <w:top w:val="nil"/>
              <w:left w:val="nil"/>
              <w:bottom w:val="single" w:sz="4" w:space="0" w:color="auto"/>
              <w:right w:val="single" w:sz="4" w:space="0" w:color="auto"/>
            </w:tcBorders>
            <w:shd w:val="clear" w:color="auto" w:fill="auto"/>
            <w:noWrap/>
            <w:vAlign w:val="bottom"/>
            <w:hideMark/>
          </w:tcPr>
          <w:p w14:paraId="720DFDF9"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ISP0150202</w:t>
            </w:r>
          </w:p>
        </w:tc>
        <w:tc>
          <w:tcPr>
            <w:tcW w:w="4245" w:type="dxa"/>
            <w:tcBorders>
              <w:top w:val="nil"/>
              <w:left w:val="nil"/>
              <w:bottom w:val="single" w:sz="4" w:space="0" w:color="auto"/>
              <w:right w:val="single" w:sz="4" w:space="0" w:color="auto"/>
            </w:tcBorders>
            <w:shd w:val="clear" w:color="auto" w:fill="auto"/>
            <w:noWrap/>
            <w:vAlign w:val="bottom"/>
            <w:hideMark/>
          </w:tcPr>
          <w:p w14:paraId="1DD51CF7" w14:textId="288BB0B5" w:rsidR="009B40AA" w:rsidRPr="003B246B" w:rsidRDefault="009B40AA" w:rsidP="009B40AA">
            <w:pPr>
              <w:ind w:firstLineChars="100" w:firstLine="160"/>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Operaciones por medio de POS de aplicación Móvil</w:t>
            </w:r>
          </w:p>
        </w:tc>
        <w:tc>
          <w:tcPr>
            <w:tcW w:w="0" w:type="auto"/>
            <w:tcBorders>
              <w:top w:val="nil"/>
              <w:left w:val="nil"/>
              <w:bottom w:val="single" w:sz="4" w:space="0" w:color="auto"/>
              <w:right w:val="single" w:sz="4" w:space="0" w:color="auto"/>
            </w:tcBorders>
            <w:shd w:val="clear" w:color="auto" w:fill="auto"/>
            <w:noWrap/>
            <w:vAlign w:val="bottom"/>
            <w:hideMark/>
          </w:tcPr>
          <w:p w14:paraId="13C4EB9A"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48F2B72"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382663F" w14:textId="77777777" w:rsidR="009B40AA" w:rsidRPr="003B246B" w:rsidRDefault="009B40AA" w:rsidP="009B40AA">
            <w:pP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C992A58" w14:textId="2880C948" w:rsidR="009B40AA" w:rsidRPr="003B246B" w:rsidRDefault="009B40AA" w:rsidP="00F473A8">
            <w:pPr>
              <w:rPr>
                <w:rFonts w:ascii="Museo Sans 300" w:hAnsi="Museo Sans 300" w:cs="Calibri"/>
                <w:color w:val="000000"/>
                <w:sz w:val="16"/>
                <w:szCs w:val="16"/>
                <w:lang w:eastAsia="es-SV"/>
              </w:rPr>
            </w:pPr>
            <w:r w:rsidRPr="007D5B80">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AFA594B"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1407E97"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24559B9" w14:textId="77777777" w:rsidR="009B40AA" w:rsidRPr="003B246B" w:rsidRDefault="009B40AA" w:rsidP="009B40AA">
            <w:pPr>
              <w:jc w:val="center"/>
              <w:rPr>
                <w:rFonts w:ascii="Museo Sans 300" w:hAnsi="Museo Sans 300" w:cs="Calibri"/>
                <w:color w:val="000000"/>
                <w:sz w:val="16"/>
                <w:szCs w:val="16"/>
                <w:lang w:eastAsia="es-SV"/>
              </w:rPr>
            </w:pPr>
            <w:r w:rsidRPr="003B246B">
              <w:rPr>
                <w:rFonts w:ascii="Museo Sans 300" w:hAnsi="Museo Sans 300" w:cs="Calibri"/>
                <w:color w:val="000000"/>
                <w:sz w:val="16"/>
                <w:szCs w:val="16"/>
                <w:lang w:eastAsia="es-SV"/>
              </w:rPr>
              <w:t>Local</w:t>
            </w:r>
          </w:p>
        </w:tc>
      </w:tr>
    </w:tbl>
    <w:p w14:paraId="42EB36DC" w14:textId="54A47827" w:rsidR="002321CC" w:rsidRDefault="002321CC" w:rsidP="003F32A2">
      <w:pPr>
        <w:jc w:val="center"/>
        <w:rPr>
          <w:rFonts w:ascii="Arial Nova" w:hAnsi="Arial Nova"/>
          <w:b/>
          <w:bCs/>
          <w:sz w:val="28"/>
          <w:szCs w:val="28"/>
        </w:rPr>
      </w:pPr>
    </w:p>
    <w:p w14:paraId="44A24F07" w14:textId="1F4184E3" w:rsidR="002321CC" w:rsidRDefault="002321CC" w:rsidP="003F32A2">
      <w:pPr>
        <w:jc w:val="center"/>
        <w:rPr>
          <w:rFonts w:ascii="Arial Nova" w:hAnsi="Arial Nova"/>
          <w:b/>
          <w:bCs/>
          <w:sz w:val="28"/>
          <w:szCs w:val="28"/>
        </w:rPr>
      </w:pPr>
    </w:p>
    <w:p w14:paraId="2F93B1DC" w14:textId="501B2401" w:rsidR="003B246B" w:rsidRDefault="003B246B" w:rsidP="003F32A2">
      <w:pPr>
        <w:jc w:val="center"/>
        <w:rPr>
          <w:rFonts w:ascii="Arial Nova" w:hAnsi="Arial Nova"/>
          <w:b/>
          <w:bCs/>
          <w:sz w:val="28"/>
          <w:szCs w:val="28"/>
        </w:rPr>
      </w:pPr>
    </w:p>
    <w:p w14:paraId="3C412776" w14:textId="2A939F54" w:rsidR="003B246B" w:rsidRDefault="003B246B" w:rsidP="003F32A2">
      <w:pPr>
        <w:jc w:val="center"/>
        <w:rPr>
          <w:rFonts w:ascii="Arial Nova" w:hAnsi="Arial Nova"/>
          <w:b/>
          <w:bCs/>
          <w:sz w:val="28"/>
          <w:szCs w:val="28"/>
        </w:rPr>
      </w:pPr>
    </w:p>
    <w:p w14:paraId="7C541B99" w14:textId="77777777" w:rsidR="003B246B" w:rsidRDefault="003B246B" w:rsidP="003F32A2">
      <w:pPr>
        <w:jc w:val="center"/>
        <w:rPr>
          <w:rFonts w:ascii="Arial Nova" w:hAnsi="Arial Nova"/>
          <w:b/>
          <w:bCs/>
          <w:sz w:val="28"/>
          <w:szCs w:val="28"/>
        </w:rPr>
      </w:pPr>
    </w:p>
    <w:p w14:paraId="0D98E2B2" w14:textId="77777777" w:rsidR="007145C5" w:rsidRDefault="007145C5" w:rsidP="003F32A2">
      <w:pPr>
        <w:jc w:val="center"/>
        <w:rPr>
          <w:rFonts w:ascii="Arial Nova" w:hAnsi="Arial Nova"/>
          <w:b/>
          <w:bCs/>
          <w:sz w:val="28"/>
          <w:szCs w:val="28"/>
        </w:rPr>
      </w:pPr>
    </w:p>
    <w:p w14:paraId="27482079" w14:textId="77777777" w:rsidR="004C3374" w:rsidRDefault="004C3374" w:rsidP="003F32A2">
      <w:pPr>
        <w:jc w:val="center"/>
        <w:rPr>
          <w:rFonts w:ascii="Arial Nova" w:hAnsi="Arial Nova"/>
          <w:b/>
          <w:bCs/>
          <w:sz w:val="28"/>
          <w:szCs w:val="28"/>
        </w:rPr>
      </w:pPr>
    </w:p>
    <w:p w14:paraId="01BF8306" w14:textId="77777777" w:rsidR="004C3374" w:rsidRDefault="004C3374" w:rsidP="003F32A2">
      <w:pPr>
        <w:jc w:val="center"/>
        <w:rPr>
          <w:rFonts w:ascii="Arial Nova" w:hAnsi="Arial Nova"/>
          <w:b/>
          <w:bCs/>
          <w:sz w:val="28"/>
          <w:szCs w:val="28"/>
        </w:rPr>
      </w:pPr>
    </w:p>
    <w:tbl>
      <w:tblPr>
        <w:tblW w:w="0" w:type="auto"/>
        <w:tblCellMar>
          <w:left w:w="70" w:type="dxa"/>
          <w:right w:w="70" w:type="dxa"/>
        </w:tblCellMar>
        <w:tblLook w:val="04A0" w:firstRow="1" w:lastRow="0" w:firstColumn="1" w:lastColumn="0" w:noHBand="0" w:noVBand="1"/>
      </w:tblPr>
      <w:tblGrid>
        <w:gridCol w:w="1589"/>
        <w:gridCol w:w="2803"/>
        <w:gridCol w:w="8448"/>
        <w:gridCol w:w="146"/>
      </w:tblGrid>
      <w:tr w:rsidR="003B246B" w:rsidRPr="003B246B" w14:paraId="1D2ED46C" w14:textId="77777777" w:rsidTr="003B246B">
        <w:trPr>
          <w:gridAfter w:val="1"/>
          <w:cantSplit/>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640C0B" w14:textId="77777777" w:rsidR="003B246B" w:rsidRPr="003B246B" w:rsidRDefault="003B246B" w:rsidP="003B246B">
            <w:pPr>
              <w:jc w:val="center"/>
              <w:rPr>
                <w:rFonts w:ascii="Museo Sans 300" w:hAnsi="Museo Sans 300" w:cs="Calibri"/>
                <w:b/>
                <w:bCs/>
                <w:color w:val="000000"/>
                <w:sz w:val="22"/>
                <w:szCs w:val="22"/>
                <w:lang w:eastAsia="es-SV"/>
              </w:rPr>
            </w:pPr>
            <w:r w:rsidRPr="003B246B">
              <w:rPr>
                <w:rFonts w:ascii="Museo Sans 300" w:hAnsi="Museo Sans 300" w:cs="Calibri"/>
                <w:b/>
                <w:bCs/>
                <w:color w:val="000000"/>
                <w:sz w:val="22"/>
                <w:szCs w:val="22"/>
                <w:lang w:eastAsia="es-SV"/>
              </w:rPr>
              <w:t>Detalle de los campos requeridos en la tabla ISP015</w:t>
            </w:r>
          </w:p>
        </w:tc>
      </w:tr>
      <w:tr w:rsidR="003B246B" w:rsidRPr="003B246B" w14:paraId="68CDAB04" w14:textId="77777777" w:rsidTr="003B246B">
        <w:trPr>
          <w:gridAfter w:val="1"/>
          <w:cantSplit/>
          <w:trHeight w:val="264"/>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97F639" w14:textId="5B96B126"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Este requerimiento est</w:t>
            </w:r>
            <w:r w:rsidR="00A94007">
              <w:rPr>
                <w:rFonts w:ascii="Museo Sans 300" w:hAnsi="Museo Sans 300" w:cs="Calibri"/>
                <w:color w:val="000000"/>
                <w:sz w:val="22"/>
                <w:szCs w:val="22"/>
                <w:lang w:eastAsia="es-SV"/>
              </w:rPr>
              <w:t>á</w:t>
            </w:r>
            <w:r w:rsidRPr="003B246B">
              <w:rPr>
                <w:rFonts w:ascii="Museo Sans 300" w:hAnsi="Museo Sans 300" w:cs="Calibri"/>
                <w:color w:val="000000"/>
                <w:sz w:val="22"/>
                <w:szCs w:val="22"/>
                <w:lang w:eastAsia="es-SV"/>
              </w:rPr>
              <w:t xml:space="preserve"> compuesto por cuentas de mayor y subcuentas, por lo que para las subcuentas debe reportarse la información requerida de operaciones y montos realizados en cada trimestre a reportar. En el campo de “Tipo de dato” se colocará Unidades e Importe en USD, por lo que para cada cuenta tendrá que reportar el “Valor del Dato” correspondiente al tipo de dato seleccionado.</w:t>
            </w:r>
          </w:p>
        </w:tc>
      </w:tr>
      <w:tr w:rsidR="003B246B" w:rsidRPr="003B246B" w14:paraId="7FF908AA" w14:textId="77777777" w:rsidTr="003B246B">
        <w:trPr>
          <w:cantSplit/>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3526AF24" w14:textId="77777777" w:rsidR="003B246B" w:rsidRPr="003B246B" w:rsidRDefault="003B246B" w:rsidP="003B246B">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2819C721" w14:textId="77777777" w:rsidR="003B246B" w:rsidRPr="003B246B" w:rsidRDefault="003B246B" w:rsidP="003B246B">
            <w:pPr>
              <w:jc w:val="center"/>
              <w:rPr>
                <w:rFonts w:ascii="Museo Sans 300" w:hAnsi="Museo Sans 300" w:cs="Calibri"/>
                <w:color w:val="000000"/>
                <w:sz w:val="22"/>
                <w:szCs w:val="22"/>
                <w:lang w:eastAsia="es-SV"/>
              </w:rPr>
            </w:pPr>
          </w:p>
        </w:tc>
      </w:tr>
      <w:tr w:rsidR="003B246B" w:rsidRPr="003B246B" w14:paraId="4147F74A" w14:textId="77777777" w:rsidTr="003B246B">
        <w:trPr>
          <w:cantSplit/>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0FCE4D22" w14:textId="77777777" w:rsidR="003B246B" w:rsidRPr="003B246B" w:rsidRDefault="003B246B" w:rsidP="003B246B">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7871D010" w14:textId="77777777" w:rsidR="003B246B" w:rsidRPr="003B246B" w:rsidRDefault="003B246B" w:rsidP="003B246B">
            <w:pPr>
              <w:rPr>
                <w:rFonts w:ascii="Museo Sans 300" w:hAnsi="Museo Sans 300"/>
                <w:sz w:val="22"/>
                <w:szCs w:val="22"/>
                <w:lang w:eastAsia="es-SV"/>
              </w:rPr>
            </w:pPr>
          </w:p>
        </w:tc>
      </w:tr>
      <w:tr w:rsidR="003B246B" w:rsidRPr="003B246B" w14:paraId="02257D21" w14:textId="77777777" w:rsidTr="003B246B">
        <w:trPr>
          <w:cantSplit/>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E6A6EE" w14:textId="77777777" w:rsidR="003B246B" w:rsidRPr="003B246B" w:rsidRDefault="003B246B" w:rsidP="003B246B">
            <w:pPr>
              <w:jc w:val="center"/>
              <w:rPr>
                <w:rFonts w:ascii="Museo Sans 300" w:hAnsi="Museo Sans 300" w:cs="Calibri"/>
                <w:b/>
                <w:bCs/>
                <w:color w:val="000000"/>
                <w:sz w:val="22"/>
                <w:szCs w:val="22"/>
                <w:lang w:eastAsia="es-SV"/>
              </w:rPr>
            </w:pPr>
            <w:r w:rsidRPr="003B246B">
              <w:rPr>
                <w:rFonts w:ascii="Museo Sans 300" w:hAnsi="Museo Sans 300" w:cs="Calibri"/>
                <w:b/>
                <w:bCs/>
                <w:color w:val="000000"/>
                <w:sz w:val="22"/>
                <w:szCs w:val="22"/>
                <w:lang w:eastAsia="es-SV"/>
              </w:rPr>
              <w:t>Periodicidad = Trimestral</w:t>
            </w:r>
          </w:p>
        </w:tc>
        <w:tc>
          <w:tcPr>
            <w:tcW w:w="0" w:type="auto"/>
            <w:vAlign w:val="center"/>
            <w:hideMark/>
          </w:tcPr>
          <w:p w14:paraId="2B9EB228" w14:textId="77777777" w:rsidR="003B246B" w:rsidRPr="003B246B" w:rsidRDefault="003B246B" w:rsidP="003B246B">
            <w:pPr>
              <w:rPr>
                <w:rFonts w:ascii="Museo Sans 300" w:hAnsi="Museo Sans 300"/>
                <w:sz w:val="22"/>
                <w:szCs w:val="22"/>
                <w:lang w:eastAsia="es-SV"/>
              </w:rPr>
            </w:pPr>
          </w:p>
        </w:tc>
      </w:tr>
      <w:tr w:rsidR="00412467" w:rsidRPr="003B246B" w14:paraId="44747406" w14:textId="77777777" w:rsidTr="003B246B">
        <w:trPr>
          <w:cantSpli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3E1CBC" w14:textId="77777777" w:rsidR="003B246B" w:rsidRPr="003B246B" w:rsidRDefault="003B246B" w:rsidP="003B246B">
            <w:pPr>
              <w:jc w:val="center"/>
              <w:rPr>
                <w:rFonts w:ascii="Museo Sans 300" w:hAnsi="Museo Sans 300" w:cs="Calibri"/>
                <w:b/>
                <w:bCs/>
                <w:color w:val="000000"/>
                <w:sz w:val="22"/>
                <w:szCs w:val="22"/>
                <w:lang w:eastAsia="es-SV"/>
              </w:rPr>
            </w:pPr>
            <w:r w:rsidRPr="003B246B">
              <w:rPr>
                <w:rFonts w:ascii="Museo Sans 300" w:hAnsi="Museo Sans 300" w:cs="Calibri"/>
                <w:b/>
                <w:bCs/>
                <w:color w:val="000000"/>
                <w:sz w:val="22"/>
                <w:szCs w:val="22"/>
                <w:lang w:eastAsia="es-SV"/>
              </w:rPr>
              <w:t>Código de cuenta</w:t>
            </w:r>
          </w:p>
        </w:tc>
        <w:tc>
          <w:tcPr>
            <w:tcW w:w="0" w:type="auto"/>
            <w:tcBorders>
              <w:top w:val="nil"/>
              <w:left w:val="nil"/>
              <w:bottom w:val="single" w:sz="8" w:space="0" w:color="auto"/>
              <w:right w:val="single" w:sz="8" w:space="0" w:color="auto"/>
            </w:tcBorders>
            <w:shd w:val="clear" w:color="auto" w:fill="auto"/>
            <w:vAlign w:val="center"/>
            <w:hideMark/>
          </w:tcPr>
          <w:p w14:paraId="30E15445" w14:textId="77777777" w:rsidR="003B246B" w:rsidRPr="003B246B" w:rsidRDefault="003B246B" w:rsidP="003B246B">
            <w:pPr>
              <w:jc w:val="center"/>
              <w:rPr>
                <w:rFonts w:ascii="Museo Sans 300" w:hAnsi="Museo Sans 300" w:cs="Calibri"/>
                <w:b/>
                <w:bCs/>
                <w:color w:val="000000"/>
                <w:sz w:val="22"/>
                <w:szCs w:val="22"/>
                <w:lang w:eastAsia="es-SV"/>
              </w:rPr>
            </w:pPr>
            <w:r w:rsidRPr="003B246B">
              <w:rPr>
                <w:rFonts w:ascii="Museo Sans 300" w:hAnsi="Museo Sans 300" w:cs="Calibri"/>
                <w:b/>
                <w:bCs/>
                <w:color w:val="000000"/>
                <w:sz w:val="22"/>
                <w:szCs w:val="22"/>
                <w:lang w:eastAsia="es-SV"/>
              </w:rPr>
              <w:t>Requerimiento</w:t>
            </w:r>
          </w:p>
        </w:tc>
        <w:tc>
          <w:tcPr>
            <w:tcW w:w="0" w:type="auto"/>
            <w:tcBorders>
              <w:top w:val="nil"/>
              <w:left w:val="nil"/>
              <w:bottom w:val="single" w:sz="8" w:space="0" w:color="auto"/>
              <w:right w:val="single" w:sz="8" w:space="0" w:color="auto"/>
            </w:tcBorders>
            <w:shd w:val="clear" w:color="auto" w:fill="auto"/>
            <w:vAlign w:val="center"/>
            <w:hideMark/>
          </w:tcPr>
          <w:p w14:paraId="4F6AA685" w14:textId="77777777" w:rsidR="003B246B" w:rsidRPr="003B246B" w:rsidRDefault="003B246B" w:rsidP="003B246B">
            <w:pPr>
              <w:jc w:val="center"/>
              <w:rPr>
                <w:rFonts w:ascii="Museo Sans 300" w:hAnsi="Museo Sans 300" w:cs="Calibri"/>
                <w:b/>
                <w:bCs/>
                <w:color w:val="000000"/>
                <w:sz w:val="22"/>
                <w:szCs w:val="22"/>
                <w:lang w:eastAsia="es-SV"/>
              </w:rPr>
            </w:pPr>
            <w:r w:rsidRPr="003B246B">
              <w:rPr>
                <w:rFonts w:ascii="Museo Sans 300" w:hAnsi="Museo Sans 300" w:cs="Calibri"/>
                <w:b/>
                <w:bCs/>
                <w:color w:val="000000"/>
                <w:sz w:val="22"/>
                <w:szCs w:val="22"/>
                <w:lang w:eastAsia="es-SV"/>
              </w:rPr>
              <w:t>Descripción</w:t>
            </w:r>
          </w:p>
        </w:tc>
        <w:tc>
          <w:tcPr>
            <w:tcW w:w="0" w:type="auto"/>
            <w:vAlign w:val="center"/>
            <w:hideMark/>
          </w:tcPr>
          <w:p w14:paraId="498312C9" w14:textId="77777777" w:rsidR="003B246B" w:rsidRPr="003B246B" w:rsidRDefault="003B246B" w:rsidP="003B246B">
            <w:pPr>
              <w:rPr>
                <w:rFonts w:ascii="Museo Sans 300" w:hAnsi="Museo Sans 300"/>
                <w:sz w:val="22"/>
                <w:szCs w:val="22"/>
                <w:lang w:eastAsia="es-SV"/>
              </w:rPr>
            </w:pPr>
          </w:p>
        </w:tc>
      </w:tr>
      <w:tr w:rsidR="00412467" w:rsidRPr="003B246B" w14:paraId="1BC2EB34" w14:textId="77777777" w:rsidTr="003B246B">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93DD33" w14:textId="77777777"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ISP01501</w:t>
            </w:r>
          </w:p>
        </w:tc>
        <w:tc>
          <w:tcPr>
            <w:tcW w:w="0" w:type="auto"/>
            <w:tcBorders>
              <w:top w:val="nil"/>
              <w:left w:val="nil"/>
              <w:bottom w:val="single" w:sz="8" w:space="0" w:color="auto"/>
              <w:right w:val="single" w:sz="8" w:space="0" w:color="auto"/>
            </w:tcBorders>
            <w:shd w:val="clear" w:color="auto" w:fill="auto"/>
            <w:vAlign w:val="center"/>
            <w:hideMark/>
          </w:tcPr>
          <w:p w14:paraId="3D99D142" w14:textId="77777777"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Cantidad de Terminales POS</w:t>
            </w:r>
          </w:p>
        </w:tc>
        <w:tc>
          <w:tcPr>
            <w:tcW w:w="0" w:type="auto"/>
            <w:tcBorders>
              <w:top w:val="nil"/>
              <w:left w:val="nil"/>
              <w:bottom w:val="single" w:sz="8" w:space="0" w:color="auto"/>
              <w:right w:val="single" w:sz="8" w:space="0" w:color="auto"/>
            </w:tcBorders>
            <w:shd w:val="clear" w:color="auto" w:fill="auto"/>
            <w:vAlign w:val="center"/>
            <w:hideMark/>
          </w:tcPr>
          <w:p w14:paraId="50FDA1C0" w14:textId="77777777"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Cantidad de POS tanto físicos como los que funcionan por medio de aplicación móvil u otro medio electrónico que tiene su institución.</w:t>
            </w:r>
          </w:p>
        </w:tc>
        <w:tc>
          <w:tcPr>
            <w:tcW w:w="0" w:type="auto"/>
            <w:vAlign w:val="center"/>
            <w:hideMark/>
          </w:tcPr>
          <w:p w14:paraId="2D33153F" w14:textId="77777777" w:rsidR="003B246B" w:rsidRPr="003B246B" w:rsidRDefault="003B246B" w:rsidP="003B246B">
            <w:pPr>
              <w:rPr>
                <w:rFonts w:ascii="Museo Sans 300" w:hAnsi="Museo Sans 300"/>
                <w:sz w:val="22"/>
                <w:szCs w:val="22"/>
                <w:lang w:eastAsia="es-SV"/>
              </w:rPr>
            </w:pPr>
          </w:p>
        </w:tc>
      </w:tr>
      <w:tr w:rsidR="00412467" w:rsidRPr="003B246B" w14:paraId="2D8CF3DB" w14:textId="77777777" w:rsidTr="003B246B">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C5F126" w14:textId="77777777"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ISP0150101</w:t>
            </w:r>
          </w:p>
        </w:tc>
        <w:tc>
          <w:tcPr>
            <w:tcW w:w="0" w:type="auto"/>
            <w:tcBorders>
              <w:top w:val="nil"/>
              <w:left w:val="nil"/>
              <w:bottom w:val="single" w:sz="8" w:space="0" w:color="auto"/>
              <w:right w:val="single" w:sz="8" w:space="0" w:color="auto"/>
            </w:tcBorders>
            <w:shd w:val="clear" w:color="auto" w:fill="auto"/>
            <w:vAlign w:val="center"/>
            <w:hideMark/>
          </w:tcPr>
          <w:p w14:paraId="07C10EAF" w14:textId="77777777"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Cantidad de Terminales POS Físicos</w:t>
            </w:r>
          </w:p>
        </w:tc>
        <w:tc>
          <w:tcPr>
            <w:tcW w:w="0" w:type="auto"/>
            <w:tcBorders>
              <w:top w:val="nil"/>
              <w:left w:val="nil"/>
              <w:bottom w:val="single" w:sz="8" w:space="0" w:color="auto"/>
              <w:right w:val="single" w:sz="8" w:space="0" w:color="auto"/>
            </w:tcBorders>
            <w:shd w:val="clear" w:color="auto" w:fill="auto"/>
            <w:vAlign w:val="center"/>
            <w:hideMark/>
          </w:tcPr>
          <w:p w14:paraId="145CF4D1" w14:textId="77777777"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Cantidad de Terminales POS Físicos que tiene su institución.</w:t>
            </w:r>
          </w:p>
        </w:tc>
        <w:tc>
          <w:tcPr>
            <w:tcW w:w="0" w:type="auto"/>
            <w:vAlign w:val="center"/>
            <w:hideMark/>
          </w:tcPr>
          <w:p w14:paraId="4D28B3F7" w14:textId="77777777" w:rsidR="003B246B" w:rsidRPr="003B246B" w:rsidRDefault="003B246B" w:rsidP="003B246B">
            <w:pPr>
              <w:rPr>
                <w:rFonts w:ascii="Museo Sans 300" w:hAnsi="Museo Sans 300"/>
                <w:sz w:val="22"/>
                <w:szCs w:val="22"/>
                <w:lang w:eastAsia="es-SV"/>
              </w:rPr>
            </w:pPr>
          </w:p>
        </w:tc>
      </w:tr>
      <w:tr w:rsidR="00412467" w:rsidRPr="003B246B" w14:paraId="1F601916" w14:textId="77777777" w:rsidTr="003B246B">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373EC55" w14:textId="77777777"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ISP0150102</w:t>
            </w:r>
          </w:p>
        </w:tc>
        <w:tc>
          <w:tcPr>
            <w:tcW w:w="0" w:type="auto"/>
            <w:tcBorders>
              <w:top w:val="nil"/>
              <w:left w:val="nil"/>
              <w:bottom w:val="single" w:sz="8" w:space="0" w:color="auto"/>
              <w:right w:val="single" w:sz="8" w:space="0" w:color="auto"/>
            </w:tcBorders>
            <w:shd w:val="clear" w:color="auto" w:fill="auto"/>
            <w:vAlign w:val="center"/>
            <w:hideMark/>
          </w:tcPr>
          <w:p w14:paraId="613E2F33" w14:textId="77777777"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Cantidad de Terminales POS por medio de Aplicación Móvil</w:t>
            </w:r>
          </w:p>
        </w:tc>
        <w:tc>
          <w:tcPr>
            <w:tcW w:w="0" w:type="auto"/>
            <w:tcBorders>
              <w:top w:val="nil"/>
              <w:left w:val="nil"/>
              <w:bottom w:val="single" w:sz="8" w:space="0" w:color="auto"/>
              <w:right w:val="single" w:sz="8" w:space="0" w:color="auto"/>
            </w:tcBorders>
            <w:shd w:val="clear" w:color="auto" w:fill="auto"/>
            <w:vAlign w:val="center"/>
            <w:hideMark/>
          </w:tcPr>
          <w:p w14:paraId="29A5ABD1" w14:textId="310CCAE4"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 xml:space="preserve">Cantidad de Terminales </w:t>
            </w:r>
            <w:r w:rsidR="0052657A">
              <w:rPr>
                <w:rFonts w:ascii="Museo Sans 300" w:hAnsi="Museo Sans 300" w:cs="Calibri"/>
                <w:color w:val="000000"/>
                <w:sz w:val="22"/>
                <w:szCs w:val="22"/>
                <w:lang w:eastAsia="es-SV"/>
              </w:rPr>
              <w:t>que funcionan a través de dispositivos</w:t>
            </w:r>
            <w:r w:rsidR="00724AB3">
              <w:rPr>
                <w:rFonts w:ascii="Museo Sans 300" w:hAnsi="Museo Sans 300" w:cs="Calibri"/>
                <w:color w:val="000000"/>
                <w:sz w:val="22"/>
                <w:szCs w:val="22"/>
                <w:lang w:eastAsia="es-SV"/>
              </w:rPr>
              <w:t xml:space="preserve"> móviles que por medio de algún mecanismo se convierte en POS para realizar cobros, así como también las terminales virtuales</w:t>
            </w:r>
            <w:r w:rsidR="00EF7EA7">
              <w:rPr>
                <w:rFonts w:ascii="Museo Sans 300" w:hAnsi="Museo Sans 300" w:cs="Calibri"/>
                <w:color w:val="000000"/>
                <w:sz w:val="22"/>
                <w:szCs w:val="22"/>
                <w:lang w:eastAsia="es-SV"/>
              </w:rPr>
              <w:t xml:space="preserve"> que estén relacionadas a compras en línea por medio de una aplicación o página web</w:t>
            </w:r>
            <w:r w:rsidR="00412467">
              <w:rPr>
                <w:rFonts w:ascii="Museo Sans 300" w:hAnsi="Museo Sans 300" w:cs="Calibri"/>
                <w:color w:val="000000"/>
                <w:sz w:val="22"/>
                <w:szCs w:val="22"/>
                <w:lang w:eastAsia="es-SV"/>
              </w:rPr>
              <w:t>, es decir, que esté categorizada por la entidad como POS pero que no es físico.</w:t>
            </w:r>
          </w:p>
        </w:tc>
        <w:tc>
          <w:tcPr>
            <w:tcW w:w="0" w:type="auto"/>
            <w:vAlign w:val="center"/>
            <w:hideMark/>
          </w:tcPr>
          <w:p w14:paraId="53BD472B" w14:textId="4E3B61FA" w:rsidR="003B246B" w:rsidRPr="003B246B" w:rsidRDefault="00EF7EA7" w:rsidP="003B246B">
            <w:pPr>
              <w:rPr>
                <w:rFonts w:ascii="Museo Sans 300" w:hAnsi="Museo Sans 300"/>
                <w:sz w:val="22"/>
                <w:szCs w:val="22"/>
                <w:lang w:eastAsia="es-SV"/>
              </w:rPr>
            </w:pPr>
            <w:r>
              <w:rPr>
                <w:rFonts w:ascii="Museo Sans 300" w:hAnsi="Museo Sans 300"/>
                <w:sz w:val="22"/>
                <w:szCs w:val="22"/>
                <w:lang w:eastAsia="es-SV"/>
              </w:rPr>
              <w:t xml:space="preserve"> </w:t>
            </w:r>
          </w:p>
        </w:tc>
      </w:tr>
      <w:tr w:rsidR="00412467" w:rsidRPr="003B246B" w14:paraId="19FE8DFA" w14:textId="77777777" w:rsidTr="003B246B">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AF1A03" w14:textId="77777777"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ISP01502</w:t>
            </w:r>
          </w:p>
        </w:tc>
        <w:tc>
          <w:tcPr>
            <w:tcW w:w="0" w:type="auto"/>
            <w:tcBorders>
              <w:top w:val="nil"/>
              <w:left w:val="nil"/>
              <w:bottom w:val="single" w:sz="8" w:space="0" w:color="auto"/>
              <w:right w:val="single" w:sz="8" w:space="0" w:color="auto"/>
            </w:tcBorders>
            <w:shd w:val="clear" w:color="auto" w:fill="auto"/>
            <w:vAlign w:val="center"/>
            <w:hideMark/>
          </w:tcPr>
          <w:p w14:paraId="0C85C7B3" w14:textId="77777777"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Operaciones por medio de POS</w:t>
            </w:r>
          </w:p>
        </w:tc>
        <w:tc>
          <w:tcPr>
            <w:tcW w:w="0" w:type="auto"/>
            <w:tcBorders>
              <w:top w:val="nil"/>
              <w:left w:val="nil"/>
              <w:bottom w:val="single" w:sz="8" w:space="0" w:color="auto"/>
              <w:right w:val="single" w:sz="8" w:space="0" w:color="auto"/>
            </w:tcBorders>
            <w:shd w:val="clear" w:color="auto" w:fill="auto"/>
            <w:vAlign w:val="center"/>
            <w:hideMark/>
          </w:tcPr>
          <w:p w14:paraId="034AD301" w14:textId="77777777"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Número e importe de operaciones realizadas por POS tanto físicos como los que funcionan por medio de aplicación móvil u otro medio electrónico que tiene su institución.</w:t>
            </w:r>
          </w:p>
        </w:tc>
        <w:tc>
          <w:tcPr>
            <w:tcW w:w="0" w:type="auto"/>
            <w:vAlign w:val="center"/>
            <w:hideMark/>
          </w:tcPr>
          <w:p w14:paraId="688D90F2" w14:textId="77777777" w:rsidR="003B246B" w:rsidRPr="003B246B" w:rsidRDefault="003B246B" w:rsidP="003B246B">
            <w:pPr>
              <w:rPr>
                <w:rFonts w:ascii="Museo Sans 300" w:hAnsi="Museo Sans 300"/>
                <w:sz w:val="22"/>
                <w:szCs w:val="22"/>
                <w:lang w:eastAsia="es-SV"/>
              </w:rPr>
            </w:pPr>
          </w:p>
        </w:tc>
      </w:tr>
      <w:tr w:rsidR="00412467" w:rsidRPr="003B246B" w14:paraId="6F58D49A" w14:textId="77777777" w:rsidTr="003B246B">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99762D" w14:textId="77777777"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ISP0150201</w:t>
            </w:r>
          </w:p>
        </w:tc>
        <w:tc>
          <w:tcPr>
            <w:tcW w:w="0" w:type="auto"/>
            <w:tcBorders>
              <w:top w:val="nil"/>
              <w:left w:val="nil"/>
              <w:bottom w:val="single" w:sz="8" w:space="0" w:color="auto"/>
              <w:right w:val="single" w:sz="8" w:space="0" w:color="auto"/>
            </w:tcBorders>
            <w:shd w:val="clear" w:color="auto" w:fill="auto"/>
            <w:vAlign w:val="center"/>
            <w:hideMark/>
          </w:tcPr>
          <w:p w14:paraId="7B578BB0" w14:textId="47B148EF"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Operaciones por medio de POS Físicos</w:t>
            </w:r>
          </w:p>
        </w:tc>
        <w:tc>
          <w:tcPr>
            <w:tcW w:w="0" w:type="auto"/>
            <w:tcBorders>
              <w:top w:val="nil"/>
              <w:left w:val="nil"/>
              <w:bottom w:val="single" w:sz="8" w:space="0" w:color="auto"/>
              <w:right w:val="single" w:sz="8" w:space="0" w:color="auto"/>
            </w:tcBorders>
            <w:shd w:val="clear" w:color="auto" w:fill="auto"/>
            <w:vAlign w:val="center"/>
            <w:hideMark/>
          </w:tcPr>
          <w:p w14:paraId="6896DBFE" w14:textId="581E3760"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Número e importe de operaciones realizadas en Terminales POS Físicos que tiene su institución.</w:t>
            </w:r>
          </w:p>
        </w:tc>
        <w:tc>
          <w:tcPr>
            <w:tcW w:w="0" w:type="auto"/>
            <w:vAlign w:val="center"/>
            <w:hideMark/>
          </w:tcPr>
          <w:p w14:paraId="7E827F41" w14:textId="77777777" w:rsidR="003B246B" w:rsidRPr="003B246B" w:rsidRDefault="003B246B" w:rsidP="003B246B">
            <w:pPr>
              <w:rPr>
                <w:rFonts w:ascii="Museo Sans 300" w:hAnsi="Museo Sans 300"/>
                <w:sz w:val="22"/>
                <w:szCs w:val="22"/>
                <w:lang w:eastAsia="es-SV"/>
              </w:rPr>
            </w:pPr>
          </w:p>
        </w:tc>
      </w:tr>
      <w:tr w:rsidR="00412467" w:rsidRPr="003B246B" w14:paraId="010108C4" w14:textId="77777777" w:rsidTr="003B246B">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E0F8AE" w14:textId="77777777"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ISP0150202</w:t>
            </w:r>
          </w:p>
        </w:tc>
        <w:tc>
          <w:tcPr>
            <w:tcW w:w="0" w:type="auto"/>
            <w:tcBorders>
              <w:top w:val="nil"/>
              <w:left w:val="nil"/>
              <w:bottom w:val="single" w:sz="8" w:space="0" w:color="auto"/>
              <w:right w:val="single" w:sz="8" w:space="0" w:color="auto"/>
            </w:tcBorders>
            <w:shd w:val="clear" w:color="auto" w:fill="auto"/>
            <w:vAlign w:val="center"/>
            <w:hideMark/>
          </w:tcPr>
          <w:p w14:paraId="7AB0F1DD" w14:textId="04EDBD05"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 xml:space="preserve">Operaciones por medio de POS de </w:t>
            </w:r>
            <w:r w:rsidR="00212D52">
              <w:rPr>
                <w:rFonts w:ascii="Museo Sans 300" w:hAnsi="Museo Sans 300" w:cs="Calibri"/>
                <w:color w:val="000000"/>
                <w:sz w:val="22"/>
                <w:szCs w:val="22"/>
                <w:lang w:eastAsia="es-SV"/>
              </w:rPr>
              <w:t>A</w:t>
            </w:r>
            <w:r w:rsidRPr="003B246B">
              <w:rPr>
                <w:rFonts w:ascii="Museo Sans 300" w:hAnsi="Museo Sans 300" w:cs="Calibri"/>
                <w:color w:val="000000"/>
                <w:sz w:val="22"/>
                <w:szCs w:val="22"/>
                <w:lang w:eastAsia="es-SV"/>
              </w:rPr>
              <w:t>plicación Móvil</w:t>
            </w:r>
          </w:p>
        </w:tc>
        <w:tc>
          <w:tcPr>
            <w:tcW w:w="0" w:type="auto"/>
            <w:tcBorders>
              <w:top w:val="nil"/>
              <w:left w:val="nil"/>
              <w:bottom w:val="single" w:sz="8" w:space="0" w:color="auto"/>
              <w:right w:val="single" w:sz="8" w:space="0" w:color="auto"/>
            </w:tcBorders>
            <w:shd w:val="clear" w:color="auto" w:fill="auto"/>
            <w:vAlign w:val="center"/>
            <w:hideMark/>
          </w:tcPr>
          <w:p w14:paraId="713BB680" w14:textId="3A62A255" w:rsidR="003B246B" w:rsidRPr="003B246B" w:rsidRDefault="003B246B" w:rsidP="003B246B">
            <w:pPr>
              <w:jc w:val="center"/>
              <w:rPr>
                <w:rFonts w:ascii="Museo Sans 300" w:hAnsi="Museo Sans 300" w:cs="Calibri"/>
                <w:color w:val="000000"/>
                <w:sz w:val="22"/>
                <w:szCs w:val="22"/>
                <w:lang w:eastAsia="es-SV"/>
              </w:rPr>
            </w:pPr>
            <w:r w:rsidRPr="003B246B">
              <w:rPr>
                <w:rFonts w:ascii="Museo Sans 300" w:hAnsi="Museo Sans 300" w:cs="Calibri"/>
                <w:color w:val="000000"/>
                <w:sz w:val="22"/>
                <w:szCs w:val="22"/>
                <w:lang w:eastAsia="es-SV"/>
              </w:rPr>
              <w:t xml:space="preserve">Número e importe de operaciones realizadas por medio de Terminales POS que funcionan por medio de aplicación móvil </w:t>
            </w:r>
            <w:r w:rsidR="003D1387">
              <w:rPr>
                <w:rFonts w:ascii="Museo Sans 300" w:hAnsi="Museo Sans 300" w:cs="Calibri"/>
                <w:color w:val="000000"/>
                <w:sz w:val="22"/>
                <w:szCs w:val="22"/>
                <w:lang w:eastAsia="es-SV"/>
              </w:rPr>
              <w:t>a través de dispositivos móviles o terminales virtuales categorizadas como POS que no sean físicos.</w:t>
            </w:r>
          </w:p>
        </w:tc>
        <w:tc>
          <w:tcPr>
            <w:tcW w:w="0" w:type="auto"/>
            <w:vAlign w:val="center"/>
            <w:hideMark/>
          </w:tcPr>
          <w:p w14:paraId="1AD53939" w14:textId="77777777" w:rsidR="003B246B" w:rsidRPr="003B246B" w:rsidRDefault="003B246B" w:rsidP="003B246B">
            <w:pPr>
              <w:rPr>
                <w:rFonts w:ascii="Museo Sans 300" w:hAnsi="Museo Sans 300"/>
                <w:sz w:val="22"/>
                <w:szCs w:val="22"/>
                <w:lang w:eastAsia="es-SV"/>
              </w:rPr>
            </w:pPr>
          </w:p>
        </w:tc>
      </w:tr>
    </w:tbl>
    <w:p w14:paraId="34A5D679" w14:textId="56C3F5F8" w:rsidR="000D5350" w:rsidRDefault="000D5350" w:rsidP="003F32A2">
      <w:pPr>
        <w:jc w:val="center"/>
        <w:rPr>
          <w:rFonts w:ascii="Arial Nova" w:hAnsi="Arial Nova"/>
          <w:b/>
          <w:bCs/>
          <w:sz w:val="28"/>
          <w:szCs w:val="28"/>
        </w:rPr>
      </w:pPr>
    </w:p>
    <w:p w14:paraId="36C01F02" w14:textId="41B3C4BA" w:rsidR="003B246B" w:rsidRDefault="003B246B" w:rsidP="003F32A2">
      <w:pPr>
        <w:jc w:val="center"/>
        <w:rPr>
          <w:rFonts w:ascii="Arial Nova" w:hAnsi="Arial Nova"/>
          <w:b/>
          <w:bCs/>
          <w:sz w:val="28"/>
          <w:szCs w:val="28"/>
        </w:rPr>
      </w:pPr>
    </w:p>
    <w:p w14:paraId="288EEF0F" w14:textId="0E75E3F9" w:rsidR="003B246B" w:rsidRDefault="003B246B" w:rsidP="003F32A2">
      <w:pPr>
        <w:jc w:val="center"/>
        <w:rPr>
          <w:rFonts w:ascii="Arial Nova" w:hAnsi="Arial Nova"/>
          <w:b/>
          <w:bCs/>
          <w:sz w:val="28"/>
          <w:szCs w:val="28"/>
        </w:rPr>
      </w:pPr>
    </w:p>
    <w:p w14:paraId="39CC4231" w14:textId="6C142AD0" w:rsidR="000A0020" w:rsidRDefault="000A0020" w:rsidP="00B07AF6">
      <w:pPr>
        <w:rPr>
          <w:rFonts w:ascii="Arial Nova" w:hAnsi="Arial Nova"/>
          <w:b/>
          <w:bCs/>
          <w:sz w:val="28"/>
          <w:szCs w:val="28"/>
        </w:rPr>
      </w:pPr>
    </w:p>
    <w:tbl>
      <w:tblPr>
        <w:tblW w:w="0" w:type="auto"/>
        <w:jc w:val="center"/>
        <w:tblCellMar>
          <w:left w:w="70" w:type="dxa"/>
          <w:right w:w="70" w:type="dxa"/>
        </w:tblCellMar>
        <w:tblLook w:val="04A0" w:firstRow="1" w:lastRow="0" w:firstColumn="1" w:lastColumn="0" w:noHBand="0" w:noVBand="1"/>
      </w:tblPr>
      <w:tblGrid>
        <w:gridCol w:w="1204"/>
        <w:gridCol w:w="1203"/>
        <w:gridCol w:w="4509"/>
        <w:gridCol w:w="897"/>
        <w:gridCol w:w="918"/>
        <w:gridCol w:w="1082"/>
        <w:gridCol w:w="722"/>
        <w:gridCol w:w="915"/>
        <w:gridCol w:w="514"/>
        <w:gridCol w:w="1042"/>
      </w:tblGrid>
      <w:tr w:rsidR="000A0020" w:rsidRPr="000A0020" w14:paraId="41525845" w14:textId="77777777" w:rsidTr="000A0020">
        <w:trPr>
          <w:cantSplit/>
          <w:tblHeader/>
          <w:jc w:val="center"/>
        </w:trPr>
        <w:tc>
          <w:tcPr>
            <w:tcW w:w="0" w:type="auto"/>
            <w:gridSpan w:val="10"/>
            <w:tcBorders>
              <w:top w:val="nil"/>
              <w:left w:val="nil"/>
              <w:bottom w:val="nil"/>
              <w:right w:val="nil"/>
            </w:tcBorders>
            <w:shd w:val="clear" w:color="auto" w:fill="auto"/>
            <w:vAlign w:val="center"/>
            <w:hideMark/>
          </w:tcPr>
          <w:p w14:paraId="03893211" w14:textId="77777777" w:rsidR="000A0020" w:rsidRPr="000A0020" w:rsidRDefault="000A0020" w:rsidP="000A0020">
            <w:pPr>
              <w:jc w:val="center"/>
              <w:rPr>
                <w:rFonts w:ascii="Museo Sans 300" w:hAnsi="Museo Sans 300" w:cs="Calibri"/>
                <w:b/>
                <w:bCs/>
                <w:color w:val="000000"/>
                <w:sz w:val="24"/>
                <w:szCs w:val="24"/>
                <w:lang w:eastAsia="es-SV"/>
              </w:rPr>
            </w:pPr>
            <w:r w:rsidRPr="000A0020">
              <w:rPr>
                <w:rFonts w:ascii="Museo Sans 300" w:hAnsi="Museo Sans 300" w:cs="Calibri"/>
                <w:b/>
                <w:bCs/>
                <w:color w:val="000000"/>
                <w:sz w:val="24"/>
                <w:szCs w:val="24"/>
                <w:lang w:eastAsia="es-SV"/>
              </w:rPr>
              <w:t xml:space="preserve">ISP016 - Tasas de descuento - Adquirencia </w:t>
            </w:r>
          </w:p>
        </w:tc>
      </w:tr>
      <w:tr w:rsidR="000A0020" w:rsidRPr="000A0020" w14:paraId="1E52D55D" w14:textId="77777777" w:rsidTr="000A0020">
        <w:trPr>
          <w:cantSplit/>
          <w:tblHeader/>
          <w:jc w:val="center"/>
        </w:trPr>
        <w:tc>
          <w:tcPr>
            <w:tcW w:w="0" w:type="auto"/>
            <w:gridSpan w:val="10"/>
            <w:tcBorders>
              <w:top w:val="nil"/>
              <w:left w:val="nil"/>
              <w:bottom w:val="nil"/>
              <w:right w:val="nil"/>
            </w:tcBorders>
            <w:shd w:val="clear" w:color="auto" w:fill="auto"/>
            <w:vAlign w:val="center"/>
            <w:hideMark/>
          </w:tcPr>
          <w:p w14:paraId="0F111B59" w14:textId="77777777" w:rsidR="000A0020" w:rsidRPr="000A0020" w:rsidRDefault="000A0020" w:rsidP="000A0020">
            <w:pPr>
              <w:jc w:val="center"/>
              <w:rPr>
                <w:rFonts w:ascii="Museo Sans 300" w:hAnsi="Museo Sans 300" w:cs="Calibri"/>
                <w:b/>
                <w:bCs/>
                <w:color w:val="000000"/>
                <w:sz w:val="24"/>
                <w:szCs w:val="24"/>
                <w:lang w:eastAsia="es-SV"/>
              </w:rPr>
            </w:pPr>
            <w:r w:rsidRPr="000A0020">
              <w:rPr>
                <w:rFonts w:ascii="Museo Sans 300" w:hAnsi="Museo Sans 300" w:cs="Calibri"/>
                <w:b/>
                <w:bCs/>
                <w:color w:val="000000"/>
                <w:sz w:val="24"/>
                <w:szCs w:val="24"/>
                <w:lang w:eastAsia="es-SV"/>
              </w:rPr>
              <w:t xml:space="preserve">(Valores en Unidades y Tasas Porcentuales) </w:t>
            </w:r>
          </w:p>
        </w:tc>
      </w:tr>
      <w:tr w:rsidR="000A0020" w:rsidRPr="000A0020" w14:paraId="4BBB936E" w14:textId="77777777" w:rsidTr="000A0020">
        <w:trPr>
          <w:cantSplit/>
          <w:tblHeader/>
          <w:jc w:val="center"/>
        </w:trPr>
        <w:tc>
          <w:tcPr>
            <w:tcW w:w="0" w:type="auto"/>
            <w:gridSpan w:val="10"/>
            <w:tcBorders>
              <w:top w:val="nil"/>
              <w:left w:val="nil"/>
              <w:bottom w:val="nil"/>
              <w:right w:val="nil"/>
            </w:tcBorders>
            <w:shd w:val="clear" w:color="auto" w:fill="auto"/>
            <w:noWrap/>
            <w:vAlign w:val="bottom"/>
            <w:hideMark/>
          </w:tcPr>
          <w:p w14:paraId="6AD014D1" w14:textId="77777777" w:rsidR="000A0020" w:rsidRPr="000A0020" w:rsidRDefault="000A0020" w:rsidP="000A0020">
            <w:pPr>
              <w:jc w:val="center"/>
              <w:rPr>
                <w:rFonts w:ascii="Museo Sans 300" w:hAnsi="Museo Sans 300" w:cs="Calibri"/>
                <w:b/>
                <w:bCs/>
                <w:color w:val="000000"/>
                <w:sz w:val="24"/>
                <w:szCs w:val="24"/>
                <w:lang w:eastAsia="es-SV"/>
              </w:rPr>
            </w:pPr>
            <w:r w:rsidRPr="000A0020">
              <w:rPr>
                <w:rFonts w:ascii="Museo Sans 300" w:hAnsi="Museo Sans 300" w:cs="Calibri"/>
                <w:b/>
                <w:bCs/>
                <w:color w:val="000000"/>
                <w:sz w:val="24"/>
                <w:szCs w:val="24"/>
                <w:lang w:eastAsia="es-SV"/>
              </w:rPr>
              <w:t>(información que debe ser completada por las entidades Adquirentes)</w:t>
            </w:r>
          </w:p>
        </w:tc>
      </w:tr>
      <w:tr w:rsidR="000A0020" w:rsidRPr="000A0020" w14:paraId="51ECD109" w14:textId="77777777" w:rsidTr="000A0020">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002060"/>
            <w:vAlign w:val="center"/>
            <w:hideMark/>
          </w:tcPr>
          <w:p w14:paraId="7613C663" w14:textId="77777777" w:rsidR="000A0020" w:rsidRPr="000A0020" w:rsidRDefault="000A0020" w:rsidP="000A0020">
            <w:pPr>
              <w:jc w:val="center"/>
              <w:rPr>
                <w:rFonts w:ascii="Museo Sans 300" w:hAnsi="Museo Sans 300" w:cs="Calibri"/>
                <w:color w:val="FFFFFF"/>
                <w:sz w:val="16"/>
                <w:szCs w:val="16"/>
                <w:lang w:eastAsia="es-SV"/>
              </w:rPr>
            </w:pPr>
            <w:r w:rsidRPr="000A0020">
              <w:rPr>
                <w:rFonts w:ascii="Museo Sans 300" w:hAnsi="Museo Sans 300" w:cs="Calibri"/>
                <w:color w:val="FFFFFF"/>
                <w:sz w:val="16"/>
                <w:szCs w:val="16"/>
                <w:lang w:eastAsia="es-SV"/>
              </w:rPr>
              <w:t>Código de Tabla de Requerimiento de información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6FAEC597" w14:textId="77777777" w:rsidR="000A0020" w:rsidRPr="000A0020" w:rsidRDefault="000A0020" w:rsidP="000A0020">
            <w:pPr>
              <w:jc w:val="center"/>
              <w:rPr>
                <w:rFonts w:ascii="Museo Sans 300" w:hAnsi="Museo Sans 300" w:cs="Calibri"/>
                <w:color w:val="FFFFFF"/>
                <w:sz w:val="16"/>
                <w:szCs w:val="16"/>
                <w:lang w:eastAsia="es-SV"/>
              </w:rPr>
            </w:pPr>
            <w:r w:rsidRPr="000A0020">
              <w:rPr>
                <w:rFonts w:ascii="Museo Sans 300" w:hAnsi="Museo Sans 300" w:cs="Calibri"/>
                <w:color w:val="FFFFFF"/>
                <w:sz w:val="16"/>
                <w:szCs w:val="16"/>
                <w:lang w:eastAsia="es-SV"/>
              </w:rPr>
              <w:t>Código de cuenta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1EDF14FD" w14:textId="77777777" w:rsidR="000A0020" w:rsidRPr="000A0020" w:rsidRDefault="000A0020" w:rsidP="000A0020">
            <w:pPr>
              <w:jc w:val="center"/>
              <w:rPr>
                <w:rFonts w:ascii="Museo Sans 300" w:hAnsi="Museo Sans 300" w:cs="Calibri"/>
                <w:color w:val="FFFFFF"/>
                <w:sz w:val="16"/>
                <w:szCs w:val="16"/>
                <w:lang w:eastAsia="es-SV"/>
              </w:rPr>
            </w:pPr>
            <w:r w:rsidRPr="000A0020">
              <w:rPr>
                <w:rFonts w:ascii="Museo Sans 300" w:hAnsi="Museo Sans 300" w:cs="Calibri"/>
                <w:color w:val="FFFFFF"/>
                <w:sz w:val="16"/>
                <w:szCs w:val="16"/>
                <w:lang w:eastAsia="es-SV"/>
              </w:rPr>
              <w:t>Descripción de cuenta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6F34ED5F" w14:textId="77777777" w:rsidR="000A0020" w:rsidRPr="000A0020" w:rsidRDefault="000A0020" w:rsidP="000A0020">
            <w:pPr>
              <w:jc w:val="center"/>
              <w:rPr>
                <w:rFonts w:ascii="Museo Sans 300" w:hAnsi="Museo Sans 300" w:cs="Calibri"/>
                <w:color w:val="FFFFFF"/>
                <w:sz w:val="16"/>
                <w:szCs w:val="16"/>
                <w:lang w:eastAsia="es-SV"/>
              </w:rPr>
            </w:pPr>
            <w:r w:rsidRPr="000A0020">
              <w:rPr>
                <w:rFonts w:ascii="Museo Sans 300" w:hAnsi="Museo Sans 300" w:cs="Calibri"/>
                <w:color w:val="FFFFFF"/>
                <w:sz w:val="16"/>
                <w:szCs w:val="16"/>
                <w:lang w:eastAsia="es-SV"/>
              </w:rPr>
              <w:t>Nombre de la Institución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5C834FF1" w14:textId="77777777" w:rsidR="000A0020" w:rsidRPr="000A0020" w:rsidRDefault="000A0020" w:rsidP="000A0020">
            <w:pPr>
              <w:jc w:val="center"/>
              <w:rPr>
                <w:rFonts w:ascii="Museo Sans 300" w:hAnsi="Museo Sans 300" w:cs="Calibri"/>
                <w:color w:val="FFFFFF"/>
                <w:sz w:val="16"/>
                <w:szCs w:val="16"/>
                <w:lang w:eastAsia="es-SV"/>
              </w:rPr>
            </w:pPr>
            <w:r w:rsidRPr="000A0020">
              <w:rPr>
                <w:rFonts w:ascii="Museo Sans 300" w:hAnsi="Museo Sans 300" w:cs="Calibri"/>
                <w:color w:val="FFFFFF"/>
                <w:sz w:val="16"/>
                <w:szCs w:val="16"/>
                <w:lang w:eastAsia="es-SV"/>
              </w:rPr>
              <w:t xml:space="preserve">Código Institución </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349EC943" w14:textId="77777777" w:rsidR="000A0020" w:rsidRPr="000A0020" w:rsidRDefault="000A0020" w:rsidP="000A0020">
            <w:pPr>
              <w:jc w:val="center"/>
              <w:rPr>
                <w:rFonts w:ascii="Museo Sans 300" w:hAnsi="Museo Sans 300" w:cs="Calibri"/>
                <w:color w:val="FFFFFF"/>
                <w:sz w:val="16"/>
                <w:szCs w:val="16"/>
                <w:lang w:eastAsia="es-SV"/>
              </w:rPr>
            </w:pPr>
            <w:r w:rsidRPr="000A0020">
              <w:rPr>
                <w:rFonts w:ascii="Museo Sans 300" w:hAnsi="Museo Sans 300" w:cs="Calibri"/>
                <w:color w:val="FFFFFF"/>
                <w:sz w:val="16"/>
                <w:szCs w:val="16"/>
                <w:lang w:eastAsia="es-SV"/>
              </w:rPr>
              <w:t xml:space="preserve"> Periodo a reportar </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4A9BDAB8" w14:textId="77777777" w:rsidR="000A0020" w:rsidRPr="000A0020" w:rsidRDefault="000A0020" w:rsidP="000A0020">
            <w:pPr>
              <w:jc w:val="center"/>
              <w:rPr>
                <w:rFonts w:ascii="Museo Sans 300" w:hAnsi="Museo Sans 300" w:cs="Calibri"/>
                <w:color w:val="FFFFFF"/>
                <w:sz w:val="16"/>
                <w:szCs w:val="16"/>
                <w:lang w:eastAsia="es-SV"/>
              </w:rPr>
            </w:pPr>
            <w:r w:rsidRPr="000A0020">
              <w:rPr>
                <w:rFonts w:ascii="Museo Sans 300" w:hAnsi="Museo Sans 300" w:cs="Calibri"/>
                <w:color w:val="FFFFFF"/>
                <w:sz w:val="16"/>
                <w:szCs w:val="16"/>
                <w:lang w:eastAsia="es-SV"/>
              </w:rPr>
              <w:t>Año del periodo a reportar (AAAA)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58229457" w14:textId="77777777" w:rsidR="000A0020" w:rsidRPr="000A0020" w:rsidRDefault="000A0020" w:rsidP="000A0020">
            <w:pPr>
              <w:jc w:val="center"/>
              <w:rPr>
                <w:rFonts w:ascii="Museo Sans 300" w:hAnsi="Museo Sans 300" w:cs="Calibri"/>
                <w:color w:val="FFFFFF"/>
                <w:sz w:val="16"/>
                <w:szCs w:val="16"/>
                <w:lang w:eastAsia="es-SV"/>
              </w:rPr>
            </w:pPr>
            <w:r w:rsidRPr="000A0020">
              <w:rPr>
                <w:rFonts w:ascii="Museo Sans 300" w:hAnsi="Museo Sans 300" w:cs="Calibri"/>
                <w:color w:val="FFFFFF"/>
                <w:sz w:val="16"/>
                <w:szCs w:val="16"/>
                <w:lang w:eastAsia="es-SV"/>
              </w:rPr>
              <w:t>Tipo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41A1C318" w14:textId="77777777" w:rsidR="000A0020" w:rsidRPr="000A0020" w:rsidRDefault="000A0020" w:rsidP="000A0020">
            <w:pPr>
              <w:jc w:val="center"/>
              <w:rPr>
                <w:rFonts w:ascii="Museo Sans 300" w:hAnsi="Museo Sans 300" w:cs="Calibri"/>
                <w:color w:val="FFFFFF"/>
                <w:sz w:val="16"/>
                <w:szCs w:val="16"/>
                <w:lang w:eastAsia="es-SV"/>
              </w:rPr>
            </w:pPr>
            <w:r w:rsidRPr="000A0020">
              <w:rPr>
                <w:rFonts w:ascii="Museo Sans 300" w:hAnsi="Museo Sans 300" w:cs="Calibri"/>
                <w:color w:val="FFFFFF"/>
                <w:sz w:val="16"/>
                <w:szCs w:val="16"/>
                <w:lang w:eastAsia="es-SV"/>
              </w:rPr>
              <w:t>Valor del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75C6425D" w14:textId="77777777" w:rsidR="000A0020" w:rsidRPr="000A0020" w:rsidRDefault="000A0020" w:rsidP="000A0020">
            <w:pPr>
              <w:jc w:val="center"/>
              <w:rPr>
                <w:rFonts w:ascii="Museo Sans 300" w:hAnsi="Museo Sans 300" w:cs="Calibri"/>
                <w:color w:val="FFFFFF"/>
                <w:sz w:val="16"/>
                <w:szCs w:val="16"/>
                <w:lang w:eastAsia="es-SV"/>
              </w:rPr>
            </w:pPr>
            <w:r w:rsidRPr="000A0020">
              <w:rPr>
                <w:rFonts w:ascii="Museo Sans 300" w:hAnsi="Museo Sans 300" w:cs="Calibri"/>
                <w:color w:val="FFFFFF"/>
                <w:sz w:val="16"/>
                <w:szCs w:val="16"/>
                <w:lang w:eastAsia="es-SV"/>
              </w:rPr>
              <w:t>Código de Localización</w:t>
            </w:r>
          </w:p>
        </w:tc>
      </w:tr>
      <w:tr w:rsidR="000A0020" w:rsidRPr="000A0020" w14:paraId="1F914748" w14:textId="77777777" w:rsidTr="00D61B5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1C2BCD" w14:textId="77777777" w:rsidR="000A0020" w:rsidRPr="000A0020" w:rsidRDefault="000A0020" w:rsidP="000A0020">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24C90FAC" w14:textId="77777777" w:rsidR="000A0020" w:rsidRPr="000A0020" w:rsidRDefault="000A0020" w:rsidP="000A0020">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w:t>
            </w:r>
          </w:p>
        </w:tc>
        <w:tc>
          <w:tcPr>
            <w:tcW w:w="0" w:type="auto"/>
            <w:tcBorders>
              <w:top w:val="nil"/>
              <w:left w:val="nil"/>
              <w:bottom w:val="single" w:sz="4" w:space="0" w:color="auto"/>
              <w:right w:val="single" w:sz="4" w:space="0" w:color="auto"/>
            </w:tcBorders>
            <w:shd w:val="clear" w:color="auto" w:fill="auto"/>
            <w:noWrap/>
            <w:vAlign w:val="bottom"/>
            <w:hideMark/>
          </w:tcPr>
          <w:p w14:paraId="506AF5CD" w14:textId="77777777" w:rsidR="000A0020" w:rsidRPr="000A0020" w:rsidRDefault="000A0020" w:rsidP="000A0020">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xml:space="preserve">TASA DE DESCUENTO (ADQUIRENCIA) tarjetas de débito </w:t>
            </w:r>
          </w:p>
        </w:tc>
        <w:tc>
          <w:tcPr>
            <w:tcW w:w="0" w:type="auto"/>
            <w:tcBorders>
              <w:top w:val="nil"/>
              <w:left w:val="nil"/>
              <w:bottom w:val="single" w:sz="4" w:space="0" w:color="auto"/>
              <w:right w:val="single" w:sz="4" w:space="0" w:color="auto"/>
            </w:tcBorders>
            <w:shd w:val="clear" w:color="auto" w:fill="auto"/>
            <w:noWrap/>
            <w:vAlign w:val="bottom"/>
            <w:hideMark/>
          </w:tcPr>
          <w:p w14:paraId="32649BC8" w14:textId="77777777" w:rsidR="000A0020" w:rsidRPr="000A0020" w:rsidRDefault="000A0020" w:rsidP="000A0020">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8B9071F" w14:textId="77777777" w:rsidR="000A0020" w:rsidRPr="000A0020" w:rsidRDefault="000A0020" w:rsidP="000A0020">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D530455" w14:textId="77777777" w:rsidR="000A0020" w:rsidRPr="000A0020" w:rsidRDefault="000A0020" w:rsidP="000A0020">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4DA0314" w14:textId="6F525C26" w:rsidR="000A0020" w:rsidRPr="000A0020" w:rsidRDefault="000A0020" w:rsidP="000A0020">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202</w:t>
            </w:r>
            <w:r w:rsidR="00263485">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AB4D3B5" w14:textId="77777777" w:rsidR="000A0020" w:rsidRPr="000A0020" w:rsidRDefault="000A0020" w:rsidP="000A0020">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62A9E7F" w14:textId="77777777" w:rsidR="000A0020" w:rsidRPr="000A0020" w:rsidRDefault="000A0020" w:rsidP="000A0020">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C0F3C82" w14:textId="77777777" w:rsidR="000A0020" w:rsidRPr="000A0020" w:rsidRDefault="000A0020" w:rsidP="000A0020">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7DC6CBD6"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6858F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7529E45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ISP0160101</w:t>
            </w:r>
          </w:p>
        </w:tc>
        <w:tc>
          <w:tcPr>
            <w:tcW w:w="0" w:type="auto"/>
            <w:tcBorders>
              <w:top w:val="nil"/>
              <w:left w:val="nil"/>
              <w:bottom w:val="single" w:sz="4" w:space="0" w:color="auto"/>
              <w:right w:val="single" w:sz="4" w:space="0" w:color="auto"/>
            </w:tcBorders>
            <w:shd w:val="clear" w:color="auto" w:fill="auto"/>
            <w:noWrap/>
            <w:vAlign w:val="bottom"/>
            <w:hideMark/>
          </w:tcPr>
          <w:p w14:paraId="63295A3B"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4477830B"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7EB0F4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FB58E7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327B1F2" w14:textId="647CB412"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4E2394D"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5BD152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1E0F29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1885BBF4"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86DA29"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266C35D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ISP016010101</w:t>
            </w:r>
          </w:p>
        </w:tc>
        <w:tc>
          <w:tcPr>
            <w:tcW w:w="0" w:type="auto"/>
            <w:tcBorders>
              <w:top w:val="nil"/>
              <w:left w:val="nil"/>
              <w:bottom w:val="single" w:sz="4" w:space="0" w:color="auto"/>
              <w:right w:val="single" w:sz="4" w:space="0" w:color="auto"/>
            </w:tcBorders>
            <w:shd w:val="clear" w:color="auto" w:fill="auto"/>
            <w:noWrap/>
            <w:vAlign w:val="bottom"/>
            <w:hideMark/>
          </w:tcPr>
          <w:p w14:paraId="2059E52D"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33B9BD0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7965D0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E7CF14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A40E8C3" w14:textId="052D9EAF"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72E74F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C4A89A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28F24D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25299280"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8843A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4F991AF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ISP016010102</w:t>
            </w:r>
          </w:p>
        </w:tc>
        <w:tc>
          <w:tcPr>
            <w:tcW w:w="0" w:type="auto"/>
            <w:tcBorders>
              <w:top w:val="nil"/>
              <w:left w:val="nil"/>
              <w:bottom w:val="single" w:sz="4" w:space="0" w:color="auto"/>
              <w:right w:val="single" w:sz="4" w:space="0" w:color="auto"/>
            </w:tcBorders>
            <w:shd w:val="clear" w:color="auto" w:fill="auto"/>
            <w:vAlign w:val="bottom"/>
            <w:hideMark/>
          </w:tcPr>
          <w:p w14:paraId="3FAD3F44"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7460E7F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4B108B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6A9121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F284850" w14:textId="6147DAD7"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76AE8E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B749B9D"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3829F6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49F5F518"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E603C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012CBE5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ISP016010103</w:t>
            </w:r>
          </w:p>
        </w:tc>
        <w:tc>
          <w:tcPr>
            <w:tcW w:w="0" w:type="auto"/>
            <w:tcBorders>
              <w:top w:val="nil"/>
              <w:left w:val="nil"/>
              <w:bottom w:val="single" w:sz="4" w:space="0" w:color="auto"/>
              <w:right w:val="single" w:sz="4" w:space="0" w:color="auto"/>
            </w:tcBorders>
            <w:shd w:val="clear" w:color="auto" w:fill="auto"/>
            <w:vAlign w:val="bottom"/>
            <w:hideMark/>
          </w:tcPr>
          <w:p w14:paraId="2C8FEF65"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28DFC7F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C071EA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82F5BD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BE362FF" w14:textId="3FD11CCF"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D59939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07FB37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E14AB2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347AD00E"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C866F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52231C59"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ISP016010104</w:t>
            </w:r>
          </w:p>
        </w:tc>
        <w:tc>
          <w:tcPr>
            <w:tcW w:w="0" w:type="auto"/>
            <w:tcBorders>
              <w:top w:val="nil"/>
              <w:left w:val="nil"/>
              <w:bottom w:val="single" w:sz="4" w:space="0" w:color="auto"/>
              <w:right w:val="single" w:sz="4" w:space="0" w:color="auto"/>
            </w:tcBorders>
            <w:shd w:val="clear" w:color="auto" w:fill="auto"/>
            <w:vAlign w:val="bottom"/>
            <w:hideMark/>
          </w:tcPr>
          <w:p w14:paraId="28035DAC"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242D531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9D8AD3B"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87AAC8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53915FF" w14:textId="5D46D810"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A0DD3D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F85CBA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AE1D37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19B79A78"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8C6FAB"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34A4D10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ISP0160102</w:t>
            </w:r>
          </w:p>
        </w:tc>
        <w:tc>
          <w:tcPr>
            <w:tcW w:w="0" w:type="auto"/>
            <w:tcBorders>
              <w:top w:val="nil"/>
              <w:left w:val="nil"/>
              <w:bottom w:val="single" w:sz="4" w:space="0" w:color="auto"/>
              <w:right w:val="single" w:sz="4" w:space="0" w:color="auto"/>
            </w:tcBorders>
            <w:shd w:val="clear" w:color="auto" w:fill="auto"/>
            <w:noWrap/>
            <w:vAlign w:val="bottom"/>
            <w:hideMark/>
          </w:tcPr>
          <w:p w14:paraId="31F3040E"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52EF6E1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660575B"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9040B7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B3879B2" w14:textId="679F76A1"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0A1749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D03616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5BDB43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7F745976"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ADA41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277BFC0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ISP016010201</w:t>
            </w:r>
          </w:p>
        </w:tc>
        <w:tc>
          <w:tcPr>
            <w:tcW w:w="0" w:type="auto"/>
            <w:tcBorders>
              <w:top w:val="nil"/>
              <w:left w:val="nil"/>
              <w:bottom w:val="single" w:sz="4" w:space="0" w:color="auto"/>
              <w:right w:val="single" w:sz="4" w:space="0" w:color="auto"/>
            </w:tcBorders>
            <w:shd w:val="clear" w:color="auto" w:fill="auto"/>
            <w:noWrap/>
            <w:vAlign w:val="bottom"/>
            <w:hideMark/>
          </w:tcPr>
          <w:p w14:paraId="5A80D9A2"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1C29F91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144B32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399BEE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C3E692F" w14:textId="15C4EDE2"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155F6C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9EA28A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7269D7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50E12590"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9905A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627A557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ISP016010202</w:t>
            </w:r>
          </w:p>
        </w:tc>
        <w:tc>
          <w:tcPr>
            <w:tcW w:w="0" w:type="auto"/>
            <w:tcBorders>
              <w:top w:val="nil"/>
              <w:left w:val="nil"/>
              <w:bottom w:val="single" w:sz="4" w:space="0" w:color="auto"/>
              <w:right w:val="single" w:sz="4" w:space="0" w:color="auto"/>
            </w:tcBorders>
            <w:shd w:val="clear" w:color="auto" w:fill="auto"/>
            <w:vAlign w:val="bottom"/>
            <w:hideMark/>
          </w:tcPr>
          <w:p w14:paraId="0A2EB8B7"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3D70F43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1558A2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9A16EB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120D140" w14:textId="32478025"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308404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4E965D8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98DD2E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3C6D3CBC"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6AD4F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6578BE6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ISP016010203</w:t>
            </w:r>
          </w:p>
        </w:tc>
        <w:tc>
          <w:tcPr>
            <w:tcW w:w="0" w:type="auto"/>
            <w:tcBorders>
              <w:top w:val="nil"/>
              <w:left w:val="nil"/>
              <w:bottom w:val="single" w:sz="4" w:space="0" w:color="auto"/>
              <w:right w:val="single" w:sz="4" w:space="0" w:color="auto"/>
            </w:tcBorders>
            <w:shd w:val="clear" w:color="auto" w:fill="auto"/>
            <w:vAlign w:val="bottom"/>
            <w:hideMark/>
          </w:tcPr>
          <w:p w14:paraId="642E4C5D"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5F3473C9"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A4AC45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15BA4D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3CF6E32" w14:textId="6EE95284"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7C366C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E4BC33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B8D727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374F45DD"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BFDBA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6C5A69F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ISP016010204</w:t>
            </w:r>
          </w:p>
        </w:tc>
        <w:tc>
          <w:tcPr>
            <w:tcW w:w="0" w:type="auto"/>
            <w:tcBorders>
              <w:top w:val="nil"/>
              <w:left w:val="nil"/>
              <w:bottom w:val="single" w:sz="4" w:space="0" w:color="auto"/>
              <w:right w:val="single" w:sz="4" w:space="0" w:color="auto"/>
            </w:tcBorders>
            <w:shd w:val="clear" w:color="auto" w:fill="auto"/>
            <w:vAlign w:val="bottom"/>
            <w:hideMark/>
          </w:tcPr>
          <w:p w14:paraId="639FE977"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08CC780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725CA23"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FC8648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5C55147" w14:textId="56C8ECE6"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DCC008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63C74D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85B080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246AA24C"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3802E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3AD44D0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ISP0160103</w:t>
            </w:r>
          </w:p>
        </w:tc>
        <w:tc>
          <w:tcPr>
            <w:tcW w:w="0" w:type="auto"/>
            <w:tcBorders>
              <w:top w:val="nil"/>
              <w:left w:val="nil"/>
              <w:bottom w:val="single" w:sz="4" w:space="0" w:color="auto"/>
              <w:right w:val="single" w:sz="4" w:space="0" w:color="auto"/>
            </w:tcBorders>
            <w:shd w:val="clear" w:color="auto" w:fill="auto"/>
            <w:noWrap/>
            <w:vAlign w:val="bottom"/>
            <w:hideMark/>
          </w:tcPr>
          <w:p w14:paraId="7D9C0225"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650B484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CE0383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0DA465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0C94ADB" w14:textId="12FBA314"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5495F7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AE0430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87750F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53AC08B4"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E113C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3AC08EC9"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ISP016010301</w:t>
            </w:r>
          </w:p>
        </w:tc>
        <w:tc>
          <w:tcPr>
            <w:tcW w:w="0" w:type="auto"/>
            <w:tcBorders>
              <w:top w:val="nil"/>
              <w:left w:val="nil"/>
              <w:bottom w:val="single" w:sz="4" w:space="0" w:color="auto"/>
              <w:right w:val="single" w:sz="4" w:space="0" w:color="auto"/>
            </w:tcBorders>
            <w:shd w:val="clear" w:color="auto" w:fill="auto"/>
            <w:noWrap/>
            <w:vAlign w:val="bottom"/>
            <w:hideMark/>
          </w:tcPr>
          <w:p w14:paraId="08329887"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18122EE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C9E7F8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78E500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9A1FAE8" w14:textId="0F69B8C0"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6237D9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A968FA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D11EC8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24B28F62"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D6BF6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0E7A90D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ISP016010302</w:t>
            </w:r>
          </w:p>
        </w:tc>
        <w:tc>
          <w:tcPr>
            <w:tcW w:w="0" w:type="auto"/>
            <w:tcBorders>
              <w:top w:val="nil"/>
              <w:left w:val="nil"/>
              <w:bottom w:val="single" w:sz="4" w:space="0" w:color="auto"/>
              <w:right w:val="single" w:sz="4" w:space="0" w:color="auto"/>
            </w:tcBorders>
            <w:shd w:val="clear" w:color="auto" w:fill="auto"/>
            <w:vAlign w:val="bottom"/>
            <w:hideMark/>
          </w:tcPr>
          <w:p w14:paraId="0F144714"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17F7871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E07038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E1F416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01C49A8" w14:textId="12E14E1F"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84291F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CE5913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E00831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0BBC0BAB"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35DB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5A9F41B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ISP016010303</w:t>
            </w:r>
          </w:p>
        </w:tc>
        <w:tc>
          <w:tcPr>
            <w:tcW w:w="0" w:type="auto"/>
            <w:tcBorders>
              <w:top w:val="nil"/>
              <w:left w:val="nil"/>
              <w:bottom w:val="single" w:sz="4" w:space="0" w:color="auto"/>
              <w:right w:val="single" w:sz="4" w:space="0" w:color="auto"/>
            </w:tcBorders>
            <w:shd w:val="clear" w:color="auto" w:fill="auto"/>
            <w:vAlign w:val="bottom"/>
            <w:hideMark/>
          </w:tcPr>
          <w:p w14:paraId="2AAA176D"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5A517EA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37570AB"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B6FFDF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26F3FF5" w14:textId="5F589673"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0F54F3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DEC566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EBAB4E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07284439"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1866A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lastRenderedPageBreak/>
              <w:t>ISP016</w:t>
            </w:r>
          </w:p>
        </w:tc>
        <w:tc>
          <w:tcPr>
            <w:tcW w:w="0" w:type="auto"/>
            <w:tcBorders>
              <w:top w:val="nil"/>
              <w:left w:val="nil"/>
              <w:bottom w:val="single" w:sz="4" w:space="0" w:color="auto"/>
              <w:right w:val="single" w:sz="4" w:space="0" w:color="auto"/>
            </w:tcBorders>
            <w:shd w:val="clear" w:color="auto" w:fill="auto"/>
            <w:noWrap/>
            <w:vAlign w:val="bottom"/>
            <w:hideMark/>
          </w:tcPr>
          <w:p w14:paraId="6B27E69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ISP016010304</w:t>
            </w:r>
          </w:p>
        </w:tc>
        <w:tc>
          <w:tcPr>
            <w:tcW w:w="0" w:type="auto"/>
            <w:tcBorders>
              <w:top w:val="nil"/>
              <w:left w:val="nil"/>
              <w:bottom w:val="single" w:sz="4" w:space="0" w:color="auto"/>
              <w:right w:val="single" w:sz="4" w:space="0" w:color="auto"/>
            </w:tcBorders>
            <w:shd w:val="clear" w:color="auto" w:fill="auto"/>
            <w:vAlign w:val="bottom"/>
            <w:hideMark/>
          </w:tcPr>
          <w:p w14:paraId="74C636B3"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732D570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D6FA37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EDE1D6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A1B2C8C" w14:textId="1DE2B360"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F88C3D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CCCCAF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7926B3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04395672"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CE025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303DAAD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ISP0160104</w:t>
            </w:r>
          </w:p>
        </w:tc>
        <w:tc>
          <w:tcPr>
            <w:tcW w:w="0" w:type="auto"/>
            <w:tcBorders>
              <w:top w:val="nil"/>
              <w:left w:val="nil"/>
              <w:bottom w:val="single" w:sz="4" w:space="0" w:color="auto"/>
              <w:right w:val="single" w:sz="4" w:space="0" w:color="auto"/>
            </w:tcBorders>
            <w:shd w:val="clear" w:color="auto" w:fill="auto"/>
            <w:noWrap/>
            <w:vAlign w:val="bottom"/>
            <w:hideMark/>
          </w:tcPr>
          <w:p w14:paraId="48CEBF29"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3E885A5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FFDA7C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11A225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2A30033" w14:textId="60685D2B"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24B73A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3A0A05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433045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26B871C0"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B5FDA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2ED19A69"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ISP016010401</w:t>
            </w:r>
          </w:p>
        </w:tc>
        <w:tc>
          <w:tcPr>
            <w:tcW w:w="0" w:type="auto"/>
            <w:tcBorders>
              <w:top w:val="nil"/>
              <w:left w:val="nil"/>
              <w:bottom w:val="single" w:sz="4" w:space="0" w:color="auto"/>
              <w:right w:val="single" w:sz="4" w:space="0" w:color="auto"/>
            </w:tcBorders>
            <w:shd w:val="clear" w:color="auto" w:fill="auto"/>
            <w:noWrap/>
            <w:vAlign w:val="bottom"/>
            <w:hideMark/>
          </w:tcPr>
          <w:p w14:paraId="3A1D6957"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155EF51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6EE3073"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AC5A09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AAEA196" w14:textId="7397199A"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879E47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73D7AB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C99E37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4735DC65"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F08F9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03C1809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ISP016010402</w:t>
            </w:r>
          </w:p>
        </w:tc>
        <w:tc>
          <w:tcPr>
            <w:tcW w:w="0" w:type="auto"/>
            <w:tcBorders>
              <w:top w:val="nil"/>
              <w:left w:val="nil"/>
              <w:bottom w:val="single" w:sz="4" w:space="0" w:color="auto"/>
              <w:right w:val="single" w:sz="4" w:space="0" w:color="auto"/>
            </w:tcBorders>
            <w:shd w:val="clear" w:color="auto" w:fill="auto"/>
            <w:vAlign w:val="bottom"/>
            <w:hideMark/>
          </w:tcPr>
          <w:p w14:paraId="316E76BF"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75CE5413"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77C632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9F57C0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9A31737" w14:textId="445AD54C"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0BE858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81653A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B93266D"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12D7B288"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54DC6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6A97D00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ISP016010403</w:t>
            </w:r>
          </w:p>
        </w:tc>
        <w:tc>
          <w:tcPr>
            <w:tcW w:w="0" w:type="auto"/>
            <w:tcBorders>
              <w:top w:val="nil"/>
              <w:left w:val="nil"/>
              <w:bottom w:val="single" w:sz="4" w:space="0" w:color="auto"/>
              <w:right w:val="single" w:sz="4" w:space="0" w:color="auto"/>
            </w:tcBorders>
            <w:shd w:val="clear" w:color="auto" w:fill="auto"/>
            <w:vAlign w:val="bottom"/>
            <w:hideMark/>
          </w:tcPr>
          <w:p w14:paraId="5D14855E"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774D456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A6C93F3"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274C42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4958460" w14:textId="337DBD14"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70434E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76EA6E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B06116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004C5876"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E8D1C3"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39C4152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ISP016010404</w:t>
            </w:r>
          </w:p>
        </w:tc>
        <w:tc>
          <w:tcPr>
            <w:tcW w:w="0" w:type="auto"/>
            <w:tcBorders>
              <w:top w:val="nil"/>
              <w:left w:val="nil"/>
              <w:bottom w:val="single" w:sz="4" w:space="0" w:color="auto"/>
              <w:right w:val="single" w:sz="4" w:space="0" w:color="auto"/>
            </w:tcBorders>
            <w:shd w:val="clear" w:color="auto" w:fill="auto"/>
            <w:vAlign w:val="bottom"/>
            <w:hideMark/>
          </w:tcPr>
          <w:p w14:paraId="326D82EB"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2E4438DB"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A45E7F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6E1211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5BE21F9" w14:textId="0BE13ECD"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A2A526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64A7361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DD21A6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5B01CA23"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EA556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37DAFC2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ISP0160105</w:t>
            </w:r>
          </w:p>
        </w:tc>
        <w:tc>
          <w:tcPr>
            <w:tcW w:w="0" w:type="auto"/>
            <w:tcBorders>
              <w:top w:val="nil"/>
              <w:left w:val="nil"/>
              <w:bottom w:val="single" w:sz="4" w:space="0" w:color="auto"/>
              <w:right w:val="single" w:sz="4" w:space="0" w:color="auto"/>
            </w:tcBorders>
            <w:shd w:val="clear" w:color="auto" w:fill="auto"/>
            <w:noWrap/>
            <w:vAlign w:val="bottom"/>
            <w:hideMark/>
          </w:tcPr>
          <w:p w14:paraId="6709358F"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67589D1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D8F7C0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4952DD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A0C9E7F" w14:textId="4A73603A"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1293E9D"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653C3A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685EDD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5FB35E36"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B47EA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1D6C842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ISP016010501</w:t>
            </w:r>
          </w:p>
        </w:tc>
        <w:tc>
          <w:tcPr>
            <w:tcW w:w="0" w:type="auto"/>
            <w:tcBorders>
              <w:top w:val="nil"/>
              <w:left w:val="nil"/>
              <w:bottom w:val="single" w:sz="4" w:space="0" w:color="auto"/>
              <w:right w:val="single" w:sz="4" w:space="0" w:color="auto"/>
            </w:tcBorders>
            <w:shd w:val="clear" w:color="auto" w:fill="auto"/>
            <w:noWrap/>
            <w:vAlign w:val="bottom"/>
            <w:hideMark/>
          </w:tcPr>
          <w:p w14:paraId="67165C6D"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5FE4AB6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2902DD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03A628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AE27FF9" w14:textId="68D268D9"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E5476B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95BC6C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0E5171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1FF2F19F"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3238C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44B9DBA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ISP016010502</w:t>
            </w:r>
          </w:p>
        </w:tc>
        <w:tc>
          <w:tcPr>
            <w:tcW w:w="0" w:type="auto"/>
            <w:tcBorders>
              <w:top w:val="nil"/>
              <w:left w:val="nil"/>
              <w:bottom w:val="single" w:sz="4" w:space="0" w:color="auto"/>
              <w:right w:val="single" w:sz="4" w:space="0" w:color="auto"/>
            </w:tcBorders>
            <w:shd w:val="clear" w:color="auto" w:fill="auto"/>
            <w:vAlign w:val="bottom"/>
            <w:hideMark/>
          </w:tcPr>
          <w:p w14:paraId="292B6A29"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019462F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4A6515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B8A35E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0424A47" w14:textId="73775BCF"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A284AF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6D03F3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E16136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0D8CC566"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2C11C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23B25E1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ISP016010503</w:t>
            </w:r>
          </w:p>
        </w:tc>
        <w:tc>
          <w:tcPr>
            <w:tcW w:w="0" w:type="auto"/>
            <w:tcBorders>
              <w:top w:val="nil"/>
              <w:left w:val="nil"/>
              <w:bottom w:val="single" w:sz="4" w:space="0" w:color="auto"/>
              <w:right w:val="single" w:sz="4" w:space="0" w:color="auto"/>
            </w:tcBorders>
            <w:shd w:val="clear" w:color="auto" w:fill="auto"/>
            <w:vAlign w:val="bottom"/>
            <w:hideMark/>
          </w:tcPr>
          <w:p w14:paraId="0CD0D361"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4249F21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9D99C53"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C4EDD9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896CD1C" w14:textId="2B482D00"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C475EF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912577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FB212ED"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457179C7"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7D8F7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27F628B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ISP016010504</w:t>
            </w:r>
          </w:p>
        </w:tc>
        <w:tc>
          <w:tcPr>
            <w:tcW w:w="0" w:type="auto"/>
            <w:tcBorders>
              <w:top w:val="nil"/>
              <w:left w:val="nil"/>
              <w:bottom w:val="single" w:sz="4" w:space="0" w:color="auto"/>
              <w:right w:val="single" w:sz="4" w:space="0" w:color="auto"/>
            </w:tcBorders>
            <w:shd w:val="clear" w:color="auto" w:fill="auto"/>
            <w:vAlign w:val="bottom"/>
            <w:hideMark/>
          </w:tcPr>
          <w:p w14:paraId="2984D5D0"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680B648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81C7253"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65AA77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ED7DE8B" w14:textId="2AAB050D"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A81519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E22DDB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A9FF47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58E24DC4"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59A24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62B2851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ISP0160106</w:t>
            </w:r>
          </w:p>
        </w:tc>
        <w:tc>
          <w:tcPr>
            <w:tcW w:w="0" w:type="auto"/>
            <w:tcBorders>
              <w:top w:val="nil"/>
              <w:left w:val="nil"/>
              <w:bottom w:val="single" w:sz="4" w:space="0" w:color="auto"/>
              <w:right w:val="single" w:sz="4" w:space="0" w:color="auto"/>
            </w:tcBorders>
            <w:shd w:val="clear" w:color="auto" w:fill="auto"/>
            <w:noWrap/>
            <w:vAlign w:val="bottom"/>
            <w:hideMark/>
          </w:tcPr>
          <w:p w14:paraId="75A85EED"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574EA44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F02281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0C7E4F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FA710EC" w14:textId="1F46D48C"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74114FD"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6CEECE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B6410B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00AA3AC4"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CE39C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0E8AB45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ISP016010601</w:t>
            </w:r>
          </w:p>
        </w:tc>
        <w:tc>
          <w:tcPr>
            <w:tcW w:w="0" w:type="auto"/>
            <w:tcBorders>
              <w:top w:val="nil"/>
              <w:left w:val="nil"/>
              <w:bottom w:val="single" w:sz="4" w:space="0" w:color="auto"/>
              <w:right w:val="single" w:sz="4" w:space="0" w:color="auto"/>
            </w:tcBorders>
            <w:shd w:val="clear" w:color="auto" w:fill="auto"/>
            <w:noWrap/>
            <w:vAlign w:val="bottom"/>
            <w:hideMark/>
          </w:tcPr>
          <w:p w14:paraId="7A359152"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7414F29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2AAA793"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7EB98D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452E278" w14:textId="7ECB3690"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AC6ED2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C860AE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D5C154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64FEEE45"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9D143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2E1C955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ISP016010602</w:t>
            </w:r>
          </w:p>
        </w:tc>
        <w:tc>
          <w:tcPr>
            <w:tcW w:w="0" w:type="auto"/>
            <w:tcBorders>
              <w:top w:val="nil"/>
              <w:left w:val="nil"/>
              <w:bottom w:val="single" w:sz="4" w:space="0" w:color="auto"/>
              <w:right w:val="single" w:sz="4" w:space="0" w:color="auto"/>
            </w:tcBorders>
            <w:shd w:val="clear" w:color="auto" w:fill="auto"/>
            <w:vAlign w:val="bottom"/>
            <w:hideMark/>
          </w:tcPr>
          <w:p w14:paraId="1999DB0D"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3E75328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120ABCB"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D6B49D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7FC6E56" w14:textId="7411665B"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A2199A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6118A2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9ED706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2AF5B86C"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07C3C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7BED9229"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ISP016010603</w:t>
            </w:r>
          </w:p>
        </w:tc>
        <w:tc>
          <w:tcPr>
            <w:tcW w:w="0" w:type="auto"/>
            <w:tcBorders>
              <w:top w:val="nil"/>
              <w:left w:val="nil"/>
              <w:bottom w:val="single" w:sz="4" w:space="0" w:color="auto"/>
              <w:right w:val="single" w:sz="4" w:space="0" w:color="auto"/>
            </w:tcBorders>
            <w:shd w:val="clear" w:color="auto" w:fill="auto"/>
            <w:vAlign w:val="bottom"/>
            <w:hideMark/>
          </w:tcPr>
          <w:p w14:paraId="640D20EF"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66B55C5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6A48EE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20B4C8D"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68470C7" w14:textId="7BB0CBE0"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1E7349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DD8B14D"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D16B39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0553AECB"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B0E30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lastRenderedPageBreak/>
              <w:t>ISP016</w:t>
            </w:r>
          </w:p>
        </w:tc>
        <w:tc>
          <w:tcPr>
            <w:tcW w:w="0" w:type="auto"/>
            <w:tcBorders>
              <w:top w:val="nil"/>
              <w:left w:val="nil"/>
              <w:bottom w:val="single" w:sz="4" w:space="0" w:color="auto"/>
              <w:right w:val="single" w:sz="4" w:space="0" w:color="auto"/>
            </w:tcBorders>
            <w:shd w:val="clear" w:color="auto" w:fill="auto"/>
            <w:noWrap/>
            <w:vAlign w:val="bottom"/>
            <w:hideMark/>
          </w:tcPr>
          <w:p w14:paraId="3002243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ISP016010604</w:t>
            </w:r>
          </w:p>
        </w:tc>
        <w:tc>
          <w:tcPr>
            <w:tcW w:w="0" w:type="auto"/>
            <w:tcBorders>
              <w:top w:val="nil"/>
              <w:left w:val="nil"/>
              <w:bottom w:val="single" w:sz="4" w:space="0" w:color="auto"/>
              <w:right w:val="single" w:sz="4" w:space="0" w:color="auto"/>
            </w:tcBorders>
            <w:shd w:val="clear" w:color="auto" w:fill="auto"/>
            <w:vAlign w:val="bottom"/>
            <w:hideMark/>
          </w:tcPr>
          <w:p w14:paraId="5D340CF3"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30E19E3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A8093C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1B3132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DF2F71F" w14:textId="7B004994"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CFF10F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03AB01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683475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2A0FCD7E"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65565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28AE5B7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ISP0160107</w:t>
            </w:r>
          </w:p>
        </w:tc>
        <w:tc>
          <w:tcPr>
            <w:tcW w:w="0" w:type="auto"/>
            <w:tcBorders>
              <w:top w:val="nil"/>
              <w:left w:val="nil"/>
              <w:bottom w:val="single" w:sz="4" w:space="0" w:color="auto"/>
              <w:right w:val="single" w:sz="4" w:space="0" w:color="auto"/>
            </w:tcBorders>
            <w:shd w:val="clear" w:color="auto" w:fill="auto"/>
            <w:noWrap/>
            <w:vAlign w:val="bottom"/>
            <w:hideMark/>
          </w:tcPr>
          <w:p w14:paraId="43F6C010"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6C3300A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BABD9A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AC9F2A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06EA473" w14:textId="6F7249AA"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FA7709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597667D"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C43A4A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74946841"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4B312B"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4EAA02A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ISP016010701</w:t>
            </w:r>
          </w:p>
        </w:tc>
        <w:tc>
          <w:tcPr>
            <w:tcW w:w="0" w:type="auto"/>
            <w:tcBorders>
              <w:top w:val="nil"/>
              <w:left w:val="nil"/>
              <w:bottom w:val="single" w:sz="4" w:space="0" w:color="auto"/>
              <w:right w:val="single" w:sz="4" w:space="0" w:color="auto"/>
            </w:tcBorders>
            <w:shd w:val="clear" w:color="auto" w:fill="auto"/>
            <w:noWrap/>
            <w:vAlign w:val="bottom"/>
            <w:hideMark/>
          </w:tcPr>
          <w:p w14:paraId="6B34BE2C"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6170815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41EBB0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9FAB06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14E0841" w14:textId="02B13880"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99F7F3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6E0B73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5E1054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08ED1FF4"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70824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03435AA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ISP016010702</w:t>
            </w:r>
          </w:p>
        </w:tc>
        <w:tc>
          <w:tcPr>
            <w:tcW w:w="0" w:type="auto"/>
            <w:tcBorders>
              <w:top w:val="nil"/>
              <w:left w:val="nil"/>
              <w:bottom w:val="single" w:sz="4" w:space="0" w:color="auto"/>
              <w:right w:val="single" w:sz="4" w:space="0" w:color="auto"/>
            </w:tcBorders>
            <w:shd w:val="clear" w:color="auto" w:fill="auto"/>
            <w:vAlign w:val="bottom"/>
            <w:hideMark/>
          </w:tcPr>
          <w:p w14:paraId="49FA7A2F"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292E470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F679BE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4D3D36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D617645" w14:textId="6ACFB2D5"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F03384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99264A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02BBC8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1025130E"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EF85F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7EF43D8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ISP016010703</w:t>
            </w:r>
          </w:p>
        </w:tc>
        <w:tc>
          <w:tcPr>
            <w:tcW w:w="0" w:type="auto"/>
            <w:tcBorders>
              <w:top w:val="nil"/>
              <w:left w:val="nil"/>
              <w:bottom w:val="single" w:sz="4" w:space="0" w:color="auto"/>
              <w:right w:val="single" w:sz="4" w:space="0" w:color="auto"/>
            </w:tcBorders>
            <w:shd w:val="clear" w:color="auto" w:fill="auto"/>
            <w:vAlign w:val="bottom"/>
            <w:hideMark/>
          </w:tcPr>
          <w:p w14:paraId="7AE89511"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47AB9C4B"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D97D179"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44BDBD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D3D6227" w14:textId="22DF7467"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6EB61F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4F19F48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1C5E66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4E3F96DE"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58A97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59695E7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ISP016010704</w:t>
            </w:r>
          </w:p>
        </w:tc>
        <w:tc>
          <w:tcPr>
            <w:tcW w:w="0" w:type="auto"/>
            <w:tcBorders>
              <w:top w:val="nil"/>
              <w:left w:val="nil"/>
              <w:bottom w:val="single" w:sz="4" w:space="0" w:color="auto"/>
              <w:right w:val="single" w:sz="4" w:space="0" w:color="auto"/>
            </w:tcBorders>
            <w:shd w:val="clear" w:color="auto" w:fill="auto"/>
            <w:vAlign w:val="bottom"/>
            <w:hideMark/>
          </w:tcPr>
          <w:p w14:paraId="3A5901C6"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03A5D1E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B72AE5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996F92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FE113D3" w14:textId="076FB208"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8C26A8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57CC37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E625AB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4166AF3D"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8BA1E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1FCE2FC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ISP0160108</w:t>
            </w:r>
          </w:p>
        </w:tc>
        <w:tc>
          <w:tcPr>
            <w:tcW w:w="0" w:type="auto"/>
            <w:tcBorders>
              <w:top w:val="nil"/>
              <w:left w:val="nil"/>
              <w:bottom w:val="single" w:sz="4" w:space="0" w:color="auto"/>
              <w:right w:val="single" w:sz="4" w:space="0" w:color="auto"/>
            </w:tcBorders>
            <w:shd w:val="clear" w:color="auto" w:fill="auto"/>
            <w:noWrap/>
            <w:vAlign w:val="bottom"/>
            <w:hideMark/>
          </w:tcPr>
          <w:p w14:paraId="440B7C4C"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07AC4063"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62EC21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AD9126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4A39A4F" w14:textId="1A29941F"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363BF0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4A3A8B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58D1B8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1B3E0603"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5D87D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6E31CE7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ISP016010801</w:t>
            </w:r>
          </w:p>
        </w:tc>
        <w:tc>
          <w:tcPr>
            <w:tcW w:w="0" w:type="auto"/>
            <w:tcBorders>
              <w:top w:val="nil"/>
              <w:left w:val="nil"/>
              <w:bottom w:val="single" w:sz="4" w:space="0" w:color="auto"/>
              <w:right w:val="single" w:sz="4" w:space="0" w:color="auto"/>
            </w:tcBorders>
            <w:shd w:val="clear" w:color="auto" w:fill="auto"/>
            <w:noWrap/>
            <w:vAlign w:val="bottom"/>
            <w:hideMark/>
          </w:tcPr>
          <w:p w14:paraId="07C9EF37"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68EAD7E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46AEC8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501B94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E2EEE9C" w14:textId="2E74B90E"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984812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B5BB4F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83B6FD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72C24E54"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796D7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0E68656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ISP016010802</w:t>
            </w:r>
          </w:p>
        </w:tc>
        <w:tc>
          <w:tcPr>
            <w:tcW w:w="0" w:type="auto"/>
            <w:tcBorders>
              <w:top w:val="nil"/>
              <w:left w:val="nil"/>
              <w:bottom w:val="single" w:sz="4" w:space="0" w:color="auto"/>
              <w:right w:val="single" w:sz="4" w:space="0" w:color="auto"/>
            </w:tcBorders>
            <w:shd w:val="clear" w:color="auto" w:fill="auto"/>
            <w:vAlign w:val="bottom"/>
            <w:hideMark/>
          </w:tcPr>
          <w:p w14:paraId="5607536C"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72182DB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49FFE9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8F6804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3A32D8F" w14:textId="52C4D7CA"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61788A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FE2A0B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43BBCA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18EC21E0"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43D4AB"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7C426A2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ISP016010803</w:t>
            </w:r>
          </w:p>
        </w:tc>
        <w:tc>
          <w:tcPr>
            <w:tcW w:w="0" w:type="auto"/>
            <w:tcBorders>
              <w:top w:val="nil"/>
              <w:left w:val="nil"/>
              <w:bottom w:val="single" w:sz="4" w:space="0" w:color="auto"/>
              <w:right w:val="single" w:sz="4" w:space="0" w:color="auto"/>
            </w:tcBorders>
            <w:shd w:val="clear" w:color="auto" w:fill="auto"/>
            <w:vAlign w:val="bottom"/>
            <w:hideMark/>
          </w:tcPr>
          <w:p w14:paraId="1AF03A2F"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0CF4DE0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8F6EB9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3B9D8E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BC2DADB" w14:textId="19426724"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D52BB3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9E59EB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90611F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34679A20"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DC4C7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5F6F478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ISP016010804</w:t>
            </w:r>
          </w:p>
        </w:tc>
        <w:tc>
          <w:tcPr>
            <w:tcW w:w="0" w:type="auto"/>
            <w:tcBorders>
              <w:top w:val="nil"/>
              <w:left w:val="nil"/>
              <w:bottom w:val="single" w:sz="4" w:space="0" w:color="auto"/>
              <w:right w:val="single" w:sz="4" w:space="0" w:color="auto"/>
            </w:tcBorders>
            <w:shd w:val="clear" w:color="auto" w:fill="auto"/>
            <w:vAlign w:val="bottom"/>
            <w:hideMark/>
          </w:tcPr>
          <w:p w14:paraId="4B16EF83"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49EF51A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D1C3E1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F86208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79B2C78" w14:textId="544A7211"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705C55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37195D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78D57A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4C12A880"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9080E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13AE48D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ISP0160109</w:t>
            </w:r>
          </w:p>
        </w:tc>
        <w:tc>
          <w:tcPr>
            <w:tcW w:w="0" w:type="auto"/>
            <w:tcBorders>
              <w:top w:val="nil"/>
              <w:left w:val="nil"/>
              <w:bottom w:val="single" w:sz="4" w:space="0" w:color="auto"/>
              <w:right w:val="single" w:sz="4" w:space="0" w:color="auto"/>
            </w:tcBorders>
            <w:shd w:val="clear" w:color="auto" w:fill="auto"/>
            <w:noWrap/>
            <w:vAlign w:val="bottom"/>
            <w:hideMark/>
          </w:tcPr>
          <w:p w14:paraId="202CD338"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72AFDBE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F939DC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D18E77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F75541D" w14:textId="6E3B5A88"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328D51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083DD9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DD9154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5871185B"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D7109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0FA34AE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ISP016010901</w:t>
            </w:r>
          </w:p>
        </w:tc>
        <w:tc>
          <w:tcPr>
            <w:tcW w:w="0" w:type="auto"/>
            <w:tcBorders>
              <w:top w:val="nil"/>
              <w:left w:val="nil"/>
              <w:bottom w:val="single" w:sz="4" w:space="0" w:color="auto"/>
              <w:right w:val="single" w:sz="4" w:space="0" w:color="auto"/>
            </w:tcBorders>
            <w:shd w:val="clear" w:color="auto" w:fill="auto"/>
            <w:noWrap/>
            <w:vAlign w:val="bottom"/>
            <w:hideMark/>
          </w:tcPr>
          <w:p w14:paraId="067CD9DC"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7EBE8CE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F30A52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83BBEC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7129F66" w14:textId="6E3D5ED9"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079F45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1A01AE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634F39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698EDE6B"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C03F9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3B553AB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ISP016010902</w:t>
            </w:r>
          </w:p>
        </w:tc>
        <w:tc>
          <w:tcPr>
            <w:tcW w:w="0" w:type="auto"/>
            <w:tcBorders>
              <w:top w:val="nil"/>
              <w:left w:val="nil"/>
              <w:bottom w:val="single" w:sz="4" w:space="0" w:color="auto"/>
              <w:right w:val="single" w:sz="4" w:space="0" w:color="auto"/>
            </w:tcBorders>
            <w:shd w:val="clear" w:color="auto" w:fill="auto"/>
            <w:vAlign w:val="bottom"/>
            <w:hideMark/>
          </w:tcPr>
          <w:p w14:paraId="4FBB09D3"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5574C11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B20563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299358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AA868DE" w14:textId="39189EF8"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9CBF62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0AEE00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FD6412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69106833"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F7A55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3F8E8E63"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ISP016010903</w:t>
            </w:r>
          </w:p>
        </w:tc>
        <w:tc>
          <w:tcPr>
            <w:tcW w:w="0" w:type="auto"/>
            <w:tcBorders>
              <w:top w:val="nil"/>
              <w:left w:val="nil"/>
              <w:bottom w:val="single" w:sz="4" w:space="0" w:color="auto"/>
              <w:right w:val="single" w:sz="4" w:space="0" w:color="auto"/>
            </w:tcBorders>
            <w:shd w:val="clear" w:color="auto" w:fill="auto"/>
            <w:vAlign w:val="bottom"/>
            <w:hideMark/>
          </w:tcPr>
          <w:p w14:paraId="5AF94401"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27B2C49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02D843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D3703C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297FD07" w14:textId="495243D1"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BD296F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8F635A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8755A2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0E37864D"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7A6B2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lastRenderedPageBreak/>
              <w:t>ISP016</w:t>
            </w:r>
          </w:p>
        </w:tc>
        <w:tc>
          <w:tcPr>
            <w:tcW w:w="0" w:type="auto"/>
            <w:tcBorders>
              <w:top w:val="nil"/>
              <w:left w:val="nil"/>
              <w:bottom w:val="single" w:sz="4" w:space="0" w:color="auto"/>
              <w:right w:val="single" w:sz="4" w:space="0" w:color="auto"/>
            </w:tcBorders>
            <w:shd w:val="clear" w:color="auto" w:fill="auto"/>
            <w:noWrap/>
            <w:vAlign w:val="bottom"/>
            <w:hideMark/>
          </w:tcPr>
          <w:p w14:paraId="346DB653"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ISP016010904</w:t>
            </w:r>
          </w:p>
        </w:tc>
        <w:tc>
          <w:tcPr>
            <w:tcW w:w="0" w:type="auto"/>
            <w:tcBorders>
              <w:top w:val="nil"/>
              <w:left w:val="nil"/>
              <w:bottom w:val="single" w:sz="4" w:space="0" w:color="auto"/>
              <w:right w:val="single" w:sz="4" w:space="0" w:color="auto"/>
            </w:tcBorders>
            <w:shd w:val="clear" w:color="auto" w:fill="auto"/>
            <w:vAlign w:val="bottom"/>
            <w:hideMark/>
          </w:tcPr>
          <w:p w14:paraId="6FF84AFE"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2361DEF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CB4A5B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94554F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3D93D4E" w14:textId="55997453"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011AE4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158BF6D"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4B4915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52B8E592" w14:textId="77777777" w:rsidTr="00D61B5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28027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30F2E4B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w:t>
            </w:r>
          </w:p>
        </w:tc>
        <w:tc>
          <w:tcPr>
            <w:tcW w:w="0" w:type="auto"/>
            <w:tcBorders>
              <w:top w:val="nil"/>
              <w:left w:val="nil"/>
              <w:bottom w:val="single" w:sz="4" w:space="0" w:color="auto"/>
              <w:right w:val="single" w:sz="4" w:space="0" w:color="auto"/>
            </w:tcBorders>
            <w:shd w:val="clear" w:color="auto" w:fill="auto"/>
            <w:noWrap/>
            <w:vAlign w:val="bottom"/>
            <w:hideMark/>
          </w:tcPr>
          <w:p w14:paraId="713E4D9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DE DESCUENTO (ADQUIRENCIA) tarjetas de crédito</w:t>
            </w:r>
          </w:p>
        </w:tc>
        <w:tc>
          <w:tcPr>
            <w:tcW w:w="0" w:type="auto"/>
            <w:tcBorders>
              <w:top w:val="nil"/>
              <w:left w:val="nil"/>
              <w:bottom w:val="single" w:sz="4" w:space="0" w:color="auto"/>
              <w:right w:val="single" w:sz="4" w:space="0" w:color="auto"/>
            </w:tcBorders>
            <w:shd w:val="clear" w:color="auto" w:fill="auto"/>
            <w:noWrap/>
            <w:vAlign w:val="bottom"/>
            <w:hideMark/>
          </w:tcPr>
          <w:p w14:paraId="7E33F21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9DB8B5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67C5AF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BBBC7CC" w14:textId="436657C5"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DECAAC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B61AEE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D7F966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4CEFAC35"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C064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7198BAE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ISP0160201</w:t>
            </w:r>
          </w:p>
        </w:tc>
        <w:tc>
          <w:tcPr>
            <w:tcW w:w="0" w:type="auto"/>
            <w:tcBorders>
              <w:top w:val="nil"/>
              <w:left w:val="nil"/>
              <w:bottom w:val="single" w:sz="4" w:space="0" w:color="auto"/>
              <w:right w:val="single" w:sz="4" w:space="0" w:color="auto"/>
            </w:tcBorders>
            <w:shd w:val="clear" w:color="auto" w:fill="auto"/>
            <w:noWrap/>
            <w:vAlign w:val="bottom"/>
            <w:hideMark/>
          </w:tcPr>
          <w:p w14:paraId="0B46770D"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2951E67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6026A2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5AEF94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49D67CB" w14:textId="24E2C875"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5A3922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F2B30A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6F7010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46FC59AF"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AE4359"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355A7BD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ISP016020101</w:t>
            </w:r>
          </w:p>
        </w:tc>
        <w:tc>
          <w:tcPr>
            <w:tcW w:w="0" w:type="auto"/>
            <w:tcBorders>
              <w:top w:val="nil"/>
              <w:left w:val="nil"/>
              <w:bottom w:val="single" w:sz="4" w:space="0" w:color="auto"/>
              <w:right w:val="single" w:sz="4" w:space="0" w:color="auto"/>
            </w:tcBorders>
            <w:shd w:val="clear" w:color="auto" w:fill="auto"/>
            <w:noWrap/>
            <w:vAlign w:val="bottom"/>
            <w:hideMark/>
          </w:tcPr>
          <w:p w14:paraId="6B4E682F"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39FFB4E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1CCF0F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E4614A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192C5A5" w14:textId="103C081D"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6B544A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316875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253E16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67112265"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0959C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33C6F56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ISP016020102</w:t>
            </w:r>
          </w:p>
        </w:tc>
        <w:tc>
          <w:tcPr>
            <w:tcW w:w="0" w:type="auto"/>
            <w:tcBorders>
              <w:top w:val="nil"/>
              <w:left w:val="nil"/>
              <w:bottom w:val="single" w:sz="4" w:space="0" w:color="auto"/>
              <w:right w:val="single" w:sz="4" w:space="0" w:color="auto"/>
            </w:tcBorders>
            <w:shd w:val="clear" w:color="auto" w:fill="auto"/>
            <w:vAlign w:val="bottom"/>
            <w:hideMark/>
          </w:tcPr>
          <w:p w14:paraId="72C1216B"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762BFE2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0C1265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CE9605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021463E" w14:textId="02AED625"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790763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C12FC1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F5DA86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291263CA"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616D63"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0FAE29A3"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ISP016020103</w:t>
            </w:r>
          </w:p>
        </w:tc>
        <w:tc>
          <w:tcPr>
            <w:tcW w:w="0" w:type="auto"/>
            <w:tcBorders>
              <w:top w:val="nil"/>
              <w:left w:val="nil"/>
              <w:bottom w:val="single" w:sz="4" w:space="0" w:color="auto"/>
              <w:right w:val="single" w:sz="4" w:space="0" w:color="auto"/>
            </w:tcBorders>
            <w:shd w:val="clear" w:color="auto" w:fill="auto"/>
            <w:vAlign w:val="bottom"/>
            <w:hideMark/>
          </w:tcPr>
          <w:p w14:paraId="27800E4F"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76B1BA19"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B3D434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84AA76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303EAA4" w14:textId="7C8574DB"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84D441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73AB84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2BD091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40FB4C00"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8B0B3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0E39E46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ISP016020104</w:t>
            </w:r>
          </w:p>
        </w:tc>
        <w:tc>
          <w:tcPr>
            <w:tcW w:w="0" w:type="auto"/>
            <w:tcBorders>
              <w:top w:val="nil"/>
              <w:left w:val="nil"/>
              <w:bottom w:val="single" w:sz="4" w:space="0" w:color="auto"/>
              <w:right w:val="single" w:sz="4" w:space="0" w:color="auto"/>
            </w:tcBorders>
            <w:shd w:val="clear" w:color="auto" w:fill="auto"/>
            <w:vAlign w:val="bottom"/>
            <w:hideMark/>
          </w:tcPr>
          <w:p w14:paraId="5DFBBEFF"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1DDB215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A9AE53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3593ED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1CB6989" w14:textId="1F54CEBF"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39C7A8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516152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B36D0F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22643F91"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9F85A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19D70F7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ISP0160202</w:t>
            </w:r>
          </w:p>
        </w:tc>
        <w:tc>
          <w:tcPr>
            <w:tcW w:w="0" w:type="auto"/>
            <w:tcBorders>
              <w:top w:val="nil"/>
              <w:left w:val="nil"/>
              <w:bottom w:val="single" w:sz="4" w:space="0" w:color="auto"/>
              <w:right w:val="single" w:sz="4" w:space="0" w:color="auto"/>
            </w:tcBorders>
            <w:shd w:val="clear" w:color="auto" w:fill="auto"/>
            <w:noWrap/>
            <w:vAlign w:val="bottom"/>
            <w:hideMark/>
          </w:tcPr>
          <w:p w14:paraId="6A7A149C"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68759B9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2DE871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DF1164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4F19AD6" w14:textId="062A73E1"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3CDCED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984284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E0A0B6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054F542A"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E76CA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1B40076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ISP016020201</w:t>
            </w:r>
          </w:p>
        </w:tc>
        <w:tc>
          <w:tcPr>
            <w:tcW w:w="0" w:type="auto"/>
            <w:tcBorders>
              <w:top w:val="nil"/>
              <w:left w:val="nil"/>
              <w:bottom w:val="single" w:sz="4" w:space="0" w:color="auto"/>
              <w:right w:val="single" w:sz="4" w:space="0" w:color="auto"/>
            </w:tcBorders>
            <w:shd w:val="clear" w:color="auto" w:fill="auto"/>
            <w:noWrap/>
            <w:vAlign w:val="bottom"/>
            <w:hideMark/>
          </w:tcPr>
          <w:p w14:paraId="0267DD73"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65A723A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80F6AD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2830BF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86F6D68" w14:textId="5A29187D"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5C504B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253142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839326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1705AF3A"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5C925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2D661D1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ISP016020202</w:t>
            </w:r>
          </w:p>
        </w:tc>
        <w:tc>
          <w:tcPr>
            <w:tcW w:w="0" w:type="auto"/>
            <w:tcBorders>
              <w:top w:val="nil"/>
              <w:left w:val="nil"/>
              <w:bottom w:val="single" w:sz="4" w:space="0" w:color="auto"/>
              <w:right w:val="single" w:sz="4" w:space="0" w:color="auto"/>
            </w:tcBorders>
            <w:shd w:val="clear" w:color="auto" w:fill="auto"/>
            <w:vAlign w:val="bottom"/>
            <w:hideMark/>
          </w:tcPr>
          <w:p w14:paraId="417607BE"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6813D37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BA3AAE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0E1699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29CACBB" w14:textId="2EC90080"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F9B6AD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685E529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593ED5D"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74A066AC"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1FFE8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7673DB8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ISP016020203</w:t>
            </w:r>
          </w:p>
        </w:tc>
        <w:tc>
          <w:tcPr>
            <w:tcW w:w="0" w:type="auto"/>
            <w:tcBorders>
              <w:top w:val="nil"/>
              <w:left w:val="nil"/>
              <w:bottom w:val="single" w:sz="4" w:space="0" w:color="auto"/>
              <w:right w:val="single" w:sz="4" w:space="0" w:color="auto"/>
            </w:tcBorders>
            <w:shd w:val="clear" w:color="auto" w:fill="auto"/>
            <w:vAlign w:val="bottom"/>
            <w:hideMark/>
          </w:tcPr>
          <w:p w14:paraId="55B8BDA0"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2B4F945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6FAB90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B9A13B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0F263B0" w14:textId="56A40FF3"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DE7307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93B947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DBC1C8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697903FA"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8FD4B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50DF35A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ISP016020204</w:t>
            </w:r>
          </w:p>
        </w:tc>
        <w:tc>
          <w:tcPr>
            <w:tcW w:w="0" w:type="auto"/>
            <w:tcBorders>
              <w:top w:val="nil"/>
              <w:left w:val="nil"/>
              <w:bottom w:val="single" w:sz="4" w:space="0" w:color="auto"/>
              <w:right w:val="single" w:sz="4" w:space="0" w:color="auto"/>
            </w:tcBorders>
            <w:shd w:val="clear" w:color="auto" w:fill="auto"/>
            <w:vAlign w:val="bottom"/>
            <w:hideMark/>
          </w:tcPr>
          <w:p w14:paraId="1E1B5AEF"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1A7C4CE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DA0129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0F5F34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6841057" w14:textId="25E8A96E"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373B02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83973C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F1B683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2AF4CA3E"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9A886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5D6FB78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ISP0160203</w:t>
            </w:r>
          </w:p>
        </w:tc>
        <w:tc>
          <w:tcPr>
            <w:tcW w:w="0" w:type="auto"/>
            <w:tcBorders>
              <w:top w:val="nil"/>
              <w:left w:val="nil"/>
              <w:bottom w:val="single" w:sz="4" w:space="0" w:color="auto"/>
              <w:right w:val="single" w:sz="4" w:space="0" w:color="auto"/>
            </w:tcBorders>
            <w:shd w:val="clear" w:color="auto" w:fill="auto"/>
            <w:noWrap/>
            <w:vAlign w:val="bottom"/>
            <w:hideMark/>
          </w:tcPr>
          <w:p w14:paraId="21E177CA"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61BD328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24792E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EDC3E9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2597B3F" w14:textId="6CC6B475"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DDA04D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FF7931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7D329B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44040621"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FF882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65176C5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ISP016020301</w:t>
            </w:r>
          </w:p>
        </w:tc>
        <w:tc>
          <w:tcPr>
            <w:tcW w:w="0" w:type="auto"/>
            <w:tcBorders>
              <w:top w:val="nil"/>
              <w:left w:val="nil"/>
              <w:bottom w:val="single" w:sz="4" w:space="0" w:color="auto"/>
              <w:right w:val="single" w:sz="4" w:space="0" w:color="auto"/>
            </w:tcBorders>
            <w:shd w:val="clear" w:color="auto" w:fill="auto"/>
            <w:noWrap/>
            <w:vAlign w:val="bottom"/>
            <w:hideMark/>
          </w:tcPr>
          <w:p w14:paraId="4EA4A245"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1CF20849"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C349C7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963EAD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935BB08" w14:textId="5FA5238F"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D551C3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527480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F04537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0252754D"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6BF56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6DB2735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ISP016020302</w:t>
            </w:r>
          </w:p>
        </w:tc>
        <w:tc>
          <w:tcPr>
            <w:tcW w:w="0" w:type="auto"/>
            <w:tcBorders>
              <w:top w:val="nil"/>
              <w:left w:val="nil"/>
              <w:bottom w:val="single" w:sz="4" w:space="0" w:color="auto"/>
              <w:right w:val="single" w:sz="4" w:space="0" w:color="auto"/>
            </w:tcBorders>
            <w:shd w:val="clear" w:color="auto" w:fill="auto"/>
            <w:vAlign w:val="bottom"/>
            <w:hideMark/>
          </w:tcPr>
          <w:p w14:paraId="71FED0C6"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579C40E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073ADD3"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0E0367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4956F23" w14:textId="2E12B845"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3D53C4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67629DD"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E30D47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44041C5A"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6ACFA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lastRenderedPageBreak/>
              <w:t>ISP016</w:t>
            </w:r>
          </w:p>
        </w:tc>
        <w:tc>
          <w:tcPr>
            <w:tcW w:w="0" w:type="auto"/>
            <w:tcBorders>
              <w:top w:val="nil"/>
              <w:left w:val="nil"/>
              <w:bottom w:val="single" w:sz="4" w:space="0" w:color="auto"/>
              <w:right w:val="single" w:sz="4" w:space="0" w:color="auto"/>
            </w:tcBorders>
            <w:shd w:val="clear" w:color="auto" w:fill="auto"/>
            <w:noWrap/>
            <w:vAlign w:val="bottom"/>
            <w:hideMark/>
          </w:tcPr>
          <w:p w14:paraId="0CAE35B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ISP016020303</w:t>
            </w:r>
          </w:p>
        </w:tc>
        <w:tc>
          <w:tcPr>
            <w:tcW w:w="0" w:type="auto"/>
            <w:tcBorders>
              <w:top w:val="nil"/>
              <w:left w:val="nil"/>
              <w:bottom w:val="single" w:sz="4" w:space="0" w:color="auto"/>
              <w:right w:val="single" w:sz="4" w:space="0" w:color="auto"/>
            </w:tcBorders>
            <w:shd w:val="clear" w:color="auto" w:fill="auto"/>
            <w:vAlign w:val="bottom"/>
            <w:hideMark/>
          </w:tcPr>
          <w:p w14:paraId="124F3607"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03D852C9"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CEC8AE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999043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E42FB49" w14:textId="2A5A9D0D"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AAEE26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23177A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EC8AF9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41EA54F0"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C077E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2EC465C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ISP016020304</w:t>
            </w:r>
          </w:p>
        </w:tc>
        <w:tc>
          <w:tcPr>
            <w:tcW w:w="0" w:type="auto"/>
            <w:tcBorders>
              <w:top w:val="nil"/>
              <w:left w:val="nil"/>
              <w:bottom w:val="single" w:sz="4" w:space="0" w:color="auto"/>
              <w:right w:val="single" w:sz="4" w:space="0" w:color="auto"/>
            </w:tcBorders>
            <w:shd w:val="clear" w:color="auto" w:fill="auto"/>
            <w:vAlign w:val="bottom"/>
            <w:hideMark/>
          </w:tcPr>
          <w:p w14:paraId="3F8272F7"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0A81537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E6C892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4D64D1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C5981B0" w14:textId="6774D98C"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0D13E9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659FD7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55CBDC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72A7786B"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C9518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2748A54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ISP0160204</w:t>
            </w:r>
          </w:p>
        </w:tc>
        <w:tc>
          <w:tcPr>
            <w:tcW w:w="0" w:type="auto"/>
            <w:tcBorders>
              <w:top w:val="nil"/>
              <w:left w:val="nil"/>
              <w:bottom w:val="single" w:sz="4" w:space="0" w:color="auto"/>
              <w:right w:val="single" w:sz="4" w:space="0" w:color="auto"/>
            </w:tcBorders>
            <w:shd w:val="clear" w:color="auto" w:fill="auto"/>
            <w:noWrap/>
            <w:vAlign w:val="bottom"/>
            <w:hideMark/>
          </w:tcPr>
          <w:p w14:paraId="28FA0983"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1B4BA33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FC1001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A2C87E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965BEAB" w14:textId="67914800"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F50909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0C7F55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21B76C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14242415"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C3847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70BD2FF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ISP016020401</w:t>
            </w:r>
          </w:p>
        </w:tc>
        <w:tc>
          <w:tcPr>
            <w:tcW w:w="0" w:type="auto"/>
            <w:tcBorders>
              <w:top w:val="nil"/>
              <w:left w:val="nil"/>
              <w:bottom w:val="single" w:sz="4" w:space="0" w:color="auto"/>
              <w:right w:val="single" w:sz="4" w:space="0" w:color="auto"/>
            </w:tcBorders>
            <w:shd w:val="clear" w:color="auto" w:fill="auto"/>
            <w:noWrap/>
            <w:vAlign w:val="bottom"/>
            <w:hideMark/>
          </w:tcPr>
          <w:p w14:paraId="24E681DC"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3A108819"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742033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A834B6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9F054C9" w14:textId="24AE8B1B"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3F1567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C9017C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EEE399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30E1D1E7"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89056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28A04C9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ISP016020402</w:t>
            </w:r>
          </w:p>
        </w:tc>
        <w:tc>
          <w:tcPr>
            <w:tcW w:w="0" w:type="auto"/>
            <w:tcBorders>
              <w:top w:val="nil"/>
              <w:left w:val="nil"/>
              <w:bottom w:val="single" w:sz="4" w:space="0" w:color="auto"/>
              <w:right w:val="single" w:sz="4" w:space="0" w:color="auto"/>
            </w:tcBorders>
            <w:shd w:val="clear" w:color="auto" w:fill="auto"/>
            <w:vAlign w:val="bottom"/>
            <w:hideMark/>
          </w:tcPr>
          <w:p w14:paraId="28A6AAA6"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1CED76D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CF4524B"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405F8B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42251EE" w14:textId="4B314831"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3ADD0B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E2C80E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C59ECE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3868FC31"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3E540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0C2B34F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ISP016020403</w:t>
            </w:r>
          </w:p>
        </w:tc>
        <w:tc>
          <w:tcPr>
            <w:tcW w:w="0" w:type="auto"/>
            <w:tcBorders>
              <w:top w:val="nil"/>
              <w:left w:val="nil"/>
              <w:bottom w:val="single" w:sz="4" w:space="0" w:color="auto"/>
              <w:right w:val="single" w:sz="4" w:space="0" w:color="auto"/>
            </w:tcBorders>
            <w:shd w:val="clear" w:color="auto" w:fill="auto"/>
            <w:vAlign w:val="bottom"/>
            <w:hideMark/>
          </w:tcPr>
          <w:p w14:paraId="709CA593"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4488E62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2F303D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FE84C5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DC586A4" w14:textId="14897B07"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DCAFDA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F727CE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62DDC4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59A6981A"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9FC09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41AB293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ISP016020404</w:t>
            </w:r>
          </w:p>
        </w:tc>
        <w:tc>
          <w:tcPr>
            <w:tcW w:w="0" w:type="auto"/>
            <w:tcBorders>
              <w:top w:val="nil"/>
              <w:left w:val="nil"/>
              <w:bottom w:val="single" w:sz="4" w:space="0" w:color="auto"/>
              <w:right w:val="single" w:sz="4" w:space="0" w:color="auto"/>
            </w:tcBorders>
            <w:shd w:val="clear" w:color="auto" w:fill="auto"/>
            <w:vAlign w:val="bottom"/>
            <w:hideMark/>
          </w:tcPr>
          <w:p w14:paraId="5E58A860"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0A4047B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F0BECF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78F272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9DF1348" w14:textId="61F03A96"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DF3AFD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8AE6AC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642543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4F6411F2"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26058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38AEA49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ISP0160205</w:t>
            </w:r>
          </w:p>
        </w:tc>
        <w:tc>
          <w:tcPr>
            <w:tcW w:w="0" w:type="auto"/>
            <w:tcBorders>
              <w:top w:val="nil"/>
              <w:left w:val="nil"/>
              <w:bottom w:val="single" w:sz="4" w:space="0" w:color="auto"/>
              <w:right w:val="single" w:sz="4" w:space="0" w:color="auto"/>
            </w:tcBorders>
            <w:shd w:val="clear" w:color="auto" w:fill="auto"/>
            <w:noWrap/>
            <w:vAlign w:val="bottom"/>
            <w:hideMark/>
          </w:tcPr>
          <w:p w14:paraId="1EEE316B"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32EA9E8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DD1686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59F27D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5C71BB9" w14:textId="3CEA9023"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27F54C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9E46EE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B802DA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650BF19F"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11462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2ABE47A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ISP016020501</w:t>
            </w:r>
          </w:p>
        </w:tc>
        <w:tc>
          <w:tcPr>
            <w:tcW w:w="0" w:type="auto"/>
            <w:tcBorders>
              <w:top w:val="nil"/>
              <w:left w:val="nil"/>
              <w:bottom w:val="single" w:sz="4" w:space="0" w:color="auto"/>
              <w:right w:val="single" w:sz="4" w:space="0" w:color="auto"/>
            </w:tcBorders>
            <w:shd w:val="clear" w:color="auto" w:fill="auto"/>
            <w:noWrap/>
            <w:vAlign w:val="bottom"/>
            <w:hideMark/>
          </w:tcPr>
          <w:p w14:paraId="60D08014"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39CE5D0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CD2ABC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913F46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D935BAD" w14:textId="0EE2B6BB"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930A9ED"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AF3DE2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89DB3E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46539EC3"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4143E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60D6679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ISP016020502</w:t>
            </w:r>
          </w:p>
        </w:tc>
        <w:tc>
          <w:tcPr>
            <w:tcW w:w="0" w:type="auto"/>
            <w:tcBorders>
              <w:top w:val="nil"/>
              <w:left w:val="nil"/>
              <w:bottom w:val="single" w:sz="4" w:space="0" w:color="auto"/>
              <w:right w:val="single" w:sz="4" w:space="0" w:color="auto"/>
            </w:tcBorders>
            <w:shd w:val="clear" w:color="auto" w:fill="auto"/>
            <w:vAlign w:val="bottom"/>
            <w:hideMark/>
          </w:tcPr>
          <w:p w14:paraId="1C508C3C"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592089C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0516E2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EFCB5F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FDDF471" w14:textId="5DB434B6"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0F7448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490BDE3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7586CD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254EC58E"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FE7CF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0E0C558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ISP016020503</w:t>
            </w:r>
          </w:p>
        </w:tc>
        <w:tc>
          <w:tcPr>
            <w:tcW w:w="0" w:type="auto"/>
            <w:tcBorders>
              <w:top w:val="nil"/>
              <w:left w:val="nil"/>
              <w:bottom w:val="single" w:sz="4" w:space="0" w:color="auto"/>
              <w:right w:val="single" w:sz="4" w:space="0" w:color="auto"/>
            </w:tcBorders>
            <w:shd w:val="clear" w:color="auto" w:fill="auto"/>
            <w:vAlign w:val="bottom"/>
            <w:hideMark/>
          </w:tcPr>
          <w:p w14:paraId="0A395743"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54D5628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932CAC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C9A5BC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8BEFA0A" w14:textId="5B41A5FF"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18B464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4714A45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DF118B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799248C0"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FDA9BB"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7365604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ISP016020504</w:t>
            </w:r>
          </w:p>
        </w:tc>
        <w:tc>
          <w:tcPr>
            <w:tcW w:w="0" w:type="auto"/>
            <w:tcBorders>
              <w:top w:val="nil"/>
              <w:left w:val="nil"/>
              <w:bottom w:val="single" w:sz="4" w:space="0" w:color="auto"/>
              <w:right w:val="single" w:sz="4" w:space="0" w:color="auto"/>
            </w:tcBorders>
            <w:shd w:val="clear" w:color="auto" w:fill="auto"/>
            <w:vAlign w:val="bottom"/>
            <w:hideMark/>
          </w:tcPr>
          <w:p w14:paraId="132B2224"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78C9884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67E1DC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F4848A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318432D" w14:textId="49DA71D2"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4D5EFA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E57155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DDA44E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202DCC73"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FDF119"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581735F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ISP0160206</w:t>
            </w:r>
          </w:p>
        </w:tc>
        <w:tc>
          <w:tcPr>
            <w:tcW w:w="0" w:type="auto"/>
            <w:tcBorders>
              <w:top w:val="nil"/>
              <w:left w:val="nil"/>
              <w:bottom w:val="single" w:sz="4" w:space="0" w:color="auto"/>
              <w:right w:val="single" w:sz="4" w:space="0" w:color="auto"/>
            </w:tcBorders>
            <w:shd w:val="clear" w:color="auto" w:fill="auto"/>
            <w:noWrap/>
            <w:vAlign w:val="bottom"/>
            <w:hideMark/>
          </w:tcPr>
          <w:p w14:paraId="0D7DC4CF"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2CF3F3A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5D6CE7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CBC918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92825D7" w14:textId="1D81268F"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440604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4B96B7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85C838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0B0F3954"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9106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2EC7E55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ISP016020601</w:t>
            </w:r>
          </w:p>
        </w:tc>
        <w:tc>
          <w:tcPr>
            <w:tcW w:w="0" w:type="auto"/>
            <w:tcBorders>
              <w:top w:val="nil"/>
              <w:left w:val="nil"/>
              <w:bottom w:val="single" w:sz="4" w:space="0" w:color="auto"/>
              <w:right w:val="single" w:sz="4" w:space="0" w:color="auto"/>
            </w:tcBorders>
            <w:shd w:val="clear" w:color="auto" w:fill="auto"/>
            <w:noWrap/>
            <w:vAlign w:val="bottom"/>
            <w:hideMark/>
          </w:tcPr>
          <w:p w14:paraId="45B6EA5D"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1549D9D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D37B239"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CBD24B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F36BC41" w14:textId="6930A87A"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1E0C49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6E2601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58D5C0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6EC1F4A5"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17105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29DC09F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ISP016020602</w:t>
            </w:r>
          </w:p>
        </w:tc>
        <w:tc>
          <w:tcPr>
            <w:tcW w:w="0" w:type="auto"/>
            <w:tcBorders>
              <w:top w:val="nil"/>
              <w:left w:val="nil"/>
              <w:bottom w:val="single" w:sz="4" w:space="0" w:color="auto"/>
              <w:right w:val="single" w:sz="4" w:space="0" w:color="auto"/>
            </w:tcBorders>
            <w:shd w:val="clear" w:color="auto" w:fill="auto"/>
            <w:vAlign w:val="bottom"/>
            <w:hideMark/>
          </w:tcPr>
          <w:p w14:paraId="79763EEF"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4859559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635DBA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B39307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C0472E2" w14:textId="734D8EA9"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1B8307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228932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9A15EE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121F4D93"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D3480B"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lastRenderedPageBreak/>
              <w:t>ISP016</w:t>
            </w:r>
          </w:p>
        </w:tc>
        <w:tc>
          <w:tcPr>
            <w:tcW w:w="0" w:type="auto"/>
            <w:tcBorders>
              <w:top w:val="nil"/>
              <w:left w:val="nil"/>
              <w:bottom w:val="single" w:sz="4" w:space="0" w:color="auto"/>
              <w:right w:val="single" w:sz="4" w:space="0" w:color="auto"/>
            </w:tcBorders>
            <w:shd w:val="clear" w:color="auto" w:fill="auto"/>
            <w:noWrap/>
            <w:vAlign w:val="bottom"/>
            <w:hideMark/>
          </w:tcPr>
          <w:p w14:paraId="417F894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ISP016020603</w:t>
            </w:r>
          </w:p>
        </w:tc>
        <w:tc>
          <w:tcPr>
            <w:tcW w:w="0" w:type="auto"/>
            <w:tcBorders>
              <w:top w:val="nil"/>
              <w:left w:val="nil"/>
              <w:bottom w:val="single" w:sz="4" w:space="0" w:color="auto"/>
              <w:right w:val="single" w:sz="4" w:space="0" w:color="auto"/>
            </w:tcBorders>
            <w:shd w:val="clear" w:color="auto" w:fill="auto"/>
            <w:vAlign w:val="bottom"/>
            <w:hideMark/>
          </w:tcPr>
          <w:p w14:paraId="54C1C32E"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28698E8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48CE00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B7C2FD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644DC5E" w14:textId="652A982C"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AC6ECF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C7ECD3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793F4B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343B237A"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EFAC0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66A6BDF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ISP016020604</w:t>
            </w:r>
          </w:p>
        </w:tc>
        <w:tc>
          <w:tcPr>
            <w:tcW w:w="0" w:type="auto"/>
            <w:tcBorders>
              <w:top w:val="nil"/>
              <w:left w:val="nil"/>
              <w:bottom w:val="single" w:sz="4" w:space="0" w:color="auto"/>
              <w:right w:val="single" w:sz="4" w:space="0" w:color="auto"/>
            </w:tcBorders>
            <w:shd w:val="clear" w:color="auto" w:fill="auto"/>
            <w:vAlign w:val="bottom"/>
            <w:hideMark/>
          </w:tcPr>
          <w:p w14:paraId="25D37704"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3C89A1B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70D5AA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65B472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6C49901" w14:textId="1D163C01"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F2E70F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3AF7C2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E3AE39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523A14A5"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CCDB8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5D0FC76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ISP0160207</w:t>
            </w:r>
          </w:p>
        </w:tc>
        <w:tc>
          <w:tcPr>
            <w:tcW w:w="0" w:type="auto"/>
            <w:tcBorders>
              <w:top w:val="nil"/>
              <w:left w:val="nil"/>
              <w:bottom w:val="single" w:sz="4" w:space="0" w:color="auto"/>
              <w:right w:val="single" w:sz="4" w:space="0" w:color="auto"/>
            </w:tcBorders>
            <w:shd w:val="clear" w:color="auto" w:fill="auto"/>
            <w:noWrap/>
            <w:vAlign w:val="bottom"/>
            <w:hideMark/>
          </w:tcPr>
          <w:p w14:paraId="41628F91"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7D2A87E3"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3AC03F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921790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42D720F" w14:textId="606F457E"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E7DAC3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643F90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8B4FC2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06271260"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36EBD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6B0342AB"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ISP016020701</w:t>
            </w:r>
          </w:p>
        </w:tc>
        <w:tc>
          <w:tcPr>
            <w:tcW w:w="0" w:type="auto"/>
            <w:tcBorders>
              <w:top w:val="nil"/>
              <w:left w:val="nil"/>
              <w:bottom w:val="single" w:sz="4" w:space="0" w:color="auto"/>
              <w:right w:val="single" w:sz="4" w:space="0" w:color="auto"/>
            </w:tcBorders>
            <w:shd w:val="clear" w:color="auto" w:fill="auto"/>
            <w:noWrap/>
            <w:vAlign w:val="bottom"/>
            <w:hideMark/>
          </w:tcPr>
          <w:p w14:paraId="77217B9A"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5A8FA8E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45047D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6DFEDD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7B47E43" w14:textId="07F44416"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25CC7C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C68E57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F37438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17C6B8FE"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F8AF7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1671143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ISP016020702</w:t>
            </w:r>
          </w:p>
        </w:tc>
        <w:tc>
          <w:tcPr>
            <w:tcW w:w="0" w:type="auto"/>
            <w:tcBorders>
              <w:top w:val="nil"/>
              <w:left w:val="nil"/>
              <w:bottom w:val="single" w:sz="4" w:space="0" w:color="auto"/>
              <w:right w:val="single" w:sz="4" w:space="0" w:color="auto"/>
            </w:tcBorders>
            <w:shd w:val="clear" w:color="auto" w:fill="auto"/>
            <w:vAlign w:val="bottom"/>
            <w:hideMark/>
          </w:tcPr>
          <w:p w14:paraId="0B227375"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43B3F65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9FD5EB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8274B6D"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685703C" w14:textId="1E75AEE9"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82F8D4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34AE03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A8768A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07F795F1"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B3B87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32B7D4E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ISP016020703</w:t>
            </w:r>
          </w:p>
        </w:tc>
        <w:tc>
          <w:tcPr>
            <w:tcW w:w="0" w:type="auto"/>
            <w:tcBorders>
              <w:top w:val="nil"/>
              <w:left w:val="nil"/>
              <w:bottom w:val="single" w:sz="4" w:space="0" w:color="auto"/>
              <w:right w:val="single" w:sz="4" w:space="0" w:color="auto"/>
            </w:tcBorders>
            <w:shd w:val="clear" w:color="auto" w:fill="auto"/>
            <w:vAlign w:val="bottom"/>
            <w:hideMark/>
          </w:tcPr>
          <w:p w14:paraId="516F02BF"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2AC94403"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642ECC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0823EE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FB4B927" w14:textId="2B59F32D"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32FE9B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02584B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A624B8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253C16E1"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3FFE9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7217B27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ISP016020704</w:t>
            </w:r>
          </w:p>
        </w:tc>
        <w:tc>
          <w:tcPr>
            <w:tcW w:w="0" w:type="auto"/>
            <w:tcBorders>
              <w:top w:val="nil"/>
              <w:left w:val="nil"/>
              <w:bottom w:val="single" w:sz="4" w:space="0" w:color="auto"/>
              <w:right w:val="single" w:sz="4" w:space="0" w:color="auto"/>
            </w:tcBorders>
            <w:shd w:val="clear" w:color="auto" w:fill="auto"/>
            <w:vAlign w:val="bottom"/>
            <w:hideMark/>
          </w:tcPr>
          <w:p w14:paraId="12273D01"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065C0FE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4D9ED4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7707BA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144C516" w14:textId="16286460"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649836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D43F3C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2EBA59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41151CE1"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466FBD"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6239606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ISP0160208</w:t>
            </w:r>
          </w:p>
        </w:tc>
        <w:tc>
          <w:tcPr>
            <w:tcW w:w="0" w:type="auto"/>
            <w:tcBorders>
              <w:top w:val="nil"/>
              <w:left w:val="nil"/>
              <w:bottom w:val="single" w:sz="4" w:space="0" w:color="auto"/>
              <w:right w:val="single" w:sz="4" w:space="0" w:color="auto"/>
            </w:tcBorders>
            <w:shd w:val="clear" w:color="auto" w:fill="auto"/>
            <w:noWrap/>
            <w:vAlign w:val="bottom"/>
            <w:hideMark/>
          </w:tcPr>
          <w:p w14:paraId="4E3438D7"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44757FC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AB2B4F3"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4D4C410"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1728855" w14:textId="4D77C817"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1E4FBA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896CFD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CAF6DD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3F5279F8"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01CCC9"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7A1A2E2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ISP016020801</w:t>
            </w:r>
          </w:p>
        </w:tc>
        <w:tc>
          <w:tcPr>
            <w:tcW w:w="0" w:type="auto"/>
            <w:tcBorders>
              <w:top w:val="nil"/>
              <w:left w:val="nil"/>
              <w:bottom w:val="single" w:sz="4" w:space="0" w:color="auto"/>
              <w:right w:val="single" w:sz="4" w:space="0" w:color="auto"/>
            </w:tcBorders>
            <w:shd w:val="clear" w:color="auto" w:fill="auto"/>
            <w:noWrap/>
            <w:vAlign w:val="bottom"/>
            <w:hideMark/>
          </w:tcPr>
          <w:p w14:paraId="596AA1E1"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6AD128A6"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511686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7E0352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F64EADF" w14:textId="55A2AC56"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D93399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41521C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9BCE96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15E50C7E"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DF45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4A34626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ISP016020802</w:t>
            </w:r>
          </w:p>
        </w:tc>
        <w:tc>
          <w:tcPr>
            <w:tcW w:w="0" w:type="auto"/>
            <w:tcBorders>
              <w:top w:val="nil"/>
              <w:left w:val="nil"/>
              <w:bottom w:val="single" w:sz="4" w:space="0" w:color="auto"/>
              <w:right w:val="single" w:sz="4" w:space="0" w:color="auto"/>
            </w:tcBorders>
            <w:shd w:val="clear" w:color="auto" w:fill="auto"/>
            <w:vAlign w:val="bottom"/>
            <w:hideMark/>
          </w:tcPr>
          <w:p w14:paraId="56AF3832"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1B0BB3E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B01615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EFEFCF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73BBE2A" w14:textId="6DC83C56"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9FB25B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2E2391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BB4106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03611ADA"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1CFA8B"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65C465E2"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ISP016020803</w:t>
            </w:r>
          </w:p>
        </w:tc>
        <w:tc>
          <w:tcPr>
            <w:tcW w:w="0" w:type="auto"/>
            <w:tcBorders>
              <w:top w:val="nil"/>
              <w:left w:val="nil"/>
              <w:bottom w:val="single" w:sz="4" w:space="0" w:color="auto"/>
              <w:right w:val="single" w:sz="4" w:space="0" w:color="auto"/>
            </w:tcBorders>
            <w:shd w:val="clear" w:color="auto" w:fill="auto"/>
            <w:vAlign w:val="bottom"/>
            <w:hideMark/>
          </w:tcPr>
          <w:p w14:paraId="3A858291"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2EEECAF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9EE55B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75AB5A7"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DF7AAA7" w14:textId="11C0E7F2"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15A7A1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470BCC9B"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AB52BE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48C227F3"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4FD4F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74A900C8"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ISP016020804</w:t>
            </w:r>
          </w:p>
        </w:tc>
        <w:tc>
          <w:tcPr>
            <w:tcW w:w="0" w:type="auto"/>
            <w:tcBorders>
              <w:top w:val="nil"/>
              <w:left w:val="nil"/>
              <w:bottom w:val="single" w:sz="4" w:space="0" w:color="auto"/>
              <w:right w:val="single" w:sz="4" w:space="0" w:color="auto"/>
            </w:tcBorders>
            <w:shd w:val="clear" w:color="auto" w:fill="auto"/>
            <w:vAlign w:val="bottom"/>
            <w:hideMark/>
          </w:tcPr>
          <w:p w14:paraId="128FF3B1"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37848AAB"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2C892E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3B82DB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BBD9254" w14:textId="75B23AEF"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2A36EBD"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62DC3AC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5C7B04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3497A8B5"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8369CC"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5B7E8CC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ISP0160209</w:t>
            </w:r>
          </w:p>
        </w:tc>
        <w:tc>
          <w:tcPr>
            <w:tcW w:w="0" w:type="auto"/>
            <w:tcBorders>
              <w:top w:val="nil"/>
              <w:left w:val="nil"/>
              <w:bottom w:val="single" w:sz="4" w:space="0" w:color="auto"/>
              <w:right w:val="single" w:sz="4" w:space="0" w:color="auto"/>
            </w:tcBorders>
            <w:shd w:val="clear" w:color="auto" w:fill="auto"/>
            <w:noWrap/>
            <w:vAlign w:val="bottom"/>
            <w:hideMark/>
          </w:tcPr>
          <w:p w14:paraId="20EA9332" w14:textId="77777777" w:rsidR="00263485" w:rsidRPr="000A0020" w:rsidRDefault="00263485" w:rsidP="00263485">
            <w:pPr>
              <w:ind w:firstLineChars="100" w:firstLine="16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621D98CA"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47B5CF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BAB4D6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5C5F735" w14:textId="7F5D6C2E"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6A99753"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31F3AA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019B09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r>
      <w:tr w:rsidR="00263485" w:rsidRPr="000A0020" w14:paraId="7C7B158D"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2FEF29"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7EF6D5B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ISP016020901</w:t>
            </w:r>
          </w:p>
        </w:tc>
        <w:tc>
          <w:tcPr>
            <w:tcW w:w="0" w:type="auto"/>
            <w:tcBorders>
              <w:top w:val="nil"/>
              <w:left w:val="nil"/>
              <w:bottom w:val="single" w:sz="4" w:space="0" w:color="auto"/>
              <w:right w:val="single" w:sz="4" w:space="0" w:color="auto"/>
            </w:tcBorders>
            <w:shd w:val="clear" w:color="auto" w:fill="auto"/>
            <w:noWrap/>
            <w:vAlign w:val="bottom"/>
            <w:hideMark/>
          </w:tcPr>
          <w:p w14:paraId="5E71441D"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3A4EF1C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19DAEE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94B2DA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4225A4B" w14:textId="70C23510"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4EEEEA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D46B1EC"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C246D1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37345052"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F6B384"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4B519B0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ISP016020902</w:t>
            </w:r>
          </w:p>
        </w:tc>
        <w:tc>
          <w:tcPr>
            <w:tcW w:w="0" w:type="auto"/>
            <w:tcBorders>
              <w:top w:val="nil"/>
              <w:left w:val="nil"/>
              <w:bottom w:val="single" w:sz="4" w:space="0" w:color="auto"/>
              <w:right w:val="single" w:sz="4" w:space="0" w:color="auto"/>
            </w:tcBorders>
            <w:shd w:val="clear" w:color="auto" w:fill="auto"/>
            <w:vAlign w:val="bottom"/>
            <w:hideMark/>
          </w:tcPr>
          <w:p w14:paraId="14B45D38"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6668D76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F1B7A4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C2DFD8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B643627" w14:textId="2A835783"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E7E57A6"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FF56135"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39F094A"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6DAAC353"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FA3E1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lastRenderedPageBreak/>
              <w:t>ISP016</w:t>
            </w:r>
          </w:p>
        </w:tc>
        <w:tc>
          <w:tcPr>
            <w:tcW w:w="0" w:type="auto"/>
            <w:tcBorders>
              <w:top w:val="nil"/>
              <w:left w:val="nil"/>
              <w:bottom w:val="single" w:sz="4" w:space="0" w:color="auto"/>
              <w:right w:val="single" w:sz="4" w:space="0" w:color="auto"/>
            </w:tcBorders>
            <w:shd w:val="clear" w:color="auto" w:fill="auto"/>
            <w:noWrap/>
            <w:vAlign w:val="bottom"/>
            <w:hideMark/>
          </w:tcPr>
          <w:p w14:paraId="572DE70E"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ISP016020903</w:t>
            </w:r>
          </w:p>
        </w:tc>
        <w:tc>
          <w:tcPr>
            <w:tcW w:w="0" w:type="auto"/>
            <w:tcBorders>
              <w:top w:val="nil"/>
              <w:left w:val="nil"/>
              <w:bottom w:val="single" w:sz="4" w:space="0" w:color="auto"/>
              <w:right w:val="single" w:sz="4" w:space="0" w:color="auto"/>
            </w:tcBorders>
            <w:shd w:val="clear" w:color="auto" w:fill="auto"/>
            <w:vAlign w:val="bottom"/>
            <w:hideMark/>
          </w:tcPr>
          <w:p w14:paraId="1705DC21"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56DAA1DF"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C80D795"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5DB345E"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574A755" w14:textId="0949EE5A"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7442FA9"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4DE540AF"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EEF4EB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r w:rsidR="00263485" w:rsidRPr="000A0020" w14:paraId="6E38CE1F" w14:textId="77777777" w:rsidTr="0026348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143E10"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w:t>
            </w:r>
          </w:p>
        </w:tc>
        <w:tc>
          <w:tcPr>
            <w:tcW w:w="0" w:type="auto"/>
            <w:tcBorders>
              <w:top w:val="nil"/>
              <w:left w:val="nil"/>
              <w:bottom w:val="single" w:sz="4" w:space="0" w:color="auto"/>
              <w:right w:val="single" w:sz="4" w:space="0" w:color="auto"/>
            </w:tcBorders>
            <w:shd w:val="clear" w:color="auto" w:fill="auto"/>
            <w:noWrap/>
            <w:vAlign w:val="bottom"/>
            <w:hideMark/>
          </w:tcPr>
          <w:p w14:paraId="629DCFD7"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ISP016020904</w:t>
            </w:r>
          </w:p>
        </w:tc>
        <w:tc>
          <w:tcPr>
            <w:tcW w:w="0" w:type="auto"/>
            <w:tcBorders>
              <w:top w:val="nil"/>
              <w:left w:val="nil"/>
              <w:bottom w:val="single" w:sz="4" w:space="0" w:color="auto"/>
              <w:right w:val="single" w:sz="4" w:space="0" w:color="auto"/>
            </w:tcBorders>
            <w:shd w:val="clear" w:color="auto" w:fill="auto"/>
            <w:vAlign w:val="bottom"/>
            <w:hideMark/>
          </w:tcPr>
          <w:p w14:paraId="5B3B57C0" w14:textId="77777777" w:rsidR="00263485" w:rsidRPr="000A0020" w:rsidRDefault="00263485" w:rsidP="00263485">
            <w:pPr>
              <w:ind w:firstLineChars="200" w:firstLine="320"/>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0EA2492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2DC2B71" w14:textId="77777777" w:rsidR="00263485" w:rsidRPr="000A0020" w:rsidRDefault="00263485" w:rsidP="00263485">
            <w:pP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37B4738"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B681FE4" w14:textId="49E0077D" w:rsidR="00263485" w:rsidRPr="000A0020" w:rsidRDefault="00263485" w:rsidP="00263485">
            <w:pPr>
              <w:jc w:val="center"/>
              <w:rPr>
                <w:rFonts w:ascii="Museo Sans 300" w:hAnsi="Museo Sans 300" w:cs="Calibri"/>
                <w:color w:val="000000"/>
                <w:sz w:val="16"/>
                <w:szCs w:val="16"/>
                <w:lang w:eastAsia="es-SV"/>
              </w:rPr>
            </w:pPr>
            <w:r w:rsidRPr="00E02DB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49C3191"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72642F2"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1E30B64" w14:textId="77777777" w:rsidR="00263485" w:rsidRPr="000A0020" w:rsidRDefault="00263485" w:rsidP="00263485">
            <w:pPr>
              <w:jc w:val="center"/>
              <w:rPr>
                <w:rFonts w:ascii="Museo Sans 300" w:hAnsi="Museo Sans 300" w:cs="Calibri"/>
                <w:color w:val="000000"/>
                <w:sz w:val="16"/>
                <w:szCs w:val="16"/>
                <w:lang w:eastAsia="es-SV"/>
              </w:rPr>
            </w:pPr>
            <w:r w:rsidRPr="000A0020">
              <w:rPr>
                <w:rFonts w:ascii="Museo Sans 300" w:hAnsi="Museo Sans 300" w:cs="Calibri"/>
                <w:color w:val="000000"/>
                <w:sz w:val="16"/>
                <w:szCs w:val="16"/>
                <w:lang w:eastAsia="es-SV"/>
              </w:rPr>
              <w:t>Local</w:t>
            </w:r>
          </w:p>
        </w:tc>
      </w:tr>
    </w:tbl>
    <w:p w14:paraId="5CBB65AC" w14:textId="77777777" w:rsidR="000A0020" w:rsidRDefault="000A0020" w:rsidP="003F32A2">
      <w:pPr>
        <w:jc w:val="center"/>
        <w:rPr>
          <w:rFonts w:ascii="Arial Nova" w:hAnsi="Arial Nova"/>
          <w:b/>
          <w:bCs/>
          <w:sz w:val="28"/>
          <w:szCs w:val="28"/>
        </w:rPr>
      </w:pPr>
    </w:p>
    <w:p w14:paraId="028B2644" w14:textId="77777777" w:rsidR="00D914E3" w:rsidRDefault="00D914E3"/>
    <w:p w14:paraId="4CF8E648" w14:textId="77777777" w:rsidR="00D914E3" w:rsidRDefault="00D914E3"/>
    <w:tbl>
      <w:tblPr>
        <w:tblW w:w="0" w:type="auto"/>
        <w:jc w:val="center"/>
        <w:tblCellMar>
          <w:left w:w="70" w:type="dxa"/>
          <w:right w:w="70" w:type="dxa"/>
        </w:tblCellMar>
        <w:tblLook w:val="04A0" w:firstRow="1" w:lastRow="0" w:firstColumn="1" w:lastColumn="0" w:noHBand="0" w:noVBand="1"/>
      </w:tblPr>
      <w:tblGrid>
        <w:gridCol w:w="1430"/>
        <w:gridCol w:w="3592"/>
        <w:gridCol w:w="7818"/>
        <w:gridCol w:w="146"/>
      </w:tblGrid>
      <w:tr w:rsidR="000A0020" w:rsidRPr="000A0020" w14:paraId="6359730B" w14:textId="77777777" w:rsidTr="000A0020">
        <w:trPr>
          <w:gridAfter w:val="1"/>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6C071A" w14:textId="77777777" w:rsidR="000A0020" w:rsidRPr="000A0020" w:rsidRDefault="000A0020" w:rsidP="000A0020">
            <w:pPr>
              <w:jc w:val="center"/>
              <w:rPr>
                <w:rFonts w:ascii="Museo Sans 300" w:hAnsi="Museo Sans 300" w:cs="Calibri"/>
                <w:b/>
                <w:bCs/>
                <w:color w:val="000000"/>
                <w:sz w:val="22"/>
                <w:szCs w:val="22"/>
                <w:lang w:eastAsia="es-SV"/>
              </w:rPr>
            </w:pPr>
            <w:r w:rsidRPr="000A0020">
              <w:rPr>
                <w:rFonts w:ascii="Museo Sans 300" w:hAnsi="Museo Sans 300" w:cs="Calibri"/>
                <w:b/>
                <w:bCs/>
                <w:color w:val="000000"/>
                <w:sz w:val="22"/>
                <w:szCs w:val="22"/>
                <w:lang w:eastAsia="es-SV"/>
              </w:rPr>
              <w:t>Detalle de los campos requeridos en la tabla ISP016</w:t>
            </w:r>
          </w:p>
        </w:tc>
      </w:tr>
      <w:tr w:rsidR="000A0020" w:rsidRPr="000A0020" w14:paraId="71E2A994" w14:textId="77777777" w:rsidTr="000A0020">
        <w:trPr>
          <w:gridAfter w:val="1"/>
          <w:cantSplit/>
          <w:trHeight w:val="264"/>
          <w:tblHeader/>
          <w:jc w:val="center"/>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99F5DE9" w14:textId="31B46784"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Este requerimiento est</w:t>
            </w:r>
            <w:r w:rsidR="006B3E12">
              <w:rPr>
                <w:rFonts w:ascii="Museo Sans 300" w:hAnsi="Museo Sans 300" w:cs="Calibri"/>
                <w:color w:val="000000"/>
                <w:sz w:val="22"/>
                <w:szCs w:val="22"/>
                <w:lang w:eastAsia="es-SV"/>
              </w:rPr>
              <w:t>á</w:t>
            </w:r>
            <w:r w:rsidRPr="000A0020">
              <w:rPr>
                <w:rFonts w:ascii="Museo Sans 300" w:hAnsi="Museo Sans 300" w:cs="Calibri"/>
                <w:color w:val="000000"/>
                <w:sz w:val="22"/>
                <w:szCs w:val="22"/>
                <w:lang w:eastAsia="es-SV"/>
              </w:rPr>
              <w:t xml:space="preserve"> compuesto por cuentas de mayor y subcuentas, por lo que para las subcuentas debe reportarse la información requerida de operaciones y montos realizados en cada trimestre a reportar. En el campo de “Tipo de dato” se colocará Unidades</w:t>
            </w:r>
            <w:r w:rsidR="00C2428E">
              <w:rPr>
                <w:rFonts w:ascii="Museo Sans 300" w:hAnsi="Museo Sans 300" w:cs="Calibri"/>
                <w:color w:val="000000"/>
                <w:sz w:val="22"/>
                <w:szCs w:val="22"/>
                <w:lang w:eastAsia="es-SV"/>
              </w:rPr>
              <w:t xml:space="preserve"> </w:t>
            </w:r>
            <w:r w:rsidRPr="000A0020">
              <w:rPr>
                <w:rFonts w:ascii="Museo Sans 300" w:hAnsi="Museo Sans 300" w:cs="Calibri"/>
                <w:color w:val="000000"/>
                <w:sz w:val="22"/>
                <w:szCs w:val="22"/>
                <w:lang w:eastAsia="es-SV"/>
              </w:rPr>
              <w:t>y Porcentajes por lo que para cada cuenta tendrá que reportar el “Valor del Dato” correspondiente al tipo de dato seleccionado. Si el "Tipo de dato" seleccionado es porcentaje, las tasas se declararán en porcentajes con dos decimales.</w:t>
            </w:r>
          </w:p>
        </w:tc>
      </w:tr>
      <w:tr w:rsidR="000A0020" w:rsidRPr="000A0020" w14:paraId="2CB00EB7" w14:textId="77777777" w:rsidTr="000A0020">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1F908F60" w14:textId="77777777" w:rsidR="000A0020" w:rsidRPr="000A0020" w:rsidRDefault="000A0020" w:rsidP="000A0020">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07D90C0D" w14:textId="77777777" w:rsidR="000A0020" w:rsidRPr="000A0020" w:rsidRDefault="000A0020" w:rsidP="000A0020">
            <w:pPr>
              <w:jc w:val="center"/>
              <w:rPr>
                <w:rFonts w:ascii="Museo Sans 300" w:hAnsi="Museo Sans 300" w:cs="Calibri"/>
                <w:color w:val="000000"/>
                <w:sz w:val="22"/>
                <w:szCs w:val="22"/>
                <w:lang w:eastAsia="es-SV"/>
              </w:rPr>
            </w:pPr>
          </w:p>
        </w:tc>
      </w:tr>
      <w:tr w:rsidR="000A0020" w:rsidRPr="000A0020" w14:paraId="12267076" w14:textId="77777777" w:rsidTr="000A0020">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79313A99" w14:textId="77777777" w:rsidR="000A0020" w:rsidRPr="000A0020" w:rsidRDefault="000A0020" w:rsidP="000A0020">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70A201A8" w14:textId="77777777" w:rsidR="000A0020" w:rsidRPr="000A0020" w:rsidRDefault="000A0020" w:rsidP="000A0020">
            <w:pPr>
              <w:rPr>
                <w:rFonts w:ascii="Museo Sans 300" w:hAnsi="Museo Sans 300"/>
                <w:sz w:val="22"/>
                <w:szCs w:val="22"/>
                <w:lang w:eastAsia="es-SV"/>
              </w:rPr>
            </w:pPr>
          </w:p>
        </w:tc>
      </w:tr>
      <w:tr w:rsidR="000A0020" w:rsidRPr="000A0020" w14:paraId="0C1B72EA" w14:textId="77777777" w:rsidTr="000A0020">
        <w:trPr>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B51E08" w14:textId="77777777" w:rsidR="000A0020" w:rsidRPr="000A0020" w:rsidRDefault="000A0020" w:rsidP="000A0020">
            <w:pPr>
              <w:jc w:val="center"/>
              <w:rPr>
                <w:rFonts w:ascii="Museo Sans 300" w:hAnsi="Museo Sans 300" w:cs="Calibri"/>
                <w:b/>
                <w:bCs/>
                <w:color w:val="000000"/>
                <w:sz w:val="22"/>
                <w:szCs w:val="22"/>
                <w:lang w:eastAsia="es-SV"/>
              </w:rPr>
            </w:pPr>
            <w:r w:rsidRPr="000A0020">
              <w:rPr>
                <w:rFonts w:ascii="Museo Sans 300" w:hAnsi="Museo Sans 300" w:cs="Calibri"/>
                <w:b/>
                <w:bCs/>
                <w:color w:val="000000"/>
                <w:sz w:val="22"/>
                <w:szCs w:val="22"/>
                <w:lang w:eastAsia="es-SV"/>
              </w:rPr>
              <w:t>Periodicidad = Trimestral</w:t>
            </w:r>
          </w:p>
        </w:tc>
        <w:tc>
          <w:tcPr>
            <w:tcW w:w="0" w:type="auto"/>
            <w:vAlign w:val="center"/>
            <w:hideMark/>
          </w:tcPr>
          <w:p w14:paraId="2A4DF778" w14:textId="77777777" w:rsidR="000A0020" w:rsidRPr="000A0020" w:rsidRDefault="000A0020" w:rsidP="000A0020">
            <w:pPr>
              <w:rPr>
                <w:rFonts w:ascii="Museo Sans 300" w:hAnsi="Museo Sans 300"/>
                <w:sz w:val="22"/>
                <w:szCs w:val="22"/>
                <w:lang w:eastAsia="es-SV"/>
              </w:rPr>
            </w:pPr>
          </w:p>
        </w:tc>
      </w:tr>
      <w:tr w:rsidR="000A0020" w:rsidRPr="000A0020" w14:paraId="3E0136A1" w14:textId="77777777" w:rsidTr="005224BC">
        <w:trPr>
          <w:cantSplit/>
          <w:tblHeader/>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1436F4" w14:textId="77777777" w:rsidR="000A0020" w:rsidRPr="000A0020" w:rsidRDefault="000A0020" w:rsidP="000A0020">
            <w:pPr>
              <w:jc w:val="center"/>
              <w:rPr>
                <w:rFonts w:ascii="Museo Sans 300" w:hAnsi="Museo Sans 300" w:cs="Calibri"/>
                <w:b/>
                <w:bCs/>
                <w:color w:val="000000"/>
                <w:sz w:val="22"/>
                <w:szCs w:val="22"/>
                <w:lang w:eastAsia="es-SV"/>
              </w:rPr>
            </w:pPr>
            <w:r w:rsidRPr="000A0020">
              <w:rPr>
                <w:rFonts w:ascii="Museo Sans 300" w:hAnsi="Museo Sans 300" w:cs="Calibri"/>
                <w:b/>
                <w:bCs/>
                <w:color w:val="000000"/>
                <w:sz w:val="22"/>
                <w:szCs w:val="22"/>
                <w:lang w:eastAsia="es-SV"/>
              </w:rPr>
              <w:t>Código de cuenta</w:t>
            </w:r>
          </w:p>
        </w:tc>
        <w:tc>
          <w:tcPr>
            <w:tcW w:w="3001" w:type="dxa"/>
            <w:tcBorders>
              <w:top w:val="nil"/>
              <w:left w:val="nil"/>
              <w:bottom w:val="single" w:sz="8" w:space="0" w:color="auto"/>
              <w:right w:val="single" w:sz="8" w:space="0" w:color="auto"/>
            </w:tcBorders>
            <w:shd w:val="clear" w:color="auto" w:fill="auto"/>
            <w:vAlign w:val="center"/>
            <w:hideMark/>
          </w:tcPr>
          <w:p w14:paraId="668CEE1A" w14:textId="77777777" w:rsidR="000A0020" w:rsidRPr="000A0020" w:rsidRDefault="000A0020" w:rsidP="000A0020">
            <w:pPr>
              <w:jc w:val="center"/>
              <w:rPr>
                <w:rFonts w:ascii="Museo Sans 300" w:hAnsi="Museo Sans 300" w:cs="Calibri"/>
                <w:b/>
                <w:bCs/>
                <w:color w:val="000000"/>
                <w:sz w:val="22"/>
                <w:szCs w:val="22"/>
                <w:lang w:eastAsia="es-SV"/>
              </w:rPr>
            </w:pPr>
            <w:r w:rsidRPr="000A0020">
              <w:rPr>
                <w:rFonts w:ascii="Museo Sans 300" w:hAnsi="Museo Sans 300" w:cs="Calibri"/>
                <w:b/>
                <w:bCs/>
                <w:color w:val="000000"/>
                <w:sz w:val="22"/>
                <w:szCs w:val="22"/>
                <w:lang w:eastAsia="es-SV"/>
              </w:rPr>
              <w:t>Requerimiento</w:t>
            </w:r>
          </w:p>
        </w:tc>
        <w:tc>
          <w:tcPr>
            <w:tcW w:w="8314" w:type="dxa"/>
            <w:tcBorders>
              <w:top w:val="nil"/>
              <w:left w:val="nil"/>
              <w:bottom w:val="single" w:sz="8" w:space="0" w:color="auto"/>
              <w:right w:val="single" w:sz="8" w:space="0" w:color="auto"/>
            </w:tcBorders>
            <w:shd w:val="clear" w:color="auto" w:fill="auto"/>
            <w:vAlign w:val="center"/>
            <w:hideMark/>
          </w:tcPr>
          <w:p w14:paraId="479755E1" w14:textId="77777777" w:rsidR="000A0020" w:rsidRPr="000A0020" w:rsidRDefault="000A0020" w:rsidP="000A0020">
            <w:pPr>
              <w:jc w:val="center"/>
              <w:rPr>
                <w:rFonts w:ascii="Museo Sans 300" w:hAnsi="Museo Sans 300" w:cs="Calibri"/>
                <w:b/>
                <w:bCs/>
                <w:color w:val="000000"/>
                <w:sz w:val="22"/>
                <w:szCs w:val="22"/>
                <w:lang w:eastAsia="es-SV"/>
              </w:rPr>
            </w:pPr>
            <w:r w:rsidRPr="000A0020">
              <w:rPr>
                <w:rFonts w:ascii="Museo Sans 300" w:hAnsi="Museo Sans 300" w:cs="Calibri"/>
                <w:b/>
                <w:bCs/>
                <w:color w:val="000000"/>
                <w:sz w:val="22"/>
                <w:szCs w:val="22"/>
                <w:lang w:eastAsia="es-SV"/>
              </w:rPr>
              <w:t>Descripción</w:t>
            </w:r>
          </w:p>
        </w:tc>
        <w:tc>
          <w:tcPr>
            <w:tcW w:w="0" w:type="auto"/>
            <w:vAlign w:val="center"/>
            <w:hideMark/>
          </w:tcPr>
          <w:p w14:paraId="13C66AF0" w14:textId="77777777" w:rsidR="000A0020" w:rsidRPr="000A0020" w:rsidRDefault="000A0020" w:rsidP="000A0020">
            <w:pPr>
              <w:rPr>
                <w:rFonts w:ascii="Museo Sans 300" w:hAnsi="Museo Sans 300"/>
                <w:sz w:val="22"/>
                <w:szCs w:val="22"/>
                <w:lang w:eastAsia="es-SV"/>
              </w:rPr>
            </w:pPr>
          </w:p>
        </w:tc>
      </w:tr>
      <w:tr w:rsidR="000A0020" w:rsidRPr="000A0020" w14:paraId="43EBE8F2"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99963B"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ISP01601</w:t>
            </w:r>
          </w:p>
        </w:tc>
        <w:tc>
          <w:tcPr>
            <w:tcW w:w="3001" w:type="dxa"/>
            <w:tcBorders>
              <w:top w:val="nil"/>
              <w:left w:val="nil"/>
              <w:bottom w:val="single" w:sz="8" w:space="0" w:color="auto"/>
              <w:right w:val="single" w:sz="8" w:space="0" w:color="auto"/>
            </w:tcBorders>
            <w:shd w:val="clear" w:color="auto" w:fill="auto"/>
            <w:vAlign w:val="center"/>
            <w:hideMark/>
          </w:tcPr>
          <w:p w14:paraId="522523CF"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 xml:space="preserve">TASA DE DESCUENTO (ADQUIRENCIA) tarjetas de débito </w:t>
            </w:r>
          </w:p>
        </w:tc>
        <w:tc>
          <w:tcPr>
            <w:tcW w:w="8314" w:type="dxa"/>
            <w:tcBorders>
              <w:top w:val="nil"/>
              <w:left w:val="nil"/>
              <w:bottom w:val="single" w:sz="8" w:space="0" w:color="auto"/>
              <w:right w:val="single" w:sz="8" w:space="0" w:color="auto"/>
            </w:tcBorders>
            <w:shd w:val="clear" w:color="auto" w:fill="auto"/>
            <w:vAlign w:val="center"/>
            <w:hideMark/>
          </w:tcPr>
          <w:p w14:paraId="75DB95E3" w14:textId="44E7B83D" w:rsidR="000A0020" w:rsidRPr="007F52FC" w:rsidRDefault="007973F4" w:rsidP="007F52FC">
            <w:pPr>
              <w:jc w:val="center"/>
              <w:rPr>
                <w:rFonts w:ascii="Museo Sans 100" w:hAnsi="Museo Sans 100" w:cs="Calibri"/>
                <w:color w:val="000000"/>
                <w:sz w:val="22"/>
                <w:szCs w:val="22"/>
                <w:lang w:eastAsia="es-SV"/>
              </w:rPr>
            </w:pPr>
            <w:r w:rsidRPr="007973F4">
              <w:rPr>
                <w:rFonts w:ascii="Museo Sans 300" w:hAnsi="Museo Sans 300" w:cs="Calibri"/>
                <w:color w:val="000000"/>
                <w:sz w:val="22"/>
                <w:szCs w:val="22"/>
                <w:lang w:eastAsia="es-SV"/>
              </w:rPr>
              <w:t>Cuenta introductoria para información de tasas de descuento (adquirencia) para las tarjetas de débito.</w:t>
            </w:r>
          </w:p>
        </w:tc>
        <w:tc>
          <w:tcPr>
            <w:tcW w:w="0" w:type="auto"/>
            <w:vAlign w:val="center"/>
            <w:hideMark/>
          </w:tcPr>
          <w:p w14:paraId="04120F91" w14:textId="77777777" w:rsidR="000A0020" w:rsidRPr="000A0020" w:rsidRDefault="000A0020" w:rsidP="000A0020">
            <w:pPr>
              <w:rPr>
                <w:rFonts w:ascii="Museo Sans 300" w:hAnsi="Museo Sans 300"/>
                <w:sz w:val="22"/>
                <w:szCs w:val="22"/>
                <w:lang w:eastAsia="es-SV"/>
              </w:rPr>
            </w:pPr>
          </w:p>
        </w:tc>
      </w:tr>
      <w:tr w:rsidR="000A0020" w:rsidRPr="000A0020" w14:paraId="51213861"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545964"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ISP0160101</w:t>
            </w:r>
          </w:p>
        </w:tc>
        <w:tc>
          <w:tcPr>
            <w:tcW w:w="3001" w:type="dxa"/>
            <w:tcBorders>
              <w:top w:val="nil"/>
              <w:left w:val="nil"/>
              <w:bottom w:val="single" w:sz="8" w:space="0" w:color="auto"/>
              <w:right w:val="single" w:sz="8" w:space="0" w:color="auto"/>
            </w:tcBorders>
            <w:shd w:val="clear" w:color="auto" w:fill="auto"/>
            <w:vAlign w:val="center"/>
            <w:hideMark/>
          </w:tcPr>
          <w:p w14:paraId="5AF6241F"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Grandes empresas de distribución</w:t>
            </w:r>
          </w:p>
        </w:tc>
        <w:tc>
          <w:tcPr>
            <w:tcW w:w="8314" w:type="dxa"/>
            <w:tcBorders>
              <w:top w:val="nil"/>
              <w:left w:val="nil"/>
              <w:bottom w:val="single" w:sz="8" w:space="0" w:color="auto"/>
              <w:right w:val="single" w:sz="8" w:space="0" w:color="auto"/>
            </w:tcBorders>
            <w:shd w:val="clear" w:color="auto" w:fill="auto"/>
            <w:vAlign w:val="center"/>
            <w:hideMark/>
          </w:tcPr>
          <w:p w14:paraId="2FD4AE73"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Grandes empresas de distribución de productos alimenticios, electrodomésticos, ropa, juguetes, libros o artículos deportivos, entre otros. En las otras colocar Tasa mínima, máxima y promedio de descuento (adquirencia) de tarjetas de débito para Grandes empresas de distribución</w:t>
            </w:r>
          </w:p>
        </w:tc>
        <w:tc>
          <w:tcPr>
            <w:tcW w:w="0" w:type="auto"/>
            <w:vAlign w:val="center"/>
            <w:hideMark/>
          </w:tcPr>
          <w:p w14:paraId="0D354EEB" w14:textId="77777777" w:rsidR="000A0020" w:rsidRPr="000A0020" w:rsidRDefault="000A0020" w:rsidP="000A0020">
            <w:pPr>
              <w:rPr>
                <w:rFonts w:ascii="Museo Sans 300" w:hAnsi="Museo Sans 300"/>
                <w:sz w:val="22"/>
                <w:szCs w:val="22"/>
                <w:lang w:eastAsia="es-SV"/>
              </w:rPr>
            </w:pPr>
          </w:p>
        </w:tc>
      </w:tr>
      <w:tr w:rsidR="000A0020" w:rsidRPr="000A0020" w14:paraId="1F90EDCC"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7CC51F"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lastRenderedPageBreak/>
              <w:t>ISP0160102</w:t>
            </w:r>
          </w:p>
        </w:tc>
        <w:tc>
          <w:tcPr>
            <w:tcW w:w="3001" w:type="dxa"/>
            <w:tcBorders>
              <w:top w:val="nil"/>
              <w:left w:val="nil"/>
              <w:bottom w:val="single" w:sz="8" w:space="0" w:color="auto"/>
              <w:right w:val="single" w:sz="8" w:space="0" w:color="auto"/>
            </w:tcBorders>
            <w:shd w:val="clear" w:color="auto" w:fill="auto"/>
            <w:vAlign w:val="center"/>
            <w:hideMark/>
          </w:tcPr>
          <w:p w14:paraId="07A2EE9D"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 xml:space="preserve">Supermercados </w:t>
            </w:r>
          </w:p>
        </w:tc>
        <w:tc>
          <w:tcPr>
            <w:tcW w:w="8314" w:type="dxa"/>
            <w:tcBorders>
              <w:top w:val="nil"/>
              <w:left w:val="nil"/>
              <w:bottom w:val="single" w:sz="8" w:space="0" w:color="auto"/>
              <w:right w:val="single" w:sz="8" w:space="0" w:color="auto"/>
            </w:tcBorders>
            <w:shd w:val="clear" w:color="auto" w:fill="auto"/>
            <w:vAlign w:val="center"/>
            <w:hideMark/>
          </w:tcPr>
          <w:p w14:paraId="10A8A0EE"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Supermercados. En las otras colocar Tasa mínima, máxima y promedio de descuento (adquirencia) de tarjetas de débito para Supermercados</w:t>
            </w:r>
          </w:p>
        </w:tc>
        <w:tc>
          <w:tcPr>
            <w:tcW w:w="0" w:type="auto"/>
            <w:vAlign w:val="center"/>
            <w:hideMark/>
          </w:tcPr>
          <w:p w14:paraId="30329528" w14:textId="77777777" w:rsidR="000A0020" w:rsidRPr="000A0020" w:rsidRDefault="000A0020" w:rsidP="000A0020">
            <w:pPr>
              <w:rPr>
                <w:rFonts w:ascii="Museo Sans 300" w:hAnsi="Museo Sans 300"/>
                <w:sz w:val="22"/>
                <w:szCs w:val="22"/>
                <w:lang w:eastAsia="es-SV"/>
              </w:rPr>
            </w:pPr>
          </w:p>
        </w:tc>
      </w:tr>
      <w:tr w:rsidR="000A0020" w:rsidRPr="000A0020" w14:paraId="798F4BF2"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FF672B"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ISP0160103</w:t>
            </w:r>
          </w:p>
        </w:tc>
        <w:tc>
          <w:tcPr>
            <w:tcW w:w="3001" w:type="dxa"/>
            <w:tcBorders>
              <w:top w:val="nil"/>
              <w:left w:val="nil"/>
              <w:bottom w:val="single" w:sz="8" w:space="0" w:color="auto"/>
              <w:right w:val="single" w:sz="8" w:space="0" w:color="auto"/>
            </w:tcBorders>
            <w:shd w:val="clear" w:color="auto" w:fill="auto"/>
            <w:vAlign w:val="center"/>
            <w:hideMark/>
          </w:tcPr>
          <w:p w14:paraId="0225935C"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Gasolineras</w:t>
            </w:r>
          </w:p>
        </w:tc>
        <w:tc>
          <w:tcPr>
            <w:tcW w:w="8314" w:type="dxa"/>
            <w:tcBorders>
              <w:top w:val="nil"/>
              <w:left w:val="nil"/>
              <w:bottom w:val="single" w:sz="8" w:space="0" w:color="auto"/>
              <w:right w:val="single" w:sz="8" w:space="0" w:color="auto"/>
            </w:tcBorders>
            <w:shd w:val="clear" w:color="auto" w:fill="auto"/>
            <w:vAlign w:val="center"/>
            <w:hideMark/>
          </w:tcPr>
          <w:p w14:paraId="7692EB20"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Gasolineras. En las otras colocar Tasa mínima, máxima y promedio de descuento (adquirencia) de tarjetas de débito para Gasolineras</w:t>
            </w:r>
          </w:p>
        </w:tc>
        <w:tc>
          <w:tcPr>
            <w:tcW w:w="0" w:type="auto"/>
            <w:vAlign w:val="center"/>
            <w:hideMark/>
          </w:tcPr>
          <w:p w14:paraId="7D5323BF" w14:textId="77777777" w:rsidR="000A0020" w:rsidRPr="000A0020" w:rsidRDefault="000A0020" w:rsidP="000A0020">
            <w:pPr>
              <w:rPr>
                <w:rFonts w:ascii="Museo Sans 300" w:hAnsi="Museo Sans 300"/>
                <w:sz w:val="22"/>
                <w:szCs w:val="22"/>
                <w:lang w:eastAsia="es-SV"/>
              </w:rPr>
            </w:pPr>
          </w:p>
        </w:tc>
      </w:tr>
      <w:tr w:rsidR="000A0020" w:rsidRPr="000A0020" w14:paraId="3D7C0DA8"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6182F8"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ISP0160104</w:t>
            </w:r>
          </w:p>
        </w:tc>
        <w:tc>
          <w:tcPr>
            <w:tcW w:w="3001" w:type="dxa"/>
            <w:tcBorders>
              <w:top w:val="nil"/>
              <w:left w:val="nil"/>
              <w:bottom w:val="single" w:sz="8" w:space="0" w:color="auto"/>
              <w:right w:val="single" w:sz="8" w:space="0" w:color="auto"/>
            </w:tcBorders>
            <w:shd w:val="clear" w:color="auto" w:fill="auto"/>
            <w:vAlign w:val="center"/>
            <w:hideMark/>
          </w:tcPr>
          <w:p w14:paraId="7CEA27E7"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Comercio minorista</w:t>
            </w:r>
          </w:p>
        </w:tc>
        <w:tc>
          <w:tcPr>
            <w:tcW w:w="8314" w:type="dxa"/>
            <w:tcBorders>
              <w:top w:val="nil"/>
              <w:left w:val="nil"/>
              <w:bottom w:val="single" w:sz="8" w:space="0" w:color="auto"/>
              <w:right w:val="single" w:sz="8" w:space="0" w:color="auto"/>
            </w:tcBorders>
            <w:shd w:val="clear" w:color="auto" w:fill="auto"/>
            <w:vAlign w:val="center"/>
            <w:hideMark/>
          </w:tcPr>
          <w:p w14:paraId="3E09B185"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Supermercados. En las otras colocar Tasa mínima, máxima y promedio de descuento (adquirencia) de tarjetas de débito para Supermercados</w:t>
            </w:r>
          </w:p>
        </w:tc>
        <w:tc>
          <w:tcPr>
            <w:tcW w:w="0" w:type="auto"/>
            <w:vAlign w:val="center"/>
            <w:hideMark/>
          </w:tcPr>
          <w:p w14:paraId="14EC04AD" w14:textId="77777777" w:rsidR="000A0020" w:rsidRPr="000A0020" w:rsidRDefault="000A0020" w:rsidP="000A0020">
            <w:pPr>
              <w:rPr>
                <w:rFonts w:ascii="Museo Sans 300" w:hAnsi="Museo Sans 300"/>
                <w:sz w:val="22"/>
                <w:szCs w:val="22"/>
                <w:lang w:eastAsia="es-SV"/>
              </w:rPr>
            </w:pPr>
          </w:p>
        </w:tc>
      </w:tr>
      <w:tr w:rsidR="000A0020" w:rsidRPr="000A0020" w14:paraId="20047753"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24B155"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ISP0160105</w:t>
            </w:r>
          </w:p>
        </w:tc>
        <w:tc>
          <w:tcPr>
            <w:tcW w:w="3001" w:type="dxa"/>
            <w:tcBorders>
              <w:top w:val="nil"/>
              <w:left w:val="nil"/>
              <w:bottom w:val="single" w:sz="8" w:space="0" w:color="auto"/>
              <w:right w:val="single" w:sz="8" w:space="0" w:color="auto"/>
            </w:tcBorders>
            <w:shd w:val="clear" w:color="auto" w:fill="auto"/>
            <w:vAlign w:val="center"/>
            <w:hideMark/>
          </w:tcPr>
          <w:p w14:paraId="29B3F8C6"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Hoteles y alojamientos similares</w:t>
            </w:r>
          </w:p>
        </w:tc>
        <w:tc>
          <w:tcPr>
            <w:tcW w:w="8314" w:type="dxa"/>
            <w:tcBorders>
              <w:top w:val="nil"/>
              <w:left w:val="nil"/>
              <w:bottom w:val="single" w:sz="8" w:space="0" w:color="auto"/>
              <w:right w:val="single" w:sz="8" w:space="0" w:color="auto"/>
            </w:tcBorders>
            <w:shd w:val="clear" w:color="auto" w:fill="auto"/>
            <w:vAlign w:val="center"/>
            <w:hideMark/>
          </w:tcPr>
          <w:p w14:paraId="785B972C"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Hoteles y alojamientos similares. En las otras colocar Tasa mínima, máxima y promedio de descuento (adquirencia) de tarjetas de débito para Hoteles y alojamientos similares</w:t>
            </w:r>
          </w:p>
        </w:tc>
        <w:tc>
          <w:tcPr>
            <w:tcW w:w="0" w:type="auto"/>
            <w:vAlign w:val="center"/>
            <w:hideMark/>
          </w:tcPr>
          <w:p w14:paraId="6CC36B9E" w14:textId="77777777" w:rsidR="000A0020" w:rsidRPr="000A0020" w:rsidRDefault="000A0020" w:rsidP="000A0020">
            <w:pPr>
              <w:rPr>
                <w:rFonts w:ascii="Museo Sans 300" w:hAnsi="Museo Sans 300"/>
                <w:sz w:val="22"/>
                <w:szCs w:val="22"/>
                <w:lang w:eastAsia="es-SV"/>
              </w:rPr>
            </w:pPr>
          </w:p>
        </w:tc>
      </w:tr>
      <w:tr w:rsidR="000A0020" w:rsidRPr="000A0020" w14:paraId="38ADD584"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62666B"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ISP0160106</w:t>
            </w:r>
          </w:p>
        </w:tc>
        <w:tc>
          <w:tcPr>
            <w:tcW w:w="3001" w:type="dxa"/>
            <w:tcBorders>
              <w:top w:val="nil"/>
              <w:left w:val="nil"/>
              <w:bottom w:val="single" w:sz="8" w:space="0" w:color="auto"/>
              <w:right w:val="single" w:sz="8" w:space="0" w:color="auto"/>
            </w:tcBorders>
            <w:shd w:val="clear" w:color="auto" w:fill="auto"/>
            <w:vAlign w:val="center"/>
            <w:hideMark/>
          </w:tcPr>
          <w:p w14:paraId="68000AB5"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Restaurantes, cafeterías, bares y establecimientos similares</w:t>
            </w:r>
          </w:p>
        </w:tc>
        <w:tc>
          <w:tcPr>
            <w:tcW w:w="8314" w:type="dxa"/>
            <w:tcBorders>
              <w:top w:val="nil"/>
              <w:left w:val="nil"/>
              <w:bottom w:val="single" w:sz="8" w:space="0" w:color="auto"/>
              <w:right w:val="single" w:sz="8" w:space="0" w:color="auto"/>
            </w:tcBorders>
            <w:shd w:val="clear" w:color="auto" w:fill="auto"/>
            <w:vAlign w:val="center"/>
            <w:hideMark/>
          </w:tcPr>
          <w:p w14:paraId="64A7BAE9"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Restaurantes, cafeterías, bares y establecimientos similares. En las otras colocar Tasa mínima, máxima y promedio de descuento (adquirencia) de tarjetas de débito para Restaurantes, cafeterías, bares y establecimientos similares</w:t>
            </w:r>
          </w:p>
        </w:tc>
        <w:tc>
          <w:tcPr>
            <w:tcW w:w="0" w:type="auto"/>
            <w:vAlign w:val="center"/>
            <w:hideMark/>
          </w:tcPr>
          <w:p w14:paraId="11BA71D6" w14:textId="77777777" w:rsidR="000A0020" w:rsidRPr="000A0020" w:rsidRDefault="000A0020" w:rsidP="000A0020">
            <w:pPr>
              <w:rPr>
                <w:rFonts w:ascii="Museo Sans 300" w:hAnsi="Museo Sans 300"/>
                <w:sz w:val="22"/>
                <w:szCs w:val="22"/>
                <w:lang w:eastAsia="es-SV"/>
              </w:rPr>
            </w:pPr>
          </w:p>
        </w:tc>
      </w:tr>
      <w:tr w:rsidR="000A0020" w:rsidRPr="000A0020" w14:paraId="76929C9F"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FE4FA52"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lastRenderedPageBreak/>
              <w:t>ISP0160107</w:t>
            </w:r>
          </w:p>
        </w:tc>
        <w:tc>
          <w:tcPr>
            <w:tcW w:w="3001" w:type="dxa"/>
            <w:tcBorders>
              <w:top w:val="nil"/>
              <w:left w:val="nil"/>
              <w:bottom w:val="single" w:sz="8" w:space="0" w:color="auto"/>
              <w:right w:val="single" w:sz="8" w:space="0" w:color="auto"/>
            </w:tcBorders>
            <w:shd w:val="clear" w:color="auto" w:fill="auto"/>
            <w:vAlign w:val="center"/>
            <w:hideMark/>
          </w:tcPr>
          <w:p w14:paraId="0E642609"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Viajes y entretenimiento</w:t>
            </w:r>
          </w:p>
        </w:tc>
        <w:tc>
          <w:tcPr>
            <w:tcW w:w="8314" w:type="dxa"/>
            <w:tcBorders>
              <w:top w:val="nil"/>
              <w:left w:val="nil"/>
              <w:bottom w:val="single" w:sz="8" w:space="0" w:color="auto"/>
              <w:right w:val="single" w:sz="8" w:space="0" w:color="auto"/>
            </w:tcBorders>
            <w:shd w:val="clear" w:color="auto" w:fill="auto"/>
            <w:vAlign w:val="center"/>
            <w:hideMark/>
          </w:tcPr>
          <w:p w14:paraId="3313DFB1"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Viajes y entretenimiento. En las otras colocar Tasa mínima, máxima y promedio de descuento (adquirencia) de tarjetas de débito para Viajes y entretenimiento</w:t>
            </w:r>
          </w:p>
        </w:tc>
        <w:tc>
          <w:tcPr>
            <w:tcW w:w="0" w:type="auto"/>
            <w:vAlign w:val="center"/>
            <w:hideMark/>
          </w:tcPr>
          <w:p w14:paraId="1C795A87" w14:textId="77777777" w:rsidR="000A0020" w:rsidRPr="000A0020" w:rsidRDefault="000A0020" w:rsidP="000A0020">
            <w:pPr>
              <w:rPr>
                <w:rFonts w:ascii="Museo Sans 300" w:hAnsi="Museo Sans 300"/>
                <w:sz w:val="22"/>
                <w:szCs w:val="22"/>
                <w:lang w:eastAsia="es-SV"/>
              </w:rPr>
            </w:pPr>
          </w:p>
        </w:tc>
      </w:tr>
      <w:tr w:rsidR="000A0020" w:rsidRPr="000A0020" w14:paraId="707BAF4B"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8F66B6"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ISP0160108</w:t>
            </w:r>
          </w:p>
        </w:tc>
        <w:tc>
          <w:tcPr>
            <w:tcW w:w="3001" w:type="dxa"/>
            <w:tcBorders>
              <w:top w:val="nil"/>
              <w:left w:val="nil"/>
              <w:bottom w:val="single" w:sz="8" w:space="0" w:color="auto"/>
              <w:right w:val="single" w:sz="8" w:space="0" w:color="auto"/>
            </w:tcBorders>
            <w:shd w:val="clear" w:color="auto" w:fill="auto"/>
            <w:vAlign w:val="center"/>
            <w:hideMark/>
          </w:tcPr>
          <w:p w14:paraId="25644423"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Servicios Públicos (Electricidad y Agua)</w:t>
            </w:r>
          </w:p>
        </w:tc>
        <w:tc>
          <w:tcPr>
            <w:tcW w:w="8314" w:type="dxa"/>
            <w:tcBorders>
              <w:top w:val="nil"/>
              <w:left w:val="nil"/>
              <w:bottom w:val="single" w:sz="8" w:space="0" w:color="auto"/>
              <w:right w:val="single" w:sz="8" w:space="0" w:color="auto"/>
            </w:tcBorders>
            <w:shd w:val="clear" w:color="auto" w:fill="auto"/>
            <w:vAlign w:val="center"/>
            <w:hideMark/>
          </w:tcPr>
          <w:p w14:paraId="1296BB79"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Servicios Públicos (Electricidad y Agua). En las otras colocar Tasa mínima, máxima y promedio de descuento (adquirencia) de tarjetas de débito para Servicios Públicos (Electricidad y Agua)</w:t>
            </w:r>
          </w:p>
        </w:tc>
        <w:tc>
          <w:tcPr>
            <w:tcW w:w="0" w:type="auto"/>
            <w:vAlign w:val="center"/>
            <w:hideMark/>
          </w:tcPr>
          <w:p w14:paraId="3BA2D2BF" w14:textId="77777777" w:rsidR="000A0020" w:rsidRPr="000A0020" w:rsidRDefault="000A0020" w:rsidP="000A0020">
            <w:pPr>
              <w:rPr>
                <w:rFonts w:ascii="Museo Sans 300" w:hAnsi="Museo Sans 300"/>
                <w:sz w:val="22"/>
                <w:szCs w:val="22"/>
                <w:lang w:eastAsia="es-SV"/>
              </w:rPr>
            </w:pPr>
          </w:p>
        </w:tc>
      </w:tr>
      <w:tr w:rsidR="000A0020" w:rsidRPr="000A0020" w14:paraId="1478C4AA"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00BC24"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ISP0160109</w:t>
            </w:r>
          </w:p>
        </w:tc>
        <w:tc>
          <w:tcPr>
            <w:tcW w:w="3001" w:type="dxa"/>
            <w:tcBorders>
              <w:top w:val="nil"/>
              <w:left w:val="nil"/>
              <w:bottom w:val="single" w:sz="8" w:space="0" w:color="auto"/>
              <w:right w:val="single" w:sz="8" w:space="0" w:color="auto"/>
            </w:tcBorders>
            <w:shd w:val="clear" w:color="auto" w:fill="auto"/>
            <w:vAlign w:val="center"/>
            <w:hideMark/>
          </w:tcPr>
          <w:p w14:paraId="3B3EA07F"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Otras categorías</w:t>
            </w:r>
          </w:p>
        </w:tc>
        <w:tc>
          <w:tcPr>
            <w:tcW w:w="8314" w:type="dxa"/>
            <w:tcBorders>
              <w:top w:val="nil"/>
              <w:left w:val="nil"/>
              <w:bottom w:val="single" w:sz="8" w:space="0" w:color="auto"/>
              <w:right w:val="single" w:sz="8" w:space="0" w:color="auto"/>
            </w:tcBorders>
            <w:shd w:val="clear" w:color="auto" w:fill="auto"/>
            <w:vAlign w:val="center"/>
            <w:hideMark/>
          </w:tcPr>
          <w:p w14:paraId="6CA005CB"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Otras categorías. En las otras subcuentas colocar Tasa mínima, máxima y promedio de descuento (adquirencia) de tarjetas de débito para Otras categorías</w:t>
            </w:r>
          </w:p>
        </w:tc>
        <w:tc>
          <w:tcPr>
            <w:tcW w:w="0" w:type="auto"/>
            <w:vAlign w:val="center"/>
            <w:hideMark/>
          </w:tcPr>
          <w:p w14:paraId="520B3EE5" w14:textId="77777777" w:rsidR="000A0020" w:rsidRPr="000A0020" w:rsidRDefault="000A0020" w:rsidP="000A0020">
            <w:pPr>
              <w:rPr>
                <w:rFonts w:ascii="Museo Sans 300" w:hAnsi="Museo Sans 300"/>
                <w:sz w:val="22"/>
                <w:szCs w:val="22"/>
                <w:lang w:eastAsia="es-SV"/>
              </w:rPr>
            </w:pPr>
          </w:p>
        </w:tc>
      </w:tr>
      <w:tr w:rsidR="000A0020" w:rsidRPr="000A0020" w14:paraId="55789CCA" w14:textId="77777777" w:rsidTr="0066597D">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1D6FB1"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ISP01602</w:t>
            </w:r>
          </w:p>
        </w:tc>
        <w:tc>
          <w:tcPr>
            <w:tcW w:w="3001" w:type="dxa"/>
            <w:tcBorders>
              <w:top w:val="nil"/>
              <w:left w:val="nil"/>
              <w:bottom w:val="single" w:sz="8" w:space="0" w:color="auto"/>
              <w:right w:val="single" w:sz="8" w:space="0" w:color="auto"/>
            </w:tcBorders>
            <w:shd w:val="clear" w:color="auto" w:fill="auto"/>
            <w:vAlign w:val="center"/>
            <w:hideMark/>
          </w:tcPr>
          <w:p w14:paraId="1C52D383"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TASA DE DESCUENTO (ADQUIRENCIA) tarjetas de crédito</w:t>
            </w:r>
          </w:p>
        </w:tc>
        <w:tc>
          <w:tcPr>
            <w:tcW w:w="8314" w:type="dxa"/>
            <w:tcBorders>
              <w:top w:val="nil"/>
              <w:left w:val="nil"/>
              <w:bottom w:val="single" w:sz="8" w:space="0" w:color="auto"/>
              <w:right w:val="single" w:sz="8" w:space="0" w:color="auto"/>
            </w:tcBorders>
            <w:shd w:val="clear" w:color="auto" w:fill="auto"/>
            <w:vAlign w:val="center"/>
            <w:hideMark/>
          </w:tcPr>
          <w:p w14:paraId="308905F5" w14:textId="773C55F8" w:rsidR="000A0020" w:rsidRPr="000A0020" w:rsidRDefault="002F3F0F" w:rsidP="000A0020">
            <w:pPr>
              <w:jc w:val="center"/>
              <w:rPr>
                <w:rFonts w:ascii="Museo Sans 300" w:hAnsi="Museo Sans 300" w:cs="Calibri"/>
                <w:color w:val="000000"/>
                <w:sz w:val="22"/>
                <w:szCs w:val="22"/>
                <w:lang w:eastAsia="es-SV"/>
              </w:rPr>
            </w:pPr>
            <w:r w:rsidRPr="002F3F0F">
              <w:rPr>
                <w:rFonts w:ascii="Museo Sans 300" w:hAnsi="Museo Sans 300" w:cs="Calibri"/>
                <w:color w:val="000000"/>
                <w:sz w:val="22"/>
                <w:szCs w:val="22"/>
                <w:lang w:eastAsia="es-SV"/>
              </w:rPr>
              <w:t>Cuenta introductoria para información de tasas de descuento (adquirencia) para tarjeta de crédito.</w:t>
            </w:r>
          </w:p>
        </w:tc>
        <w:tc>
          <w:tcPr>
            <w:tcW w:w="0" w:type="auto"/>
            <w:vAlign w:val="center"/>
            <w:hideMark/>
          </w:tcPr>
          <w:p w14:paraId="13B658C8" w14:textId="77777777" w:rsidR="000A0020" w:rsidRPr="000A0020" w:rsidRDefault="000A0020" w:rsidP="000A0020">
            <w:pPr>
              <w:rPr>
                <w:rFonts w:ascii="Museo Sans 300" w:hAnsi="Museo Sans 300"/>
                <w:sz w:val="22"/>
                <w:szCs w:val="22"/>
                <w:lang w:eastAsia="es-SV"/>
              </w:rPr>
            </w:pPr>
          </w:p>
        </w:tc>
      </w:tr>
      <w:tr w:rsidR="000A0020" w:rsidRPr="000A0020" w14:paraId="10910365"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23CAB3"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ISP0160201</w:t>
            </w:r>
          </w:p>
        </w:tc>
        <w:tc>
          <w:tcPr>
            <w:tcW w:w="3001" w:type="dxa"/>
            <w:tcBorders>
              <w:top w:val="nil"/>
              <w:left w:val="nil"/>
              <w:bottom w:val="single" w:sz="8" w:space="0" w:color="auto"/>
              <w:right w:val="single" w:sz="8" w:space="0" w:color="auto"/>
            </w:tcBorders>
            <w:shd w:val="clear" w:color="auto" w:fill="auto"/>
            <w:vAlign w:val="center"/>
            <w:hideMark/>
          </w:tcPr>
          <w:p w14:paraId="6B23FC48"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Grandes empresas de distribución</w:t>
            </w:r>
          </w:p>
        </w:tc>
        <w:tc>
          <w:tcPr>
            <w:tcW w:w="8314" w:type="dxa"/>
            <w:tcBorders>
              <w:top w:val="nil"/>
              <w:left w:val="nil"/>
              <w:bottom w:val="single" w:sz="8" w:space="0" w:color="auto"/>
              <w:right w:val="single" w:sz="8" w:space="0" w:color="auto"/>
            </w:tcBorders>
            <w:shd w:val="clear" w:color="auto" w:fill="auto"/>
            <w:vAlign w:val="center"/>
            <w:hideMark/>
          </w:tcPr>
          <w:p w14:paraId="5E924C64"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Grandes empresas de distribución. En las otras subcuentas colocar Tasa mínima, máxima y promedio de descuento (adquirencia) de tarjetas de crédito para Grandes empresas de distribución</w:t>
            </w:r>
          </w:p>
        </w:tc>
        <w:tc>
          <w:tcPr>
            <w:tcW w:w="0" w:type="auto"/>
            <w:vAlign w:val="center"/>
            <w:hideMark/>
          </w:tcPr>
          <w:p w14:paraId="2D898A72" w14:textId="77777777" w:rsidR="000A0020" w:rsidRPr="000A0020" w:rsidRDefault="000A0020" w:rsidP="000A0020">
            <w:pPr>
              <w:rPr>
                <w:rFonts w:ascii="Museo Sans 300" w:hAnsi="Museo Sans 300"/>
                <w:sz w:val="22"/>
                <w:szCs w:val="22"/>
                <w:lang w:eastAsia="es-SV"/>
              </w:rPr>
            </w:pPr>
          </w:p>
        </w:tc>
      </w:tr>
      <w:tr w:rsidR="000A0020" w:rsidRPr="000A0020" w14:paraId="259C507E"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3BF436"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lastRenderedPageBreak/>
              <w:t>ISP0160202</w:t>
            </w:r>
          </w:p>
        </w:tc>
        <w:tc>
          <w:tcPr>
            <w:tcW w:w="3001" w:type="dxa"/>
            <w:tcBorders>
              <w:top w:val="nil"/>
              <w:left w:val="nil"/>
              <w:bottom w:val="single" w:sz="8" w:space="0" w:color="auto"/>
              <w:right w:val="single" w:sz="8" w:space="0" w:color="auto"/>
            </w:tcBorders>
            <w:shd w:val="clear" w:color="auto" w:fill="auto"/>
            <w:vAlign w:val="center"/>
            <w:hideMark/>
          </w:tcPr>
          <w:p w14:paraId="65149022"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 xml:space="preserve">Supermercados </w:t>
            </w:r>
          </w:p>
        </w:tc>
        <w:tc>
          <w:tcPr>
            <w:tcW w:w="8314" w:type="dxa"/>
            <w:tcBorders>
              <w:top w:val="nil"/>
              <w:left w:val="nil"/>
              <w:bottom w:val="single" w:sz="8" w:space="0" w:color="auto"/>
              <w:right w:val="single" w:sz="8" w:space="0" w:color="auto"/>
            </w:tcBorders>
            <w:shd w:val="clear" w:color="auto" w:fill="auto"/>
            <w:vAlign w:val="center"/>
            <w:hideMark/>
          </w:tcPr>
          <w:p w14:paraId="60EA645B"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Supermercados. En las otras subcuentas colocar Tasa mínima, máxima y promedio de descuento (adquirencia) de tarjetas de crédito para Supermercados</w:t>
            </w:r>
          </w:p>
        </w:tc>
        <w:tc>
          <w:tcPr>
            <w:tcW w:w="0" w:type="auto"/>
            <w:vAlign w:val="center"/>
            <w:hideMark/>
          </w:tcPr>
          <w:p w14:paraId="1B18E881" w14:textId="77777777" w:rsidR="000A0020" w:rsidRPr="000A0020" w:rsidRDefault="000A0020" w:rsidP="000A0020">
            <w:pPr>
              <w:rPr>
                <w:rFonts w:ascii="Museo Sans 300" w:hAnsi="Museo Sans 300"/>
                <w:sz w:val="22"/>
                <w:szCs w:val="22"/>
                <w:lang w:eastAsia="es-SV"/>
              </w:rPr>
            </w:pPr>
          </w:p>
        </w:tc>
      </w:tr>
      <w:tr w:rsidR="000A0020" w:rsidRPr="000A0020" w14:paraId="2B472941"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C8AB04"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ISP0160203</w:t>
            </w:r>
          </w:p>
        </w:tc>
        <w:tc>
          <w:tcPr>
            <w:tcW w:w="3001" w:type="dxa"/>
            <w:tcBorders>
              <w:top w:val="nil"/>
              <w:left w:val="nil"/>
              <w:bottom w:val="single" w:sz="8" w:space="0" w:color="auto"/>
              <w:right w:val="single" w:sz="8" w:space="0" w:color="auto"/>
            </w:tcBorders>
            <w:shd w:val="clear" w:color="auto" w:fill="auto"/>
            <w:vAlign w:val="center"/>
            <w:hideMark/>
          </w:tcPr>
          <w:p w14:paraId="4555AFF7"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Gasolineras</w:t>
            </w:r>
          </w:p>
        </w:tc>
        <w:tc>
          <w:tcPr>
            <w:tcW w:w="8314" w:type="dxa"/>
            <w:tcBorders>
              <w:top w:val="nil"/>
              <w:left w:val="nil"/>
              <w:bottom w:val="single" w:sz="8" w:space="0" w:color="auto"/>
              <w:right w:val="single" w:sz="8" w:space="0" w:color="auto"/>
            </w:tcBorders>
            <w:shd w:val="clear" w:color="auto" w:fill="auto"/>
            <w:vAlign w:val="center"/>
            <w:hideMark/>
          </w:tcPr>
          <w:p w14:paraId="034C65C9"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Gasolineras. En las otras subcuentas colocar Tasa mínima, máxima y promedio de descuento (adquirencia) de tarjetas de crédito para Gasolineras</w:t>
            </w:r>
          </w:p>
        </w:tc>
        <w:tc>
          <w:tcPr>
            <w:tcW w:w="0" w:type="auto"/>
            <w:vAlign w:val="center"/>
            <w:hideMark/>
          </w:tcPr>
          <w:p w14:paraId="24E97556" w14:textId="77777777" w:rsidR="000A0020" w:rsidRPr="000A0020" w:rsidRDefault="000A0020" w:rsidP="000A0020">
            <w:pPr>
              <w:rPr>
                <w:rFonts w:ascii="Museo Sans 300" w:hAnsi="Museo Sans 300"/>
                <w:sz w:val="22"/>
                <w:szCs w:val="22"/>
                <w:lang w:eastAsia="es-SV"/>
              </w:rPr>
            </w:pPr>
          </w:p>
        </w:tc>
      </w:tr>
      <w:tr w:rsidR="000A0020" w:rsidRPr="000A0020" w14:paraId="1B0378BD"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067841"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ISP0160204</w:t>
            </w:r>
          </w:p>
        </w:tc>
        <w:tc>
          <w:tcPr>
            <w:tcW w:w="3001" w:type="dxa"/>
            <w:tcBorders>
              <w:top w:val="nil"/>
              <w:left w:val="nil"/>
              <w:bottom w:val="single" w:sz="8" w:space="0" w:color="auto"/>
              <w:right w:val="single" w:sz="8" w:space="0" w:color="auto"/>
            </w:tcBorders>
            <w:shd w:val="clear" w:color="auto" w:fill="auto"/>
            <w:vAlign w:val="center"/>
            <w:hideMark/>
          </w:tcPr>
          <w:p w14:paraId="6740470D"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Comercio minorista</w:t>
            </w:r>
          </w:p>
        </w:tc>
        <w:tc>
          <w:tcPr>
            <w:tcW w:w="8314" w:type="dxa"/>
            <w:tcBorders>
              <w:top w:val="nil"/>
              <w:left w:val="nil"/>
              <w:bottom w:val="single" w:sz="8" w:space="0" w:color="auto"/>
              <w:right w:val="single" w:sz="8" w:space="0" w:color="auto"/>
            </w:tcBorders>
            <w:shd w:val="clear" w:color="auto" w:fill="auto"/>
            <w:vAlign w:val="center"/>
            <w:hideMark/>
          </w:tcPr>
          <w:p w14:paraId="27F2BE14"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Comercio minorista. En las otras subcuentas colocar Tasa mínima, máxima y promedio de descuento (adquirencia) de tarjetas de crédito para Comercio minorista</w:t>
            </w:r>
          </w:p>
        </w:tc>
        <w:tc>
          <w:tcPr>
            <w:tcW w:w="0" w:type="auto"/>
            <w:vAlign w:val="center"/>
            <w:hideMark/>
          </w:tcPr>
          <w:p w14:paraId="2672BE83" w14:textId="77777777" w:rsidR="000A0020" w:rsidRPr="000A0020" w:rsidRDefault="000A0020" w:rsidP="000A0020">
            <w:pPr>
              <w:rPr>
                <w:rFonts w:ascii="Museo Sans 300" w:hAnsi="Museo Sans 300"/>
                <w:sz w:val="22"/>
                <w:szCs w:val="22"/>
                <w:lang w:eastAsia="es-SV"/>
              </w:rPr>
            </w:pPr>
          </w:p>
        </w:tc>
      </w:tr>
      <w:tr w:rsidR="000A0020" w:rsidRPr="000A0020" w14:paraId="795BA895"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F3BB9A2"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ISP0160205</w:t>
            </w:r>
          </w:p>
        </w:tc>
        <w:tc>
          <w:tcPr>
            <w:tcW w:w="3001" w:type="dxa"/>
            <w:tcBorders>
              <w:top w:val="nil"/>
              <w:left w:val="nil"/>
              <w:bottom w:val="single" w:sz="8" w:space="0" w:color="auto"/>
              <w:right w:val="single" w:sz="8" w:space="0" w:color="auto"/>
            </w:tcBorders>
            <w:shd w:val="clear" w:color="auto" w:fill="auto"/>
            <w:vAlign w:val="center"/>
            <w:hideMark/>
          </w:tcPr>
          <w:p w14:paraId="614D66EC"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Hoteles y alojamientos similares</w:t>
            </w:r>
          </w:p>
        </w:tc>
        <w:tc>
          <w:tcPr>
            <w:tcW w:w="8314" w:type="dxa"/>
            <w:tcBorders>
              <w:top w:val="nil"/>
              <w:left w:val="nil"/>
              <w:bottom w:val="single" w:sz="8" w:space="0" w:color="auto"/>
              <w:right w:val="single" w:sz="8" w:space="0" w:color="auto"/>
            </w:tcBorders>
            <w:shd w:val="clear" w:color="auto" w:fill="auto"/>
            <w:vAlign w:val="center"/>
            <w:hideMark/>
          </w:tcPr>
          <w:p w14:paraId="71725B4D"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Hoteles y alojamientos similares. En las otras subcuentas colocar Tasa mínima, máxima y promedio de descuento (adquirencia) de tarjetas de crédito para Hoteles y alojamientos similares</w:t>
            </w:r>
          </w:p>
        </w:tc>
        <w:tc>
          <w:tcPr>
            <w:tcW w:w="0" w:type="auto"/>
            <w:vAlign w:val="center"/>
            <w:hideMark/>
          </w:tcPr>
          <w:p w14:paraId="4B258492" w14:textId="77777777" w:rsidR="000A0020" w:rsidRPr="000A0020" w:rsidRDefault="000A0020" w:rsidP="000A0020">
            <w:pPr>
              <w:rPr>
                <w:rFonts w:ascii="Museo Sans 300" w:hAnsi="Museo Sans 300"/>
                <w:sz w:val="22"/>
                <w:szCs w:val="22"/>
                <w:lang w:eastAsia="es-SV"/>
              </w:rPr>
            </w:pPr>
          </w:p>
        </w:tc>
      </w:tr>
      <w:tr w:rsidR="000A0020" w:rsidRPr="000A0020" w14:paraId="4EA88363"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5F4A46"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ISP0160206</w:t>
            </w:r>
          </w:p>
        </w:tc>
        <w:tc>
          <w:tcPr>
            <w:tcW w:w="3001" w:type="dxa"/>
            <w:tcBorders>
              <w:top w:val="nil"/>
              <w:left w:val="nil"/>
              <w:bottom w:val="single" w:sz="8" w:space="0" w:color="auto"/>
              <w:right w:val="single" w:sz="8" w:space="0" w:color="auto"/>
            </w:tcBorders>
            <w:shd w:val="clear" w:color="auto" w:fill="auto"/>
            <w:vAlign w:val="center"/>
            <w:hideMark/>
          </w:tcPr>
          <w:p w14:paraId="7EB139DD"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Restaurantes, cafeterías, bares y establecimientos similares</w:t>
            </w:r>
          </w:p>
        </w:tc>
        <w:tc>
          <w:tcPr>
            <w:tcW w:w="8314" w:type="dxa"/>
            <w:tcBorders>
              <w:top w:val="nil"/>
              <w:left w:val="nil"/>
              <w:bottom w:val="single" w:sz="8" w:space="0" w:color="auto"/>
              <w:right w:val="single" w:sz="8" w:space="0" w:color="auto"/>
            </w:tcBorders>
            <w:shd w:val="clear" w:color="auto" w:fill="auto"/>
            <w:vAlign w:val="center"/>
            <w:hideMark/>
          </w:tcPr>
          <w:p w14:paraId="7005DCB3"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Restaurantes, cafeterías, bares y establecimientos similares. En las otras subcuentas colocar Tasa mínima, máxima y promedio de descuento (adquirencia) de tarjetas de crédito para Restaurantes, cafeterías, bares y establecimientos similares</w:t>
            </w:r>
          </w:p>
        </w:tc>
        <w:tc>
          <w:tcPr>
            <w:tcW w:w="0" w:type="auto"/>
            <w:vAlign w:val="center"/>
            <w:hideMark/>
          </w:tcPr>
          <w:p w14:paraId="2BF0C454" w14:textId="77777777" w:rsidR="000A0020" w:rsidRPr="000A0020" w:rsidRDefault="000A0020" w:rsidP="000A0020">
            <w:pPr>
              <w:rPr>
                <w:rFonts w:ascii="Museo Sans 300" w:hAnsi="Museo Sans 300"/>
                <w:sz w:val="22"/>
                <w:szCs w:val="22"/>
                <w:lang w:eastAsia="es-SV"/>
              </w:rPr>
            </w:pPr>
          </w:p>
        </w:tc>
      </w:tr>
      <w:tr w:rsidR="000A0020" w:rsidRPr="000A0020" w14:paraId="6945F26A"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C541A3"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lastRenderedPageBreak/>
              <w:t>ISP0160207</w:t>
            </w:r>
          </w:p>
        </w:tc>
        <w:tc>
          <w:tcPr>
            <w:tcW w:w="3001" w:type="dxa"/>
            <w:tcBorders>
              <w:top w:val="nil"/>
              <w:left w:val="nil"/>
              <w:bottom w:val="single" w:sz="8" w:space="0" w:color="auto"/>
              <w:right w:val="single" w:sz="8" w:space="0" w:color="auto"/>
            </w:tcBorders>
            <w:shd w:val="clear" w:color="auto" w:fill="auto"/>
            <w:vAlign w:val="center"/>
            <w:hideMark/>
          </w:tcPr>
          <w:p w14:paraId="7773C76E"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Viajes y entretenimiento</w:t>
            </w:r>
          </w:p>
        </w:tc>
        <w:tc>
          <w:tcPr>
            <w:tcW w:w="8314" w:type="dxa"/>
            <w:tcBorders>
              <w:top w:val="nil"/>
              <w:left w:val="nil"/>
              <w:bottom w:val="single" w:sz="8" w:space="0" w:color="auto"/>
              <w:right w:val="single" w:sz="8" w:space="0" w:color="auto"/>
            </w:tcBorders>
            <w:shd w:val="clear" w:color="auto" w:fill="auto"/>
            <w:vAlign w:val="center"/>
            <w:hideMark/>
          </w:tcPr>
          <w:p w14:paraId="2FB6B029"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Viajes y entretenimiento. En las otras subcuentas colocar Tasa mínima, máxima y promedio de descuento (adquirencia) de tarjetas de crédito para Viajes y entretenimiento</w:t>
            </w:r>
          </w:p>
        </w:tc>
        <w:tc>
          <w:tcPr>
            <w:tcW w:w="0" w:type="auto"/>
            <w:vAlign w:val="center"/>
            <w:hideMark/>
          </w:tcPr>
          <w:p w14:paraId="0E90EFA3" w14:textId="77777777" w:rsidR="000A0020" w:rsidRPr="000A0020" w:rsidRDefault="000A0020" w:rsidP="000A0020">
            <w:pPr>
              <w:rPr>
                <w:rFonts w:ascii="Museo Sans 300" w:hAnsi="Museo Sans 300"/>
                <w:sz w:val="22"/>
                <w:szCs w:val="22"/>
                <w:lang w:eastAsia="es-SV"/>
              </w:rPr>
            </w:pPr>
          </w:p>
        </w:tc>
      </w:tr>
      <w:tr w:rsidR="000A0020" w:rsidRPr="000A0020" w14:paraId="76981A9B"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71C12C"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ISP0160208</w:t>
            </w:r>
          </w:p>
        </w:tc>
        <w:tc>
          <w:tcPr>
            <w:tcW w:w="3001" w:type="dxa"/>
            <w:tcBorders>
              <w:top w:val="nil"/>
              <w:left w:val="nil"/>
              <w:bottom w:val="single" w:sz="8" w:space="0" w:color="auto"/>
              <w:right w:val="single" w:sz="8" w:space="0" w:color="auto"/>
            </w:tcBorders>
            <w:shd w:val="clear" w:color="auto" w:fill="auto"/>
            <w:vAlign w:val="center"/>
            <w:hideMark/>
          </w:tcPr>
          <w:p w14:paraId="160C87B5"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Servicios Públicos (Electricidad y Agua)</w:t>
            </w:r>
          </w:p>
        </w:tc>
        <w:tc>
          <w:tcPr>
            <w:tcW w:w="8314" w:type="dxa"/>
            <w:tcBorders>
              <w:top w:val="nil"/>
              <w:left w:val="nil"/>
              <w:bottom w:val="single" w:sz="8" w:space="0" w:color="auto"/>
              <w:right w:val="single" w:sz="8" w:space="0" w:color="auto"/>
            </w:tcBorders>
            <w:shd w:val="clear" w:color="auto" w:fill="auto"/>
            <w:vAlign w:val="center"/>
            <w:hideMark/>
          </w:tcPr>
          <w:p w14:paraId="79BEF29B"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Servicios Públicos (Electricidad y Agua). En las otras subcuentas colocar Tasa mínima, máxima y promedio de descuento (adquirencia) de tarjetas de crédito para Servicios Públicos (Electricidad y Agua)</w:t>
            </w:r>
          </w:p>
        </w:tc>
        <w:tc>
          <w:tcPr>
            <w:tcW w:w="0" w:type="auto"/>
            <w:vAlign w:val="center"/>
            <w:hideMark/>
          </w:tcPr>
          <w:p w14:paraId="2D6E2BEE" w14:textId="77777777" w:rsidR="000A0020" w:rsidRPr="000A0020" w:rsidRDefault="000A0020" w:rsidP="000A0020">
            <w:pPr>
              <w:rPr>
                <w:rFonts w:ascii="Museo Sans 300" w:hAnsi="Museo Sans 300"/>
                <w:sz w:val="22"/>
                <w:szCs w:val="22"/>
                <w:lang w:eastAsia="es-SV"/>
              </w:rPr>
            </w:pPr>
          </w:p>
        </w:tc>
      </w:tr>
      <w:tr w:rsidR="000A0020" w:rsidRPr="000A0020" w14:paraId="25B97E8D" w14:textId="77777777" w:rsidTr="005224BC">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41A1A5"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ISP0160209</w:t>
            </w:r>
          </w:p>
        </w:tc>
        <w:tc>
          <w:tcPr>
            <w:tcW w:w="3001" w:type="dxa"/>
            <w:tcBorders>
              <w:top w:val="nil"/>
              <w:left w:val="nil"/>
              <w:bottom w:val="single" w:sz="8" w:space="0" w:color="auto"/>
              <w:right w:val="single" w:sz="8" w:space="0" w:color="auto"/>
            </w:tcBorders>
            <w:shd w:val="clear" w:color="auto" w:fill="auto"/>
            <w:vAlign w:val="center"/>
            <w:hideMark/>
          </w:tcPr>
          <w:p w14:paraId="24E3222A"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Otras categorías</w:t>
            </w:r>
          </w:p>
        </w:tc>
        <w:tc>
          <w:tcPr>
            <w:tcW w:w="8314" w:type="dxa"/>
            <w:tcBorders>
              <w:top w:val="nil"/>
              <w:left w:val="nil"/>
              <w:bottom w:val="single" w:sz="8" w:space="0" w:color="auto"/>
              <w:right w:val="single" w:sz="8" w:space="0" w:color="auto"/>
            </w:tcBorders>
            <w:shd w:val="clear" w:color="auto" w:fill="auto"/>
            <w:vAlign w:val="center"/>
            <w:hideMark/>
          </w:tcPr>
          <w:p w14:paraId="38A27C53" w14:textId="77777777" w:rsidR="000A0020" w:rsidRPr="000A0020" w:rsidRDefault="000A0020" w:rsidP="000A0020">
            <w:pPr>
              <w:jc w:val="center"/>
              <w:rPr>
                <w:rFonts w:ascii="Museo Sans 300" w:hAnsi="Museo Sans 300" w:cs="Calibri"/>
                <w:color w:val="000000"/>
                <w:sz w:val="22"/>
                <w:szCs w:val="22"/>
                <w:lang w:eastAsia="es-SV"/>
              </w:rPr>
            </w:pPr>
            <w:r w:rsidRPr="000A0020">
              <w:rPr>
                <w:rFonts w:ascii="Museo Sans 300" w:hAnsi="Museo Sans 300" w:cs="Calibri"/>
                <w:color w:val="000000"/>
                <w:sz w:val="22"/>
                <w:szCs w:val="22"/>
                <w:lang w:eastAsia="es-SV"/>
              </w:rPr>
              <w:t>Dejar vacía esta cuenta especifica. En la primera subcuenta colocar Número de comercios afiliados de Otras categorías. En las otras subcuentas colocar Tasa mínima, máxima y promedio de descuento (adquirencia) de tarjetas de crédito para Otras categorías</w:t>
            </w:r>
          </w:p>
        </w:tc>
        <w:tc>
          <w:tcPr>
            <w:tcW w:w="0" w:type="auto"/>
            <w:vAlign w:val="center"/>
            <w:hideMark/>
          </w:tcPr>
          <w:p w14:paraId="4C88588A" w14:textId="77777777" w:rsidR="000A0020" w:rsidRPr="000A0020" w:rsidRDefault="000A0020" w:rsidP="000A0020">
            <w:pPr>
              <w:rPr>
                <w:rFonts w:ascii="Museo Sans 300" w:hAnsi="Museo Sans 300"/>
                <w:sz w:val="22"/>
                <w:szCs w:val="22"/>
                <w:lang w:eastAsia="es-SV"/>
              </w:rPr>
            </w:pPr>
          </w:p>
        </w:tc>
      </w:tr>
    </w:tbl>
    <w:p w14:paraId="41696779" w14:textId="77777777" w:rsidR="00D914E3" w:rsidRDefault="00D914E3"/>
    <w:p w14:paraId="1192F348" w14:textId="77777777" w:rsidR="00D914E3" w:rsidRDefault="00D914E3"/>
    <w:p w14:paraId="04EC7912" w14:textId="1895AB1F" w:rsidR="00D914E3" w:rsidRDefault="00D914E3"/>
    <w:p w14:paraId="40D27843" w14:textId="0414CC83" w:rsidR="000A0020" w:rsidRDefault="000A0020"/>
    <w:p w14:paraId="2CF67111" w14:textId="055C6ADA" w:rsidR="00113E76" w:rsidRDefault="00113E76"/>
    <w:p w14:paraId="457BE039" w14:textId="3C55B8EF" w:rsidR="00113E76" w:rsidRDefault="00113E76"/>
    <w:p w14:paraId="3FA47494" w14:textId="23191DBF" w:rsidR="00113E76" w:rsidRDefault="00113E76"/>
    <w:p w14:paraId="1596E2E9" w14:textId="588BB2CD" w:rsidR="00113E76" w:rsidRDefault="00113E76"/>
    <w:p w14:paraId="0257381F" w14:textId="6710A1F9" w:rsidR="00113E76" w:rsidRDefault="00113E76"/>
    <w:p w14:paraId="0422CDD1" w14:textId="77777777" w:rsidR="00113E76" w:rsidRDefault="00113E76"/>
    <w:p w14:paraId="286AFE81" w14:textId="2BB26BB6" w:rsidR="000A0020" w:rsidRDefault="000A0020"/>
    <w:tbl>
      <w:tblPr>
        <w:tblW w:w="0" w:type="auto"/>
        <w:jc w:val="center"/>
        <w:tblCellMar>
          <w:left w:w="70" w:type="dxa"/>
          <w:right w:w="70" w:type="dxa"/>
        </w:tblCellMar>
        <w:tblLook w:val="04A0" w:firstRow="1" w:lastRow="0" w:firstColumn="1" w:lastColumn="0" w:noHBand="0" w:noVBand="1"/>
      </w:tblPr>
      <w:tblGrid>
        <w:gridCol w:w="1166"/>
        <w:gridCol w:w="1158"/>
        <w:gridCol w:w="4734"/>
        <w:gridCol w:w="870"/>
        <w:gridCol w:w="890"/>
        <w:gridCol w:w="1049"/>
        <w:gridCol w:w="701"/>
        <w:gridCol w:w="887"/>
        <w:gridCol w:w="500"/>
        <w:gridCol w:w="1051"/>
      </w:tblGrid>
      <w:tr w:rsidR="00113E76" w:rsidRPr="00113E76" w14:paraId="79EC0B50" w14:textId="77777777" w:rsidTr="00113E76">
        <w:trPr>
          <w:cantSplit/>
          <w:tblHeader/>
          <w:jc w:val="center"/>
        </w:trPr>
        <w:tc>
          <w:tcPr>
            <w:tcW w:w="0" w:type="auto"/>
            <w:gridSpan w:val="10"/>
            <w:tcBorders>
              <w:top w:val="nil"/>
              <w:left w:val="nil"/>
              <w:bottom w:val="nil"/>
              <w:right w:val="nil"/>
            </w:tcBorders>
            <w:shd w:val="clear" w:color="auto" w:fill="auto"/>
            <w:vAlign w:val="center"/>
            <w:hideMark/>
          </w:tcPr>
          <w:p w14:paraId="7F79ACED" w14:textId="77777777" w:rsidR="00113E76" w:rsidRPr="00113E76" w:rsidRDefault="00113E76" w:rsidP="00113E76">
            <w:pPr>
              <w:jc w:val="center"/>
              <w:rPr>
                <w:rFonts w:ascii="Museo Sans 300" w:hAnsi="Museo Sans 300" w:cs="Calibri"/>
                <w:b/>
                <w:bCs/>
                <w:color w:val="000000"/>
                <w:sz w:val="22"/>
                <w:szCs w:val="22"/>
                <w:lang w:eastAsia="es-SV"/>
              </w:rPr>
            </w:pPr>
            <w:r w:rsidRPr="00113E76">
              <w:rPr>
                <w:rFonts w:ascii="Museo Sans 300" w:hAnsi="Museo Sans 300" w:cs="Calibri"/>
                <w:b/>
                <w:bCs/>
                <w:color w:val="000000"/>
                <w:sz w:val="22"/>
                <w:szCs w:val="22"/>
                <w:lang w:eastAsia="es-SV"/>
              </w:rPr>
              <w:t>ISP017 - Tasas de Intercambio</w:t>
            </w:r>
          </w:p>
        </w:tc>
      </w:tr>
      <w:tr w:rsidR="00113E76" w:rsidRPr="00113E76" w14:paraId="59413013" w14:textId="77777777" w:rsidTr="00113E76">
        <w:trPr>
          <w:cantSplit/>
          <w:tblHeader/>
          <w:jc w:val="center"/>
        </w:trPr>
        <w:tc>
          <w:tcPr>
            <w:tcW w:w="0" w:type="auto"/>
            <w:gridSpan w:val="10"/>
            <w:tcBorders>
              <w:top w:val="nil"/>
              <w:left w:val="nil"/>
              <w:bottom w:val="nil"/>
              <w:right w:val="nil"/>
            </w:tcBorders>
            <w:shd w:val="clear" w:color="auto" w:fill="auto"/>
            <w:vAlign w:val="center"/>
            <w:hideMark/>
          </w:tcPr>
          <w:p w14:paraId="6F7AE8C8" w14:textId="77777777" w:rsidR="00113E76" w:rsidRPr="00113E76" w:rsidRDefault="00113E76" w:rsidP="00113E76">
            <w:pPr>
              <w:jc w:val="center"/>
              <w:rPr>
                <w:rFonts w:ascii="Museo Sans 300" w:hAnsi="Museo Sans 300" w:cs="Calibri"/>
                <w:b/>
                <w:bCs/>
                <w:color w:val="000000"/>
                <w:sz w:val="22"/>
                <w:szCs w:val="22"/>
                <w:lang w:eastAsia="es-SV"/>
              </w:rPr>
            </w:pPr>
            <w:r w:rsidRPr="00113E76">
              <w:rPr>
                <w:rFonts w:ascii="Museo Sans 300" w:hAnsi="Museo Sans 300" w:cs="Calibri"/>
                <w:b/>
                <w:bCs/>
                <w:color w:val="000000"/>
                <w:sz w:val="22"/>
                <w:szCs w:val="22"/>
                <w:lang w:eastAsia="es-SV"/>
              </w:rPr>
              <w:t xml:space="preserve">(Valores en Unidades y Tasas Porcentuales) </w:t>
            </w:r>
          </w:p>
        </w:tc>
      </w:tr>
      <w:tr w:rsidR="00113E76" w:rsidRPr="00113E76" w14:paraId="497D1DF8" w14:textId="77777777" w:rsidTr="00113E76">
        <w:trPr>
          <w:cantSplit/>
          <w:tblHeader/>
          <w:jc w:val="center"/>
        </w:trPr>
        <w:tc>
          <w:tcPr>
            <w:tcW w:w="0" w:type="auto"/>
            <w:gridSpan w:val="10"/>
            <w:tcBorders>
              <w:top w:val="nil"/>
              <w:left w:val="nil"/>
              <w:bottom w:val="nil"/>
              <w:right w:val="nil"/>
            </w:tcBorders>
            <w:shd w:val="clear" w:color="auto" w:fill="auto"/>
            <w:noWrap/>
            <w:vAlign w:val="bottom"/>
            <w:hideMark/>
          </w:tcPr>
          <w:p w14:paraId="34DE26A3" w14:textId="77777777" w:rsidR="00113E76" w:rsidRPr="00113E76" w:rsidRDefault="00113E76" w:rsidP="00113E76">
            <w:pPr>
              <w:jc w:val="center"/>
              <w:rPr>
                <w:rFonts w:ascii="Museo Sans 300" w:hAnsi="Museo Sans 300" w:cs="Calibri"/>
                <w:b/>
                <w:bCs/>
                <w:color w:val="000000"/>
                <w:sz w:val="22"/>
                <w:szCs w:val="22"/>
                <w:lang w:eastAsia="es-SV"/>
              </w:rPr>
            </w:pPr>
            <w:r w:rsidRPr="00113E76">
              <w:rPr>
                <w:rFonts w:ascii="Museo Sans 300" w:hAnsi="Museo Sans 300" w:cs="Calibri"/>
                <w:b/>
                <w:bCs/>
                <w:color w:val="000000"/>
                <w:sz w:val="22"/>
                <w:szCs w:val="22"/>
                <w:lang w:eastAsia="es-SV"/>
              </w:rPr>
              <w:t>(información que debe ser completada por las entidades Adquirentes)</w:t>
            </w:r>
          </w:p>
        </w:tc>
      </w:tr>
      <w:tr w:rsidR="00113E76" w:rsidRPr="00113E76" w14:paraId="6EA94C95" w14:textId="77777777" w:rsidTr="00113E76">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002060"/>
            <w:vAlign w:val="center"/>
            <w:hideMark/>
          </w:tcPr>
          <w:p w14:paraId="5FF39C5E" w14:textId="77777777" w:rsidR="00113E76" w:rsidRPr="00113E76" w:rsidRDefault="00113E76" w:rsidP="00113E76">
            <w:pPr>
              <w:jc w:val="center"/>
              <w:rPr>
                <w:rFonts w:ascii="Museo Sans 300" w:hAnsi="Museo Sans 300" w:cs="Calibri"/>
                <w:color w:val="FFFFFF"/>
                <w:sz w:val="16"/>
                <w:szCs w:val="16"/>
                <w:lang w:eastAsia="es-SV"/>
              </w:rPr>
            </w:pPr>
            <w:r w:rsidRPr="00113E76">
              <w:rPr>
                <w:rFonts w:ascii="Museo Sans 300" w:hAnsi="Museo Sans 300" w:cs="Calibri"/>
                <w:color w:val="FFFFFF"/>
                <w:sz w:val="16"/>
                <w:szCs w:val="16"/>
                <w:lang w:eastAsia="es-SV"/>
              </w:rPr>
              <w:t>Código de Tabla de Requerimiento de información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1FC2A3DB" w14:textId="77777777" w:rsidR="00113E76" w:rsidRPr="00113E76" w:rsidRDefault="00113E76" w:rsidP="00113E76">
            <w:pPr>
              <w:jc w:val="center"/>
              <w:rPr>
                <w:rFonts w:ascii="Museo Sans 300" w:hAnsi="Museo Sans 300" w:cs="Calibri"/>
                <w:color w:val="FFFFFF"/>
                <w:sz w:val="16"/>
                <w:szCs w:val="16"/>
                <w:lang w:eastAsia="es-SV"/>
              </w:rPr>
            </w:pPr>
            <w:r w:rsidRPr="00113E76">
              <w:rPr>
                <w:rFonts w:ascii="Museo Sans 300" w:hAnsi="Museo Sans 300" w:cs="Calibri"/>
                <w:color w:val="FFFFFF"/>
                <w:sz w:val="16"/>
                <w:szCs w:val="16"/>
                <w:lang w:eastAsia="es-SV"/>
              </w:rPr>
              <w:t>Código de cuenta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0914DD02" w14:textId="77777777" w:rsidR="00113E76" w:rsidRPr="00113E76" w:rsidRDefault="00113E76" w:rsidP="00113E76">
            <w:pPr>
              <w:jc w:val="center"/>
              <w:rPr>
                <w:rFonts w:ascii="Museo Sans 300" w:hAnsi="Museo Sans 300" w:cs="Calibri"/>
                <w:color w:val="FFFFFF"/>
                <w:sz w:val="16"/>
                <w:szCs w:val="16"/>
                <w:lang w:eastAsia="es-SV"/>
              </w:rPr>
            </w:pPr>
            <w:r w:rsidRPr="00113E76">
              <w:rPr>
                <w:rFonts w:ascii="Museo Sans 300" w:hAnsi="Museo Sans 300" w:cs="Calibri"/>
                <w:color w:val="FFFFFF"/>
                <w:sz w:val="16"/>
                <w:szCs w:val="16"/>
                <w:lang w:eastAsia="es-SV"/>
              </w:rPr>
              <w:t>Descripción de cuenta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006F3E0B" w14:textId="77777777" w:rsidR="00113E76" w:rsidRPr="00113E76" w:rsidRDefault="00113E76" w:rsidP="00113E76">
            <w:pPr>
              <w:jc w:val="center"/>
              <w:rPr>
                <w:rFonts w:ascii="Museo Sans 300" w:hAnsi="Museo Sans 300" w:cs="Calibri"/>
                <w:color w:val="FFFFFF"/>
                <w:sz w:val="16"/>
                <w:szCs w:val="16"/>
                <w:lang w:eastAsia="es-SV"/>
              </w:rPr>
            </w:pPr>
            <w:r w:rsidRPr="00113E76">
              <w:rPr>
                <w:rFonts w:ascii="Museo Sans 300" w:hAnsi="Museo Sans 300" w:cs="Calibri"/>
                <w:color w:val="FFFFFF"/>
                <w:sz w:val="16"/>
                <w:szCs w:val="16"/>
                <w:lang w:eastAsia="es-SV"/>
              </w:rPr>
              <w:t>Nombre de la Institución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46ABD4D5" w14:textId="77777777" w:rsidR="00113E76" w:rsidRPr="00113E76" w:rsidRDefault="00113E76" w:rsidP="00113E76">
            <w:pPr>
              <w:jc w:val="center"/>
              <w:rPr>
                <w:rFonts w:ascii="Museo Sans 300" w:hAnsi="Museo Sans 300" w:cs="Calibri"/>
                <w:color w:val="FFFFFF"/>
                <w:sz w:val="16"/>
                <w:szCs w:val="16"/>
                <w:lang w:eastAsia="es-SV"/>
              </w:rPr>
            </w:pPr>
            <w:r w:rsidRPr="00113E76">
              <w:rPr>
                <w:rFonts w:ascii="Museo Sans 300" w:hAnsi="Museo Sans 300" w:cs="Calibri"/>
                <w:color w:val="FFFFFF"/>
                <w:sz w:val="16"/>
                <w:szCs w:val="16"/>
                <w:lang w:eastAsia="es-SV"/>
              </w:rPr>
              <w:t xml:space="preserve">Código Institución </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4910C8FE" w14:textId="77777777" w:rsidR="00113E76" w:rsidRPr="00113E76" w:rsidRDefault="00113E76" w:rsidP="00113E76">
            <w:pPr>
              <w:jc w:val="center"/>
              <w:rPr>
                <w:rFonts w:ascii="Museo Sans 300" w:hAnsi="Museo Sans 300" w:cs="Calibri"/>
                <w:color w:val="FFFFFF"/>
                <w:sz w:val="16"/>
                <w:szCs w:val="16"/>
                <w:lang w:eastAsia="es-SV"/>
              </w:rPr>
            </w:pPr>
            <w:r w:rsidRPr="00113E76">
              <w:rPr>
                <w:rFonts w:ascii="Museo Sans 300" w:hAnsi="Museo Sans 300" w:cs="Calibri"/>
                <w:color w:val="FFFFFF"/>
                <w:sz w:val="16"/>
                <w:szCs w:val="16"/>
                <w:lang w:eastAsia="es-SV"/>
              </w:rPr>
              <w:t xml:space="preserve"> Periodo a reportar </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23FBA6DF" w14:textId="77777777" w:rsidR="00113E76" w:rsidRPr="00113E76" w:rsidRDefault="00113E76" w:rsidP="00113E76">
            <w:pPr>
              <w:jc w:val="center"/>
              <w:rPr>
                <w:rFonts w:ascii="Museo Sans 300" w:hAnsi="Museo Sans 300" w:cs="Calibri"/>
                <w:color w:val="FFFFFF"/>
                <w:sz w:val="16"/>
                <w:szCs w:val="16"/>
                <w:lang w:eastAsia="es-SV"/>
              </w:rPr>
            </w:pPr>
            <w:r w:rsidRPr="00113E76">
              <w:rPr>
                <w:rFonts w:ascii="Museo Sans 300" w:hAnsi="Museo Sans 300" w:cs="Calibri"/>
                <w:color w:val="FFFFFF"/>
                <w:sz w:val="16"/>
                <w:szCs w:val="16"/>
                <w:lang w:eastAsia="es-SV"/>
              </w:rPr>
              <w:t>Año del periodo a reportar (AAAA)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083D7063" w14:textId="77777777" w:rsidR="00113E76" w:rsidRPr="00113E76" w:rsidRDefault="00113E76" w:rsidP="00113E76">
            <w:pPr>
              <w:jc w:val="center"/>
              <w:rPr>
                <w:rFonts w:ascii="Museo Sans 300" w:hAnsi="Museo Sans 300" w:cs="Calibri"/>
                <w:color w:val="FFFFFF"/>
                <w:sz w:val="16"/>
                <w:szCs w:val="16"/>
                <w:lang w:eastAsia="es-SV"/>
              </w:rPr>
            </w:pPr>
            <w:r w:rsidRPr="00113E76">
              <w:rPr>
                <w:rFonts w:ascii="Museo Sans 300" w:hAnsi="Museo Sans 300" w:cs="Calibri"/>
                <w:color w:val="FFFFFF"/>
                <w:sz w:val="16"/>
                <w:szCs w:val="16"/>
                <w:lang w:eastAsia="es-SV"/>
              </w:rPr>
              <w:t>Tipo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380D425C" w14:textId="77777777" w:rsidR="00113E76" w:rsidRPr="00113E76" w:rsidRDefault="00113E76" w:rsidP="00113E76">
            <w:pPr>
              <w:jc w:val="center"/>
              <w:rPr>
                <w:rFonts w:ascii="Museo Sans 300" w:hAnsi="Museo Sans 300" w:cs="Calibri"/>
                <w:color w:val="FFFFFF"/>
                <w:sz w:val="16"/>
                <w:szCs w:val="16"/>
                <w:lang w:eastAsia="es-SV"/>
              </w:rPr>
            </w:pPr>
            <w:r w:rsidRPr="00113E76">
              <w:rPr>
                <w:rFonts w:ascii="Museo Sans 300" w:hAnsi="Museo Sans 300" w:cs="Calibri"/>
                <w:color w:val="FFFFFF"/>
                <w:sz w:val="16"/>
                <w:szCs w:val="16"/>
                <w:lang w:eastAsia="es-SV"/>
              </w:rPr>
              <w:t>Valor del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6FB78655" w14:textId="77777777" w:rsidR="00113E76" w:rsidRPr="00113E76" w:rsidRDefault="00113E76" w:rsidP="00113E76">
            <w:pPr>
              <w:jc w:val="center"/>
              <w:rPr>
                <w:rFonts w:ascii="Museo Sans 300" w:hAnsi="Museo Sans 300" w:cs="Calibri"/>
                <w:color w:val="FFFFFF"/>
                <w:sz w:val="16"/>
                <w:szCs w:val="16"/>
                <w:lang w:eastAsia="es-SV"/>
              </w:rPr>
            </w:pPr>
            <w:r w:rsidRPr="00113E76">
              <w:rPr>
                <w:rFonts w:ascii="Museo Sans 300" w:hAnsi="Museo Sans 300" w:cs="Calibri"/>
                <w:color w:val="FFFFFF"/>
                <w:sz w:val="16"/>
                <w:szCs w:val="16"/>
                <w:lang w:eastAsia="es-SV"/>
              </w:rPr>
              <w:t>Código de Localización</w:t>
            </w:r>
          </w:p>
        </w:tc>
      </w:tr>
      <w:tr w:rsidR="00113E76" w:rsidRPr="00113E76" w14:paraId="2D2F7970" w14:textId="77777777" w:rsidTr="00C5201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EBEAEF" w14:textId="77777777" w:rsidR="00113E76" w:rsidRPr="00113E76" w:rsidRDefault="00113E76" w:rsidP="00113E76">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8A0C7F0" w14:textId="77777777" w:rsidR="00113E76" w:rsidRPr="00113E76" w:rsidRDefault="00113E76" w:rsidP="00113E76">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w:t>
            </w:r>
          </w:p>
        </w:tc>
        <w:tc>
          <w:tcPr>
            <w:tcW w:w="0" w:type="auto"/>
            <w:tcBorders>
              <w:top w:val="nil"/>
              <w:left w:val="nil"/>
              <w:bottom w:val="single" w:sz="4" w:space="0" w:color="auto"/>
              <w:right w:val="single" w:sz="4" w:space="0" w:color="auto"/>
            </w:tcBorders>
            <w:shd w:val="clear" w:color="auto" w:fill="auto"/>
            <w:noWrap/>
            <w:vAlign w:val="bottom"/>
            <w:hideMark/>
          </w:tcPr>
          <w:p w14:paraId="5B23186E" w14:textId="624CEC85" w:rsidR="00113E76" w:rsidRPr="00113E76" w:rsidRDefault="00113E76" w:rsidP="00113E76">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xml:space="preserve">TASA DE INTERCAMBIO (EMISOR Local) tarjetas de débito </w:t>
            </w:r>
          </w:p>
        </w:tc>
        <w:tc>
          <w:tcPr>
            <w:tcW w:w="0" w:type="auto"/>
            <w:tcBorders>
              <w:top w:val="nil"/>
              <w:left w:val="nil"/>
              <w:bottom w:val="single" w:sz="4" w:space="0" w:color="auto"/>
              <w:right w:val="single" w:sz="4" w:space="0" w:color="auto"/>
            </w:tcBorders>
            <w:shd w:val="clear" w:color="auto" w:fill="auto"/>
            <w:noWrap/>
            <w:vAlign w:val="bottom"/>
            <w:hideMark/>
          </w:tcPr>
          <w:p w14:paraId="6C6D106C" w14:textId="77777777" w:rsidR="00113E76" w:rsidRPr="00113E76" w:rsidRDefault="00113E76" w:rsidP="00113E76">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F1BDE9F" w14:textId="77777777" w:rsidR="00113E76" w:rsidRPr="00113E76" w:rsidRDefault="00113E76" w:rsidP="00113E76">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B383614" w14:textId="77777777" w:rsidR="00113E76" w:rsidRPr="00113E76" w:rsidRDefault="00113E76" w:rsidP="00113E76">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67F7F93" w14:textId="50C7EF60" w:rsidR="00113E76" w:rsidRPr="00113E76" w:rsidRDefault="00113E76" w:rsidP="00113E76">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202</w:t>
            </w:r>
            <w:r w:rsidR="00C5201C">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44DE9DE" w14:textId="77777777" w:rsidR="00113E76" w:rsidRPr="00113E76" w:rsidRDefault="00113E76" w:rsidP="00113E76">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C11BDB8" w14:textId="77777777" w:rsidR="00113E76" w:rsidRPr="00113E76" w:rsidRDefault="00113E76" w:rsidP="00113E76">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FA80E0A" w14:textId="77777777" w:rsidR="00113E76" w:rsidRPr="00113E76" w:rsidRDefault="00113E76" w:rsidP="00113E76">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0CE5B9E9"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52956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283B6B5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ISP0170101</w:t>
            </w:r>
          </w:p>
        </w:tc>
        <w:tc>
          <w:tcPr>
            <w:tcW w:w="0" w:type="auto"/>
            <w:tcBorders>
              <w:top w:val="nil"/>
              <w:left w:val="nil"/>
              <w:bottom w:val="single" w:sz="4" w:space="0" w:color="auto"/>
              <w:right w:val="single" w:sz="4" w:space="0" w:color="auto"/>
            </w:tcBorders>
            <w:shd w:val="clear" w:color="auto" w:fill="auto"/>
            <w:noWrap/>
            <w:vAlign w:val="bottom"/>
            <w:hideMark/>
          </w:tcPr>
          <w:p w14:paraId="0A919BEF"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0F17E39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281C69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7AC0F9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EDF801B" w14:textId="1A14243E"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F425AA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F9BD5F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86D1C5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48717BC6"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19D40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DE79C6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ISP017010101</w:t>
            </w:r>
          </w:p>
        </w:tc>
        <w:tc>
          <w:tcPr>
            <w:tcW w:w="0" w:type="auto"/>
            <w:tcBorders>
              <w:top w:val="nil"/>
              <w:left w:val="nil"/>
              <w:bottom w:val="single" w:sz="4" w:space="0" w:color="auto"/>
              <w:right w:val="single" w:sz="4" w:space="0" w:color="auto"/>
            </w:tcBorders>
            <w:shd w:val="clear" w:color="auto" w:fill="auto"/>
            <w:noWrap/>
            <w:vAlign w:val="bottom"/>
            <w:hideMark/>
          </w:tcPr>
          <w:p w14:paraId="496729E7"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15BF55A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8453C6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32C4F9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5F5D821" w14:textId="6DD6F0FE"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3712B0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78C787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2F7688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0B6BB746"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A6436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973C20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ISP017010102</w:t>
            </w:r>
          </w:p>
        </w:tc>
        <w:tc>
          <w:tcPr>
            <w:tcW w:w="0" w:type="auto"/>
            <w:tcBorders>
              <w:top w:val="nil"/>
              <w:left w:val="nil"/>
              <w:bottom w:val="single" w:sz="4" w:space="0" w:color="auto"/>
              <w:right w:val="single" w:sz="4" w:space="0" w:color="auto"/>
            </w:tcBorders>
            <w:shd w:val="clear" w:color="auto" w:fill="auto"/>
            <w:vAlign w:val="bottom"/>
            <w:hideMark/>
          </w:tcPr>
          <w:p w14:paraId="28E7153B"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442642F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AE4B37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2C6722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2159D9B" w14:textId="0B57F897"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24C049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9584DE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BB149D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0DF2BBA1"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62A20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8EE460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ISP017010103</w:t>
            </w:r>
          </w:p>
        </w:tc>
        <w:tc>
          <w:tcPr>
            <w:tcW w:w="0" w:type="auto"/>
            <w:tcBorders>
              <w:top w:val="nil"/>
              <w:left w:val="nil"/>
              <w:bottom w:val="single" w:sz="4" w:space="0" w:color="auto"/>
              <w:right w:val="single" w:sz="4" w:space="0" w:color="auto"/>
            </w:tcBorders>
            <w:shd w:val="clear" w:color="auto" w:fill="auto"/>
            <w:vAlign w:val="bottom"/>
            <w:hideMark/>
          </w:tcPr>
          <w:p w14:paraId="18013477"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01467C5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81DF26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FE8FB2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7F74904" w14:textId="1A904806"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4B8F1D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622F20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5AC4C2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1A0796CE"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14D73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1E906C7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ISP017010104</w:t>
            </w:r>
          </w:p>
        </w:tc>
        <w:tc>
          <w:tcPr>
            <w:tcW w:w="0" w:type="auto"/>
            <w:tcBorders>
              <w:top w:val="nil"/>
              <w:left w:val="nil"/>
              <w:bottom w:val="single" w:sz="4" w:space="0" w:color="auto"/>
              <w:right w:val="single" w:sz="4" w:space="0" w:color="auto"/>
            </w:tcBorders>
            <w:shd w:val="clear" w:color="auto" w:fill="auto"/>
            <w:vAlign w:val="bottom"/>
            <w:hideMark/>
          </w:tcPr>
          <w:p w14:paraId="259EAA4A"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52F7992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FBC00F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A7E686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E786C13" w14:textId="0E006767"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CD6C5E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673272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AB2D7A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6A04329F"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3129B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91A12E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ISP0170102</w:t>
            </w:r>
          </w:p>
        </w:tc>
        <w:tc>
          <w:tcPr>
            <w:tcW w:w="0" w:type="auto"/>
            <w:tcBorders>
              <w:top w:val="nil"/>
              <w:left w:val="nil"/>
              <w:bottom w:val="single" w:sz="4" w:space="0" w:color="auto"/>
              <w:right w:val="single" w:sz="4" w:space="0" w:color="auto"/>
            </w:tcBorders>
            <w:shd w:val="clear" w:color="auto" w:fill="auto"/>
            <w:noWrap/>
            <w:vAlign w:val="bottom"/>
            <w:hideMark/>
          </w:tcPr>
          <w:p w14:paraId="2853A49F"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2BDF41E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EF0021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88D685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3E9146B" w14:textId="458473B7"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FC130E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17DD44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34570C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719E7A63"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16DDA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E42D62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ISP017010201</w:t>
            </w:r>
          </w:p>
        </w:tc>
        <w:tc>
          <w:tcPr>
            <w:tcW w:w="0" w:type="auto"/>
            <w:tcBorders>
              <w:top w:val="nil"/>
              <w:left w:val="nil"/>
              <w:bottom w:val="single" w:sz="4" w:space="0" w:color="auto"/>
              <w:right w:val="single" w:sz="4" w:space="0" w:color="auto"/>
            </w:tcBorders>
            <w:shd w:val="clear" w:color="auto" w:fill="auto"/>
            <w:noWrap/>
            <w:vAlign w:val="bottom"/>
            <w:hideMark/>
          </w:tcPr>
          <w:p w14:paraId="351E07EF"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5C23220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ADD6E5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BDDD20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7CE02CB" w14:textId="1F48A5D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54E19D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04101F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8F59D4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0FFC9BE6"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CA158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EA80BA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ISP017010202</w:t>
            </w:r>
          </w:p>
        </w:tc>
        <w:tc>
          <w:tcPr>
            <w:tcW w:w="0" w:type="auto"/>
            <w:tcBorders>
              <w:top w:val="nil"/>
              <w:left w:val="nil"/>
              <w:bottom w:val="single" w:sz="4" w:space="0" w:color="auto"/>
              <w:right w:val="single" w:sz="4" w:space="0" w:color="auto"/>
            </w:tcBorders>
            <w:shd w:val="clear" w:color="auto" w:fill="auto"/>
            <w:vAlign w:val="bottom"/>
            <w:hideMark/>
          </w:tcPr>
          <w:p w14:paraId="1FD3969B"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13456DB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98F8C5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30753D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B2883CD" w14:textId="0292F51E"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C550C6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5C925A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0B662E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2A4975FB"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F57C9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2CB9122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ISP017010203</w:t>
            </w:r>
          </w:p>
        </w:tc>
        <w:tc>
          <w:tcPr>
            <w:tcW w:w="0" w:type="auto"/>
            <w:tcBorders>
              <w:top w:val="nil"/>
              <w:left w:val="nil"/>
              <w:bottom w:val="single" w:sz="4" w:space="0" w:color="auto"/>
              <w:right w:val="single" w:sz="4" w:space="0" w:color="auto"/>
            </w:tcBorders>
            <w:shd w:val="clear" w:color="auto" w:fill="auto"/>
            <w:vAlign w:val="bottom"/>
            <w:hideMark/>
          </w:tcPr>
          <w:p w14:paraId="52FB5570"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0F0984A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B32C1C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540B13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DDBF846" w14:textId="4E880A5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AD09F7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081C8B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DFE928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56ECE1CC"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3FE5B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15D6F6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ISP017010204</w:t>
            </w:r>
          </w:p>
        </w:tc>
        <w:tc>
          <w:tcPr>
            <w:tcW w:w="0" w:type="auto"/>
            <w:tcBorders>
              <w:top w:val="nil"/>
              <w:left w:val="nil"/>
              <w:bottom w:val="single" w:sz="4" w:space="0" w:color="auto"/>
              <w:right w:val="single" w:sz="4" w:space="0" w:color="auto"/>
            </w:tcBorders>
            <w:shd w:val="clear" w:color="auto" w:fill="auto"/>
            <w:vAlign w:val="bottom"/>
            <w:hideMark/>
          </w:tcPr>
          <w:p w14:paraId="6887CA43"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3C67523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2CAEF8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E55356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5EDFB25" w14:textId="66A35FBD"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5C88EA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A15C98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0E11B9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1CA5C3DF"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9F3CC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FEC8D2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ISP0170103</w:t>
            </w:r>
          </w:p>
        </w:tc>
        <w:tc>
          <w:tcPr>
            <w:tcW w:w="0" w:type="auto"/>
            <w:tcBorders>
              <w:top w:val="nil"/>
              <w:left w:val="nil"/>
              <w:bottom w:val="single" w:sz="4" w:space="0" w:color="auto"/>
              <w:right w:val="single" w:sz="4" w:space="0" w:color="auto"/>
            </w:tcBorders>
            <w:shd w:val="clear" w:color="auto" w:fill="auto"/>
            <w:noWrap/>
            <w:vAlign w:val="bottom"/>
            <w:hideMark/>
          </w:tcPr>
          <w:p w14:paraId="60EF83E7"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5FA42F6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8BC41C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933B58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FC7ADCC" w14:textId="2C94F5B0"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A6335F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B1A09D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0F75C8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0ACE93A8"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57FC2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071629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ISP017010301</w:t>
            </w:r>
          </w:p>
        </w:tc>
        <w:tc>
          <w:tcPr>
            <w:tcW w:w="0" w:type="auto"/>
            <w:tcBorders>
              <w:top w:val="nil"/>
              <w:left w:val="nil"/>
              <w:bottom w:val="single" w:sz="4" w:space="0" w:color="auto"/>
              <w:right w:val="single" w:sz="4" w:space="0" w:color="auto"/>
            </w:tcBorders>
            <w:shd w:val="clear" w:color="auto" w:fill="auto"/>
            <w:noWrap/>
            <w:vAlign w:val="bottom"/>
            <w:hideMark/>
          </w:tcPr>
          <w:p w14:paraId="08DF654B"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7D3D911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DF3E49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095486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A075F34" w14:textId="0CD01756"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7DC01D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E3E840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F5C810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211ADBB2"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034AA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353D27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ISP017010302</w:t>
            </w:r>
          </w:p>
        </w:tc>
        <w:tc>
          <w:tcPr>
            <w:tcW w:w="0" w:type="auto"/>
            <w:tcBorders>
              <w:top w:val="nil"/>
              <w:left w:val="nil"/>
              <w:bottom w:val="single" w:sz="4" w:space="0" w:color="auto"/>
              <w:right w:val="single" w:sz="4" w:space="0" w:color="auto"/>
            </w:tcBorders>
            <w:shd w:val="clear" w:color="auto" w:fill="auto"/>
            <w:vAlign w:val="bottom"/>
            <w:hideMark/>
          </w:tcPr>
          <w:p w14:paraId="01BE0B5B"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72C659A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E6A535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00BB16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BA2A2BA" w14:textId="1760052D"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949844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4644EF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735416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21522873"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6AF5E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867BE1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ISP017010303</w:t>
            </w:r>
          </w:p>
        </w:tc>
        <w:tc>
          <w:tcPr>
            <w:tcW w:w="0" w:type="auto"/>
            <w:tcBorders>
              <w:top w:val="nil"/>
              <w:left w:val="nil"/>
              <w:bottom w:val="single" w:sz="4" w:space="0" w:color="auto"/>
              <w:right w:val="single" w:sz="4" w:space="0" w:color="auto"/>
            </w:tcBorders>
            <w:shd w:val="clear" w:color="auto" w:fill="auto"/>
            <w:vAlign w:val="bottom"/>
            <w:hideMark/>
          </w:tcPr>
          <w:p w14:paraId="0EF51E4D"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6C98398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6E4BE4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0654EF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9941089" w14:textId="4EE9155F"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04B1C5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C8AA41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DC5336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6395800D"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E68D6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lastRenderedPageBreak/>
              <w:t>ISP017</w:t>
            </w:r>
          </w:p>
        </w:tc>
        <w:tc>
          <w:tcPr>
            <w:tcW w:w="0" w:type="auto"/>
            <w:tcBorders>
              <w:top w:val="nil"/>
              <w:left w:val="nil"/>
              <w:bottom w:val="single" w:sz="4" w:space="0" w:color="auto"/>
              <w:right w:val="single" w:sz="4" w:space="0" w:color="auto"/>
            </w:tcBorders>
            <w:shd w:val="clear" w:color="auto" w:fill="auto"/>
            <w:noWrap/>
            <w:vAlign w:val="bottom"/>
            <w:hideMark/>
          </w:tcPr>
          <w:p w14:paraId="12CCA40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ISP017010304</w:t>
            </w:r>
          </w:p>
        </w:tc>
        <w:tc>
          <w:tcPr>
            <w:tcW w:w="0" w:type="auto"/>
            <w:tcBorders>
              <w:top w:val="nil"/>
              <w:left w:val="nil"/>
              <w:bottom w:val="single" w:sz="4" w:space="0" w:color="auto"/>
              <w:right w:val="single" w:sz="4" w:space="0" w:color="auto"/>
            </w:tcBorders>
            <w:shd w:val="clear" w:color="auto" w:fill="auto"/>
            <w:vAlign w:val="bottom"/>
            <w:hideMark/>
          </w:tcPr>
          <w:p w14:paraId="4FBC9B8B"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11A813E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80FD6F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2B7747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2FCAB77" w14:textId="31162292"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24AB5B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72A243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6BD348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3DCA602A"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5E5E7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45B031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ISP0170104</w:t>
            </w:r>
          </w:p>
        </w:tc>
        <w:tc>
          <w:tcPr>
            <w:tcW w:w="0" w:type="auto"/>
            <w:tcBorders>
              <w:top w:val="nil"/>
              <w:left w:val="nil"/>
              <w:bottom w:val="single" w:sz="4" w:space="0" w:color="auto"/>
              <w:right w:val="single" w:sz="4" w:space="0" w:color="auto"/>
            </w:tcBorders>
            <w:shd w:val="clear" w:color="auto" w:fill="auto"/>
            <w:noWrap/>
            <w:vAlign w:val="bottom"/>
            <w:hideMark/>
          </w:tcPr>
          <w:p w14:paraId="2291D5E2"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4FC6FAB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F8E3B5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E875D2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A0DBE98" w14:textId="5C841D30"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C5598C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AD1B4D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A12C98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1EB8D767"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D80B8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563F96A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ISP017010401</w:t>
            </w:r>
          </w:p>
        </w:tc>
        <w:tc>
          <w:tcPr>
            <w:tcW w:w="0" w:type="auto"/>
            <w:tcBorders>
              <w:top w:val="nil"/>
              <w:left w:val="nil"/>
              <w:bottom w:val="single" w:sz="4" w:space="0" w:color="auto"/>
              <w:right w:val="single" w:sz="4" w:space="0" w:color="auto"/>
            </w:tcBorders>
            <w:shd w:val="clear" w:color="auto" w:fill="auto"/>
            <w:noWrap/>
            <w:vAlign w:val="bottom"/>
            <w:hideMark/>
          </w:tcPr>
          <w:p w14:paraId="60829519"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0C9ECE8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365E0D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66F831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F0564F8" w14:textId="3BAF3342"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CFF66D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D1943E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D4F1A8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36A61EE9"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2C4CA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2285926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ISP017010402</w:t>
            </w:r>
          </w:p>
        </w:tc>
        <w:tc>
          <w:tcPr>
            <w:tcW w:w="0" w:type="auto"/>
            <w:tcBorders>
              <w:top w:val="nil"/>
              <w:left w:val="nil"/>
              <w:bottom w:val="single" w:sz="4" w:space="0" w:color="auto"/>
              <w:right w:val="single" w:sz="4" w:space="0" w:color="auto"/>
            </w:tcBorders>
            <w:shd w:val="clear" w:color="auto" w:fill="auto"/>
            <w:vAlign w:val="bottom"/>
            <w:hideMark/>
          </w:tcPr>
          <w:p w14:paraId="794DB322"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34DE110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63FB56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51FCA7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FA66BED" w14:textId="13BBA2B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E874E3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7D1972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E9FE1C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15BC2765"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FC954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DF7AD5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ISP017010403</w:t>
            </w:r>
          </w:p>
        </w:tc>
        <w:tc>
          <w:tcPr>
            <w:tcW w:w="0" w:type="auto"/>
            <w:tcBorders>
              <w:top w:val="nil"/>
              <w:left w:val="nil"/>
              <w:bottom w:val="single" w:sz="4" w:space="0" w:color="auto"/>
              <w:right w:val="single" w:sz="4" w:space="0" w:color="auto"/>
            </w:tcBorders>
            <w:shd w:val="clear" w:color="auto" w:fill="auto"/>
            <w:vAlign w:val="bottom"/>
            <w:hideMark/>
          </w:tcPr>
          <w:p w14:paraId="21C0E52D"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0024C6C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DEB0C4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D41B70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D18B170" w14:textId="5D17EA3E"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75BDA3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9D0847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F75D01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0F194FD3"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40140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2B4DFFB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ISP017010404</w:t>
            </w:r>
          </w:p>
        </w:tc>
        <w:tc>
          <w:tcPr>
            <w:tcW w:w="0" w:type="auto"/>
            <w:tcBorders>
              <w:top w:val="nil"/>
              <w:left w:val="nil"/>
              <w:bottom w:val="single" w:sz="4" w:space="0" w:color="auto"/>
              <w:right w:val="single" w:sz="4" w:space="0" w:color="auto"/>
            </w:tcBorders>
            <w:shd w:val="clear" w:color="auto" w:fill="auto"/>
            <w:vAlign w:val="bottom"/>
            <w:hideMark/>
          </w:tcPr>
          <w:p w14:paraId="6A57733B"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37EC8C4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8CE649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0F51AA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60BEB1C" w14:textId="140EAC8B"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247497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3D95DB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4EC7A3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5A149B9C"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17FBD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82524B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ISP0170105</w:t>
            </w:r>
          </w:p>
        </w:tc>
        <w:tc>
          <w:tcPr>
            <w:tcW w:w="0" w:type="auto"/>
            <w:tcBorders>
              <w:top w:val="nil"/>
              <w:left w:val="nil"/>
              <w:bottom w:val="single" w:sz="4" w:space="0" w:color="auto"/>
              <w:right w:val="single" w:sz="4" w:space="0" w:color="auto"/>
            </w:tcBorders>
            <w:shd w:val="clear" w:color="auto" w:fill="auto"/>
            <w:noWrap/>
            <w:vAlign w:val="bottom"/>
            <w:hideMark/>
          </w:tcPr>
          <w:p w14:paraId="13FDA658"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04E3441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DB873E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842882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B6E4551" w14:textId="58D43A2A"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06605A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4F3874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D9862D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084BD088"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A290D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E9BEB9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ISP017010501</w:t>
            </w:r>
          </w:p>
        </w:tc>
        <w:tc>
          <w:tcPr>
            <w:tcW w:w="0" w:type="auto"/>
            <w:tcBorders>
              <w:top w:val="nil"/>
              <w:left w:val="nil"/>
              <w:bottom w:val="single" w:sz="4" w:space="0" w:color="auto"/>
              <w:right w:val="single" w:sz="4" w:space="0" w:color="auto"/>
            </w:tcBorders>
            <w:shd w:val="clear" w:color="auto" w:fill="auto"/>
            <w:noWrap/>
            <w:vAlign w:val="bottom"/>
            <w:hideMark/>
          </w:tcPr>
          <w:p w14:paraId="6EA9C503"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01F7F71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0CF99C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74A5DE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B004645" w14:textId="7B1655D7"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494B47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7DCD6B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E25B98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5EAB3625"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8BAC6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C60B6D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ISP017010502</w:t>
            </w:r>
          </w:p>
        </w:tc>
        <w:tc>
          <w:tcPr>
            <w:tcW w:w="0" w:type="auto"/>
            <w:tcBorders>
              <w:top w:val="nil"/>
              <w:left w:val="nil"/>
              <w:bottom w:val="single" w:sz="4" w:space="0" w:color="auto"/>
              <w:right w:val="single" w:sz="4" w:space="0" w:color="auto"/>
            </w:tcBorders>
            <w:shd w:val="clear" w:color="auto" w:fill="auto"/>
            <w:vAlign w:val="bottom"/>
            <w:hideMark/>
          </w:tcPr>
          <w:p w14:paraId="75533962"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14CD584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4C0FA1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A47B4E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BF2D1C3" w14:textId="397C675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D65FE4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CD7EA5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245E69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088232B7"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4911B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33A79D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ISP017010503</w:t>
            </w:r>
          </w:p>
        </w:tc>
        <w:tc>
          <w:tcPr>
            <w:tcW w:w="0" w:type="auto"/>
            <w:tcBorders>
              <w:top w:val="nil"/>
              <w:left w:val="nil"/>
              <w:bottom w:val="single" w:sz="4" w:space="0" w:color="auto"/>
              <w:right w:val="single" w:sz="4" w:space="0" w:color="auto"/>
            </w:tcBorders>
            <w:shd w:val="clear" w:color="auto" w:fill="auto"/>
            <w:vAlign w:val="bottom"/>
            <w:hideMark/>
          </w:tcPr>
          <w:p w14:paraId="65621D4D"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000B032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18452B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C654F9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5ABC5BA" w14:textId="2A495A57"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9CD30E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FDB1BC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3C5DB7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78415ED5"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E043F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79C180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ISP017010504</w:t>
            </w:r>
          </w:p>
        </w:tc>
        <w:tc>
          <w:tcPr>
            <w:tcW w:w="0" w:type="auto"/>
            <w:tcBorders>
              <w:top w:val="nil"/>
              <w:left w:val="nil"/>
              <w:bottom w:val="single" w:sz="4" w:space="0" w:color="auto"/>
              <w:right w:val="single" w:sz="4" w:space="0" w:color="auto"/>
            </w:tcBorders>
            <w:shd w:val="clear" w:color="auto" w:fill="auto"/>
            <w:vAlign w:val="bottom"/>
            <w:hideMark/>
          </w:tcPr>
          <w:p w14:paraId="0A5267FD"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166C052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90EF53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DE1704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C9E44D1" w14:textId="48BA70B2"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EC2CFA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2A52FA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623034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785635C2"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DFF96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16EDC9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ISP0170106</w:t>
            </w:r>
          </w:p>
        </w:tc>
        <w:tc>
          <w:tcPr>
            <w:tcW w:w="0" w:type="auto"/>
            <w:tcBorders>
              <w:top w:val="nil"/>
              <w:left w:val="nil"/>
              <w:bottom w:val="single" w:sz="4" w:space="0" w:color="auto"/>
              <w:right w:val="single" w:sz="4" w:space="0" w:color="auto"/>
            </w:tcBorders>
            <w:shd w:val="clear" w:color="auto" w:fill="auto"/>
            <w:noWrap/>
            <w:vAlign w:val="bottom"/>
            <w:hideMark/>
          </w:tcPr>
          <w:p w14:paraId="4510C141"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2ED2A9F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2CF29E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087F74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B25857B" w14:textId="23D3D72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97E85B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5DD9D7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1EFD1F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7F08786E"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59558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433E8A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ISP017010601</w:t>
            </w:r>
          </w:p>
        </w:tc>
        <w:tc>
          <w:tcPr>
            <w:tcW w:w="0" w:type="auto"/>
            <w:tcBorders>
              <w:top w:val="nil"/>
              <w:left w:val="nil"/>
              <w:bottom w:val="single" w:sz="4" w:space="0" w:color="auto"/>
              <w:right w:val="single" w:sz="4" w:space="0" w:color="auto"/>
            </w:tcBorders>
            <w:shd w:val="clear" w:color="auto" w:fill="auto"/>
            <w:noWrap/>
            <w:vAlign w:val="bottom"/>
            <w:hideMark/>
          </w:tcPr>
          <w:p w14:paraId="36710DC2"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2A29A31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A61A9F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FC2BDC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CF65819" w14:textId="2FB2F6EC"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19E9FC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D63A5C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2DC788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14911446"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01064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595B990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ISP017010602</w:t>
            </w:r>
          </w:p>
        </w:tc>
        <w:tc>
          <w:tcPr>
            <w:tcW w:w="0" w:type="auto"/>
            <w:tcBorders>
              <w:top w:val="nil"/>
              <w:left w:val="nil"/>
              <w:bottom w:val="single" w:sz="4" w:space="0" w:color="auto"/>
              <w:right w:val="single" w:sz="4" w:space="0" w:color="auto"/>
            </w:tcBorders>
            <w:shd w:val="clear" w:color="auto" w:fill="auto"/>
            <w:vAlign w:val="bottom"/>
            <w:hideMark/>
          </w:tcPr>
          <w:p w14:paraId="2A099DD3"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4DF865B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D62206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882C95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C73F7D5" w14:textId="401783E7"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7F79AA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0F5685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1B1944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4F2713C1"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C37DA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12B921D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ISP017010603</w:t>
            </w:r>
          </w:p>
        </w:tc>
        <w:tc>
          <w:tcPr>
            <w:tcW w:w="0" w:type="auto"/>
            <w:tcBorders>
              <w:top w:val="nil"/>
              <w:left w:val="nil"/>
              <w:bottom w:val="single" w:sz="4" w:space="0" w:color="auto"/>
              <w:right w:val="single" w:sz="4" w:space="0" w:color="auto"/>
            </w:tcBorders>
            <w:shd w:val="clear" w:color="auto" w:fill="auto"/>
            <w:vAlign w:val="bottom"/>
            <w:hideMark/>
          </w:tcPr>
          <w:p w14:paraId="63537C88"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14DD684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CF6B48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F786A1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98C013F" w14:textId="7324EFCD"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B18D3F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287500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C157B4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2263149E"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2DBF7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5B16DE5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ISP017010604</w:t>
            </w:r>
          </w:p>
        </w:tc>
        <w:tc>
          <w:tcPr>
            <w:tcW w:w="0" w:type="auto"/>
            <w:tcBorders>
              <w:top w:val="nil"/>
              <w:left w:val="nil"/>
              <w:bottom w:val="single" w:sz="4" w:space="0" w:color="auto"/>
              <w:right w:val="single" w:sz="4" w:space="0" w:color="auto"/>
            </w:tcBorders>
            <w:shd w:val="clear" w:color="auto" w:fill="auto"/>
            <w:vAlign w:val="bottom"/>
            <w:hideMark/>
          </w:tcPr>
          <w:p w14:paraId="175DA773"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7EED9E7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CE47A0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42AD0E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99E520A" w14:textId="715025AF"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9BE351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1072C3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B38F03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17E0FD18"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AB2B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lastRenderedPageBreak/>
              <w:t>ISP017</w:t>
            </w:r>
          </w:p>
        </w:tc>
        <w:tc>
          <w:tcPr>
            <w:tcW w:w="0" w:type="auto"/>
            <w:tcBorders>
              <w:top w:val="nil"/>
              <w:left w:val="nil"/>
              <w:bottom w:val="single" w:sz="4" w:space="0" w:color="auto"/>
              <w:right w:val="single" w:sz="4" w:space="0" w:color="auto"/>
            </w:tcBorders>
            <w:shd w:val="clear" w:color="auto" w:fill="auto"/>
            <w:noWrap/>
            <w:vAlign w:val="bottom"/>
            <w:hideMark/>
          </w:tcPr>
          <w:p w14:paraId="71464F2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ISP0170107</w:t>
            </w:r>
          </w:p>
        </w:tc>
        <w:tc>
          <w:tcPr>
            <w:tcW w:w="0" w:type="auto"/>
            <w:tcBorders>
              <w:top w:val="nil"/>
              <w:left w:val="nil"/>
              <w:bottom w:val="single" w:sz="4" w:space="0" w:color="auto"/>
              <w:right w:val="single" w:sz="4" w:space="0" w:color="auto"/>
            </w:tcBorders>
            <w:shd w:val="clear" w:color="auto" w:fill="auto"/>
            <w:noWrap/>
            <w:vAlign w:val="bottom"/>
            <w:hideMark/>
          </w:tcPr>
          <w:p w14:paraId="3158B19D"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32A2B17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67F35D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9414C7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920AAB5" w14:textId="061648F6"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541C44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713F8E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4400A8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7C467737"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5A349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8A091D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ISP017010701</w:t>
            </w:r>
          </w:p>
        </w:tc>
        <w:tc>
          <w:tcPr>
            <w:tcW w:w="0" w:type="auto"/>
            <w:tcBorders>
              <w:top w:val="nil"/>
              <w:left w:val="nil"/>
              <w:bottom w:val="single" w:sz="4" w:space="0" w:color="auto"/>
              <w:right w:val="single" w:sz="4" w:space="0" w:color="auto"/>
            </w:tcBorders>
            <w:shd w:val="clear" w:color="auto" w:fill="auto"/>
            <w:noWrap/>
            <w:vAlign w:val="bottom"/>
            <w:hideMark/>
          </w:tcPr>
          <w:p w14:paraId="4308EC02"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4852D40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C9CFF7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E003EE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A7B2919" w14:textId="4B34DCA1"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1E4687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2897D6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F9C5A7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71163E3B"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5874D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A87195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ISP017010702</w:t>
            </w:r>
          </w:p>
        </w:tc>
        <w:tc>
          <w:tcPr>
            <w:tcW w:w="0" w:type="auto"/>
            <w:tcBorders>
              <w:top w:val="nil"/>
              <w:left w:val="nil"/>
              <w:bottom w:val="single" w:sz="4" w:space="0" w:color="auto"/>
              <w:right w:val="single" w:sz="4" w:space="0" w:color="auto"/>
            </w:tcBorders>
            <w:shd w:val="clear" w:color="auto" w:fill="auto"/>
            <w:vAlign w:val="bottom"/>
            <w:hideMark/>
          </w:tcPr>
          <w:p w14:paraId="2BE347FD"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494D8FA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F8CABD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2AA585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C0AC7C9" w14:textId="2E0679DE"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49F31E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A493FA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71AFAD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5EBA67E9"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5E50B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264C9E3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ISP017010703</w:t>
            </w:r>
          </w:p>
        </w:tc>
        <w:tc>
          <w:tcPr>
            <w:tcW w:w="0" w:type="auto"/>
            <w:tcBorders>
              <w:top w:val="nil"/>
              <w:left w:val="nil"/>
              <w:bottom w:val="single" w:sz="4" w:space="0" w:color="auto"/>
              <w:right w:val="single" w:sz="4" w:space="0" w:color="auto"/>
            </w:tcBorders>
            <w:shd w:val="clear" w:color="auto" w:fill="auto"/>
            <w:vAlign w:val="bottom"/>
            <w:hideMark/>
          </w:tcPr>
          <w:p w14:paraId="645E239B"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0A88CEA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D6D5C6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77E8C9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CE39CDF" w14:textId="01A7F7A7"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305FD1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7CA37C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3CB063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6D55FC4E"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31401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C759D0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ISP017010704</w:t>
            </w:r>
          </w:p>
        </w:tc>
        <w:tc>
          <w:tcPr>
            <w:tcW w:w="0" w:type="auto"/>
            <w:tcBorders>
              <w:top w:val="nil"/>
              <w:left w:val="nil"/>
              <w:bottom w:val="single" w:sz="4" w:space="0" w:color="auto"/>
              <w:right w:val="single" w:sz="4" w:space="0" w:color="auto"/>
            </w:tcBorders>
            <w:shd w:val="clear" w:color="auto" w:fill="auto"/>
            <w:vAlign w:val="bottom"/>
            <w:hideMark/>
          </w:tcPr>
          <w:p w14:paraId="771534F5"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039D961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F949AC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30349C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032C7BE" w14:textId="25EA1D4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725731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2BCA2C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9BE873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4152071D"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BD267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17851F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ISP0170108</w:t>
            </w:r>
          </w:p>
        </w:tc>
        <w:tc>
          <w:tcPr>
            <w:tcW w:w="0" w:type="auto"/>
            <w:tcBorders>
              <w:top w:val="nil"/>
              <w:left w:val="nil"/>
              <w:bottom w:val="single" w:sz="4" w:space="0" w:color="auto"/>
              <w:right w:val="single" w:sz="4" w:space="0" w:color="auto"/>
            </w:tcBorders>
            <w:shd w:val="clear" w:color="auto" w:fill="auto"/>
            <w:noWrap/>
            <w:vAlign w:val="bottom"/>
            <w:hideMark/>
          </w:tcPr>
          <w:p w14:paraId="2FECF17B"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2FF8CEA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71BD33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184132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2DF44A3" w14:textId="3539289B"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A59050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422740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8C9D08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2CD1DC59"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E7BA3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EE022F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ISP017010801</w:t>
            </w:r>
          </w:p>
        </w:tc>
        <w:tc>
          <w:tcPr>
            <w:tcW w:w="0" w:type="auto"/>
            <w:tcBorders>
              <w:top w:val="nil"/>
              <w:left w:val="nil"/>
              <w:bottom w:val="single" w:sz="4" w:space="0" w:color="auto"/>
              <w:right w:val="single" w:sz="4" w:space="0" w:color="auto"/>
            </w:tcBorders>
            <w:shd w:val="clear" w:color="auto" w:fill="auto"/>
            <w:noWrap/>
            <w:vAlign w:val="bottom"/>
            <w:hideMark/>
          </w:tcPr>
          <w:p w14:paraId="47AABDD8"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7C41DCF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5C6ACE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1E2C93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44F2E61" w14:textId="2536AEEF"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CB33DC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356669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4A9B00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0EAD8B4E"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FF0EF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18EEAC6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ISP017010802</w:t>
            </w:r>
          </w:p>
        </w:tc>
        <w:tc>
          <w:tcPr>
            <w:tcW w:w="0" w:type="auto"/>
            <w:tcBorders>
              <w:top w:val="nil"/>
              <w:left w:val="nil"/>
              <w:bottom w:val="single" w:sz="4" w:space="0" w:color="auto"/>
              <w:right w:val="single" w:sz="4" w:space="0" w:color="auto"/>
            </w:tcBorders>
            <w:shd w:val="clear" w:color="auto" w:fill="auto"/>
            <w:vAlign w:val="bottom"/>
            <w:hideMark/>
          </w:tcPr>
          <w:p w14:paraId="17595AAB"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59F804C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ADBF1A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2D35A3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1386D5D" w14:textId="1997D7EC"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CC82E8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6AEB6A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7A2E16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515FAC2D"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C5D7E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AF76A1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ISP017010803</w:t>
            </w:r>
          </w:p>
        </w:tc>
        <w:tc>
          <w:tcPr>
            <w:tcW w:w="0" w:type="auto"/>
            <w:tcBorders>
              <w:top w:val="nil"/>
              <w:left w:val="nil"/>
              <w:bottom w:val="single" w:sz="4" w:space="0" w:color="auto"/>
              <w:right w:val="single" w:sz="4" w:space="0" w:color="auto"/>
            </w:tcBorders>
            <w:shd w:val="clear" w:color="auto" w:fill="auto"/>
            <w:vAlign w:val="bottom"/>
            <w:hideMark/>
          </w:tcPr>
          <w:p w14:paraId="30AECE27"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3D276C2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C6C368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E73F11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0F5E836" w14:textId="38ADA92B"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4DA311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41991DA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A13B6F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7AA6D667"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5D10E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35DCCC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ISP017010804</w:t>
            </w:r>
          </w:p>
        </w:tc>
        <w:tc>
          <w:tcPr>
            <w:tcW w:w="0" w:type="auto"/>
            <w:tcBorders>
              <w:top w:val="nil"/>
              <w:left w:val="nil"/>
              <w:bottom w:val="single" w:sz="4" w:space="0" w:color="auto"/>
              <w:right w:val="single" w:sz="4" w:space="0" w:color="auto"/>
            </w:tcBorders>
            <w:shd w:val="clear" w:color="auto" w:fill="auto"/>
            <w:vAlign w:val="bottom"/>
            <w:hideMark/>
          </w:tcPr>
          <w:p w14:paraId="3086A360"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3836579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7CC15A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B67659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8AFFA24" w14:textId="1C97E293"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21BECB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455778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DD68B3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33610B79"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7C141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C1ACAA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ISP0170109</w:t>
            </w:r>
          </w:p>
        </w:tc>
        <w:tc>
          <w:tcPr>
            <w:tcW w:w="0" w:type="auto"/>
            <w:tcBorders>
              <w:top w:val="nil"/>
              <w:left w:val="nil"/>
              <w:bottom w:val="single" w:sz="4" w:space="0" w:color="auto"/>
              <w:right w:val="single" w:sz="4" w:space="0" w:color="auto"/>
            </w:tcBorders>
            <w:shd w:val="clear" w:color="auto" w:fill="auto"/>
            <w:noWrap/>
            <w:vAlign w:val="bottom"/>
            <w:hideMark/>
          </w:tcPr>
          <w:p w14:paraId="3ADE74D1"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0334363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510AFF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C3BD50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E692C47" w14:textId="53C1738B"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3D4855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B0B795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23B2E0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1744D92F"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01E76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D16CE4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ISP017010901</w:t>
            </w:r>
          </w:p>
        </w:tc>
        <w:tc>
          <w:tcPr>
            <w:tcW w:w="0" w:type="auto"/>
            <w:tcBorders>
              <w:top w:val="nil"/>
              <w:left w:val="nil"/>
              <w:bottom w:val="single" w:sz="4" w:space="0" w:color="auto"/>
              <w:right w:val="single" w:sz="4" w:space="0" w:color="auto"/>
            </w:tcBorders>
            <w:shd w:val="clear" w:color="auto" w:fill="auto"/>
            <w:noWrap/>
            <w:vAlign w:val="bottom"/>
            <w:hideMark/>
          </w:tcPr>
          <w:p w14:paraId="2EF469AA"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7186598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A246CE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273897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56CFA4F" w14:textId="5AD9D48C"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0CB9A8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DF3906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3F84A3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302B0395"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4C9D7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140C8D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ISP017010902</w:t>
            </w:r>
          </w:p>
        </w:tc>
        <w:tc>
          <w:tcPr>
            <w:tcW w:w="0" w:type="auto"/>
            <w:tcBorders>
              <w:top w:val="nil"/>
              <w:left w:val="nil"/>
              <w:bottom w:val="single" w:sz="4" w:space="0" w:color="auto"/>
              <w:right w:val="single" w:sz="4" w:space="0" w:color="auto"/>
            </w:tcBorders>
            <w:shd w:val="clear" w:color="auto" w:fill="auto"/>
            <w:vAlign w:val="bottom"/>
            <w:hideMark/>
          </w:tcPr>
          <w:p w14:paraId="0D651927"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7A82A01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0458C8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72C9A4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526F546" w14:textId="50078A98"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29C6D1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611E0C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6E8E87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5133A898"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35499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055E7C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ISP017010903</w:t>
            </w:r>
          </w:p>
        </w:tc>
        <w:tc>
          <w:tcPr>
            <w:tcW w:w="0" w:type="auto"/>
            <w:tcBorders>
              <w:top w:val="nil"/>
              <w:left w:val="nil"/>
              <w:bottom w:val="single" w:sz="4" w:space="0" w:color="auto"/>
              <w:right w:val="single" w:sz="4" w:space="0" w:color="auto"/>
            </w:tcBorders>
            <w:shd w:val="clear" w:color="auto" w:fill="auto"/>
            <w:vAlign w:val="bottom"/>
            <w:hideMark/>
          </w:tcPr>
          <w:p w14:paraId="7AA870CF"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2AFCC10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D859C6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9CF09F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6BE390D" w14:textId="1D6EEB3A"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A9F65E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01592B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6A9F54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085A8967"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D7A3B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CB15F4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ISP017010904</w:t>
            </w:r>
          </w:p>
        </w:tc>
        <w:tc>
          <w:tcPr>
            <w:tcW w:w="0" w:type="auto"/>
            <w:tcBorders>
              <w:top w:val="nil"/>
              <w:left w:val="nil"/>
              <w:bottom w:val="single" w:sz="4" w:space="0" w:color="auto"/>
              <w:right w:val="single" w:sz="4" w:space="0" w:color="auto"/>
            </w:tcBorders>
            <w:shd w:val="clear" w:color="auto" w:fill="auto"/>
            <w:vAlign w:val="bottom"/>
            <w:hideMark/>
          </w:tcPr>
          <w:p w14:paraId="3BA1FE6A"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50AA02A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534617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58CC15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3E11026" w14:textId="76963E06"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C3565D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790890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EE5938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4537131A" w14:textId="77777777" w:rsidTr="00B41FE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55ED9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F88840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w:t>
            </w:r>
          </w:p>
        </w:tc>
        <w:tc>
          <w:tcPr>
            <w:tcW w:w="0" w:type="auto"/>
            <w:tcBorders>
              <w:top w:val="nil"/>
              <w:left w:val="nil"/>
              <w:bottom w:val="single" w:sz="4" w:space="0" w:color="auto"/>
              <w:right w:val="single" w:sz="4" w:space="0" w:color="auto"/>
            </w:tcBorders>
            <w:shd w:val="clear" w:color="auto" w:fill="auto"/>
            <w:noWrap/>
            <w:vAlign w:val="bottom"/>
            <w:hideMark/>
          </w:tcPr>
          <w:p w14:paraId="733E205D" w14:textId="7F75728C"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xml:space="preserve">TASA DE INTERCAMBIO (EMISOR </w:t>
            </w:r>
            <w:r w:rsidR="00B41FE7" w:rsidRPr="00113E76">
              <w:rPr>
                <w:rFonts w:ascii="Museo Sans 300" w:hAnsi="Museo Sans 300" w:cs="Calibri"/>
                <w:color w:val="000000"/>
                <w:sz w:val="16"/>
                <w:szCs w:val="16"/>
                <w:lang w:eastAsia="es-SV"/>
              </w:rPr>
              <w:t>Local) tarjetas</w:t>
            </w:r>
            <w:r w:rsidRPr="00113E76">
              <w:rPr>
                <w:rFonts w:ascii="Museo Sans 300" w:hAnsi="Museo Sans 300" w:cs="Calibri"/>
                <w:color w:val="000000"/>
                <w:sz w:val="16"/>
                <w:szCs w:val="16"/>
                <w:lang w:eastAsia="es-SV"/>
              </w:rPr>
              <w:t xml:space="preserve"> de crédito</w:t>
            </w:r>
          </w:p>
        </w:tc>
        <w:tc>
          <w:tcPr>
            <w:tcW w:w="0" w:type="auto"/>
            <w:tcBorders>
              <w:top w:val="nil"/>
              <w:left w:val="nil"/>
              <w:bottom w:val="single" w:sz="4" w:space="0" w:color="auto"/>
              <w:right w:val="single" w:sz="4" w:space="0" w:color="auto"/>
            </w:tcBorders>
            <w:shd w:val="clear" w:color="auto" w:fill="auto"/>
            <w:noWrap/>
            <w:vAlign w:val="bottom"/>
            <w:hideMark/>
          </w:tcPr>
          <w:p w14:paraId="316C7A7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9A3B3B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831ACE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4C2C958" w14:textId="48174836"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FB3345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8EC0C1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2983BB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7BC05098"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E4947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lastRenderedPageBreak/>
              <w:t>ISP017</w:t>
            </w:r>
          </w:p>
        </w:tc>
        <w:tc>
          <w:tcPr>
            <w:tcW w:w="0" w:type="auto"/>
            <w:tcBorders>
              <w:top w:val="nil"/>
              <w:left w:val="nil"/>
              <w:bottom w:val="single" w:sz="4" w:space="0" w:color="auto"/>
              <w:right w:val="single" w:sz="4" w:space="0" w:color="auto"/>
            </w:tcBorders>
            <w:shd w:val="clear" w:color="auto" w:fill="auto"/>
            <w:noWrap/>
            <w:vAlign w:val="bottom"/>
            <w:hideMark/>
          </w:tcPr>
          <w:p w14:paraId="181FEEF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ISP0170201</w:t>
            </w:r>
          </w:p>
        </w:tc>
        <w:tc>
          <w:tcPr>
            <w:tcW w:w="0" w:type="auto"/>
            <w:tcBorders>
              <w:top w:val="nil"/>
              <w:left w:val="nil"/>
              <w:bottom w:val="single" w:sz="4" w:space="0" w:color="auto"/>
              <w:right w:val="single" w:sz="4" w:space="0" w:color="auto"/>
            </w:tcBorders>
            <w:shd w:val="clear" w:color="auto" w:fill="auto"/>
            <w:noWrap/>
            <w:vAlign w:val="bottom"/>
            <w:hideMark/>
          </w:tcPr>
          <w:p w14:paraId="1C1F8F37"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01C5F2C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1FF357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6B34ED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7E5079E" w14:textId="110EE23F"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8620CF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49948E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78DF36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53D267DA"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E0D9A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1C0B581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ISP017020101</w:t>
            </w:r>
          </w:p>
        </w:tc>
        <w:tc>
          <w:tcPr>
            <w:tcW w:w="0" w:type="auto"/>
            <w:tcBorders>
              <w:top w:val="nil"/>
              <w:left w:val="nil"/>
              <w:bottom w:val="single" w:sz="4" w:space="0" w:color="auto"/>
              <w:right w:val="single" w:sz="4" w:space="0" w:color="auto"/>
            </w:tcBorders>
            <w:shd w:val="clear" w:color="auto" w:fill="auto"/>
            <w:noWrap/>
            <w:vAlign w:val="bottom"/>
            <w:hideMark/>
          </w:tcPr>
          <w:p w14:paraId="7A3FB542"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7919A0A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7362F3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4BE428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209E318" w14:textId="3C71772A"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059EB3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4A121C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4999AB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5E69BBD0"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E7079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F19F25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ISP017020102</w:t>
            </w:r>
          </w:p>
        </w:tc>
        <w:tc>
          <w:tcPr>
            <w:tcW w:w="0" w:type="auto"/>
            <w:tcBorders>
              <w:top w:val="nil"/>
              <w:left w:val="nil"/>
              <w:bottom w:val="single" w:sz="4" w:space="0" w:color="auto"/>
              <w:right w:val="single" w:sz="4" w:space="0" w:color="auto"/>
            </w:tcBorders>
            <w:shd w:val="clear" w:color="auto" w:fill="auto"/>
            <w:vAlign w:val="bottom"/>
            <w:hideMark/>
          </w:tcPr>
          <w:p w14:paraId="61728A9B"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023C537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F5A0EE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CFAD9F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E8890A0" w14:textId="484FABF8"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821374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6D532B0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AA6DC9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52847103"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6F96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8AB7C6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ISP017020103</w:t>
            </w:r>
          </w:p>
        </w:tc>
        <w:tc>
          <w:tcPr>
            <w:tcW w:w="0" w:type="auto"/>
            <w:tcBorders>
              <w:top w:val="nil"/>
              <w:left w:val="nil"/>
              <w:bottom w:val="single" w:sz="4" w:space="0" w:color="auto"/>
              <w:right w:val="single" w:sz="4" w:space="0" w:color="auto"/>
            </w:tcBorders>
            <w:shd w:val="clear" w:color="auto" w:fill="auto"/>
            <w:vAlign w:val="bottom"/>
            <w:hideMark/>
          </w:tcPr>
          <w:p w14:paraId="25D1336C"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65AE773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11FA58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61D5F1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FD5E0BB" w14:textId="149FE7C0"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B1B249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B56EF8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130A70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669C8332"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F0662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A8B5C0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ISP017020104</w:t>
            </w:r>
          </w:p>
        </w:tc>
        <w:tc>
          <w:tcPr>
            <w:tcW w:w="0" w:type="auto"/>
            <w:tcBorders>
              <w:top w:val="nil"/>
              <w:left w:val="nil"/>
              <w:bottom w:val="single" w:sz="4" w:space="0" w:color="auto"/>
              <w:right w:val="single" w:sz="4" w:space="0" w:color="auto"/>
            </w:tcBorders>
            <w:shd w:val="clear" w:color="auto" w:fill="auto"/>
            <w:vAlign w:val="bottom"/>
            <w:hideMark/>
          </w:tcPr>
          <w:p w14:paraId="5F574AEB"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32E1FE4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2E59D2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DCA981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03989AA" w14:textId="3B1F60A1"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A631A6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46F8742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48CBF8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4D80E41A"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61F73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5256FCC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ISP0170202</w:t>
            </w:r>
          </w:p>
        </w:tc>
        <w:tc>
          <w:tcPr>
            <w:tcW w:w="0" w:type="auto"/>
            <w:tcBorders>
              <w:top w:val="nil"/>
              <w:left w:val="nil"/>
              <w:bottom w:val="single" w:sz="4" w:space="0" w:color="auto"/>
              <w:right w:val="single" w:sz="4" w:space="0" w:color="auto"/>
            </w:tcBorders>
            <w:shd w:val="clear" w:color="auto" w:fill="auto"/>
            <w:noWrap/>
            <w:vAlign w:val="bottom"/>
            <w:hideMark/>
          </w:tcPr>
          <w:p w14:paraId="6E2D71A1"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606D24E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62E604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C2F746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390941D" w14:textId="27F61368"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C8F056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5D0588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4E2025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2E5B14E2"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BB962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B7B644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ISP017020201</w:t>
            </w:r>
          </w:p>
        </w:tc>
        <w:tc>
          <w:tcPr>
            <w:tcW w:w="0" w:type="auto"/>
            <w:tcBorders>
              <w:top w:val="nil"/>
              <w:left w:val="nil"/>
              <w:bottom w:val="single" w:sz="4" w:space="0" w:color="auto"/>
              <w:right w:val="single" w:sz="4" w:space="0" w:color="auto"/>
            </w:tcBorders>
            <w:shd w:val="clear" w:color="auto" w:fill="auto"/>
            <w:noWrap/>
            <w:vAlign w:val="bottom"/>
            <w:hideMark/>
          </w:tcPr>
          <w:p w14:paraId="17C2CE0A"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27670BB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739E45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2F8DA0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FD1403E" w14:textId="65D007B3"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99A747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57319A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BABF17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664D994D"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3CF3D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863AC3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ISP017020202</w:t>
            </w:r>
          </w:p>
        </w:tc>
        <w:tc>
          <w:tcPr>
            <w:tcW w:w="0" w:type="auto"/>
            <w:tcBorders>
              <w:top w:val="nil"/>
              <w:left w:val="nil"/>
              <w:bottom w:val="single" w:sz="4" w:space="0" w:color="auto"/>
              <w:right w:val="single" w:sz="4" w:space="0" w:color="auto"/>
            </w:tcBorders>
            <w:shd w:val="clear" w:color="auto" w:fill="auto"/>
            <w:vAlign w:val="bottom"/>
            <w:hideMark/>
          </w:tcPr>
          <w:p w14:paraId="22D19E0F"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5EA9593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1D0CD4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25EFF8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17D610A" w14:textId="1DB0CE04"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200A0A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D20601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E1427F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74CED499"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FEFAE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55EC919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ISP017020203</w:t>
            </w:r>
          </w:p>
        </w:tc>
        <w:tc>
          <w:tcPr>
            <w:tcW w:w="0" w:type="auto"/>
            <w:tcBorders>
              <w:top w:val="nil"/>
              <w:left w:val="nil"/>
              <w:bottom w:val="single" w:sz="4" w:space="0" w:color="auto"/>
              <w:right w:val="single" w:sz="4" w:space="0" w:color="auto"/>
            </w:tcBorders>
            <w:shd w:val="clear" w:color="auto" w:fill="auto"/>
            <w:vAlign w:val="bottom"/>
            <w:hideMark/>
          </w:tcPr>
          <w:p w14:paraId="6F9B0D1F"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2A535D5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B30AED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5B05EF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A3758E3" w14:textId="76062A2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859B06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3D0C17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A9A197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292E30CE"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BED58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5D12CE9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ISP017020204</w:t>
            </w:r>
          </w:p>
        </w:tc>
        <w:tc>
          <w:tcPr>
            <w:tcW w:w="0" w:type="auto"/>
            <w:tcBorders>
              <w:top w:val="nil"/>
              <w:left w:val="nil"/>
              <w:bottom w:val="single" w:sz="4" w:space="0" w:color="auto"/>
              <w:right w:val="single" w:sz="4" w:space="0" w:color="auto"/>
            </w:tcBorders>
            <w:shd w:val="clear" w:color="auto" w:fill="auto"/>
            <w:vAlign w:val="bottom"/>
            <w:hideMark/>
          </w:tcPr>
          <w:p w14:paraId="358C97A7"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6DA2B3D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5DB091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EF88F1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0968074" w14:textId="53485F43"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8CAE23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A545BF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159480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2956250C"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13220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50C720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ISP0170203</w:t>
            </w:r>
          </w:p>
        </w:tc>
        <w:tc>
          <w:tcPr>
            <w:tcW w:w="0" w:type="auto"/>
            <w:tcBorders>
              <w:top w:val="nil"/>
              <w:left w:val="nil"/>
              <w:bottom w:val="single" w:sz="4" w:space="0" w:color="auto"/>
              <w:right w:val="single" w:sz="4" w:space="0" w:color="auto"/>
            </w:tcBorders>
            <w:shd w:val="clear" w:color="auto" w:fill="auto"/>
            <w:noWrap/>
            <w:vAlign w:val="bottom"/>
            <w:hideMark/>
          </w:tcPr>
          <w:p w14:paraId="397F6583"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67662CC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5D1A8F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74CB6B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5099AC4" w14:textId="0EAA596D"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C830B5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A572D6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D747FC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37C67462"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D802A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1EB34A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ISP017020301</w:t>
            </w:r>
          </w:p>
        </w:tc>
        <w:tc>
          <w:tcPr>
            <w:tcW w:w="0" w:type="auto"/>
            <w:tcBorders>
              <w:top w:val="nil"/>
              <w:left w:val="nil"/>
              <w:bottom w:val="single" w:sz="4" w:space="0" w:color="auto"/>
              <w:right w:val="single" w:sz="4" w:space="0" w:color="auto"/>
            </w:tcBorders>
            <w:shd w:val="clear" w:color="auto" w:fill="auto"/>
            <w:noWrap/>
            <w:vAlign w:val="bottom"/>
            <w:hideMark/>
          </w:tcPr>
          <w:p w14:paraId="774F14DF"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2FE0B00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9CE416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8AF069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D9CE5B0" w14:textId="7138FE27"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7245D1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9131DA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D649C2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02C7E48C"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6B97A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1A51F5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ISP017020302</w:t>
            </w:r>
          </w:p>
        </w:tc>
        <w:tc>
          <w:tcPr>
            <w:tcW w:w="0" w:type="auto"/>
            <w:tcBorders>
              <w:top w:val="nil"/>
              <w:left w:val="nil"/>
              <w:bottom w:val="single" w:sz="4" w:space="0" w:color="auto"/>
              <w:right w:val="single" w:sz="4" w:space="0" w:color="auto"/>
            </w:tcBorders>
            <w:shd w:val="clear" w:color="auto" w:fill="auto"/>
            <w:vAlign w:val="bottom"/>
            <w:hideMark/>
          </w:tcPr>
          <w:p w14:paraId="16B0C96B"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172BBBC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3D08E9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2FA74D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D615B56" w14:textId="341304AF"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AF9B63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8CFB91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3FB827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40BF6C54"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978AE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55B7A02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ISP017020303</w:t>
            </w:r>
          </w:p>
        </w:tc>
        <w:tc>
          <w:tcPr>
            <w:tcW w:w="0" w:type="auto"/>
            <w:tcBorders>
              <w:top w:val="nil"/>
              <w:left w:val="nil"/>
              <w:bottom w:val="single" w:sz="4" w:space="0" w:color="auto"/>
              <w:right w:val="single" w:sz="4" w:space="0" w:color="auto"/>
            </w:tcBorders>
            <w:shd w:val="clear" w:color="auto" w:fill="auto"/>
            <w:vAlign w:val="bottom"/>
            <w:hideMark/>
          </w:tcPr>
          <w:p w14:paraId="00889EF1"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144626B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247356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0D8CBB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80BB6B7" w14:textId="29D28F6B"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46D941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AD85D0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975A17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6E5D02A3"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ABAB2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6D1F2C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ISP017020304</w:t>
            </w:r>
          </w:p>
        </w:tc>
        <w:tc>
          <w:tcPr>
            <w:tcW w:w="0" w:type="auto"/>
            <w:tcBorders>
              <w:top w:val="nil"/>
              <w:left w:val="nil"/>
              <w:bottom w:val="single" w:sz="4" w:space="0" w:color="auto"/>
              <w:right w:val="single" w:sz="4" w:space="0" w:color="auto"/>
            </w:tcBorders>
            <w:shd w:val="clear" w:color="auto" w:fill="auto"/>
            <w:vAlign w:val="bottom"/>
            <w:hideMark/>
          </w:tcPr>
          <w:p w14:paraId="6F5C7112"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486AAE3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FAA0C0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99C748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22E84C2" w14:textId="396AD50A"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DA7BEB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74D8F0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575417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07AAF220"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3B1EF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541F344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ISP0170204</w:t>
            </w:r>
          </w:p>
        </w:tc>
        <w:tc>
          <w:tcPr>
            <w:tcW w:w="0" w:type="auto"/>
            <w:tcBorders>
              <w:top w:val="nil"/>
              <w:left w:val="nil"/>
              <w:bottom w:val="single" w:sz="4" w:space="0" w:color="auto"/>
              <w:right w:val="single" w:sz="4" w:space="0" w:color="auto"/>
            </w:tcBorders>
            <w:shd w:val="clear" w:color="auto" w:fill="auto"/>
            <w:noWrap/>
            <w:vAlign w:val="bottom"/>
            <w:hideMark/>
          </w:tcPr>
          <w:p w14:paraId="4C2680FC"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7C2F110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4ACE5F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7FF76B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E7A54F3" w14:textId="6EF2AE08"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619BB8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43C0E4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EFD54C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57507F69"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176B3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lastRenderedPageBreak/>
              <w:t>ISP017</w:t>
            </w:r>
          </w:p>
        </w:tc>
        <w:tc>
          <w:tcPr>
            <w:tcW w:w="0" w:type="auto"/>
            <w:tcBorders>
              <w:top w:val="nil"/>
              <w:left w:val="nil"/>
              <w:bottom w:val="single" w:sz="4" w:space="0" w:color="auto"/>
              <w:right w:val="single" w:sz="4" w:space="0" w:color="auto"/>
            </w:tcBorders>
            <w:shd w:val="clear" w:color="auto" w:fill="auto"/>
            <w:noWrap/>
            <w:vAlign w:val="bottom"/>
            <w:hideMark/>
          </w:tcPr>
          <w:p w14:paraId="5178587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ISP017020401</w:t>
            </w:r>
          </w:p>
        </w:tc>
        <w:tc>
          <w:tcPr>
            <w:tcW w:w="0" w:type="auto"/>
            <w:tcBorders>
              <w:top w:val="nil"/>
              <w:left w:val="nil"/>
              <w:bottom w:val="single" w:sz="4" w:space="0" w:color="auto"/>
              <w:right w:val="single" w:sz="4" w:space="0" w:color="auto"/>
            </w:tcBorders>
            <w:shd w:val="clear" w:color="auto" w:fill="auto"/>
            <w:noWrap/>
            <w:vAlign w:val="bottom"/>
            <w:hideMark/>
          </w:tcPr>
          <w:p w14:paraId="10E7D93B"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29855EC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C92214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D12AB7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0487043" w14:textId="23A10AC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6077C2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831C3E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835141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7CB51981"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34BCC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03C069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ISP017020402</w:t>
            </w:r>
          </w:p>
        </w:tc>
        <w:tc>
          <w:tcPr>
            <w:tcW w:w="0" w:type="auto"/>
            <w:tcBorders>
              <w:top w:val="nil"/>
              <w:left w:val="nil"/>
              <w:bottom w:val="single" w:sz="4" w:space="0" w:color="auto"/>
              <w:right w:val="single" w:sz="4" w:space="0" w:color="auto"/>
            </w:tcBorders>
            <w:shd w:val="clear" w:color="auto" w:fill="auto"/>
            <w:vAlign w:val="bottom"/>
            <w:hideMark/>
          </w:tcPr>
          <w:p w14:paraId="49D6EF28"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55A1B2D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757A04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7AB9A8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D5420BB" w14:textId="2C2255FA"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F78912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F65829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45003F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22AC62C6"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A076F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90049A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ISP017020403</w:t>
            </w:r>
          </w:p>
        </w:tc>
        <w:tc>
          <w:tcPr>
            <w:tcW w:w="0" w:type="auto"/>
            <w:tcBorders>
              <w:top w:val="nil"/>
              <w:left w:val="nil"/>
              <w:bottom w:val="single" w:sz="4" w:space="0" w:color="auto"/>
              <w:right w:val="single" w:sz="4" w:space="0" w:color="auto"/>
            </w:tcBorders>
            <w:shd w:val="clear" w:color="auto" w:fill="auto"/>
            <w:vAlign w:val="bottom"/>
            <w:hideMark/>
          </w:tcPr>
          <w:p w14:paraId="6B176649"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7BBBE2B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1F4C15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5A94DF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B20DB37" w14:textId="5E78F846"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686A8B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470274B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444E90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611774A1"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56065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13F261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ISP017020404</w:t>
            </w:r>
          </w:p>
        </w:tc>
        <w:tc>
          <w:tcPr>
            <w:tcW w:w="0" w:type="auto"/>
            <w:tcBorders>
              <w:top w:val="nil"/>
              <w:left w:val="nil"/>
              <w:bottom w:val="single" w:sz="4" w:space="0" w:color="auto"/>
              <w:right w:val="single" w:sz="4" w:space="0" w:color="auto"/>
            </w:tcBorders>
            <w:shd w:val="clear" w:color="auto" w:fill="auto"/>
            <w:vAlign w:val="bottom"/>
            <w:hideMark/>
          </w:tcPr>
          <w:p w14:paraId="4EA4B69D"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1FFE8DB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38F4F7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BE7711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8EABE1F" w14:textId="6E63322A"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08C96A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C7BA9D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F300AB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7D247126"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E22B2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E9DD81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ISP0170205</w:t>
            </w:r>
          </w:p>
        </w:tc>
        <w:tc>
          <w:tcPr>
            <w:tcW w:w="0" w:type="auto"/>
            <w:tcBorders>
              <w:top w:val="nil"/>
              <w:left w:val="nil"/>
              <w:bottom w:val="single" w:sz="4" w:space="0" w:color="auto"/>
              <w:right w:val="single" w:sz="4" w:space="0" w:color="auto"/>
            </w:tcBorders>
            <w:shd w:val="clear" w:color="auto" w:fill="auto"/>
            <w:noWrap/>
            <w:vAlign w:val="bottom"/>
            <w:hideMark/>
          </w:tcPr>
          <w:p w14:paraId="58771C21"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6C7F05E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012B95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95E69E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612589A" w14:textId="04487F08"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8DDEBE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4B0D71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F3847B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6177B916"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15C30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2FE8BA7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ISP017020501</w:t>
            </w:r>
          </w:p>
        </w:tc>
        <w:tc>
          <w:tcPr>
            <w:tcW w:w="0" w:type="auto"/>
            <w:tcBorders>
              <w:top w:val="nil"/>
              <w:left w:val="nil"/>
              <w:bottom w:val="single" w:sz="4" w:space="0" w:color="auto"/>
              <w:right w:val="single" w:sz="4" w:space="0" w:color="auto"/>
            </w:tcBorders>
            <w:shd w:val="clear" w:color="auto" w:fill="auto"/>
            <w:noWrap/>
            <w:vAlign w:val="bottom"/>
            <w:hideMark/>
          </w:tcPr>
          <w:p w14:paraId="0E47357D"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5CDBBB5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4AF355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09E866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C95F235" w14:textId="231D44B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F79B33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ADD5A1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8D5E9D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0A4D5551"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469B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959755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ISP017020502</w:t>
            </w:r>
          </w:p>
        </w:tc>
        <w:tc>
          <w:tcPr>
            <w:tcW w:w="0" w:type="auto"/>
            <w:tcBorders>
              <w:top w:val="nil"/>
              <w:left w:val="nil"/>
              <w:bottom w:val="single" w:sz="4" w:space="0" w:color="auto"/>
              <w:right w:val="single" w:sz="4" w:space="0" w:color="auto"/>
            </w:tcBorders>
            <w:shd w:val="clear" w:color="auto" w:fill="auto"/>
            <w:vAlign w:val="bottom"/>
            <w:hideMark/>
          </w:tcPr>
          <w:p w14:paraId="07F66F5C"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141AC21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195940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25C7A9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0D755C8" w14:textId="66177CB0"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002C79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5AF3E3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EF2F92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7E5B4AC8"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CEB97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CAE47E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ISP017020503</w:t>
            </w:r>
          </w:p>
        </w:tc>
        <w:tc>
          <w:tcPr>
            <w:tcW w:w="0" w:type="auto"/>
            <w:tcBorders>
              <w:top w:val="nil"/>
              <w:left w:val="nil"/>
              <w:bottom w:val="single" w:sz="4" w:space="0" w:color="auto"/>
              <w:right w:val="single" w:sz="4" w:space="0" w:color="auto"/>
            </w:tcBorders>
            <w:shd w:val="clear" w:color="auto" w:fill="auto"/>
            <w:vAlign w:val="bottom"/>
            <w:hideMark/>
          </w:tcPr>
          <w:p w14:paraId="05082BF4"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258ADF5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BA80E0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92F56E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825710D" w14:textId="4FAE6003"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F6EBBB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6252E7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B740E7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4D83F445"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50E84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2DEB849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ISP017020504</w:t>
            </w:r>
          </w:p>
        </w:tc>
        <w:tc>
          <w:tcPr>
            <w:tcW w:w="0" w:type="auto"/>
            <w:tcBorders>
              <w:top w:val="nil"/>
              <w:left w:val="nil"/>
              <w:bottom w:val="single" w:sz="4" w:space="0" w:color="auto"/>
              <w:right w:val="single" w:sz="4" w:space="0" w:color="auto"/>
            </w:tcBorders>
            <w:shd w:val="clear" w:color="auto" w:fill="auto"/>
            <w:vAlign w:val="bottom"/>
            <w:hideMark/>
          </w:tcPr>
          <w:p w14:paraId="3F4A99C7"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2BFA49F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BF4B7C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63A99A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1260932" w14:textId="5874D155"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B3B6F0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21E107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669A24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49F372CD"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ED53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786197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ISP0170206</w:t>
            </w:r>
          </w:p>
        </w:tc>
        <w:tc>
          <w:tcPr>
            <w:tcW w:w="0" w:type="auto"/>
            <w:tcBorders>
              <w:top w:val="nil"/>
              <w:left w:val="nil"/>
              <w:bottom w:val="single" w:sz="4" w:space="0" w:color="auto"/>
              <w:right w:val="single" w:sz="4" w:space="0" w:color="auto"/>
            </w:tcBorders>
            <w:shd w:val="clear" w:color="auto" w:fill="auto"/>
            <w:noWrap/>
            <w:vAlign w:val="bottom"/>
            <w:hideMark/>
          </w:tcPr>
          <w:p w14:paraId="2E8AA698"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1825E4F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0CCD59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D2A7B6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1CD5385" w14:textId="6523C8D1"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D09FB9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305CDD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0B5651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7A30ECE4"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8807B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C9C528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ISP017020601</w:t>
            </w:r>
          </w:p>
        </w:tc>
        <w:tc>
          <w:tcPr>
            <w:tcW w:w="0" w:type="auto"/>
            <w:tcBorders>
              <w:top w:val="nil"/>
              <w:left w:val="nil"/>
              <w:bottom w:val="single" w:sz="4" w:space="0" w:color="auto"/>
              <w:right w:val="single" w:sz="4" w:space="0" w:color="auto"/>
            </w:tcBorders>
            <w:shd w:val="clear" w:color="auto" w:fill="auto"/>
            <w:noWrap/>
            <w:vAlign w:val="bottom"/>
            <w:hideMark/>
          </w:tcPr>
          <w:p w14:paraId="24176348"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3048914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AF94B1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8C3BC4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81BC04D" w14:textId="19655DAE"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BACF3D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514070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C5D812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21E493A8"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FCCF5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1AAB988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ISP017020602</w:t>
            </w:r>
          </w:p>
        </w:tc>
        <w:tc>
          <w:tcPr>
            <w:tcW w:w="0" w:type="auto"/>
            <w:tcBorders>
              <w:top w:val="nil"/>
              <w:left w:val="nil"/>
              <w:bottom w:val="single" w:sz="4" w:space="0" w:color="auto"/>
              <w:right w:val="single" w:sz="4" w:space="0" w:color="auto"/>
            </w:tcBorders>
            <w:shd w:val="clear" w:color="auto" w:fill="auto"/>
            <w:vAlign w:val="bottom"/>
            <w:hideMark/>
          </w:tcPr>
          <w:p w14:paraId="44070494"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5C47689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A839BD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5FDF85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B2D2A20" w14:textId="669A79AC"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EB5E58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332D54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02C632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5CC85300"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01484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213DD69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ISP017020603</w:t>
            </w:r>
          </w:p>
        </w:tc>
        <w:tc>
          <w:tcPr>
            <w:tcW w:w="0" w:type="auto"/>
            <w:tcBorders>
              <w:top w:val="nil"/>
              <w:left w:val="nil"/>
              <w:bottom w:val="single" w:sz="4" w:space="0" w:color="auto"/>
              <w:right w:val="single" w:sz="4" w:space="0" w:color="auto"/>
            </w:tcBorders>
            <w:shd w:val="clear" w:color="auto" w:fill="auto"/>
            <w:vAlign w:val="bottom"/>
            <w:hideMark/>
          </w:tcPr>
          <w:p w14:paraId="5C5ECED9"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3C32532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1AD678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4693D6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466257C" w14:textId="175C8D5C"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DB8EA4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A01675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2E52BA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6B98CAFF"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24FCC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202D0C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ISP017020604</w:t>
            </w:r>
          </w:p>
        </w:tc>
        <w:tc>
          <w:tcPr>
            <w:tcW w:w="0" w:type="auto"/>
            <w:tcBorders>
              <w:top w:val="nil"/>
              <w:left w:val="nil"/>
              <w:bottom w:val="single" w:sz="4" w:space="0" w:color="auto"/>
              <w:right w:val="single" w:sz="4" w:space="0" w:color="auto"/>
            </w:tcBorders>
            <w:shd w:val="clear" w:color="auto" w:fill="auto"/>
            <w:vAlign w:val="bottom"/>
            <w:hideMark/>
          </w:tcPr>
          <w:p w14:paraId="410F9A96"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0EAA4CD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653284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F3DFB6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7E24155" w14:textId="41DFFFE1"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DF14C7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6D0E80E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074602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7E538254"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B07FE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11270CF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ISP0170207</w:t>
            </w:r>
          </w:p>
        </w:tc>
        <w:tc>
          <w:tcPr>
            <w:tcW w:w="0" w:type="auto"/>
            <w:tcBorders>
              <w:top w:val="nil"/>
              <w:left w:val="nil"/>
              <w:bottom w:val="single" w:sz="4" w:space="0" w:color="auto"/>
              <w:right w:val="single" w:sz="4" w:space="0" w:color="auto"/>
            </w:tcBorders>
            <w:shd w:val="clear" w:color="auto" w:fill="auto"/>
            <w:noWrap/>
            <w:vAlign w:val="bottom"/>
            <w:hideMark/>
          </w:tcPr>
          <w:p w14:paraId="222A4AD6"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4B85B00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2C011C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D75FEF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2C2379F" w14:textId="3FFA8950"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FDCA11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E1D7A8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BF342B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1915F6A1"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BBC98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132F010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ISP017020701</w:t>
            </w:r>
          </w:p>
        </w:tc>
        <w:tc>
          <w:tcPr>
            <w:tcW w:w="0" w:type="auto"/>
            <w:tcBorders>
              <w:top w:val="nil"/>
              <w:left w:val="nil"/>
              <w:bottom w:val="single" w:sz="4" w:space="0" w:color="auto"/>
              <w:right w:val="single" w:sz="4" w:space="0" w:color="auto"/>
            </w:tcBorders>
            <w:shd w:val="clear" w:color="auto" w:fill="auto"/>
            <w:noWrap/>
            <w:vAlign w:val="bottom"/>
            <w:hideMark/>
          </w:tcPr>
          <w:p w14:paraId="0D466FB7"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6238659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89F49B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1DB0FB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BF61E4B" w14:textId="0E7D2B74"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BF4FC0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075DF7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50B2EF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18D13368"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A32EB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lastRenderedPageBreak/>
              <w:t>ISP017</w:t>
            </w:r>
          </w:p>
        </w:tc>
        <w:tc>
          <w:tcPr>
            <w:tcW w:w="0" w:type="auto"/>
            <w:tcBorders>
              <w:top w:val="nil"/>
              <w:left w:val="nil"/>
              <w:bottom w:val="single" w:sz="4" w:space="0" w:color="auto"/>
              <w:right w:val="single" w:sz="4" w:space="0" w:color="auto"/>
            </w:tcBorders>
            <w:shd w:val="clear" w:color="auto" w:fill="auto"/>
            <w:noWrap/>
            <w:vAlign w:val="bottom"/>
            <w:hideMark/>
          </w:tcPr>
          <w:p w14:paraId="614507F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ISP017020702</w:t>
            </w:r>
          </w:p>
        </w:tc>
        <w:tc>
          <w:tcPr>
            <w:tcW w:w="0" w:type="auto"/>
            <w:tcBorders>
              <w:top w:val="nil"/>
              <w:left w:val="nil"/>
              <w:bottom w:val="single" w:sz="4" w:space="0" w:color="auto"/>
              <w:right w:val="single" w:sz="4" w:space="0" w:color="auto"/>
            </w:tcBorders>
            <w:shd w:val="clear" w:color="auto" w:fill="auto"/>
            <w:vAlign w:val="bottom"/>
            <w:hideMark/>
          </w:tcPr>
          <w:p w14:paraId="304F5996"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6F2C949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C4CB76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623ADF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1D609F7" w14:textId="4ABA1D1F"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B4920C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6F7B0FD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F1A8E4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099D2DFE"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ADC8B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21F8F2B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ISP017020703</w:t>
            </w:r>
          </w:p>
        </w:tc>
        <w:tc>
          <w:tcPr>
            <w:tcW w:w="0" w:type="auto"/>
            <w:tcBorders>
              <w:top w:val="nil"/>
              <w:left w:val="nil"/>
              <w:bottom w:val="single" w:sz="4" w:space="0" w:color="auto"/>
              <w:right w:val="single" w:sz="4" w:space="0" w:color="auto"/>
            </w:tcBorders>
            <w:shd w:val="clear" w:color="auto" w:fill="auto"/>
            <w:vAlign w:val="bottom"/>
            <w:hideMark/>
          </w:tcPr>
          <w:p w14:paraId="668403BC"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7190386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4D0EA5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DB9D4B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D21EED4" w14:textId="40149C03"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9D43B5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DF664D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087177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07960E82"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FA2E6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1D424E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ISP017020704</w:t>
            </w:r>
          </w:p>
        </w:tc>
        <w:tc>
          <w:tcPr>
            <w:tcW w:w="0" w:type="auto"/>
            <w:tcBorders>
              <w:top w:val="nil"/>
              <w:left w:val="nil"/>
              <w:bottom w:val="single" w:sz="4" w:space="0" w:color="auto"/>
              <w:right w:val="single" w:sz="4" w:space="0" w:color="auto"/>
            </w:tcBorders>
            <w:shd w:val="clear" w:color="auto" w:fill="auto"/>
            <w:vAlign w:val="bottom"/>
            <w:hideMark/>
          </w:tcPr>
          <w:p w14:paraId="32987DF9"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1F257AF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BEA664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A63E11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4BEAA30" w14:textId="560338F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193B8D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4B2631C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350388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105F9F5E"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B734D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9721A7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ISP0170208</w:t>
            </w:r>
          </w:p>
        </w:tc>
        <w:tc>
          <w:tcPr>
            <w:tcW w:w="0" w:type="auto"/>
            <w:tcBorders>
              <w:top w:val="nil"/>
              <w:left w:val="nil"/>
              <w:bottom w:val="single" w:sz="4" w:space="0" w:color="auto"/>
              <w:right w:val="single" w:sz="4" w:space="0" w:color="auto"/>
            </w:tcBorders>
            <w:shd w:val="clear" w:color="auto" w:fill="auto"/>
            <w:noWrap/>
            <w:vAlign w:val="bottom"/>
            <w:hideMark/>
          </w:tcPr>
          <w:p w14:paraId="596EB161"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0697C82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7E5776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923577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BDFDD15" w14:textId="21E4D2D5"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631287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6EA8C7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F1C6BC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75C6A635"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71861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132930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ISP017020801</w:t>
            </w:r>
          </w:p>
        </w:tc>
        <w:tc>
          <w:tcPr>
            <w:tcW w:w="0" w:type="auto"/>
            <w:tcBorders>
              <w:top w:val="nil"/>
              <w:left w:val="nil"/>
              <w:bottom w:val="single" w:sz="4" w:space="0" w:color="auto"/>
              <w:right w:val="single" w:sz="4" w:space="0" w:color="auto"/>
            </w:tcBorders>
            <w:shd w:val="clear" w:color="auto" w:fill="auto"/>
            <w:noWrap/>
            <w:vAlign w:val="bottom"/>
            <w:hideMark/>
          </w:tcPr>
          <w:p w14:paraId="0C401A04"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1232B91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EF357B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879246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A76F4AF" w14:textId="559513B1"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095D94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FBD74C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236A78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41A29A1B"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E3453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9E3933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ISP017020802</w:t>
            </w:r>
          </w:p>
        </w:tc>
        <w:tc>
          <w:tcPr>
            <w:tcW w:w="0" w:type="auto"/>
            <w:tcBorders>
              <w:top w:val="nil"/>
              <w:left w:val="nil"/>
              <w:bottom w:val="single" w:sz="4" w:space="0" w:color="auto"/>
              <w:right w:val="single" w:sz="4" w:space="0" w:color="auto"/>
            </w:tcBorders>
            <w:shd w:val="clear" w:color="auto" w:fill="auto"/>
            <w:vAlign w:val="bottom"/>
            <w:hideMark/>
          </w:tcPr>
          <w:p w14:paraId="7A939A51"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0B94008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7E3F7B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FA29FF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CE08074" w14:textId="4136E4C8"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BACD04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FBF5AF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B114C2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51E008A9"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FECAE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ABB22F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ISP017020803</w:t>
            </w:r>
          </w:p>
        </w:tc>
        <w:tc>
          <w:tcPr>
            <w:tcW w:w="0" w:type="auto"/>
            <w:tcBorders>
              <w:top w:val="nil"/>
              <w:left w:val="nil"/>
              <w:bottom w:val="single" w:sz="4" w:space="0" w:color="auto"/>
              <w:right w:val="single" w:sz="4" w:space="0" w:color="auto"/>
            </w:tcBorders>
            <w:shd w:val="clear" w:color="auto" w:fill="auto"/>
            <w:vAlign w:val="bottom"/>
            <w:hideMark/>
          </w:tcPr>
          <w:p w14:paraId="28391ACC"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31C5DF6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F17227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593139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6635D32" w14:textId="2AD9ECB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CFB431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E49DA5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24A27A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0A9A3596"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B910D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8C6D81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ISP017020804</w:t>
            </w:r>
          </w:p>
        </w:tc>
        <w:tc>
          <w:tcPr>
            <w:tcW w:w="0" w:type="auto"/>
            <w:tcBorders>
              <w:top w:val="nil"/>
              <w:left w:val="nil"/>
              <w:bottom w:val="single" w:sz="4" w:space="0" w:color="auto"/>
              <w:right w:val="single" w:sz="4" w:space="0" w:color="auto"/>
            </w:tcBorders>
            <w:shd w:val="clear" w:color="auto" w:fill="auto"/>
            <w:vAlign w:val="bottom"/>
            <w:hideMark/>
          </w:tcPr>
          <w:p w14:paraId="0F5D1D70"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023F09D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76825E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183421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38AA8FF" w14:textId="1B5BCC61"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9820D2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D3FD10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4429D5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29D6F1EF"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066EB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6D1E23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ISP0170209</w:t>
            </w:r>
          </w:p>
        </w:tc>
        <w:tc>
          <w:tcPr>
            <w:tcW w:w="0" w:type="auto"/>
            <w:tcBorders>
              <w:top w:val="nil"/>
              <w:left w:val="nil"/>
              <w:bottom w:val="single" w:sz="4" w:space="0" w:color="auto"/>
              <w:right w:val="single" w:sz="4" w:space="0" w:color="auto"/>
            </w:tcBorders>
            <w:shd w:val="clear" w:color="auto" w:fill="auto"/>
            <w:noWrap/>
            <w:vAlign w:val="bottom"/>
            <w:hideMark/>
          </w:tcPr>
          <w:p w14:paraId="1CE05304"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64DD7DA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02AF25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A9F0E8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2FD299C" w14:textId="74566E22"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53213F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D350A2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6D44E9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250DC71E"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0C2ED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C6D15B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ISP017020901</w:t>
            </w:r>
          </w:p>
        </w:tc>
        <w:tc>
          <w:tcPr>
            <w:tcW w:w="0" w:type="auto"/>
            <w:tcBorders>
              <w:top w:val="nil"/>
              <w:left w:val="nil"/>
              <w:bottom w:val="single" w:sz="4" w:space="0" w:color="auto"/>
              <w:right w:val="single" w:sz="4" w:space="0" w:color="auto"/>
            </w:tcBorders>
            <w:shd w:val="clear" w:color="auto" w:fill="auto"/>
            <w:noWrap/>
            <w:vAlign w:val="bottom"/>
            <w:hideMark/>
          </w:tcPr>
          <w:p w14:paraId="4FE5F440"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43D829F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6CFE0F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FF57E6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80005A0" w14:textId="557A5BD2"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3E47F8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FFC2A1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7E69C7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141F7E9C"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9C98B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E9BCE5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ISP017020902</w:t>
            </w:r>
          </w:p>
        </w:tc>
        <w:tc>
          <w:tcPr>
            <w:tcW w:w="0" w:type="auto"/>
            <w:tcBorders>
              <w:top w:val="nil"/>
              <w:left w:val="nil"/>
              <w:bottom w:val="single" w:sz="4" w:space="0" w:color="auto"/>
              <w:right w:val="single" w:sz="4" w:space="0" w:color="auto"/>
            </w:tcBorders>
            <w:shd w:val="clear" w:color="auto" w:fill="auto"/>
            <w:vAlign w:val="bottom"/>
            <w:hideMark/>
          </w:tcPr>
          <w:p w14:paraId="7A47D756"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311D087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1DB5BD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75ECB9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AB5A8E4" w14:textId="664D1883"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61CF36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6FB3196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4E158F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50850336"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48EFF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42A2FD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ISP017020903</w:t>
            </w:r>
          </w:p>
        </w:tc>
        <w:tc>
          <w:tcPr>
            <w:tcW w:w="0" w:type="auto"/>
            <w:tcBorders>
              <w:top w:val="nil"/>
              <w:left w:val="nil"/>
              <w:bottom w:val="single" w:sz="4" w:space="0" w:color="auto"/>
              <w:right w:val="single" w:sz="4" w:space="0" w:color="auto"/>
            </w:tcBorders>
            <w:shd w:val="clear" w:color="auto" w:fill="auto"/>
            <w:vAlign w:val="bottom"/>
            <w:hideMark/>
          </w:tcPr>
          <w:p w14:paraId="417A40E5"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0A18595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328821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413DFF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983A2E8" w14:textId="6EB0A604"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A0D5D2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DBB3D7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332D79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16A48896"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D8FC2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44EEE6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ISP017020904</w:t>
            </w:r>
          </w:p>
        </w:tc>
        <w:tc>
          <w:tcPr>
            <w:tcW w:w="0" w:type="auto"/>
            <w:tcBorders>
              <w:top w:val="nil"/>
              <w:left w:val="nil"/>
              <w:bottom w:val="single" w:sz="4" w:space="0" w:color="auto"/>
              <w:right w:val="single" w:sz="4" w:space="0" w:color="auto"/>
            </w:tcBorders>
            <w:shd w:val="clear" w:color="auto" w:fill="auto"/>
            <w:vAlign w:val="bottom"/>
            <w:hideMark/>
          </w:tcPr>
          <w:p w14:paraId="531C33F7"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7C02691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3857EF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3641F1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309CE5C" w14:textId="202F93D0"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A3E75D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93A96F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7BE328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Local</w:t>
            </w:r>
          </w:p>
        </w:tc>
      </w:tr>
      <w:tr w:rsidR="00097107" w:rsidRPr="00113E76" w14:paraId="5AA4FB69" w14:textId="77777777" w:rsidTr="00B41FE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18906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669665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w:t>
            </w:r>
          </w:p>
        </w:tc>
        <w:tc>
          <w:tcPr>
            <w:tcW w:w="0" w:type="auto"/>
            <w:tcBorders>
              <w:top w:val="nil"/>
              <w:left w:val="nil"/>
              <w:bottom w:val="single" w:sz="4" w:space="0" w:color="auto"/>
              <w:right w:val="single" w:sz="4" w:space="0" w:color="auto"/>
            </w:tcBorders>
            <w:shd w:val="clear" w:color="auto" w:fill="auto"/>
            <w:noWrap/>
            <w:vAlign w:val="bottom"/>
            <w:hideMark/>
          </w:tcPr>
          <w:p w14:paraId="7487C8A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xml:space="preserve">TASA DE INTERCAMBIO (EMISOR Internacional) tarjetas de débito </w:t>
            </w:r>
          </w:p>
        </w:tc>
        <w:tc>
          <w:tcPr>
            <w:tcW w:w="0" w:type="auto"/>
            <w:tcBorders>
              <w:top w:val="nil"/>
              <w:left w:val="nil"/>
              <w:bottom w:val="single" w:sz="4" w:space="0" w:color="auto"/>
              <w:right w:val="single" w:sz="4" w:space="0" w:color="auto"/>
            </w:tcBorders>
            <w:shd w:val="clear" w:color="auto" w:fill="auto"/>
            <w:noWrap/>
            <w:vAlign w:val="bottom"/>
            <w:hideMark/>
          </w:tcPr>
          <w:p w14:paraId="182ABA7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A3F450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847544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37875D1" w14:textId="128EB60E"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F4CA6D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AA9971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716396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6B73E07E"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4DC09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FE130D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ISP0170301</w:t>
            </w:r>
          </w:p>
        </w:tc>
        <w:tc>
          <w:tcPr>
            <w:tcW w:w="0" w:type="auto"/>
            <w:tcBorders>
              <w:top w:val="nil"/>
              <w:left w:val="nil"/>
              <w:bottom w:val="single" w:sz="4" w:space="0" w:color="auto"/>
              <w:right w:val="single" w:sz="4" w:space="0" w:color="auto"/>
            </w:tcBorders>
            <w:shd w:val="clear" w:color="auto" w:fill="auto"/>
            <w:noWrap/>
            <w:vAlign w:val="bottom"/>
            <w:hideMark/>
          </w:tcPr>
          <w:p w14:paraId="2D1BDB30"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20B478B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687A16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C47CA9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9345C26" w14:textId="589A5A7A"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8BFEE5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627D6A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162842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73C2AFDC"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78416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B70E69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ISP017030101</w:t>
            </w:r>
          </w:p>
        </w:tc>
        <w:tc>
          <w:tcPr>
            <w:tcW w:w="0" w:type="auto"/>
            <w:tcBorders>
              <w:top w:val="nil"/>
              <w:left w:val="nil"/>
              <w:bottom w:val="single" w:sz="4" w:space="0" w:color="auto"/>
              <w:right w:val="single" w:sz="4" w:space="0" w:color="auto"/>
            </w:tcBorders>
            <w:shd w:val="clear" w:color="auto" w:fill="auto"/>
            <w:noWrap/>
            <w:vAlign w:val="bottom"/>
            <w:hideMark/>
          </w:tcPr>
          <w:p w14:paraId="754B7CE8"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6C03BDC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693572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D82418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9182517" w14:textId="4213836B"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E53CFC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056D8C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EC6980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5991FC9B"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E1860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lastRenderedPageBreak/>
              <w:t>ISP017</w:t>
            </w:r>
          </w:p>
        </w:tc>
        <w:tc>
          <w:tcPr>
            <w:tcW w:w="0" w:type="auto"/>
            <w:tcBorders>
              <w:top w:val="nil"/>
              <w:left w:val="nil"/>
              <w:bottom w:val="single" w:sz="4" w:space="0" w:color="auto"/>
              <w:right w:val="single" w:sz="4" w:space="0" w:color="auto"/>
            </w:tcBorders>
            <w:shd w:val="clear" w:color="auto" w:fill="auto"/>
            <w:noWrap/>
            <w:vAlign w:val="bottom"/>
            <w:hideMark/>
          </w:tcPr>
          <w:p w14:paraId="7CDFA52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ISP017030102</w:t>
            </w:r>
          </w:p>
        </w:tc>
        <w:tc>
          <w:tcPr>
            <w:tcW w:w="0" w:type="auto"/>
            <w:tcBorders>
              <w:top w:val="nil"/>
              <w:left w:val="nil"/>
              <w:bottom w:val="single" w:sz="4" w:space="0" w:color="auto"/>
              <w:right w:val="single" w:sz="4" w:space="0" w:color="auto"/>
            </w:tcBorders>
            <w:shd w:val="clear" w:color="auto" w:fill="auto"/>
            <w:vAlign w:val="bottom"/>
            <w:hideMark/>
          </w:tcPr>
          <w:p w14:paraId="2AD0284E"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0EA70F7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A099EA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E19272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5FF772E" w14:textId="42D97CB2"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48BF72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8956C0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75E593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62D2C0C4"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94ADC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2DBCBF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ISP017030103</w:t>
            </w:r>
          </w:p>
        </w:tc>
        <w:tc>
          <w:tcPr>
            <w:tcW w:w="0" w:type="auto"/>
            <w:tcBorders>
              <w:top w:val="nil"/>
              <w:left w:val="nil"/>
              <w:bottom w:val="single" w:sz="4" w:space="0" w:color="auto"/>
              <w:right w:val="single" w:sz="4" w:space="0" w:color="auto"/>
            </w:tcBorders>
            <w:shd w:val="clear" w:color="auto" w:fill="auto"/>
            <w:vAlign w:val="bottom"/>
            <w:hideMark/>
          </w:tcPr>
          <w:p w14:paraId="752BA0CF"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25C5115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43654D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360FAE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A86E229" w14:textId="68D64EAD"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39F221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6AEC05C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BA778D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1B190F26"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3A0D1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0164A0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ISP017030104</w:t>
            </w:r>
          </w:p>
        </w:tc>
        <w:tc>
          <w:tcPr>
            <w:tcW w:w="0" w:type="auto"/>
            <w:tcBorders>
              <w:top w:val="nil"/>
              <w:left w:val="nil"/>
              <w:bottom w:val="single" w:sz="4" w:space="0" w:color="auto"/>
              <w:right w:val="single" w:sz="4" w:space="0" w:color="auto"/>
            </w:tcBorders>
            <w:shd w:val="clear" w:color="auto" w:fill="auto"/>
            <w:vAlign w:val="bottom"/>
            <w:hideMark/>
          </w:tcPr>
          <w:p w14:paraId="62221035"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4FD4A72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C1D849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373A31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64573B8" w14:textId="77966E46"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17507B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1B53E2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11E867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54A7E2BC"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6D3B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22D4BBB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ISP0170302</w:t>
            </w:r>
          </w:p>
        </w:tc>
        <w:tc>
          <w:tcPr>
            <w:tcW w:w="0" w:type="auto"/>
            <w:tcBorders>
              <w:top w:val="nil"/>
              <w:left w:val="nil"/>
              <w:bottom w:val="single" w:sz="4" w:space="0" w:color="auto"/>
              <w:right w:val="single" w:sz="4" w:space="0" w:color="auto"/>
            </w:tcBorders>
            <w:shd w:val="clear" w:color="auto" w:fill="auto"/>
            <w:noWrap/>
            <w:vAlign w:val="bottom"/>
            <w:hideMark/>
          </w:tcPr>
          <w:p w14:paraId="56324A13"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625098A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8FC87F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AF91E5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20EDDDA" w14:textId="73AB00DC"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F61EF0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B1AC80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D78F6F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6631424A"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B2215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17B5AE5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ISP017030201</w:t>
            </w:r>
          </w:p>
        </w:tc>
        <w:tc>
          <w:tcPr>
            <w:tcW w:w="0" w:type="auto"/>
            <w:tcBorders>
              <w:top w:val="nil"/>
              <w:left w:val="nil"/>
              <w:bottom w:val="single" w:sz="4" w:space="0" w:color="auto"/>
              <w:right w:val="single" w:sz="4" w:space="0" w:color="auto"/>
            </w:tcBorders>
            <w:shd w:val="clear" w:color="auto" w:fill="auto"/>
            <w:noWrap/>
            <w:vAlign w:val="bottom"/>
            <w:hideMark/>
          </w:tcPr>
          <w:p w14:paraId="2FED3D9B"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3B61378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B9C162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E0B97E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DCF9E23" w14:textId="5EEE88C0"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0F26C0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F27DF3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7AA955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448B9AFF"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C8F69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5AA7B87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ISP017030202</w:t>
            </w:r>
          </w:p>
        </w:tc>
        <w:tc>
          <w:tcPr>
            <w:tcW w:w="0" w:type="auto"/>
            <w:tcBorders>
              <w:top w:val="nil"/>
              <w:left w:val="nil"/>
              <w:bottom w:val="single" w:sz="4" w:space="0" w:color="auto"/>
              <w:right w:val="single" w:sz="4" w:space="0" w:color="auto"/>
            </w:tcBorders>
            <w:shd w:val="clear" w:color="auto" w:fill="auto"/>
            <w:vAlign w:val="bottom"/>
            <w:hideMark/>
          </w:tcPr>
          <w:p w14:paraId="6F5BC7DA"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2F0ED94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7B14B2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79E293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9A0B080" w14:textId="45D18EE5"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49FDFD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45AFD9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1BE81F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31BCE0C7"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C5F51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57574B2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ISP017030203</w:t>
            </w:r>
          </w:p>
        </w:tc>
        <w:tc>
          <w:tcPr>
            <w:tcW w:w="0" w:type="auto"/>
            <w:tcBorders>
              <w:top w:val="nil"/>
              <w:left w:val="nil"/>
              <w:bottom w:val="single" w:sz="4" w:space="0" w:color="auto"/>
              <w:right w:val="single" w:sz="4" w:space="0" w:color="auto"/>
            </w:tcBorders>
            <w:shd w:val="clear" w:color="auto" w:fill="auto"/>
            <w:vAlign w:val="bottom"/>
            <w:hideMark/>
          </w:tcPr>
          <w:p w14:paraId="4AEA863C"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222C83B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0C4D34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9E90FB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D0C0A83" w14:textId="77C58ED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1FC1E2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01E955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054012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090D8EA1"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08013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C22A74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ISP017030204</w:t>
            </w:r>
          </w:p>
        </w:tc>
        <w:tc>
          <w:tcPr>
            <w:tcW w:w="0" w:type="auto"/>
            <w:tcBorders>
              <w:top w:val="nil"/>
              <w:left w:val="nil"/>
              <w:bottom w:val="single" w:sz="4" w:space="0" w:color="auto"/>
              <w:right w:val="single" w:sz="4" w:space="0" w:color="auto"/>
            </w:tcBorders>
            <w:shd w:val="clear" w:color="auto" w:fill="auto"/>
            <w:vAlign w:val="bottom"/>
            <w:hideMark/>
          </w:tcPr>
          <w:p w14:paraId="0878B0B5"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191FB5B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08C176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969F0E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04ABF55" w14:textId="0F87B9C8"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E9AE05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69C655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8E94BC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1D622978"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256ED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F19D1F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ISP0170303</w:t>
            </w:r>
          </w:p>
        </w:tc>
        <w:tc>
          <w:tcPr>
            <w:tcW w:w="0" w:type="auto"/>
            <w:tcBorders>
              <w:top w:val="nil"/>
              <w:left w:val="nil"/>
              <w:bottom w:val="single" w:sz="4" w:space="0" w:color="auto"/>
              <w:right w:val="single" w:sz="4" w:space="0" w:color="auto"/>
            </w:tcBorders>
            <w:shd w:val="clear" w:color="auto" w:fill="auto"/>
            <w:noWrap/>
            <w:vAlign w:val="bottom"/>
            <w:hideMark/>
          </w:tcPr>
          <w:p w14:paraId="1C99FDB4"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5AA6A2C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5BEA11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D36436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5C37BCF" w14:textId="395CBCC0"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771AE6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F3CAF6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623257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42A21D16"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DD9A2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256F1DB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ISP017030301</w:t>
            </w:r>
          </w:p>
        </w:tc>
        <w:tc>
          <w:tcPr>
            <w:tcW w:w="0" w:type="auto"/>
            <w:tcBorders>
              <w:top w:val="nil"/>
              <w:left w:val="nil"/>
              <w:bottom w:val="single" w:sz="4" w:space="0" w:color="auto"/>
              <w:right w:val="single" w:sz="4" w:space="0" w:color="auto"/>
            </w:tcBorders>
            <w:shd w:val="clear" w:color="auto" w:fill="auto"/>
            <w:noWrap/>
            <w:vAlign w:val="bottom"/>
            <w:hideMark/>
          </w:tcPr>
          <w:p w14:paraId="32D49A27"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212A906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8F1944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6D26D1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1AFEA97" w14:textId="6BAB8F32"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4C7778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341334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758542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16150641"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42AD8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909153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ISP017030302</w:t>
            </w:r>
          </w:p>
        </w:tc>
        <w:tc>
          <w:tcPr>
            <w:tcW w:w="0" w:type="auto"/>
            <w:tcBorders>
              <w:top w:val="nil"/>
              <w:left w:val="nil"/>
              <w:bottom w:val="single" w:sz="4" w:space="0" w:color="auto"/>
              <w:right w:val="single" w:sz="4" w:space="0" w:color="auto"/>
            </w:tcBorders>
            <w:shd w:val="clear" w:color="auto" w:fill="auto"/>
            <w:vAlign w:val="bottom"/>
            <w:hideMark/>
          </w:tcPr>
          <w:p w14:paraId="6C810AF8"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2D8EBA5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78E706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E7AAAA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2F1D250" w14:textId="5FD77146"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21E146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701053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D30D98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1024C528"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9D9DA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1CB6697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ISP017030303</w:t>
            </w:r>
          </w:p>
        </w:tc>
        <w:tc>
          <w:tcPr>
            <w:tcW w:w="0" w:type="auto"/>
            <w:tcBorders>
              <w:top w:val="nil"/>
              <w:left w:val="nil"/>
              <w:bottom w:val="single" w:sz="4" w:space="0" w:color="auto"/>
              <w:right w:val="single" w:sz="4" w:space="0" w:color="auto"/>
            </w:tcBorders>
            <w:shd w:val="clear" w:color="auto" w:fill="auto"/>
            <w:vAlign w:val="bottom"/>
            <w:hideMark/>
          </w:tcPr>
          <w:p w14:paraId="1CF99503"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2DD65B3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375757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C282A1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BE2FE8E" w14:textId="07FF1202"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E4C7DC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7812BB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1777DD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50B18923"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AC4DC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63162C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ISP017030304</w:t>
            </w:r>
          </w:p>
        </w:tc>
        <w:tc>
          <w:tcPr>
            <w:tcW w:w="0" w:type="auto"/>
            <w:tcBorders>
              <w:top w:val="nil"/>
              <w:left w:val="nil"/>
              <w:bottom w:val="single" w:sz="4" w:space="0" w:color="auto"/>
              <w:right w:val="single" w:sz="4" w:space="0" w:color="auto"/>
            </w:tcBorders>
            <w:shd w:val="clear" w:color="auto" w:fill="auto"/>
            <w:vAlign w:val="bottom"/>
            <w:hideMark/>
          </w:tcPr>
          <w:p w14:paraId="2FA733DA"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3C7CF79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132CA4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485B8C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90EF86D" w14:textId="62C719C7"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E5D155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4075BE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95C9AF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472FCA97"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E6DF4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5107F4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ISP0170304</w:t>
            </w:r>
          </w:p>
        </w:tc>
        <w:tc>
          <w:tcPr>
            <w:tcW w:w="0" w:type="auto"/>
            <w:tcBorders>
              <w:top w:val="nil"/>
              <w:left w:val="nil"/>
              <w:bottom w:val="single" w:sz="4" w:space="0" w:color="auto"/>
              <w:right w:val="single" w:sz="4" w:space="0" w:color="auto"/>
            </w:tcBorders>
            <w:shd w:val="clear" w:color="auto" w:fill="auto"/>
            <w:noWrap/>
            <w:vAlign w:val="bottom"/>
            <w:hideMark/>
          </w:tcPr>
          <w:p w14:paraId="24EFDADA"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20ABB40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626AB1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47F5C5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5054EBD" w14:textId="01F6261F"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7AA952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628F9F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D0A822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11E9A375"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7BD42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1C86B91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ISP017030401</w:t>
            </w:r>
          </w:p>
        </w:tc>
        <w:tc>
          <w:tcPr>
            <w:tcW w:w="0" w:type="auto"/>
            <w:tcBorders>
              <w:top w:val="nil"/>
              <w:left w:val="nil"/>
              <w:bottom w:val="single" w:sz="4" w:space="0" w:color="auto"/>
              <w:right w:val="single" w:sz="4" w:space="0" w:color="auto"/>
            </w:tcBorders>
            <w:shd w:val="clear" w:color="auto" w:fill="auto"/>
            <w:noWrap/>
            <w:vAlign w:val="bottom"/>
            <w:hideMark/>
          </w:tcPr>
          <w:p w14:paraId="77771718"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2EBDE3F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5DF321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E91F23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00577CD" w14:textId="2333C2B0"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CD1D52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8EC1A2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4B43F3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6D14A9C4"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3072C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1CAF393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ISP017030402</w:t>
            </w:r>
          </w:p>
        </w:tc>
        <w:tc>
          <w:tcPr>
            <w:tcW w:w="0" w:type="auto"/>
            <w:tcBorders>
              <w:top w:val="nil"/>
              <w:left w:val="nil"/>
              <w:bottom w:val="single" w:sz="4" w:space="0" w:color="auto"/>
              <w:right w:val="single" w:sz="4" w:space="0" w:color="auto"/>
            </w:tcBorders>
            <w:shd w:val="clear" w:color="auto" w:fill="auto"/>
            <w:vAlign w:val="bottom"/>
            <w:hideMark/>
          </w:tcPr>
          <w:p w14:paraId="0933E548"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26EFA1E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222A48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60DF2A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022F24C" w14:textId="6062061F"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7B60A3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DB32AE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D811BC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76FC8A2F"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C1AEA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lastRenderedPageBreak/>
              <w:t>ISP017</w:t>
            </w:r>
          </w:p>
        </w:tc>
        <w:tc>
          <w:tcPr>
            <w:tcW w:w="0" w:type="auto"/>
            <w:tcBorders>
              <w:top w:val="nil"/>
              <w:left w:val="nil"/>
              <w:bottom w:val="single" w:sz="4" w:space="0" w:color="auto"/>
              <w:right w:val="single" w:sz="4" w:space="0" w:color="auto"/>
            </w:tcBorders>
            <w:shd w:val="clear" w:color="auto" w:fill="auto"/>
            <w:noWrap/>
            <w:vAlign w:val="bottom"/>
            <w:hideMark/>
          </w:tcPr>
          <w:p w14:paraId="3D57010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ISP017030403</w:t>
            </w:r>
          </w:p>
        </w:tc>
        <w:tc>
          <w:tcPr>
            <w:tcW w:w="0" w:type="auto"/>
            <w:tcBorders>
              <w:top w:val="nil"/>
              <w:left w:val="nil"/>
              <w:bottom w:val="single" w:sz="4" w:space="0" w:color="auto"/>
              <w:right w:val="single" w:sz="4" w:space="0" w:color="auto"/>
            </w:tcBorders>
            <w:shd w:val="clear" w:color="auto" w:fill="auto"/>
            <w:vAlign w:val="bottom"/>
            <w:hideMark/>
          </w:tcPr>
          <w:p w14:paraId="4DCF761C"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2AF2E0B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2A3D6C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27435C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F404C84" w14:textId="11CF6BE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0C43E6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439A656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5303F6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3EB67269"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4E296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E96554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ISP017030404</w:t>
            </w:r>
          </w:p>
        </w:tc>
        <w:tc>
          <w:tcPr>
            <w:tcW w:w="0" w:type="auto"/>
            <w:tcBorders>
              <w:top w:val="nil"/>
              <w:left w:val="nil"/>
              <w:bottom w:val="single" w:sz="4" w:space="0" w:color="auto"/>
              <w:right w:val="single" w:sz="4" w:space="0" w:color="auto"/>
            </w:tcBorders>
            <w:shd w:val="clear" w:color="auto" w:fill="auto"/>
            <w:vAlign w:val="bottom"/>
            <w:hideMark/>
          </w:tcPr>
          <w:p w14:paraId="2851E22E"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685EB55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45F67A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B1943F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3515F0F" w14:textId="7F27A5E1"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3B86D6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549258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2310C6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36AB783D"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50048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0CB905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ISP0170305</w:t>
            </w:r>
          </w:p>
        </w:tc>
        <w:tc>
          <w:tcPr>
            <w:tcW w:w="0" w:type="auto"/>
            <w:tcBorders>
              <w:top w:val="nil"/>
              <w:left w:val="nil"/>
              <w:bottom w:val="single" w:sz="4" w:space="0" w:color="auto"/>
              <w:right w:val="single" w:sz="4" w:space="0" w:color="auto"/>
            </w:tcBorders>
            <w:shd w:val="clear" w:color="auto" w:fill="auto"/>
            <w:noWrap/>
            <w:vAlign w:val="bottom"/>
            <w:hideMark/>
          </w:tcPr>
          <w:p w14:paraId="0C6CD124"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45A017C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9BC6AD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C5B42C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41E68A6" w14:textId="1FDD7BF5"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DA1684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42AE3B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C6F58B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02BB610D"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309D7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316C2B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ISP017030501</w:t>
            </w:r>
          </w:p>
        </w:tc>
        <w:tc>
          <w:tcPr>
            <w:tcW w:w="0" w:type="auto"/>
            <w:tcBorders>
              <w:top w:val="nil"/>
              <w:left w:val="nil"/>
              <w:bottom w:val="single" w:sz="4" w:space="0" w:color="auto"/>
              <w:right w:val="single" w:sz="4" w:space="0" w:color="auto"/>
            </w:tcBorders>
            <w:shd w:val="clear" w:color="auto" w:fill="auto"/>
            <w:noWrap/>
            <w:vAlign w:val="bottom"/>
            <w:hideMark/>
          </w:tcPr>
          <w:p w14:paraId="5B39B017"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4F253D9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2B9B96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A09960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CCE6C6E" w14:textId="1FB9F2E7"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6228D8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69C5E8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7E2CC1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7B88272F"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86DE0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600961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ISP017030502</w:t>
            </w:r>
          </w:p>
        </w:tc>
        <w:tc>
          <w:tcPr>
            <w:tcW w:w="0" w:type="auto"/>
            <w:tcBorders>
              <w:top w:val="nil"/>
              <w:left w:val="nil"/>
              <w:bottom w:val="single" w:sz="4" w:space="0" w:color="auto"/>
              <w:right w:val="single" w:sz="4" w:space="0" w:color="auto"/>
            </w:tcBorders>
            <w:shd w:val="clear" w:color="auto" w:fill="auto"/>
            <w:vAlign w:val="bottom"/>
            <w:hideMark/>
          </w:tcPr>
          <w:p w14:paraId="0F8C2378"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0E395DF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9D7202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CFA4ED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9AE740E" w14:textId="3FADC6DB"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4A7058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68C71C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4F58F5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2A1F1295"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54339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64B983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ISP017030503</w:t>
            </w:r>
          </w:p>
        </w:tc>
        <w:tc>
          <w:tcPr>
            <w:tcW w:w="0" w:type="auto"/>
            <w:tcBorders>
              <w:top w:val="nil"/>
              <w:left w:val="nil"/>
              <w:bottom w:val="single" w:sz="4" w:space="0" w:color="auto"/>
              <w:right w:val="single" w:sz="4" w:space="0" w:color="auto"/>
            </w:tcBorders>
            <w:shd w:val="clear" w:color="auto" w:fill="auto"/>
            <w:vAlign w:val="bottom"/>
            <w:hideMark/>
          </w:tcPr>
          <w:p w14:paraId="1D1A916E"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1F49E59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0F9369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3AFC77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984429A" w14:textId="460FD71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1FBD90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45C1952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E84723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3991BDAA"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18AD1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1EB5A98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ISP017030504</w:t>
            </w:r>
          </w:p>
        </w:tc>
        <w:tc>
          <w:tcPr>
            <w:tcW w:w="0" w:type="auto"/>
            <w:tcBorders>
              <w:top w:val="nil"/>
              <w:left w:val="nil"/>
              <w:bottom w:val="single" w:sz="4" w:space="0" w:color="auto"/>
              <w:right w:val="single" w:sz="4" w:space="0" w:color="auto"/>
            </w:tcBorders>
            <w:shd w:val="clear" w:color="auto" w:fill="auto"/>
            <w:vAlign w:val="bottom"/>
            <w:hideMark/>
          </w:tcPr>
          <w:p w14:paraId="3A351C72"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2291260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56D4BA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CFC802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DCDA912" w14:textId="04960F0A"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5DBDAE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E698EB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29497D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13A30615"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26033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8553FD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ISP0170306</w:t>
            </w:r>
          </w:p>
        </w:tc>
        <w:tc>
          <w:tcPr>
            <w:tcW w:w="0" w:type="auto"/>
            <w:tcBorders>
              <w:top w:val="nil"/>
              <w:left w:val="nil"/>
              <w:bottom w:val="single" w:sz="4" w:space="0" w:color="auto"/>
              <w:right w:val="single" w:sz="4" w:space="0" w:color="auto"/>
            </w:tcBorders>
            <w:shd w:val="clear" w:color="auto" w:fill="auto"/>
            <w:noWrap/>
            <w:vAlign w:val="bottom"/>
            <w:hideMark/>
          </w:tcPr>
          <w:p w14:paraId="79803C61"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4799448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DE5FF0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B75742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3F6CADF" w14:textId="1DE9FAC5"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DD1B5C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136D12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F01D05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65A25A19"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2D10F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BF1D76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ISP017030601</w:t>
            </w:r>
          </w:p>
        </w:tc>
        <w:tc>
          <w:tcPr>
            <w:tcW w:w="0" w:type="auto"/>
            <w:tcBorders>
              <w:top w:val="nil"/>
              <w:left w:val="nil"/>
              <w:bottom w:val="single" w:sz="4" w:space="0" w:color="auto"/>
              <w:right w:val="single" w:sz="4" w:space="0" w:color="auto"/>
            </w:tcBorders>
            <w:shd w:val="clear" w:color="auto" w:fill="auto"/>
            <w:noWrap/>
            <w:vAlign w:val="bottom"/>
            <w:hideMark/>
          </w:tcPr>
          <w:p w14:paraId="57E1A9CA"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073B91A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34ED93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2F07D0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EFA6D02" w14:textId="006FBC2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834C74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BCE022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9365D3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5A812741"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67527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6D4645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ISP017030602</w:t>
            </w:r>
          </w:p>
        </w:tc>
        <w:tc>
          <w:tcPr>
            <w:tcW w:w="0" w:type="auto"/>
            <w:tcBorders>
              <w:top w:val="nil"/>
              <w:left w:val="nil"/>
              <w:bottom w:val="single" w:sz="4" w:space="0" w:color="auto"/>
              <w:right w:val="single" w:sz="4" w:space="0" w:color="auto"/>
            </w:tcBorders>
            <w:shd w:val="clear" w:color="auto" w:fill="auto"/>
            <w:vAlign w:val="bottom"/>
            <w:hideMark/>
          </w:tcPr>
          <w:p w14:paraId="0D1A6322"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4859B6B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4C265A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0C2070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E94E8E4" w14:textId="56594462"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1B7600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2EAAC6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FE5B5E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4CD9D044"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CBC0A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EAAB0E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ISP017030603</w:t>
            </w:r>
          </w:p>
        </w:tc>
        <w:tc>
          <w:tcPr>
            <w:tcW w:w="0" w:type="auto"/>
            <w:tcBorders>
              <w:top w:val="nil"/>
              <w:left w:val="nil"/>
              <w:bottom w:val="single" w:sz="4" w:space="0" w:color="auto"/>
              <w:right w:val="single" w:sz="4" w:space="0" w:color="auto"/>
            </w:tcBorders>
            <w:shd w:val="clear" w:color="auto" w:fill="auto"/>
            <w:vAlign w:val="bottom"/>
            <w:hideMark/>
          </w:tcPr>
          <w:p w14:paraId="0551F094"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3387230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2568A8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D0DE4A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90941DF" w14:textId="7A65A238"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330B6C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EE0643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171FBE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5E44AD3B"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17AA8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5F4DC9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ISP017030604</w:t>
            </w:r>
          </w:p>
        </w:tc>
        <w:tc>
          <w:tcPr>
            <w:tcW w:w="0" w:type="auto"/>
            <w:tcBorders>
              <w:top w:val="nil"/>
              <w:left w:val="nil"/>
              <w:bottom w:val="single" w:sz="4" w:space="0" w:color="auto"/>
              <w:right w:val="single" w:sz="4" w:space="0" w:color="auto"/>
            </w:tcBorders>
            <w:shd w:val="clear" w:color="auto" w:fill="auto"/>
            <w:vAlign w:val="bottom"/>
            <w:hideMark/>
          </w:tcPr>
          <w:p w14:paraId="0DC09DBA"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316F938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07A98C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A43C6C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52CF0B8" w14:textId="1DC0E2A5"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81BA06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6E670C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18173D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6F68F164"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B692E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62E0DB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ISP0170307</w:t>
            </w:r>
          </w:p>
        </w:tc>
        <w:tc>
          <w:tcPr>
            <w:tcW w:w="0" w:type="auto"/>
            <w:tcBorders>
              <w:top w:val="nil"/>
              <w:left w:val="nil"/>
              <w:bottom w:val="single" w:sz="4" w:space="0" w:color="auto"/>
              <w:right w:val="single" w:sz="4" w:space="0" w:color="auto"/>
            </w:tcBorders>
            <w:shd w:val="clear" w:color="auto" w:fill="auto"/>
            <w:noWrap/>
            <w:vAlign w:val="bottom"/>
            <w:hideMark/>
          </w:tcPr>
          <w:p w14:paraId="5FD02979"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4FD3EFA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09CEA2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ED08F6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21A07BB" w14:textId="6A006514"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BA77C7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35E611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6BF2E8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6602912A"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018F4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5EE34E1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ISP017030701</w:t>
            </w:r>
          </w:p>
        </w:tc>
        <w:tc>
          <w:tcPr>
            <w:tcW w:w="0" w:type="auto"/>
            <w:tcBorders>
              <w:top w:val="nil"/>
              <w:left w:val="nil"/>
              <w:bottom w:val="single" w:sz="4" w:space="0" w:color="auto"/>
              <w:right w:val="single" w:sz="4" w:space="0" w:color="auto"/>
            </w:tcBorders>
            <w:shd w:val="clear" w:color="auto" w:fill="auto"/>
            <w:noWrap/>
            <w:vAlign w:val="bottom"/>
            <w:hideMark/>
          </w:tcPr>
          <w:p w14:paraId="5138CA3C"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0AB34AD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B4C162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0FA47B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C9DC26C" w14:textId="2FCE1B96"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B3870A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F46216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07BBCB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3755C657"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87E15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6DB607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ISP017030702</w:t>
            </w:r>
          </w:p>
        </w:tc>
        <w:tc>
          <w:tcPr>
            <w:tcW w:w="0" w:type="auto"/>
            <w:tcBorders>
              <w:top w:val="nil"/>
              <w:left w:val="nil"/>
              <w:bottom w:val="single" w:sz="4" w:space="0" w:color="auto"/>
              <w:right w:val="single" w:sz="4" w:space="0" w:color="auto"/>
            </w:tcBorders>
            <w:shd w:val="clear" w:color="auto" w:fill="auto"/>
            <w:vAlign w:val="bottom"/>
            <w:hideMark/>
          </w:tcPr>
          <w:p w14:paraId="5911EF4E"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2016774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8E9AC0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778E02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33C3C0A" w14:textId="0AD08095"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8D83FD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B16371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E4CE76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2A7B360E"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A6B75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6D5811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ISP017030703</w:t>
            </w:r>
          </w:p>
        </w:tc>
        <w:tc>
          <w:tcPr>
            <w:tcW w:w="0" w:type="auto"/>
            <w:tcBorders>
              <w:top w:val="nil"/>
              <w:left w:val="nil"/>
              <w:bottom w:val="single" w:sz="4" w:space="0" w:color="auto"/>
              <w:right w:val="single" w:sz="4" w:space="0" w:color="auto"/>
            </w:tcBorders>
            <w:shd w:val="clear" w:color="auto" w:fill="auto"/>
            <w:vAlign w:val="bottom"/>
            <w:hideMark/>
          </w:tcPr>
          <w:p w14:paraId="07C63796"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5A4F1C0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7F23A2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2AD408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B90955E" w14:textId="18A2D9E3"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4BEFE5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E2FCBC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AA9ADB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782AF470"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D57D5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lastRenderedPageBreak/>
              <w:t>ISP017</w:t>
            </w:r>
          </w:p>
        </w:tc>
        <w:tc>
          <w:tcPr>
            <w:tcW w:w="0" w:type="auto"/>
            <w:tcBorders>
              <w:top w:val="nil"/>
              <w:left w:val="nil"/>
              <w:bottom w:val="single" w:sz="4" w:space="0" w:color="auto"/>
              <w:right w:val="single" w:sz="4" w:space="0" w:color="auto"/>
            </w:tcBorders>
            <w:shd w:val="clear" w:color="auto" w:fill="auto"/>
            <w:noWrap/>
            <w:vAlign w:val="bottom"/>
            <w:hideMark/>
          </w:tcPr>
          <w:p w14:paraId="4037678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ISP017030704</w:t>
            </w:r>
          </w:p>
        </w:tc>
        <w:tc>
          <w:tcPr>
            <w:tcW w:w="0" w:type="auto"/>
            <w:tcBorders>
              <w:top w:val="nil"/>
              <w:left w:val="nil"/>
              <w:bottom w:val="single" w:sz="4" w:space="0" w:color="auto"/>
              <w:right w:val="single" w:sz="4" w:space="0" w:color="auto"/>
            </w:tcBorders>
            <w:shd w:val="clear" w:color="auto" w:fill="auto"/>
            <w:vAlign w:val="bottom"/>
            <w:hideMark/>
          </w:tcPr>
          <w:p w14:paraId="288B5A7F"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051B735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92367E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E54F5D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C67D715" w14:textId="625C571E"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6B2E6E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851983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D4A585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391A8661"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F064C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B57C68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ISP0170308</w:t>
            </w:r>
          </w:p>
        </w:tc>
        <w:tc>
          <w:tcPr>
            <w:tcW w:w="0" w:type="auto"/>
            <w:tcBorders>
              <w:top w:val="nil"/>
              <w:left w:val="nil"/>
              <w:bottom w:val="single" w:sz="4" w:space="0" w:color="auto"/>
              <w:right w:val="single" w:sz="4" w:space="0" w:color="auto"/>
            </w:tcBorders>
            <w:shd w:val="clear" w:color="auto" w:fill="auto"/>
            <w:noWrap/>
            <w:vAlign w:val="bottom"/>
            <w:hideMark/>
          </w:tcPr>
          <w:p w14:paraId="71689391"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53F2103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864250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4EC853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0BF2709" w14:textId="584371A7"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049438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5AFB7C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129512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34CEB62A"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A208D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839CC2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ISP017030801</w:t>
            </w:r>
          </w:p>
        </w:tc>
        <w:tc>
          <w:tcPr>
            <w:tcW w:w="0" w:type="auto"/>
            <w:tcBorders>
              <w:top w:val="nil"/>
              <w:left w:val="nil"/>
              <w:bottom w:val="single" w:sz="4" w:space="0" w:color="auto"/>
              <w:right w:val="single" w:sz="4" w:space="0" w:color="auto"/>
            </w:tcBorders>
            <w:shd w:val="clear" w:color="auto" w:fill="auto"/>
            <w:noWrap/>
            <w:vAlign w:val="bottom"/>
            <w:hideMark/>
          </w:tcPr>
          <w:p w14:paraId="0C5A399C"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7C60BAA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5E6C17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097B4E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7034213" w14:textId="7DF660B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30ADC6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2B5F48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972666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1E49F28D"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2F26C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20EF58A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ISP017030802</w:t>
            </w:r>
          </w:p>
        </w:tc>
        <w:tc>
          <w:tcPr>
            <w:tcW w:w="0" w:type="auto"/>
            <w:tcBorders>
              <w:top w:val="nil"/>
              <w:left w:val="nil"/>
              <w:bottom w:val="single" w:sz="4" w:space="0" w:color="auto"/>
              <w:right w:val="single" w:sz="4" w:space="0" w:color="auto"/>
            </w:tcBorders>
            <w:shd w:val="clear" w:color="auto" w:fill="auto"/>
            <w:vAlign w:val="bottom"/>
            <w:hideMark/>
          </w:tcPr>
          <w:p w14:paraId="192855D6"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3B71A67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20B23A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062A48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34E2B4D" w14:textId="6DE8F753"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8E0108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66E6BFB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D55C3E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5CFDB4C8"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EADF7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E8AD22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ISP017030803</w:t>
            </w:r>
          </w:p>
        </w:tc>
        <w:tc>
          <w:tcPr>
            <w:tcW w:w="0" w:type="auto"/>
            <w:tcBorders>
              <w:top w:val="nil"/>
              <w:left w:val="nil"/>
              <w:bottom w:val="single" w:sz="4" w:space="0" w:color="auto"/>
              <w:right w:val="single" w:sz="4" w:space="0" w:color="auto"/>
            </w:tcBorders>
            <w:shd w:val="clear" w:color="auto" w:fill="auto"/>
            <w:vAlign w:val="bottom"/>
            <w:hideMark/>
          </w:tcPr>
          <w:p w14:paraId="5EAE30A3"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5B8CB5D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02967D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F80FE9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2B4BBA1" w14:textId="48520C73"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A8EED3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682F867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246462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4C4ECC78"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0D577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6E155E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ISP017030804</w:t>
            </w:r>
          </w:p>
        </w:tc>
        <w:tc>
          <w:tcPr>
            <w:tcW w:w="0" w:type="auto"/>
            <w:tcBorders>
              <w:top w:val="nil"/>
              <w:left w:val="nil"/>
              <w:bottom w:val="single" w:sz="4" w:space="0" w:color="auto"/>
              <w:right w:val="single" w:sz="4" w:space="0" w:color="auto"/>
            </w:tcBorders>
            <w:shd w:val="clear" w:color="auto" w:fill="auto"/>
            <w:vAlign w:val="bottom"/>
            <w:hideMark/>
          </w:tcPr>
          <w:p w14:paraId="3DA991C7"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2D4A59B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8613DF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593F1B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7AC0AE2" w14:textId="3CBC5D75"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E2A7C6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EF388C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FD43DA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3D49BCAC"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07016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55CD457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ISP0170309</w:t>
            </w:r>
          </w:p>
        </w:tc>
        <w:tc>
          <w:tcPr>
            <w:tcW w:w="0" w:type="auto"/>
            <w:tcBorders>
              <w:top w:val="nil"/>
              <w:left w:val="nil"/>
              <w:bottom w:val="single" w:sz="4" w:space="0" w:color="auto"/>
              <w:right w:val="single" w:sz="4" w:space="0" w:color="auto"/>
            </w:tcBorders>
            <w:shd w:val="clear" w:color="auto" w:fill="auto"/>
            <w:noWrap/>
            <w:vAlign w:val="bottom"/>
            <w:hideMark/>
          </w:tcPr>
          <w:p w14:paraId="3EEE2ABD"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51EA65F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85644E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09EA7D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199ACFC" w14:textId="1A604A9A"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F8E1D2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A00762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EC2412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5BC47BCB"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D7EDF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6D13AF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ISP017030901</w:t>
            </w:r>
          </w:p>
        </w:tc>
        <w:tc>
          <w:tcPr>
            <w:tcW w:w="0" w:type="auto"/>
            <w:tcBorders>
              <w:top w:val="nil"/>
              <w:left w:val="nil"/>
              <w:bottom w:val="single" w:sz="4" w:space="0" w:color="auto"/>
              <w:right w:val="single" w:sz="4" w:space="0" w:color="auto"/>
            </w:tcBorders>
            <w:shd w:val="clear" w:color="auto" w:fill="auto"/>
            <w:noWrap/>
            <w:vAlign w:val="bottom"/>
            <w:hideMark/>
          </w:tcPr>
          <w:p w14:paraId="23D07AA3"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0FFD95A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E64259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30271C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FD40FBF" w14:textId="4A60B4B5"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56D098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3132C5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198536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475D3DC0"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CE11B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B8B1DD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ISP017030902</w:t>
            </w:r>
          </w:p>
        </w:tc>
        <w:tc>
          <w:tcPr>
            <w:tcW w:w="0" w:type="auto"/>
            <w:tcBorders>
              <w:top w:val="nil"/>
              <w:left w:val="nil"/>
              <w:bottom w:val="single" w:sz="4" w:space="0" w:color="auto"/>
              <w:right w:val="single" w:sz="4" w:space="0" w:color="auto"/>
            </w:tcBorders>
            <w:shd w:val="clear" w:color="auto" w:fill="auto"/>
            <w:vAlign w:val="bottom"/>
            <w:hideMark/>
          </w:tcPr>
          <w:p w14:paraId="33053C1E"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6AE0116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10899B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1FD367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A1FC6FA" w14:textId="7CBB758B"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0214AC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683F561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0D786D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59927B05"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16BF7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6BB6A4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ISP017030903</w:t>
            </w:r>
          </w:p>
        </w:tc>
        <w:tc>
          <w:tcPr>
            <w:tcW w:w="0" w:type="auto"/>
            <w:tcBorders>
              <w:top w:val="nil"/>
              <w:left w:val="nil"/>
              <w:bottom w:val="single" w:sz="4" w:space="0" w:color="auto"/>
              <w:right w:val="single" w:sz="4" w:space="0" w:color="auto"/>
            </w:tcBorders>
            <w:shd w:val="clear" w:color="auto" w:fill="auto"/>
            <w:vAlign w:val="bottom"/>
            <w:hideMark/>
          </w:tcPr>
          <w:p w14:paraId="5EEA0FC5"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546BE5D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A5C2FF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DA8AA3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A96BC26" w14:textId="1D50F091"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3BCD22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DD7D00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B557C6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175BDB2A"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86557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389B09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ISP017030904</w:t>
            </w:r>
          </w:p>
        </w:tc>
        <w:tc>
          <w:tcPr>
            <w:tcW w:w="0" w:type="auto"/>
            <w:tcBorders>
              <w:top w:val="nil"/>
              <w:left w:val="nil"/>
              <w:bottom w:val="single" w:sz="4" w:space="0" w:color="auto"/>
              <w:right w:val="single" w:sz="4" w:space="0" w:color="auto"/>
            </w:tcBorders>
            <w:shd w:val="clear" w:color="auto" w:fill="auto"/>
            <w:vAlign w:val="bottom"/>
            <w:hideMark/>
          </w:tcPr>
          <w:p w14:paraId="44485C15"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2701798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EA113F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487498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51CFB23" w14:textId="6BD28B3D"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3DB5CE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1881F6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E29743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33A2476A" w14:textId="77777777" w:rsidTr="00B41FE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F39FD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5248D7A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w:t>
            </w:r>
          </w:p>
        </w:tc>
        <w:tc>
          <w:tcPr>
            <w:tcW w:w="0" w:type="auto"/>
            <w:tcBorders>
              <w:top w:val="nil"/>
              <w:left w:val="nil"/>
              <w:bottom w:val="single" w:sz="4" w:space="0" w:color="auto"/>
              <w:right w:val="single" w:sz="4" w:space="0" w:color="auto"/>
            </w:tcBorders>
            <w:shd w:val="clear" w:color="auto" w:fill="auto"/>
            <w:noWrap/>
            <w:vAlign w:val="bottom"/>
            <w:hideMark/>
          </w:tcPr>
          <w:p w14:paraId="4F86BB0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DE INTERCAMBIO (EMISOR Internacional) tarjetas de crédito</w:t>
            </w:r>
          </w:p>
        </w:tc>
        <w:tc>
          <w:tcPr>
            <w:tcW w:w="0" w:type="auto"/>
            <w:tcBorders>
              <w:top w:val="nil"/>
              <w:left w:val="nil"/>
              <w:bottom w:val="single" w:sz="4" w:space="0" w:color="auto"/>
              <w:right w:val="single" w:sz="4" w:space="0" w:color="auto"/>
            </w:tcBorders>
            <w:shd w:val="clear" w:color="auto" w:fill="auto"/>
            <w:noWrap/>
            <w:vAlign w:val="bottom"/>
            <w:hideMark/>
          </w:tcPr>
          <w:p w14:paraId="7EC1B15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7BD407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25F7B7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41124DC" w14:textId="070D73C0"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0BFB31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54712E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2AE4BE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4742E3BA"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9A825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9869BA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ISP0170401</w:t>
            </w:r>
          </w:p>
        </w:tc>
        <w:tc>
          <w:tcPr>
            <w:tcW w:w="0" w:type="auto"/>
            <w:tcBorders>
              <w:top w:val="nil"/>
              <w:left w:val="nil"/>
              <w:bottom w:val="single" w:sz="4" w:space="0" w:color="auto"/>
              <w:right w:val="single" w:sz="4" w:space="0" w:color="auto"/>
            </w:tcBorders>
            <w:shd w:val="clear" w:color="auto" w:fill="auto"/>
            <w:noWrap/>
            <w:vAlign w:val="bottom"/>
            <w:hideMark/>
          </w:tcPr>
          <w:p w14:paraId="0C0ED028"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2F544AA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FBFA98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6D76BE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1521CF6" w14:textId="6395F9A2"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62DBFC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422971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E0B6C3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335958AC"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27328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6C97A3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ISP017040101</w:t>
            </w:r>
          </w:p>
        </w:tc>
        <w:tc>
          <w:tcPr>
            <w:tcW w:w="0" w:type="auto"/>
            <w:tcBorders>
              <w:top w:val="nil"/>
              <w:left w:val="nil"/>
              <w:bottom w:val="single" w:sz="4" w:space="0" w:color="auto"/>
              <w:right w:val="single" w:sz="4" w:space="0" w:color="auto"/>
            </w:tcBorders>
            <w:shd w:val="clear" w:color="auto" w:fill="auto"/>
            <w:noWrap/>
            <w:vAlign w:val="bottom"/>
            <w:hideMark/>
          </w:tcPr>
          <w:p w14:paraId="6A61A967"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3FACBB1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091758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756D3F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90FC58F" w14:textId="2AFC58D8"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D1AFCA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F5C711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86C071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5A36278F"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AB8B5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210E303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ISP017040102</w:t>
            </w:r>
          </w:p>
        </w:tc>
        <w:tc>
          <w:tcPr>
            <w:tcW w:w="0" w:type="auto"/>
            <w:tcBorders>
              <w:top w:val="nil"/>
              <w:left w:val="nil"/>
              <w:bottom w:val="single" w:sz="4" w:space="0" w:color="auto"/>
              <w:right w:val="single" w:sz="4" w:space="0" w:color="auto"/>
            </w:tcBorders>
            <w:shd w:val="clear" w:color="auto" w:fill="auto"/>
            <w:vAlign w:val="bottom"/>
            <w:hideMark/>
          </w:tcPr>
          <w:p w14:paraId="385BDDF5"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375EDA2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CE3849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F63B70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F717DA1" w14:textId="653FC042"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FED6D8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28F4D9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EA0CF1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6E53B825"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98703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516C57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ISP017040103</w:t>
            </w:r>
          </w:p>
        </w:tc>
        <w:tc>
          <w:tcPr>
            <w:tcW w:w="0" w:type="auto"/>
            <w:tcBorders>
              <w:top w:val="nil"/>
              <w:left w:val="nil"/>
              <w:bottom w:val="single" w:sz="4" w:space="0" w:color="auto"/>
              <w:right w:val="single" w:sz="4" w:space="0" w:color="auto"/>
            </w:tcBorders>
            <w:shd w:val="clear" w:color="auto" w:fill="auto"/>
            <w:vAlign w:val="bottom"/>
            <w:hideMark/>
          </w:tcPr>
          <w:p w14:paraId="05A1BF32"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2930A2B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9DF90F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0C8191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77728ED" w14:textId="2566C8C7"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169CDF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30F233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6C7E97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77B3CD15"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CC4C6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lastRenderedPageBreak/>
              <w:t>ISP017</w:t>
            </w:r>
          </w:p>
        </w:tc>
        <w:tc>
          <w:tcPr>
            <w:tcW w:w="0" w:type="auto"/>
            <w:tcBorders>
              <w:top w:val="nil"/>
              <w:left w:val="nil"/>
              <w:bottom w:val="single" w:sz="4" w:space="0" w:color="auto"/>
              <w:right w:val="single" w:sz="4" w:space="0" w:color="auto"/>
            </w:tcBorders>
            <w:shd w:val="clear" w:color="auto" w:fill="auto"/>
            <w:noWrap/>
            <w:vAlign w:val="bottom"/>
            <w:hideMark/>
          </w:tcPr>
          <w:p w14:paraId="649C6AC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ISP017040104</w:t>
            </w:r>
          </w:p>
        </w:tc>
        <w:tc>
          <w:tcPr>
            <w:tcW w:w="0" w:type="auto"/>
            <w:tcBorders>
              <w:top w:val="nil"/>
              <w:left w:val="nil"/>
              <w:bottom w:val="single" w:sz="4" w:space="0" w:color="auto"/>
              <w:right w:val="single" w:sz="4" w:space="0" w:color="auto"/>
            </w:tcBorders>
            <w:shd w:val="clear" w:color="auto" w:fill="auto"/>
            <w:vAlign w:val="bottom"/>
            <w:hideMark/>
          </w:tcPr>
          <w:p w14:paraId="5FB94030"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60E060D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AF08F3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9B3332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ABD6663" w14:textId="420BC0D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F0D9EF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68970EC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61F3EA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4FD96BE0"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CF89D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FE8475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ISP0170402</w:t>
            </w:r>
          </w:p>
        </w:tc>
        <w:tc>
          <w:tcPr>
            <w:tcW w:w="0" w:type="auto"/>
            <w:tcBorders>
              <w:top w:val="nil"/>
              <w:left w:val="nil"/>
              <w:bottom w:val="single" w:sz="4" w:space="0" w:color="auto"/>
              <w:right w:val="single" w:sz="4" w:space="0" w:color="auto"/>
            </w:tcBorders>
            <w:shd w:val="clear" w:color="auto" w:fill="auto"/>
            <w:noWrap/>
            <w:vAlign w:val="bottom"/>
            <w:hideMark/>
          </w:tcPr>
          <w:p w14:paraId="0D05919A"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29AF6F0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A432E3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E50E98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11C531C" w14:textId="7FC03072"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6AD3C4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EEF3BB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AD31BA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754E104D"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0C5AC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C03351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ISP017040201</w:t>
            </w:r>
          </w:p>
        </w:tc>
        <w:tc>
          <w:tcPr>
            <w:tcW w:w="0" w:type="auto"/>
            <w:tcBorders>
              <w:top w:val="nil"/>
              <w:left w:val="nil"/>
              <w:bottom w:val="single" w:sz="4" w:space="0" w:color="auto"/>
              <w:right w:val="single" w:sz="4" w:space="0" w:color="auto"/>
            </w:tcBorders>
            <w:shd w:val="clear" w:color="auto" w:fill="auto"/>
            <w:noWrap/>
            <w:vAlign w:val="bottom"/>
            <w:hideMark/>
          </w:tcPr>
          <w:p w14:paraId="5217D6E5"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779BE3A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278B2E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B73A42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E6E39E5" w14:textId="6B3B6A86"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5B0077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D1A60A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7F9CD8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43E29AC9"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D4418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FE28CB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ISP017040202</w:t>
            </w:r>
          </w:p>
        </w:tc>
        <w:tc>
          <w:tcPr>
            <w:tcW w:w="0" w:type="auto"/>
            <w:tcBorders>
              <w:top w:val="nil"/>
              <w:left w:val="nil"/>
              <w:bottom w:val="single" w:sz="4" w:space="0" w:color="auto"/>
              <w:right w:val="single" w:sz="4" w:space="0" w:color="auto"/>
            </w:tcBorders>
            <w:shd w:val="clear" w:color="auto" w:fill="auto"/>
            <w:vAlign w:val="bottom"/>
            <w:hideMark/>
          </w:tcPr>
          <w:p w14:paraId="713D3CEB"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5556E78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1FDE08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39B0F0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E9D6387" w14:textId="048EC85E"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70021E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4B216CD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C5855D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70C3D2D2"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58DDE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574581F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ISP017040203</w:t>
            </w:r>
          </w:p>
        </w:tc>
        <w:tc>
          <w:tcPr>
            <w:tcW w:w="0" w:type="auto"/>
            <w:tcBorders>
              <w:top w:val="nil"/>
              <w:left w:val="nil"/>
              <w:bottom w:val="single" w:sz="4" w:space="0" w:color="auto"/>
              <w:right w:val="single" w:sz="4" w:space="0" w:color="auto"/>
            </w:tcBorders>
            <w:shd w:val="clear" w:color="auto" w:fill="auto"/>
            <w:vAlign w:val="bottom"/>
            <w:hideMark/>
          </w:tcPr>
          <w:p w14:paraId="2097D087"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7B277ED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539057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793BC0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9A09CC0" w14:textId="21EF0A84"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1AA4D8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4D6D6E2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A28229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47A9F4A2"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7BA5B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59915F2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ISP017040204</w:t>
            </w:r>
          </w:p>
        </w:tc>
        <w:tc>
          <w:tcPr>
            <w:tcW w:w="0" w:type="auto"/>
            <w:tcBorders>
              <w:top w:val="nil"/>
              <w:left w:val="nil"/>
              <w:bottom w:val="single" w:sz="4" w:space="0" w:color="auto"/>
              <w:right w:val="single" w:sz="4" w:space="0" w:color="auto"/>
            </w:tcBorders>
            <w:shd w:val="clear" w:color="auto" w:fill="auto"/>
            <w:vAlign w:val="bottom"/>
            <w:hideMark/>
          </w:tcPr>
          <w:p w14:paraId="38FD51A9"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6932941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4680C1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6A406F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DAB6E25" w14:textId="614D67D1"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4AD616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4A7F603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39B4B7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69684113"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1AC8B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493C4F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ISP0170403</w:t>
            </w:r>
          </w:p>
        </w:tc>
        <w:tc>
          <w:tcPr>
            <w:tcW w:w="0" w:type="auto"/>
            <w:tcBorders>
              <w:top w:val="nil"/>
              <w:left w:val="nil"/>
              <w:bottom w:val="single" w:sz="4" w:space="0" w:color="auto"/>
              <w:right w:val="single" w:sz="4" w:space="0" w:color="auto"/>
            </w:tcBorders>
            <w:shd w:val="clear" w:color="auto" w:fill="auto"/>
            <w:noWrap/>
            <w:vAlign w:val="bottom"/>
            <w:hideMark/>
          </w:tcPr>
          <w:p w14:paraId="73F8FEF0"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3259460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5DF884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B7BE59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B2269A8" w14:textId="6CFE2826"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23C092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438F79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87E1E9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1D58B10A"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9554E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EE754C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ISP017040301</w:t>
            </w:r>
          </w:p>
        </w:tc>
        <w:tc>
          <w:tcPr>
            <w:tcW w:w="0" w:type="auto"/>
            <w:tcBorders>
              <w:top w:val="nil"/>
              <w:left w:val="nil"/>
              <w:bottom w:val="single" w:sz="4" w:space="0" w:color="auto"/>
              <w:right w:val="single" w:sz="4" w:space="0" w:color="auto"/>
            </w:tcBorders>
            <w:shd w:val="clear" w:color="auto" w:fill="auto"/>
            <w:noWrap/>
            <w:vAlign w:val="bottom"/>
            <w:hideMark/>
          </w:tcPr>
          <w:p w14:paraId="0BABF983"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5F8FD87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C6FA70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2672C3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B189CDD" w14:textId="42EF57CA"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A46A46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31EB0C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B70B19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070C5289"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8C8A4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20A2724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ISP017040302</w:t>
            </w:r>
          </w:p>
        </w:tc>
        <w:tc>
          <w:tcPr>
            <w:tcW w:w="0" w:type="auto"/>
            <w:tcBorders>
              <w:top w:val="nil"/>
              <w:left w:val="nil"/>
              <w:bottom w:val="single" w:sz="4" w:space="0" w:color="auto"/>
              <w:right w:val="single" w:sz="4" w:space="0" w:color="auto"/>
            </w:tcBorders>
            <w:shd w:val="clear" w:color="auto" w:fill="auto"/>
            <w:vAlign w:val="bottom"/>
            <w:hideMark/>
          </w:tcPr>
          <w:p w14:paraId="13061024"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6AA5F77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C13678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F774A9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E760EB9" w14:textId="0982F9C3"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21FB70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5BE8AF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9E73C9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02828ACA"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C717E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6ECD35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ISP017040303</w:t>
            </w:r>
          </w:p>
        </w:tc>
        <w:tc>
          <w:tcPr>
            <w:tcW w:w="0" w:type="auto"/>
            <w:tcBorders>
              <w:top w:val="nil"/>
              <w:left w:val="nil"/>
              <w:bottom w:val="single" w:sz="4" w:space="0" w:color="auto"/>
              <w:right w:val="single" w:sz="4" w:space="0" w:color="auto"/>
            </w:tcBorders>
            <w:shd w:val="clear" w:color="auto" w:fill="auto"/>
            <w:vAlign w:val="bottom"/>
            <w:hideMark/>
          </w:tcPr>
          <w:p w14:paraId="36752D31"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4853703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403D4E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20B783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D107939" w14:textId="2595949D"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C07815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6F97D0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C3D9B7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2F925FB8"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13175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287321A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ISP017040304</w:t>
            </w:r>
          </w:p>
        </w:tc>
        <w:tc>
          <w:tcPr>
            <w:tcW w:w="0" w:type="auto"/>
            <w:tcBorders>
              <w:top w:val="nil"/>
              <w:left w:val="nil"/>
              <w:bottom w:val="single" w:sz="4" w:space="0" w:color="auto"/>
              <w:right w:val="single" w:sz="4" w:space="0" w:color="auto"/>
            </w:tcBorders>
            <w:shd w:val="clear" w:color="auto" w:fill="auto"/>
            <w:vAlign w:val="bottom"/>
            <w:hideMark/>
          </w:tcPr>
          <w:p w14:paraId="63DFB5C0"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184C60A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525326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F0B485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EE266C1" w14:textId="3774E3EA"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E8CC25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90887B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74AE72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3619E044"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6ED13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F5BF2E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ISP0170404</w:t>
            </w:r>
          </w:p>
        </w:tc>
        <w:tc>
          <w:tcPr>
            <w:tcW w:w="0" w:type="auto"/>
            <w:tcBorders>
              <w:top w:val="nil"/>
              <w:left w:val="nil"/>
              <w:bottom w:val="single" w:sz="4" w:space="0" w:color="auto"/>
              <w:right w:val="single" w:sz="4" w:space="0" w:color="auto"/>
            </w:tcBorders>
            <w:shd w:val="clear" w:color="auto" w:fill="auto"/>
            <w:noWrap/>
            <w:vAlign w:val="bottom"/>
            <w:hideMark/>
          </w:tcPr>
          <w:p w14:paraId="458196C7"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17821F7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5FEFE6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271FF1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A54218B" w14:textId="4C2D0DD0"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897CBE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2773BC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33E3F9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0EAC104A"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BD5FE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1114FA8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ISP017040401</w:t>
            </w:r>
          </w:p>
        </w:tc>
        <w:tc>
          <w:tcPr>
            <w:tcW w:w="0" w:type="auto"/>
            <w:tcBorders>
              <w:top w:val="nil"/>
              <w:left w:val="nil"/>
              <w:bottom w:val="single" w:sz="4" w:space="0" w:color="auto"/>
              <w:right w:val="single" w:sz="4" w:space="0" w:color="auto"/>
            </w:tcBorders>
            <w:shd w:val="clear" w:color="auto" w:fill="auto"/>
            <w:noWrap/>
            <w:vAlign w:val="bottom"/>
            <w:hideMark/>
          </w:tcPr>
          <w:p w14:paraId="6CDC1689"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52596B8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B7EC0E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8BC4EB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B249DAB" w14:textId="495175C3"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6C1852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91D454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2F7FCD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53934A33"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F9993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7786F0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ISP017040402</w:t>
            </w:r>
          </w:p>
        </w:tc>
        <w:tc>
          <w:tcPr>
            <w:tcW w:w="0" w:type="auto"/>
            <w:tcBorders>
              <w:top w:val="nil"/>
              <w:left w:val="nil"/>
              <w:bottom w:val="single" w:sz="4" w:space="0" w:color="auto"/>
              <w:right w:val="single" w:sz="4" w:space="0" w:color="auto"/>
            </w:tcBorders>
            <w:shd w:val="clear" w:color="auto" w:fill="auto"/>
            <w:vAlign w:val="bottom"/>
            <w:hideMark/>
          </w:tcPr>
          <w:p w14:paraId="624876D2"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11034C4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693030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0E83AA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81FC07C" w14:textId="351B66C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528336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6248046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FDCC58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2AED033E"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92652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F3FBF8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ISP017040403</w:t>
            </w:r>
          </w:p>
        </w:tc>
        <w:tc>
          <w:tcPr>
            <w:tcW w:w="0" w:type="auto"/>
            <w:tcBorders>
              <w:top w:val="nil"/>
              <w:left w:val="nil"/>
              <w:bottom w:val="single" w:sz="4" w:space="0" w:color="auto"/>
              <w:right w:val="single" w:sz="4" w:space="0" w:color="auto"/>
            </w:tcBorders>
            <w:shd w:val="clear" w:color="auto" w:fill="auto"/>
            <w:vAlign w:val="bottom"/>
            <w:hideMark/>
          </w:tcPr>
          <w:p w14:paraId="1BA415AF"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00E09A6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390A50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F18EE0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A70E6C7" w14:textId="5D93E3D2"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8521E6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1656BE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AE8400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0A88B743"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A2376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2735474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ISP017040404</w:t>
            </w:r>
          </w:p>
        </w:tc>
        <w:tc>
          <w:tcPr>
            <w:tcW w:w="0" w:type="auto"/>
            <w:tcBorders>
              <w:top w:val="nil"/>
              <w:left w:val="nil"/>
              <w:bottom w:val="single" w:sz="4" w:space="0" w:color="auto"/>
              <w:right w:val="single" w:sz="4" w:space="0" w:color="auto"/>
            </w:tcBorders>
            <w:shd w:val="clear" w:color="auto" w:fill="auto"/>
            <w:vAlign w:val="bottom"/>
            <w:hideMark/>
          </w:tcPr>
          <w:p w14:paraId="41FB1A99"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593829D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AA9D0C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FBC556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7259089" w14:textId="1739188E"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726A71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60E6117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53843A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01E2353C"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EB4B6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lastRenderedPageBreak/>
              <w:t>ISP017</w:t>
            </w:r>
          </w:p>
        </w:tc>
        <w:tc>
          <w:tcPr>
            <w:tcW w:w="0" w:type="auto"/>
            <w:tcBorders>
              <w:top w:val="nil"/>
              <w:left w:val="nil"/>
              <w:bottom w:val="single" w:sz="4" w:space="0" w:color="auto"/>
              <w:right w:val="single" w:sz="4" w:space="0" w:color="auto"/>
            </w:tcBorders>
            <w:shd w:val="clear" w:color="auto" w:fill="auto"/>
            <w:noWrap/>
            <w:vAlign w:val="bottom"/>
            <w:hideMark/>
          </w:tcPr>
          <w:p w14:paraId="12B85B8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ISP0170405</w:t>
            </w:r>
          </w:p>
        </w:tc>
        <w:tc>
          <w:tcPr>
            <w:tcW w:w="0" w:type="auto"/>
            <w:tcBorders>
              <w:top w:val="nil"/>
              <w:left w:val="nil"/>
              <w:bottom w:val="single" w:sz="4" w:space="0" w:color="auto"/>
              <w:right w:val="single" w:sz="4" w:space="0" w:color="auto"/>
            </w:tcBorders>
            <w:shd w:val="clear" w:color="auto" w:fill="auto"/>
            <w:noWrap/>
            <w:vAlign w:val="bottom"/>
            <w:hideMark/>
          </w:tcPr>
          <w:p w14:paraId="459C0ADB"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0E5951F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3AA6BD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BF7DB4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EA48AF6" w14:textId="4C5D7CAC"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973DA7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C9175B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35E40A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144AFAC0"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1030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37F1C2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ISP017040501</w:t>
            </w:r>
          </w:p>
        </w:tc>
        <w:tc>
          <w:tcPr>
            <w:tcW w:w="0" w:type="auto"/>
            <w:tcBorders>
              <w:top w:val="nil"/>
              <w:left w:val="nil"/>
              <w:bottom w:val="single" w:sz="4" w:space="0" w:color="auto"/>
              <w:right w:val="single" w:sz="4" w:space="0" w:color="auto"/>
            </w:tcBorders>
            <w:shd w:val="clear" w:color="auto" w:fill="auto"/>
            <w:noWrap/>
            <w:vAlign w:val="bottom"/>
            <w:hideMark/>
          </w:tcPr>
          <w:p w14:paraId="2E673259"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48034CA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1A1B2E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35A611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D4BF9F6" w14:textId="349C9DC1"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6C1323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CAFB4A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BB25A9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1C9514F6"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8256B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2448DF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ISP017040502</w:t>
            </w:r>
          </w:p>
        </w:tc>
        <w:tc>
          <w:tcPr>
            <w:tcW w:w="0" w:type="auto"/>
            <w:tcBorders>
              <w:top w:val="nil"/>
              <w:left w:val="nil"/>
              <w:bottom w:val="single" w:sz="4" w:space="0" w:color="auto"/>
              <w:right w:val="single" w:sz="4" w:space="0" w:color="auto"/>
            </w:tcBorders>
            <w:shd w:val="clear" w:color="auto" w:fill="auto"/>
            <w:vAlign w:val="bottom"/>
            <w:hideMark/>
          </w:tcPr>
          <w:p w14:paraId="4B06B8AF"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5BE7F2E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C5E863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151022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BCCF906" w14:textId="3ABC2382"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17A270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6637562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3F1C16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7DB3BD17"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51F01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875851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ISP017040503</w:t>
            </w:r>
          </w:p>
        </w:tc>
        <w:tc>
          <w:tcPr>
            <w:tcW w:w="0" w:type="auto"/>
            <w:tcBorders>
              <w:top w:val="nil"/>
              <w:left w:val="nil"/>
              <w:bottom w:val="single" w:sz="4" w:space="0" w:color="auto"/>
              <w:right w:val="single" w:sz="4" w:space="0" w:color="auto"/>
            </w:tcBorders>
            <w:shd w:val="clear" w:color="auto" w:fill="auto"/>
            <w:vAlign w:val="bottom"/>
            <w:hideMark/>
          </w:tcPr>
          <w:p w14:paraId="5F7EB2AB"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1A992DA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178355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BA3C2E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4798990" w14:textId="623742A4"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59F36B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8042AA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2E45C3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026F6AA9"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6A243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9FD7FB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ISP017040504</w:t>
            </w:r>
          </w:p>
        </w:tc>
        <w:tc>
          <w:tcPr>
            <w:tcW w:w="0" w:type="auto"/>
            <w:tcBorders>
              <w:top w:val="nil"/>
              <w:left w:val="nil"/>
              <w:bottom w:val="single" w:sz="4" w:space="0" w:color="auto"/>
              <w:right w:val="single" w:sz="4" w:space="0" w:color="auto"/>
            </w:tcBorders>
            <w:shd w:val="clear" w:color="auto" w:fill="auto"/>
            <w:vAlign w:val="bottom"/>
            <w:hideMark/>
          </w:tcPr>
          <w:p w14:paraId="1D189E6B"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54821EA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EDFA85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549F51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14D1568" w14:textId="2EAF7225"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53AEF4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40FA4EF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DB4F6D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57304545"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5B77D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5B12220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ISP0170406</w:t>
            </w:r>
          </w:p>
        </w:tc>
        <w:tc>
          <w:tcPr>
            <w:tcW w:w="0" w:type="auto"/>
            <w:tcBorders>
              <w:top w:val="nil"/>
              <w:left w:val="nil"/>
              <w:bottom w:val="single" w:sz="4" w:space="0" w:color="auto"/>
              <w:right w:val="single" w:sz="4" w:space="0" w:color="auto"/>
            </w:tcBorders>
            <w:shd w:val="clear" w:color="auto" w:fill="auto"/>
            <w:noWrap/>
            <w:vAlign w:val="bottom"/>
            <w:hideMark/>
          </w:tcPr>
          <w:p w14:paraId="61B0D8C6"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58791E3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988E83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442583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03EC040" w14:textId="67F6D71A"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262064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598BAE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F45E35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3A8BCEDE"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DE43C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6DB0FB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ISP017040601</w:t>
            </w:r>
          </w:p>
        </w:tc>
        <w:tc>
          <w:tcPr>
            <w:tcW w:w="0" w:type="auto"/>
            <w:tcBorders>
              <w:top w:val="nil"/>
              <w:left w:val="nil"/>
              <w:bottom w:val="single" w:sz="4" w:space="0" w:color="auto"/>
              <w:right w:val="single" w:sz="4" w:space="0" w:color="auto"/>
            </w:tcBorders>
            <w:shd w:val="clear" w:color="auto" w:fill="auto"/>
            <w:noWrap/>
            <w:vAlign w:val="bottom"/>
            <w:hideMark/>
          </w:tcPr>
          <w:p w14:paraId="4CF6EB5F"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37B07A2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84AC71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7C49B8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C8FE357" w14:textId="38077B08"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7112AC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8A36B5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059A7E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513C515B"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8BF51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446300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ISP017040602</w:t>
            </w:r>
          </w:p>
        </w:tc>
        <w:tc>
          <w:tcPr>
            <w:tcW w:w="0" w:type="auto"/>
            <w:tcBorders>
              <w:top w:val="nil"/>
              <w:left w:val="nil"/>
              <w:bottom w:val="single" w:sz="4" w:space="0" w:color="auto"/>
              <w:right w:val="single" w:sz="4" w:space="0" w:color="auto"/>
            </w:tcBorders>
            <w:shd w:val="clear" w:color="auto" w:fill="auto"/>
            <w:vAlign w:val="bottom"/>
            <w:hideMark/>
          </w:tcPr>
          <w:p w14:paraId="03AE1B26"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49542BA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D1BEEB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3A12FF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9BA79B1" w14:textId="4AE600A6"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1DB361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61B80D4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CE2BB6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21A65048"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0A027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250DC3C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ISP017040603</w:t>
            </w:r>
          </w:p>
        </w:tc>
        <w:tc>
          <w:tcPr>
            <w:tcW w:w="0" w:type="auto"/>
            <w:tcBorders>
              <w:top w:val="nil"/>
              <w:left w:val="nil"/>
              <w:bottom w:val="single" w:sz="4" w:space="0" w:color="auto"/>
              <w:right w:val="single" w:sz="4" w:space="0" w:color="auto"/>
            </w:tcBorders>
            <w:shd w:val="clear" w:color="auto" w:fill="auto"/>
            <w:vAlign w:val="bottom"/>
            <w:hideMark/>
          </w:tcPr>
          <w:p w14:paraId="1C1DAC9A"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39733F9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55BBE8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BA8203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BE9F25D" w14:textId="2E4F2B3C"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903E62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5A03BB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F1F5FA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3F20B696"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62AB4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58529E4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ISP017040604</w:t>
            </w:r>
          </w:p>
        </w:tc>
        <w:tc>
          <w:tcPr>
            <w:tcW w:w="0" w:type="auto"/>
            <w:tcBorders>
              <w:top w:val="nil"/>
              <w:left w:val="nil"/>
              <w:bottom w:val="single" w:sz="4" w:space="0" w:color="auto"/>
              <w:right w:val="single" w:sz="4" w:space="0" w:color="auto"/>
            </w:tcBorders>
            <w:shd w:val="clear" w:color="auto" w:fill="auto"/>
            <w:vAlign w:val="bottom"/>
            <w:hideMark/>
          </w:tcPr>
          <w:p w14:paraId="749027C5"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5952A00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1D3441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0E78AE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DC9BA3B" w14:textId="128D2C6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EFA473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628BFF3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FCBF91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48E7AFE9"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09654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47FCF0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ISP0170407</w:t>
            </w:r>
          </w:p>
        </w:tc>
        <w:tc>
          <w:tcPr>
            <w:tcW w:w="0" w:type="auto"/>
            <w:tcBorders>
              <w:top w:val="nil"/>
              <w:left w:val="nil"/>
              <w:bottom w:val="single" w:sz="4" w:space="0" w:color="auto"/>
              <w:right w:val="single" w:sz="4" w:space="0" w:color="auto"/>
            </w:tcBorders>
            <w:shd w:val="clear" w:color="auto" w:fill="auto"/>
            <w:noWrap/>
            <w:vAlign w:val="bottom"/>
            <w:hideMark/>
          </w:tcPr>
          <w:p w14:paraId="263719A3"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2ADF5BF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5D876E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C55BFF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0B2A7AC" w14:textId="4A944C74"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0D740D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CDF12E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4E60F5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048BBBF5"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544AA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BC177D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ISP017040701</w:t>
            </w:r>
          </w:p>
        </w:tc>
        <w:tc>
          <w:tcPr>
            <w:tcW w:w="0" w:type="auto"/>
            <w:tcBorders>
              <w:top w:val="nil"/>
              <w:left w:val="nil"/>
              <w:bottom w:val="single" w:sz="4" w:space="0" w:color="auto"/>
              <w:right w:val="single" w:sz="4" w:space="0" w:color="auto"/>
            </w:tcBorders>
            <w:shd w:val="clear" w:color="auto" w:fill="auto"/>
            <w:noWrap/>
            <w:vAlign w:val="bottom"/>
            <w:hideMark/>
          </w:tcPr>
          <w:p w14:paraId="781F0E00"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5A691E4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DBC0CA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23EEBC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2E78A68" w14:textId="2E762123"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7B5873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A10DB6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3BE3F3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343D141C"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B6687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13D27B7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ISP017040702</w:t>
            </w:r>
          </w:p>
        </w:tc>
        <w:tc>
          <w:tcPr>
            <w:tcW w:w="0" w:type="auto"/>
            <w:tcBorders>
              <w:top w:val="nil"/>
              <w:left w:val="nil"/>
              <w:bottom w:val="single" w:sz="4" w:space="0" w:color="auto"/>
              <w:right w:val="single" w:sz="4" w:space="0" w:color="auto"/>
            </w:tcBorders>
            <w:shd w:val="clear" w:color="auto" w:fill="auto"/>
            <w:vAlign w:val="bottom"/>
            <w:hideMark/>
          </w:tcPr>
          <w:p w14:paraId="0CD857BC"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62AA7B4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148EEB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5FA059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3B482E4" w14:textId="6C7F2701"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F0E17E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AB8DAA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0A926A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19DD6A17"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39538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0466EB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ISP017040703</w:t>
            </w:r>
          </w:p>
        </w:tc>
        <w:tc>
          <w:tcPr>
            <w:tcW w:w="0" w:type="auto"/>
            <w:tcBorders>
              <w:top w:val="nil"/>
              <w:left w:val="nil"/>
              <w:bottom w:val="single" w:sz="4" w:space="0" w:color="auto"/>
              <w:right w:val="single" w:sz="4" w:space="0" w:color="auto"/>
            </w:tcBorders>
            <w:shd w:val="clear" w:color="auto" w:fill="auto"/>
            <w:vAlign w:val="bottom"/>
            <w:hideMark/>
          </w:tcPr>
          <w:p w14:paraId="29110718"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0D49DD3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5B76EE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9256B8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B9BFACE" w14:textId="0654314C"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9F190F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735355A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F09E685"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2A83BD87"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3BABC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23AC13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ISP017040704</w:t>
            </w:r>
          </w:p>
        </w:tc>
        <w:tc>
          <w:tcPr>
            <w:tcW w:w="0" w:type="auto"/>
            <w:tcBorders>
              <w:top w:val="nil"/>
              <w:left w:val="nil"/>
              <w:bottom w:val="single" w:sz="4" w:space="0" w:color="auto"/>
              <w:right w:val="single" w:sz="4" w:space="0" w:color="auto"/>
            </w:tcBorders>
            <w:shd w:val="clear" w:color="auto" w:fill="auto"/>
            <w:vAlign w:val="bottom"/>
            <w:hideMark/>
          </w:tcPr>
          <w:p w14:paraId="13128052"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47D1858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BFB9D2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EC89B3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0F8443C" w14:textId="33122DBB"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F5E79CE"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36739CA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C4E14E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6D70F9F2"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0AA9F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326BB2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ISP0170408</w:t>
            </w:r>
          </w:p>
        </w:tc>
        <w:tc>
          <w:tcPr>
            <w:tcW w:w="0" w:type="auto"/>
            <w:tcBorders>
              <w:top w:val="nil"/>
              <w:left w:val="nil"/>
              <w:bottom w:val="single" w:sz="4" w:space="0" w:color="auto"/>
              <w:right w:val="single" w:sz="4" w:space="0" w:color="auto"/>
            </w:tcBorders>
            <w:shd w:val="clear" w:color="auto" w:fill="auto"/>
            <w:noWrap/>
            <w:vAlign w:val="bottom"/>
            <w:hideMark/>
          </w:tcPr>
          <w:p w14:paraId="7FE77666"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6DB62B1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09F912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48F8A5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1BBD06E" w14:textId="1D93E408"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D37C53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F96955A"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EEC61C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352A83EA"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31982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lastRenderedPageBreak/>
              <w:t>ISP017</w:t>
            </w:r>
          </w:p>
        </w:tc>
        <w:tc>
          <w:tcPr>
            <w:tcW w:w="0" w:type="auto"/>
            <w:tcBorders>
              <w:top w:val="nil"/>
              <w:left w:val="nil"/>
              <w:bottom w:val="single" w:sz="4" w:space="0" w:color="auto"/>
              <w:right w:val="single" w:sz="4" w:space="0" w:color="auto"/>
            </w:tcBorders>
            <w:shd w:val="clear" w:color="auto" w:fill="auto"/>
            <w:noWrap/>
            <w:vAlign w:val="bottom"/>
            <w:hideMark/>
          </w:tcPr>
          <w:p w14:paraId="63A6BE8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ISP017040801</w:t>
            </w:r>
          </w:p>
        </w:tc>
        <w:tc>
          <w:tcPr>
            <w:tcW w:w="0" w:type="auto"/>
            <w:tcBorders>
              <w:top w:val="nil"/>
              <w:left w:val="nil"/>
              <w:bottom w:val="single" w:sz="4" w:space="0" w:color="auto"/>
              <w:right w:val="single" w:sz="4" w:space="0" w:color="auto"/>
            </w:tcBorders>
            <w:shd w:val="clear" w:color="auto" w:fill="auto"/>
            <w:noWrap/>
            <w:vAlign w:val="bottom"/>
            <w:hideMark/>
          </w:tcPr>
          <w:p w14:paraId="0EE8EB69"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189BD9D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E01A80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0983651"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A687B1F" w14:textId="06EB8EAE"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54828D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C54362B"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5AEFCF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3D717A51"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13841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6BF6F9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ISP017040802</w:t>
            </w:r>
          </w:p>
        </w:tc>
        <w:tc>
          <w:tcPr>
            <w:tcW w:w="0" w:type="auto"/>
            <w:tcBorders>
              <w:top w:val="nil"/>
              <w:left w:val="nil"/>
              <w:bottom w:val="single" w:sz="4" w:space="0" w:color="auto"/>
              <w:right w:val="single" w:sz="4" w:space="0" w:color="auto"/>
            </w:tcBorders>
            <w:shd w:val="clear" w:color="auto" w:fill="auto"/>
            <w:vAlign w:val="bottom"/>
            <w:hideMark/>
          </w:tcPr>
          <w:p w14:paraId="292A1DF9"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4FCCB2FF"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AFBBCC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686C7F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BB2DB5A" w14:textId="000B18E7"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795C624"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07DF20A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5F39A4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3B0E0F1D"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6E52F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4708F0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ISP017040803</w:t>
            </w:r>
          </w:p>
        </w:tc>
        <w:tc>
          <w:tcPr>
            <w:tcW w:w="0" w:type="auto"/>
            <w:tcBorders>
              <w:top w:val="nil"/>
              <w:left w:val="nil"/>
              <w:bottom w:val="single" w:sz="4" w:space="0" w:color="auto"/>
              <w:right w:val="single" w:sz="4" w:space="0" w:color="auto"/>
            </w:tcBorders>
            <w:shd w:val="clear" w:color="auto" w:fill="auto"/>
            <w:vAlign w:val="bottom"/>
            <w:hideMark/>
          </w:tcPr>
          <w:p w14:paraId="5D2C41E8"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05E941D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0909A4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67C156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14CCD75" w14:textId="20C37042"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A72C33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FB7FA4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00997B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2EAC5708"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6697E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BDDBCD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ISP017040804</w:t>
            </w:r>
          </w:p>
        </w:tc>
        <w:tc>
          <w:tcPr>
            <w:tcW w:w="0" w:type="auto"/>
            <w:tcBorders>
              <w:top w:val="nil"/>
              <w:left w:val="nil"/>
              <w:bottom w:val="single" w:sz="4" w:space="0" w:color="auto"/>
              <w:right w:val="single" w:sz="4" w:space="0" w:color="auto"/>
            </w:tcBorders>
            <w:shd w:val="clear" w:color="auto" w:fill="auto"/>
            <w:vAlign w:val="bottom"/>
            <w:hideMark/>
          </w:tcPr>
          <w:p w14:paraId="34A1D0EE"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3ED9120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896638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C74ED9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CCC6306" w14:textId="61EE0725"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7FF9F7D"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54967518"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B170F2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1612BD79"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9392E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4C78000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ISP0170409</w:t>
            </w:r>
          </w:p>
        </w:tc>
        <w:tc>
          <w:tcPr>
            <w:tcW w:w="0" w:type="auto"/>
            <w:tcBorders>
              <w:top w:val="nil"/>
              <w:left w:val="nil"/>
              <w:bottom w:val="single" w:sz="4" w:space="0" w:color="auto"/>
              <w:right w:val="single" w:sz="4" w:space="0" w:color="auto"/>
            </w:tcBorders>
            <w:shd w:val="clear" w:color="auto" w:fill="auto"/>
            <w:noWrap/>
            <w:vAlign w:val="bottom"/>
            <w:hideMark/>
          </w:tcPr>
          <w:p w14:paraId="32A5473C" w14:textId="77777777" w:rsidR="00097107" w:rsidRPr="00113E76" w:rsidRDefault="00097107" w:rsidP="00097107">
            <w:pPr>
              <w:ind w:firstLineChars="100" w:firstLine="16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09AAA1F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2143A0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D03DCD7"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83BEEF5" w14:textId="05B895FA"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E4B187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1F5DFC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09598C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r>
      <w:tr w:rsidR="00097107" w:rsidRPr="00113E76" w14:paraId="68810770"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B97C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39F9CE4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ISP017040901</w:t>
            </w:r>
          </w:p>
        </w:tc>
        <w:tc>
          <w:tcPr>
            <w:tcW w:w="0" w:type="auto"/>
            <w:tcBorders>
              <w:top w:val="nil"/>
              <w:left w:val="nil"/>
              <w:bottom w:val="single" w:sz="4" w:space="0" w:color="auto"/>
              <w:right w:val="single" w:sz="4" w:space="0" w:color="auto"/>
            </w:tcBorders>
            <w:shd w:val="clear" w:color="auto" w:fill="auto"/>
            <w:noWrap/>
            <w:vAlign w:val="bottom"/>
            <w:hideMark/>
          </w:tcPr>
          <w:p w14:paraId="3F6B9412"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Número de comercios afiliados</w:t>
            </w:r>
          </w:p>
        </w:tc>
        <w:tc>
          <w:tcPr>
            <w:tcW w:w="0" w:type="auto"/>
            <w:tcBorders>
              <w:top w:val="nil"/>
              <w:left w:val="nil"/>
              <w:bottom w:val="single" w:sz="4" w:space="0" w:color="auto"/>
              <w:right w:val="single" w:sz="4" w:space="0" w:color="auto"/>
            </w:tcBorders>
            <w:shd w:val="clear" w:color="auto" w:fill="auto"/>
            <w:noWrap/>
            <w:vAlign w:val="bottom"/>
            <w:hideMark/>
          </w:tcPr>
          <w:p w14:paraId="1D1C504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2418B0A"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77FDC2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F2D454B" w14:textId="5C871F46"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6C81D86"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62157E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835F191"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461FAD05"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0743A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66BA5F9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ISP017040902</w:t>
            </w:r>
          </w:p>
        </w:tc>
        <w:tc>
          <w:tcPr>
            <w:tcW w:w="0" w:type="auto"/>
            <w:tcBorders>
              <w:top w:val="nil"/>
              <w:left w:val="nil"/>
              <w:bottom w:val="single" w:sz="4" w:space="0" w:color="auto"/>
              <w:right w:val="single" w:sz="4" w:space="0" w:color="auto"/>
            </w:tcBorders>
            <w:shd w:val="clear" w:color="auto" w:fill="auto"/>
            <w:vAlign w:val="bottom"/>
            <w:hideMark/>
          </w:tcPr>
          <w:p w14:paraId="16F0FC9E"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MÍNIMA</w:t>
            </w:r>
          </w:p>
        </w:tc>
        <w:tc>
          <w:tcPr>
            <w:tcW w:w="0" w:type="auto"/>
            <w:tcBorders>
              <w:top w:val="nil"/>
              <w:left w:val="nil"/>
              <w:bottom w:val="single" w:sz="4" w:space="0" w:color="auto"/>
              <w:right w:val="single" w:sz="4" w:space="0" w:color="auto"/>
            </w:tcBorders>
            <w:shd w:val="clear" w:color="auto" w:fill="auto"/>
            <w:noWrap/>
            <w:vAlign w:val="bottom"/>
            <w:hideMark/>
          </w:tcPr>
          <w:p w14:paraId="3618030E"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239F8C4"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5095863"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29097FF" w14:textId="732572D9"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023D6CC"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19F41CB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4FD57D7"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5546E691"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3D717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78366AC5"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ISP017040903</w:t>
            </w:r>
          </w:p>
        </w:tc>
        <w:tc>
          <w:tcPr>
            <w:tcW w:w="0" w:type="auto"/>
            <w:tcBorders>
              <w:top w:val="nil"/>
              <w:left w:val="nil"/>
              <w:bottom w:val="single" w:sz="4" w:space="0" w:color="auto"/>
              <w:right w:val="single" w:sz="4" w:space="0" w:color="auto"/>
            </w:tcBorders>
            <w:shd w:val="clear" w:color="auto" w:fill="auto"/>
            <w:vAlign w:val="bottom"/>
            <w:hideMark/>
          </w:tcPr>
          <w:p w14:paraId="5AAAFC87"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MÁXIMA</w:t>
            </w:r>
          </w:p>
        </w:tc>
        <w:tc>
          <w:tcPr>
            <w:tcW w:w="0" w:type="auto"/>
            <w:tcBorders>
              <w:top w:val="nil"/>
              <w:left w:val="nil"/>
              <w:bottom w:val="single" w:sz="4" w:space="0" w:color="auto"/>
              <w:right w:val="single" w:sz="4" w:space="0" w:color="auto"/>
            </w:tcBorders>
            <w:shd w:val="clear" w:color="auto" w:fill="auto"/>
            <w:noWrap/>
            <w:vAlign w:val="bottom"/>
            <w:hideMark/>
          </w:tcPr>
          <w:p w14:paraId="6CA6B5B6"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295EBD2"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C84B5EC"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A440862" w14:textId="54A74377"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F0275C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2C6D8639"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0C30942"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r w:rsidR="00097107" w:rsidRPr="00113E76" w14:paraId="21DE0A86" w14:textId="77777777" w:rsidTr="0009710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082E5B"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w:t>
            </w:r>
          </w:p>
        </w:tc>
        <w:tc>
          <w:tcPr>
            <w:tcW w:w="0" w:type="auto"/>
            <w:tcBorders>
              <w:top w:val="nil"/>
              <w:left w:val="nil"/>
              <w:bottom w:val="single" w:sz="4" w:space="0" w:color="auto"/>
              <w:right w:val="single" w:sz="4" w:space="0" w:color="auto"/>
            </w:tcBorders>
            <w:shd w:val="clear" w:color="auto" w:fill="auto"/>
            <w:noWrap/>
            <w:vAlign w:val="bottom"/>
            <w:hideMark/>
          </w:tcPr>
          <w:p w14:paraId="00E72AA9"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ISP017040904</w:t>
            </w:r>
          </w:p>
        </w:tc>
        <w:tc>
          <w:tcPr>
            <w:tcW w:w="0" w:type="auto"/>
            <w:tcBorders>
              <w:top w:val="nil"/>
              <w:left w:val="nil"/>
              <w:bottom w:val="single" w:sz="4" w:space="0" w:color="auto"/>
              <w:right w:val="single" w:sz="4" w:space="0" w:color="auto"/>
            </w:tcBorders>
            <w:shd w:val="clear" w:color="auto" w:fill="auto"/>
            <w:vAlign w:val="bottom"/>
            <w:hideMark/>
          </w:tcPr>
          <w:p w14:paraId="3F5C4174" w14:textId="77777777" w:rsidR="00097107" w:rsidRPr="00113E76" w:rsidRDefault="00097107" w:rsidP="00097107">
            <w:pPr>
              <w:ind w:firstLineChars="200" w:firstLine="320"/>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TASA PROMEDIO</w:t>
            </w:r>
          </w:p>
        </w:tc>
        <w:tc>
          <w:tcPr>
            <w:tcW w:w="0" w:type="auto"/>
            <w:tcBorders>
              <w:top w:val="nil"/>
              <w:left w:val="nil"/>
              <w:bottom w:val="single" w:sz="4" w:space="0" w:color="auto"/>
              <w:right w:val="single" w:sz="4" w:space="0" w:color="auto"/>
            </w:tcBorders>
            <w:shd w:val="clear" w:color="auto" w:fill="auto"/>
            <w:noWrap/>
            <w:vAlign w:val="bottom"/>
            <w:hideMark/>
          </w:tcPr>
          <w:p w14:paraId="5147D17D"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B3C7F40"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AEAA818" w14:textId="77777777" w:rsidR="00097107" w:rsidRPr="00113E76" w:rsidRDefault="00097107" w:rsidP="00097107">
            <w:pP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73F857F" w14:textId="764417D3" w:rsidR="00097107" w:rsidRPr="00113E76" w:rsidRDefault="00097107" w:rsidP="00097107">
            <w:pPr>
              <w:rPr>
                <w:rFonts w:ascii="Museo Sans 300" w:hAnsi="Museo Sans 300" w:cs="Calibri"/>
                <w:color w:val="000000"/>
                <w:sz w:val="16"/>
                <w:szCs w:val="16"/>
                <w:lang w:eastAsia="es-SV"/>
              </w:rPr>
            </w:pPr>
            <w:r w:rsidRPr="00033019">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AF13ED0"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Porcentaje</w:t>
            </w:r>
          </w:p>
        </w:tc>
        <w:tc>
          <w:tcPr>
            <w:tcW w:w="0" w:type="auto"/>
            <w:tcBorders>
              <w:top w:val="nil"/>
              <w:left w:val="nil"/>
              <w:bottom w:val="single" w:sz="4" w:space="0" w:color="auto"/>
              <w:right w:val="single" w:sz="4" w:space="0" w:color="auto"/>
            </w:tcBorders>
            <w:shd w:val="clear" w:color="auto" w:fill="auto"/>
            <w:noWrap/>
            <w:vAlign w:val="bottom"/>
            <w:hideMark/>
          </w:tcPr>
          <w:p w14:paraId="44039E0F"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9D37FE3" w14:textId="77777777" w:rsidR="00097107" w:rsidRPr="00113E76" w:rsidRDefault="00097107" w:rsidP="00097107">
            <w:pPr>
              <w:jc w:val="center"/>
              <w:rPr>
                <w:rFonts w:ascii="Museo Sans 300" w:hAnsi="Museo Sans 300" w:cs="Calibri"/>
                <w:color w:val="000000"/>
                <w:sz w:val="16"/>
                <w:szCs w:val="16"/>
                <w:lang w:eastAsia="es-SV"/>
              </w:rPr>
            </w:pPr>
            <w:r w:rsidRPr="00113E76">
              <w:rPr>
                <w:rFonts w:ascii="Museo Sans 300" w:hAnsi="Museo Sans 300" w:cs="Calibri"/>
                <w:color w:val="000000"/>
                <w:sz w:val="16"/>
                <w:szCs w:val="16"/>
                <w:lang w:eastAsia="es-SV"/>
              </w:rPr>
              <w:t>Internacional</w:t>
            </w:r>
          </w:p>
        </w:tc>
      </w:tr>
    </w:tbl>
    <w:p w14:paraId="76DAFE94" w14:textId="4A656F52" w:rsidR="000A0020" w:rsidRDefault="000A0020"/>
    <w:p w14:paraId="306C8ADC" w14:textId="4F17ED3E" w:rsidR="000A0020" w:rsidRDefault="000A0020"/>
    <w:p w14:paraId="06DF14C6" w14:textId="7E579C9A" w:rsidR="000A0020" w:rsidRDefault="000A0020"/>
    <w:p w14:paraId="021FCB3E" w14:textId="18C4B06A" w:rsidR="00113E76" w:rsidRDefault="00113E76"/>
    <w:p w14:paraId="4CB09067" w14:textId="2CA08B3F" w:rsidR="00113E76" w:rsidRDefault="00113E76"/>
    <w:p w14:paraId="260AC2D6" w14:textId="05E14225" w:rsidR="00113E76" w:rsidRDefault="00113E76"/>
    <w:p w14:paraId="2DB333F9" w14:textId="4EDDA994" w:rsidR="00113E76" w:rsidRDefault="00113E76"/>
    <w:p w14:paraId="28BF6F9B" w14:textId="532942CE" w:rsidR="00113E76" w:rsidRDefault="00113E76"/>
    <w:p w14:paraId="70F4CD32" w14:textId="7A70FABC" w:rsidR="00113E76" w:rsidRDefault="00113E76"/>
    <w:p w14:paraId="5B4FFD00" w14:textId="26A9C8D6" w:rsidR="00113E76" w:rsidRDefault="00113E76"/>
    <w:p w14:paraId="5A8A796E" w14:textId="77777777" w:rsidR="00113E76" w:rsidRDefault="00113E76"/>
    <w:p w14:paraId="445517AC" w14:textId="0F79F8DB" w:rsidR="000A0020" w:rsidRDefault="000A0020"/>
    <w:p w14:paraId="554C9517" w14:textId="760081A6" w:rsidR="000A0020" w:rsidRDefault="000A0020"/>
    <w:tbl>
      <w:tblPr>
        <w:tblW w:w="0" w:type="auto"/>
        <w:jc w:val="center"/>
        <w:tblCellMar>
          <w:left w:w="70" w:type="dxa"/>
          <w:right w:w="70" w:type="dxa"/>
        </w:tblCellMar>
        <w:tblLook w:val="04A0" w:firstRow="1" w:lastRow="0" w:firstColumn="1" w:lastColumn="0" w:noHBand="0" w:noVBand="1"/>
      </w:tblPr>
      <w:tblGrid>
        <w:gridCol w:w="1515"/>
        <w:gridCol w:w="2926"/>
        <w:gridCol w:w="8399"/>
        <w:gridCol w:w="146"/>
      </w:tblGrid>
      <w:tr w:rsidR="00113E76" w:rsidRPr="00113E76" w14:paraId="6C2A0956" w14:textId="77777777" w:rsidTr="00113E76">
        <w:trPr>
          <w:gridAfter w:val="1"/>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02CAC7" w14:textId="77777777" w:rsidR="00113E76" w:rsidRPr="00113E76" w:rsidRDefault="00113E76" w:rsidP="00113E76">
            <w:pPr>
              <w:jc w:val="center"/>
              <w:rPr>
                <w:rFonts w:ascii="Museo Sans 300" w:hAnsi="Museo Sans 300" w:cs="Calibri"/>
                <w:b/>
                <w:bCs/>
                <w:color w:val="000000"/>
                <w:sz w:val="22"/>
                <w:szCs w:val="22"/>
                <w:lang w:eastAsia="es-SV"/>
              </w:rPr>
            </w:pPr>
            <w:r w:rsidRPr="00113E76">
              <w:rPr>
                <w:rFonts w:ascii="Museo Sans 300" w:hAnsi="Museo Sans 300" w:cs="Calibri"/>
                <w:b/>
                <w:bCs/>
                <w:color w:val="000000"/>
                <w:sz w:val="22"/>
                <w:szCs w:val="22"/>
                <w:lang w:eastAsia="es-SV"/>
              </w:rPr>
              <w:t>Detalle de los campos requeridos en la tabla ISP017</w:t>
            </w:r>
          </w:p>
        </w:tc>
      </w:tr>
      <w:tr w:rsidR="00113E76" w:rsidRPr="00113E76" w14:paraId="730C46B7" w14:textId="77777777" w:rsidTr="00113E76">
        <w:trPr>
          <w:gridAfter w:val="1"/>
          <w:cantSplit/>
          <w:trHeight w:val="264"/>
          <w:tblHeader/>
          <w:jc w:val="center"/>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3B5084D" w14:textId="77B200A8"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Este requerimiento est</w:t>
            </w:r>
            <w:r w:rsidR="00B25ADA">
              <w:rPr>
                <w:rFonts w:ascii="Museo Sans 300" w:hAnsi="Museo Sans 300" w:cs="Calibri"/>
                <w:color w:val="000000"/>
                <w:sz w:val="22"/>
                <w:szCs w:val="22"/>
                <w:lang w:eastAsia="es-SV"/>
              </w:rPr>
              <w:t>á</w:t>
            </w:r>
            <w:r w:rsidRPr="00113E76">
              <w:rPr>
                <w:rFonts w:ascii="Museo Sans 300" w:hAnsi="Museo Sans 300" w:cs="Calibri"/>
                <w:color w:val="000000"/>
                <w:sz w:val="22"/>
                <w:szCs w:val="22"/>
                <w:lang w:eastAsia="es-SV"/>
              </w:rPr>
              <w:t xml:space="preserve"> compuesto por cuentas de mayor y subcuentas, por lo que para las subcuentas debe reportarse la información requerida de operaciones y montos realizados en cada trimestre a reportar. En el campo de “Tipo de dato” se colocará Unidades</w:t>
            </w:r>
            <w:r w:rsidR="00DF642E">
              <w:rPr>
                <w:rFonts w:ascii="Museo Sans 300" w:hAnsi="Museo Sans 300" w:cs="Calibri"/>
                <w:color w:val="000000"/>
                <w:sz w:val="22"/>
                <w:szCs w:val="22"/>
                <w:lang w:eastAsia="es-SV"/>
              </w:rPr>
              <w:t xml:space="preserve"> </w:t>
            </w:r>
            <w:r w:rsidR="006B5CC9">
              <w:rPr>
                <w:rFonts w:ascii="Museo Sans 300" w:hAnsi="Museo Sans 300" w:cs="Calibri"/>
                <w:color w:val="000000"/>
                <w:sz w:val="22"/>
                <w:szCs w:val="22"/>
                <w:lang w:eastAsia="es-SV"/>
              </w:rPr>
              <w:t>y</w:t>
            </w:r>
            <w:r w:rsidRPr="00113E76">
              <w:rPr>
                <w:rFonts w:ascii="Museo Sans 300" w:hAnsi="Museo Sans 300" w:cs="Calibri"/>
                <w:color w:val="000000"/>
                <w:sz w:val="22"/>
                <w:szCs w:val="22"/>
                <w:lang w:eastAsia="es-SV"/>
              </w:rPr>
              <w:t xml:space="preserve"> Porcentajes por lo que para cada cuenta tendrá que reportar el “Valor del Dato” correspondiente al tipo de dato seleccionado. Si el "Tipo de dato" seleccionado es </w:t>
            </w:r>
            <w:r w:rsidR="006B5CC9">
              <w:rPr>
                <w:rFonts w:ascii="Museo Sans 300" w:hAnsi="Museo Sans 300" w:cs="Calibri"/>
                <w:color w:val="000000"/>
                <w:sz w:val="22"/>
                <w:szCs w:val="22"/>
                <w:lang w:eastAsia="es-SV"/>
              </w:rPr>
              <w:t>P</w:t>
            </w:r>
            <w:r w:rsidRPr="00113E76">
              <w:rPr>
                <w:rFonts w:ascii="Museo Sans 300" w:hAnsi="Museo Sans 300" w:cs="Calibri"/>
                <w:color w:val="000000"/>
                <w:sz w:val="22"/>
                <w:szCs w:val="22"/>
                <w:lang w:eastAsia="es-SV"/>
              </w:rPr>
              <w:t>orcentaje, las tasas se declararán en porcentajes con dos decimales.</w:t>
            </w:r>
          </w:p>
        </w:tc>
      </w:tr>
      <w:tr w:rsidR="00113E76" w:rsidRPr="00113E76" w14:paraId="0CD5A89F" w14:textId="77777777" w:rsidTr="00113E76">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3901C507" w14:textId="77777777" w:rsidR="00113E76" w:rsidRPr="00113E76" w:rsidRDefault="00113E76" w:rsidP="00113E76">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13F082C6" w14:textId="77777777" w:rsidR="00113E76" w:rsidRPr="00113E76" w:rsidRDefault="00113E76" w:rsidP="00113E76">
            <w:pPr>
              <w:jc w:val="center"/>
              <w:rPr>
                <w:rFonts w:ascii="Museo Sans 300" w:hAnsi="Museo Sans 300" w:cs="Calibri"/>
                <w:color w:val="000000"/>
                <w:sz w:val="22"/>
                <w:szCs w:val="22"/>
                <w:lang w:eastAsia="es-SV"/>
              </w:rPr>
            </w:pPr>
          </w:p>
        </w:tc>
      </w:tr>
      <w:tr w:rsidR="00113E76" w:rsidRPr="00113E76" w14:paraId="646E13CB" w14:textId="77777777" w:rsidTr="00113E76">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7BB28232" w14:textId="77777777" w:rsidR="00113E76" w:rsidRPr="00113E76" w:rsidRDefault="00113E76" w:rsidP="00113E76">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0A39BF57" w14:textId="77777777" w:rsidR="00113E76" w:rsidRPr="00113E76" w:rsidRDefault="00113E76" w:rsidP="00113E76">
            <w:pPr>
              <w:rPr>
                <w:rFonts w:ascii="Museo Sans 300" w:hAnsi="Museo Sans 300"/>
                <w:sz w:val="22"/>
                <w:szCs w:val="22"/>
                <w:lang w:eastAsia="es-SV"/>
              </w:rPr>
            </w:pPr>
          </w:p>
        </w:tc>
      </w:tr>
      <w:tr w:rsidR="00113E76" w:rsidRPr="00113E76" w14:paraId="25CFE2D5" w14:textId="77777777" w:rsidTr="00113E76">
        <w:trPr>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FA2C82" w14:textId="77777777" w:rsidR="00113E76" w:rsidRPr="00113E76" w:rsidRDefault="00113E76" w:rsidP="00113E76">
            <w:pPr>
              <w:jc w:val="center"/>
              <w:rPr>
                <w:rFonts w:ascii="Museo Sans 300" w:hAnsi="Museo Sans 300" w:cs="Calibri"/>
                <w:b/>
                <w:bCs/>
                <w:color w:val="000000"/>
                <w:sz w:val="22"/>
                <w:szCs w:val="22"/>
                <w:lang w:eastAsia="es-SV"/>
              </w:rPr>
            </w:pPr>
            <w:r w:rsidRPr="00113E76">
              <w:rPr>
                <w:rFonts w:ascii="Museo Sans 300" w:hAnsi="Museo Sans 300" w:cs="Calibri"/>
                <w:b/>
                <w:bCs/>
                <w:color w:val="000000"/>
                <w:sz w:val="22"/>
                <w:szCs w:val="22"/>
                <w:lang w:eastAsia="es-SV"/>
              </w:rPr>
              <w:t>Periodicidad = Trimestral</w:t>
            </w:r>
          </w:p>
        </w:tc>
        <w:tc>
          <w:tcPr>
            <w:tcW w:w="0" w:type="auto"/>
            <w:vAlign w:val="center"/>
            <w:hideMark/>
          </w:tcPr>
          <w:p w14:paraId="318A684B" w14:textId="77777777" w:rsidR="00113E76" w:rsidRPr="00113E76" w:rsidRDefault="00113E76" w:rsidP="00113E76">
            <w:pPr>
              <w:rPr>
                <w:rFonts w:ascii="Museo Sans 300" w:hAnsi="Museo Sans 300"/>
                <w:sz w:val="22"/>
                <w:szCs w:val="22"/>
                <w:lang w:eastAsia="es-SV"/>
              </w:rPr>
            </w:pPr>
          </w:p>
        </w:tc>
      </w:tr>
      <w:tr w:rsidR="00113E76" w:rsidRPr="00113E76" w14:paraId="618EB5B1" w14:textId="77777777" w:rsidTr="00113E76">
        <w:trPr>
          <w:cantSplit/>
          <w:tblHeader/>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3DDA33" w14:textId="77777777" w:rsidR="00113E76" w:rsidRPr="00113E76" w:rsidRDefault="00113E76" w:rsidP="00113E76">
            <w:pPr>
              <w:jc w:val="center"/>
              <w:rPr>
                <w:rFonts w:ascii="Museo Sans 300" w:hAnsi="Museo Sans 300" w:cs="Calibri"/>
                <w:b/>
                <w:bCs/>
                <w:color w:val="000000"/>
                <w:sz w:val="22"/>
                <w:szCs w:val="22"/>
                <w:lang w:eastAsia="es-SV"/>
              </w:rPr>
            </w:pPr>
            <w:r w:rsidRPr="00113E76">
              <w:rPr>
                <w:rFonts w:ascii="Museo Sans 300" w:hAnsi="Museo Sans 300" w:cs="Calibri"/>
                <w:b/>
                <w:bCs/>
                <w:color w:val="000000"/>
                <w:sz w:val="22"/>
                <w:szCs w:val="22"/>
                <w:lang w:eastAsia="es-SV"/>
              </w:rPr>
              <w:t>Código de cuenta</w:t>
            </w:r>
          </w:p>
        </w:tc>
        <w:tc>
          <w:tcPr>
            <w:tcW w:w="0" w:type="auto"/>
            <w:tcBorders>
              <w:top w:val="nil"/>
              <w:left w:val="nil"/>
              <w:bottom w:val="single" w:sz="8" w:space="0" w:color="auto"/>
              <w:right w:val="single" w:sz="8" w:space="0" w:color="auto"/>
            </w:tcBorders>
            <w:shd w:val="clear" w:color="auto" w:fill="auto"/>
            <w:vAlign w:val="center"/>
            <w:hideMark/>
          </w:tcPr>
          <w:p w14:paraId="66E8A1AE" w14:textId="77777777" w:rsidR="00113E76" w:rsidRPr="00113E76" w:rsidRDefault="00113E76" w:rsidP="00113E76">
            <w:pPr>
              <w:jc w:val="center"/>
              <w:rPr>
                <w:rFonts w:ascii="Museo Sans 300" w:hAnsi="Museo Sans 300" w:cs="Calibri"/>
                <w:b/>
                <w:bCs/>
                <w:color w:val="000000"/>
                <w:sz w:val="22"/>
                <w:szCs w:val="22"/>
                <w:lang w:eastAsia="es-SV"/>
              </w:rPr>
            </w:pPr>
            <w:r w:rsidRPr="00113E76">
              <w:rPr>
                <w:rFonts w:ascii="Museo Sans 300" w:hAnsi="Museo Sans 300" w:cs="Calibri"/>
                <w:b/>
                <w:bCs/>
                <w:color w:val="000000"/>
                <w:sz w:val="22"/>
                <w:szCs w:val="22"/>
                <w:lang w:eastAsia="es-SV"/>
              </w:rPr>
              <w:t>Requerimiento</w:t>
            </w:r>
          </w:p>
        </w:tc>
        <w:tc>
          <w:tcPr>
            <w:tcW w:w="0" w:type="auto"/>
            <w:tcBorders>
              <w:top w:val="nil"/>
              <w:left w:val="nil"/>
              <w:bottom w:val="single" w:sz="8" w:space="0" w:color="auto"/>
              <w:right w:val="single" w:sz="8" w:space="0" w:color="auto"/>
            </w:tcBorders>
            <w:shd w:val="clear" w:color="auto" w:fill="auto"/>
            <w:vAlign w:val="center"/>
            <w:hideMark/>
          </w:tcPr>
          <w:p w14:paraId="058F712C" w14:textId="77777777" w:rsidR="00113E76" w:rsidRPr="00113E76" w:rsidRDefault="00113E76" w:rsidP="00113E76">
            <w:pPr>
              <w:jc w:val="center"/>
              <w:rPr>
                <w:rFonts w:ascii="Museo Sans 300" w:hAnsi="Museo Sans 300" w:cs="Calibri"/>
                <w:b/>
                <w:bCs/>
                <w:color w:val="000000"/>
                <w:sz w:val="22"/>
                <w:szCs w:val="22"/>
                <w:lang w:eastAsia="es-SV"/>
              </w:rPr>
            </w:pPr>
            <w:r w:rsidRPr="00113E76">
              <w:rPr>
                <w:rFonts w:ascii="Museo Sans 300" w:hAnsi="Museo Sans 300" w:cs="Calibri"/>
                <w:b/>
                <w:bCs/>
                <w:color w:val="000000"/>
                <w:sz w:val="22"/>
                <w:szCs w:val="22"/>
                <w:lang w:eastAsia="es-SV"/>
              </w:rPr>
              <w:t>Descripción</w:t>
            </w:r>
          </w:p>
        </w:tc>
        <w:tc>
          <w:tcPr>
            <w:tcW w:w="0" w:type="auto"/>
            <w:vAlign w:val="center"/>
            <w:hideMark/>
          </w:tcPr>
          <w:p w14:paraId="6AF55A1B" w14:textId="77777777" w:rsidR="00113E76" w:rsidRPr="00113E76" w:rsidRDefault="00113E76" w:rsidP="00113E76">
            <w:pPr>
              <w:rPr>
                <w:rFonts w:ascii="Museo Sans 300" w:hAnsi="Museo Sans 300"/>
                <w:sz w:val="22"/>
                <w:szCs w:val="22"/>
                <w:lang w:eastAsia="es-SV"/>
              </w:rPr>
            </w:pPr>
          </w:p>
        </w:tc>
      </w:tr>
      <w:tr w:rsidR="00113E76" w:rsidRPr="00113E76" w14:paraId="06BF0F2C" w14:textId="77777777" w:rsidTr="00B41FE7">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DD391E"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ISP01701</w:t>
            </w:r>
          </w:p>
        </w:tc>
        <w:tc>
          <w:tcPr>
            <w:tcW w:w="0" w:type="auto"/>
            <w:tcBorders>
              <w:top w:val="nil"/>
              <w:left w:val="nil"/>
              <w:bottom w:val="single" w:sz="8" w:space="0" w:color="auto"/>
              <w:right w:val="single" w:sz="8" w:space="0" w:color="auto"/>
            </w:tcBorders>
            <w:shd w:val="clear" w:color="auto" w:fill="auto"/>
            <w:vAlign w:val="center"/>
            <w:hideMark/>
          </w:tcPr>
          <w:p w14:paraId="53E50A5D" w14:textId="31A706CF"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 xml:space="preserve">TASA DE INTERCAMBIO (EMISOR Local) tarjetas de débito </w:t>
            </w:r>
          </w:p>
        </w:tc>
        <w:tc>
          <w:tcPr>
            <w:tcW w:w="0" w:type="auto"/>
            <w:tcBorders>
              <w:top w:val="nil"/>
              <w:left w:val="nil"/>
              <w:bottom w:val="single" w:sz="8" w:space="0" w:color="auto"/>
              <w:right w:val="single" w:sz="8" w:space="0" w:color="auto"/>
            </w:tcBorders>
            <w:shd w:val="clear" w:color="auto" w:fill="auto"/>
            <w:vAlign w:val="center"/>
            <w:hideMark/>
          </w:tcPr>
          <w:p w14:paraId="14CB8328" w14:textId="17E56080" w:rsidR="00113E76" w:rsidRPr="00113E76" w:rsidRDefault="00945B6D" w:rsidP="00113E76">
            <w:pPr>
              <w:jc w:val="center"/>
              <w:rPr>
                <w:rFonts w:ascii="Museo Sans 300" w:hAnsi="Museo Sans 300" w:cs="Calibri"/>
                <w:color w:val="000000"/>
                <w:sz w:val="22"/>
                <w:szCs w:val="22"/>
                <w:lang w:eastAsia="es-SV"/>
              </w:rPr>
            </w:pPr>
            <w:r w:rsidRPr="00945B6D">
              <w:rPr>
                <w:rFonts w:ascii="Museo Sans 300" w:hAnsi="Museo Sans 300" w:cs="Calibri"/>
                <w:color w:val="000000"/>
                <w:sz w:val="22"/>
                <w:szCs w:val="22"/>
              </w:rPr>
              <w:t>Cuenta introductoria para información de tasas de intercambio (emisor local) para tarjeta de débito.</w:t>
            </w:r>
          </w:p>
        </w:tc>
        <w:tc>
          <w:tcPr>
            <w:tcW w:w="0" w:type="auto"/>
            <w:vAlign w:val="center"/>
            <w:hideMark/>
          </w:tcPr>
          <w:p w14:paraId="5E734230" w14:textId="77777777" w:rsidR="00113E76" w:rsidRPr="00113E76" w:rsidRDefault="00113E76" w:rsidP="00113E76">
            <w:pPr>
              <w:rPr>
                <w:rFonts w:ascii="Museo Sans 300" w:hAnsi="Museo Sans 300"/>
                <w:sz w:val="22"/>
                <w:szCs w:val="22"/>
                <w:lang w:eastAsia="es-SV"/>
              </w:rPr>
            </w:pPr>
          </w:p>
        </w:tc>
      </w:tr>
      <w:tr w:rsidR="00113E76" w:rsidRPr="00113E76" w14:paraId="56107B62"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B5B564"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ISP0170101</w:t>
            </w:r>
          </w:p>
        </w:tc>
        <w:tc>
          <w:tcPr>
            <w:tcW w:w="0" w:type="auto"/>
            <w:tcBorders>
              <w:top w:val="nil"/>
              <w:left w:val="nil"/>
              <w:bottom w:val="single" w:sz="8" w:space="0" w:color="auto"/>
              <w:right w:val="single" w:sz="8" w:space="0" w:color="auto"/>
            </w:tcBorders>
            <w:shd w:val="clear" w:color="auto" w:fill="auto"/>
            <w:vAlign w:val="center"/>
            <w:hideMark/>
          </w:tcPr>
          <w:p w14:paraId="57FCB630"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Grandes empresas de distribución</w:t>
            </w:r>
          </w:p>
        </w:tc>
        <w:tc>
          <w:tcPr>
            <w:tcW w:w="0" w:type="auto"/>
            <w:tcBorders>
              <w:top w:val="nil"/>
              <w:left w:val="nil"/>
              <w:bottom w:val="single" w:sz="8" w:space="0" w:color="auto"/>
              <w:right w:val="single" w:sz="8" w:space="0" w:color="auto"/>
            </w:tcBorders>
            <w:shd w:val="clear" w:color="auto" w:fill="auto"/>
            <w:vAlign w:val="center"/>
            <w:hideMark/>
          </w:tcPr>
          <w:p w14:paraId="14E628C1"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Grandes empresas de distribución de productos alimenticios, electrodomésticos, ropa, juguetes, libros o artículos deportivos, entre otros. En las otras colocar Tasa mínima, máxima y promedio de intercambio (emisor local) de tarjetas de débito para Grandes empresas de distribución</w:t>
            </w:r>
          </w:p>
        </w:tc>
        <w:tc>
          <w:tcPr>
            <w:tcW w:w="0" w:type="auto"/>
            <w:vAlign w:val="center"/>
            <w:hideMark/>
          </w:tcPr>
          <w:p w14:paraId="5CB63B5E" w14:textId="77777777" w:rsidR="00113E76" w:rsidRPr="00113E76" w:rsidRDefault="00113E76" w:rsidP="00113E76">
            <w:pPr>
              <w:rPr>
                <w:rFonts w:ascii="Museo Sans 300" w:hAnsi="Museo Sans 300"/>
                <w:sz w:val="22"/>
                <w:szCs w:val="22"/>
                <w:lang w:eastAsia="es-SV"/>
              </w:rPr>
            </w:pPr>
          </w:p>
        </w:tc>
      </w:tr>
      <w:tr w:rsidR="00113E76" w:rsidRPr="00113E76" w14:paraId="0CA0BEC6"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5A5091"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ISP0170102</w:t>
            </w:r>
          </w:p>
        </w:tc>
        <w:tc>
          <w:tcPr>
            <w:tcW w:w="0" w:type="auto"/>
            <w:tcBorders>
              <w:top w:val="nil"/>
              <w:left w:val="nil"/>
              <w:bottom w:val="single" w:sz="8" w:space="0" w:color="auto"/>
              <w:right w:val="single" w:sz="8" w:space="0" w:color="auto"/>
            </w:tcBorders>
            <w:shd w:val="clear" w:color="auto" w:fill="auto"/>
            <w:vAlign w:val="center"/>
            <w:hideMark/>
          </w:tcPr>
          <w:p w14:paraId="10D1AF15"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Supermercados</w:t>
            </w:r>
          </w:p>
        </w:tc>
        <w:tc>
          <w:tcPr>
            <w:tcW w:w="0" w:type="auto"/>
            <w:tcBorders>
              <w:top w:val="nil"/>
              <w:left w:val="nil"/>
              <w:bottom w:val="single" w:sz="8" w:space="0" w:color="auto"/>
              <w:right w:val="single" w:sz="8" w:space="0" w:color="auto"/>
            </w:tcBorders>
            <w:shd w:val="clear" w:color="auto" w:fill="auto"/>
            <w:vAlign w:val="center"/>
            <w:hideMark/>
          </w:tcPr>
          <w:p w14:paraId="57367B64" w14:textId="300FEB4B"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Supermercados. En las otras colocar Tasa mínima, máxima y promedio de intercambio (emisor local) de tarjetas de débito para Supermercados</w:t>
            </w:r>
          </w:p>
        </w:tc>
        <w:tc>
          <w:tcPr>
            <w:tcW w:w="0" w:type="auto"/>
            <w:vAlign w:val="center"/>
            <w:hideMark/>
          </w:tcPr>
          <w:p w14:paraId="60287F19" w14:textId="77777777" w:rsidR="00113E76" w:rsidRPr="00113E76" w:rsidRDefault="00113E76" w:rsidP="00113E76">
            <w:pPr>
              <w:rPr>
                <w:rFonts w:ascii="Museo Sans 300" w:hAnsi="Museo Sans 300"/>
                <w:sz w:val="22"/>
                <w:szCs w:val="22"/>
                <w:lang w:eastAsia="es-SV"/>
              </w:rPr>
            </w:pPr>
          </w:p>
        </w:tc>
      </w:tr>
      <w:tr w:rsidR="00113E76" w:rsidRPr="00113E76" w14:paraId="7DC12CEE"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C3597F"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ISP0170103</w:t>
            </w:r>
          </w:p>
        </w:tc>
        <w:tc>
          <w:tcPr>
            <w:tcW w:w="0" w:type="auto"/>
            <w:tcBorders>
              <w:top w:val="nil"/>
              <w:left w:val="nil"/>
              <w:bottom w:val="single" w:sz="8" w:space="0" w:color="auto"/>
              <w:right w:val="single" w:sz="8" w:space="0" w:color="auto"/>
            </w:tcBorders>
            <w:shd w:val="clear" w:color="auto" w:fill="auto"/>
            <w:vAlign w:val="center"/>
            <w:hideMark/>
          </w:tcPr>
          <w:p w14:paraId="1A4D0D05"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Gasolineras</w:t>
            </w:r>
          </w:p>
        </w:tc>
        <w:tc>
          <w:tcPr>
            <w:tcW w:w="0" w:type="auto"/>
            <w:tcBorders>
              <w:top w:val="nil"/>
              <w:left w:val="nil"/>
              <w:bottom w:val="single" w:sz="8" w:space="0" w:color="auto"/>
              <w:right w:val="single" w:sz="8" w:space="0" w:color="auto"/>
            </w:tcBorders>
            <w:shd w:val="clear" w:color="auto" w:fill="auto"/>
            <w:vAlign w:val="center"/>
            <w:hideMark/>
          </w:tcPr>
          <w:p w14:paraId="18F92EEB"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Gasolineras. En las otras colocar Tasa mínima, máxima y promedio de intercambio (emisor local) de tarjetas de débito para Gasolineras</w:t>
            </w:r>
          </w:p>
        </w:tc>
        <w:tc>
          <w:tcPr>
            <w:tcW w:w="0" w:type="auto"/>
            <w:vAlign w:val="center"/>
            <w:hideMark/>
          </w:tcPr>
          <w:p w14:paraId="2A89A665" w14:textId="77777777" w:rsidR="00113E76" w:rsidRPr="00113E76" w:rsidRDefault="00113E76" w:rsidP="00113E76">
            <w:pPr>
              <w:rPr>
                <w:rFonts w:ascii="Museo Sans 300" w:hAnsi="Museo Sans 300"/>
                <w:sz w:val="22"/>
                <w:szCs w:val="22"/>
                <w:lang w:eastAsia="es-SV"/>
              </w:rPr>
            </w:pPr>
          </w:p>
        </w:tc>
      </w:tr>
      <w:tr w:rsidR="00113E76" w:rsidRPr="00113E76" w14:paraId="284352F6"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E5A829"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ISP0170104</w:t>
            </w:r>
          </w:p>
        </w:tc>
        <w:tc>
          <w:tcPr>
            <w:tcW w:w="0" w:type="auto"/>
            <w:tcBorders>
              <w:top w:val="nil"/>
              <w:left w:val="nil"/>
              <w:bottom w:val="single" w:sz="8" w:space="0" w:color="auto"/>
              <w:right w:val="single" w:sz="8" w:space="0" w:color="auto"/>
            </w:tcBorders>
            <w:shd w:val="clear" w:color="auto" w:fill="auto"/>
            <w:vAlign w:val="center"/>
            <w:hideMark/>
          </w:tcPr>
          <w:p w14:paraId="637116EB"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Comercio minorista</w:t>
            </w:r>
          </w:p>
        </w:tc>
        <w:tc>
          <w:tcPr>
            <w:tcW w:w="0" w:type="auto"/>
            <w:tcBorders>
              <w:top w:val="nil"/>
              <w:left w:val="nil"/>
              <w:bottom w:val="single" w:sz="8" w:space="0" w:color="auto"/>
              <w:right w:val="single" w:sz="8" w:space="0" w:color="auto"/>
            </w:tcBorders>
            <w:shd w:val="clear" w:color="auto" w:fill="auto"/>
            <w:vAlign w:val="center"/>
            <w:hideMark/>
          </w:tcPr>
          <w:p w14:paraId="0489101D"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Comercio minorista. En las otras colocar Tasa mínima, máxima y promedio de intercambio (emisor local) de tarjetas de débito para Comercio minorista</w:t>
            </w:r>
          </w:p>
        </w:tc>
        <w:tc>
          <w:tcPr>
            <w:tcW w:w="0" w:type="auto"/>
            <w:vAlign w:val="center"/>
            <w:hideMark/>
          </w:tcPr>
          <w:p w14:paraId="193BDABD" w14:textId="77777777" w:rsidR="00113E76" w:rsidRPr="00113E76" w:rsidRDefault="00113E76" w:rsidP="00113E76">
            <w:pPr>
              <w:rPr>
                <w:rFonts w:ascii="Museo Sans 300" w:hAnsi="Museo Sans 300"/>
                <w:sz w:val="22"/>
                <w:szCs w:val="22"/>
                <w:lang w:eastAsia="es-SV"/>
              </w:rPr>
            </w:pPr>
          </w:p>
        </w:tc>
      </w:tr>
      <w:tr w:rsidR="00113E76" w:rsidRPr="00113E76" w14:paraId="4A9C31EA"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D27A17"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lastRenderedPageBreak/>
              <w:t>ISP0170105</w:t>
            </w:r>
          </w:p>
        </w:tc>
        <w:tc>
          <w:tcPr>
            <w:tcW w:w="0" w:type="auto"/>
            <w:tcBorders>
              <w:top w:val="nil"/>
              <w:left w:val="nil"/>
              <w:bottom w:val="single" w:sz="8" w:space="0" w:color="auto"/>
              <w:right w:val="single" w:sz="8" w:space="0" w:color="auto"/>
            </w:tcBorders>
            <w:shd w:val="clear" w:color="auto" w:fill="auto"/>
            <w:vAlign w:val="center"/>
            <w:hideMark/>
          </w:tcPr>
          <w:p w14:paraId="5AA28C36"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Hoteles y alojamientos similares</w:t>
            </w:r>
          </w:p>
        </w:tc>
        <w:tc>
          <w:tcPr>
            <w:tcW w:w="0" w:type="auto"/>
            <w:tcBorders>
              <w:top w:val="nil"/>
              <w:left w:val="nil"/>
              <w:bottom w:val="single" w:sz="8" w:space="0" w:color="auto"/>
              <w:right w:val="single" w:sz="8" w:space="0" w:color="auto"/>
            </w:tcBorders>
            <w:shd w:val="clear" w:color="auto" w:fill="auto"/>
            <w:vAlign w:val="center"/>
            <w:hideMark/>
          </w:tcPr>
          <w:p w14:paraId="28E9D4E0"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Hoteles y alojamientos similares. En las otras colocar Tasa mínima, máxima y promedio de intercambio (emisor local) de tarjetas de débito para Hoteles y alojamientos similares</w:t>
            </w:r>
          </w:p>
        </w:tc>
        <w:tc>
          <w:tcPr>
            <w:tcW w:w="0" w:type="auto"/>
            <w:vAlign w:val="center"/>
            <w:hideMark/>
          </w:tcPr>
          <w:p w14:paraId="2D986660" w14:textId="77777777" w:rsidR="00113E76" w:rsidRPr="00113E76" w:rsidRDefault="00113E76" w:rsidP="00113E76">
            <w:pPr>
              <w:rPr>
                <w:rFonts w:ascii="Museo Sans 300" w:hAnsi="Museo Sans 300"/>
                <w:sz w:val="22"/>
                <w:szCs w:val="22"/>
                <w:lang w:eastAsia="es-SV"/>
              </w:rPr>
            </w:pPr>
          </w:p>
        </w:tc>
      </w:tr>
      <w:tr w:rsidR="00113E76" w:rsidRPr="00113E76" w14:paraId="5A150264"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33AAF5"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ISP0170106</w:t>
            </w:r>
          </w:p>
        </w:tc>
        <w:tc>
          <w:tcPr>
            <w:tcW w:w="0" w:type="auto"/>
            <w:tcBorders>
              <w:top w:val="nil"/>
              <w:left w:val="nil"/>
              <w:bottom w:val="single" w:sz="8" w:space="0" w:color="auto"/>
              <w:right w:val="single" w:sz="8" w:space="0" w:color="auto"/>
            </w:tcBorders>
            <w:shd w:val="clear" w:color="auto" w:fill="auto"/>
            <w:vAlign w:val="center"/>
            <w:hideMark/>
          </w:tcPr>
          <w:p w14:paraId="0A3267C0"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Restaurantes, cafeterías, bares y establecimientos similares</w:t>
            </w:r>
          </w:p>
        </w:tc>
        <w:tc>
          <w:tcPr>
            <w:tcW w:w="0" w:type="auto"/>
            <w:tcBorders>
              <w:top w:val="nil"/>
              <w:left w:val="nil"/>
              <w:bottom w:val="single" w:sz="8" w:space="0" w:color="auto"/>
              <w:right w:val="single" w:sz="8" w:space="0" w:color="auto"/>
            </w:tcBorders>
            <w:shd w:val="clear" w:color="auto" w:fill="auto"/>
            <w:vAlign w:val="center"/>
            <w:hideMark/>
          </w:tcPr>
          <w:p w14:paraId="4AC2F60F"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Restaurantes, cafeterías, bares y establecimientos similares. En las otras colocar Tasa mínima, máxima y promedio de intercambio (emisor local) de tarjetas de débito para Restaurantes, cafeterías, bares y establecimientos similares</w:t>
            </w:r>
          </w:p>
        </w:tc>
        <w:tc>
          <w:tcPr>
            <w:tcW w:w="0" w:type="auto"/>
            <w:vAlign w:val="center"/>
            <w:hideMark/>
          </w:tcPr>
          <w:p w14:paraId="346677F7" w14:textId="77777777" w:rsidR="00113E76" w:rsidRPr="00113E76" w:rsidRDefault="00113E76" w:rsidP="00113E76">
            <w:pPr>
              <w:rPr>
                <w:rFonts w:ascii="Museo Sans 300" w:hAnsi="Museo Sans 300"/>
                <w:sz w:val="22"/>
                <w:szCs w:val="22"/>
                <w:lang w:eastAsia="es-SV"/>
              </w:rPr>
            </w:pPr>
          </w:p>
        </w:tc>
      </w:tr>
      <w:tr w:rsidR="00113E76" w:rsidRPr="00113E76" w14:paraId="3E33F9C1"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0990FD"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ISP0170107</w:t>
            </w:r>
          </w:p>
        </w:tc>
        <w:tc>
          <w:tcPr>
            <w:tcW w:w="0" w:type="auto"/>
            <w:tcBorders>
              <w:top w:val="nil"/>
              <w:left w:val="nil"/>
              <w:bottom w:val="single" w:sz="8" w:space="0" w:color="auto"/>
              <w:right w:val="single" w:sz="8" w:space="0" w:color="auto"/>
            </w:tcBorders>
            <w:shd w:val="clear" w:color="auto" w:fill="auto"/>
            <w:vAlign w:val="center"/>
            <w:hideMark/>
          </w:tcPr>
          <w:p w14:paraId="510C31DF"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Viajes y entretenimiento</w:t>
            </w:r>
          </w:p>
        </w:tc>
        <w:tc>
          <w:tcPr>
            <w:tcW w:w="0" w:type="auto"/>
            <w:tcBorders>
              <w:top w:val="nil"/>
              <w:left w:val="nil"/>
              <w:bottom w:val="single" w:sz="8" w:space="0" w:color="auto"/>
              <w:right w:val="single" w:sz="8" w:space="0" w:color="auto"/>
            </w:tcBorders>
            <w:shd w:val="clear" w:color="auto" w:fill="auto"/>
            <w:vAlign w:val="center"/>
            <w:hideMark/>
          </w:tcPr>
          <w:p w14:paraId="5BE20A82"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Viajes y entretenimiento. En las otras colocar Tasa mínima, máxima y promedio de intercambio (emisor local) de tarjetas de débito para Viajes y entretenimiento</w:t>
            </w:r>
          </w:p>
        </w:tc>
        <w:tc>
          <w:tcPr>
            <w:tcW w:w="0" w:type="auto"/>
            <w:vAlign w:val="center"/>
            <w:hideMark/>
          </w:tcPr>
          <w:p w14:paraId="09B9F68B" w14:textId="77777777" w:rsidR="00113E76" w:rsidRPr="00113E76" w:rsidRDefault="00113E76" w:rsidP="00113E76">
            <w:pPr>
              <w:rPr>
                <w:rFonts w:ascii="Museo Sans 300" w:hAnsi="Museo Sans 300"/>
                <w:sz w:val="22"/>
                <w:szCs w:val="22"/>
                <w:lang w:eastAsia="es-SV"/>
              </w:rPr>
            </w:pPr>
          </w:p>
        </w:tc>
      </w:tr>
      <w:tr w:rsidR="00113E76" w:rsidRPr="00113E76" w14:paraId="304421B7"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0130FC"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ISP0170108</w:t>
            </w:r>
          </w:p>
        </w:tc>
        <w:tc>
          <w:tcPr>
            <w:tcW w:w="0" w:type="auto"/>
            <w:tcBorders>
              <w:top w:val="nil"/>
              <w:left w:val="nil"/>
              <w:bottom w:val="single" w:sz="8" w:space="0" w:color="auto"/>
              <w:right w:val="single" w:sz="8" w:space="0" w:color="auto"/>
            </w:tcBorders>
            <w:shd w:val="clear" w:color="auto" w:fill="auto"/>
            <w:vAlign w:val="center"/>
            <w:hideMark/>
          </w:tcPr>
          <w:p w14:paraId="27C12584"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Servicios Públicos (Electricidad y Agua)</w:t>
            </w:r>
          </w:p>
        </w:tc>
        <w:tc>
          <w:tcPr>
            <w:tcW w:w="0" w:type="auto"/>
            <w:tcBorders>
              <w:top w:val="nil"/>
              <w:left w:val="nil"/>
              <w:bottom w:val="single" w:sz="8" w:space="0" w:color="auto"/>
              <w:right w:val="single" w:sz="8" w:space="0" w:color="auto"/>
            </w:tcBorders>
            <w:shd w:val="clear" w:color="auto" w:fill="auto"/>
            <w:vAlign w:val="center"/>
            <w:hideMark/>
          </w:tcPr>
          <w:p w14:paraId="37C8F712"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Servicios Públicos (Electricidad y Agua). En las otras colocar Tasa mínima, máxima y promedio de intercambio (emisor local) de tarjetas de débito para Servicios Públicos (Electricidad y Agua)</w:t>
            </w:r>
          </w:p>
        </w:tc>
        <w:tc>
          <w:tcPr>
            <w:tcW w:w="0" w:type="auto"/>
            <w:vAlign w:val="center"/>
            <w:hideMark/>
          </w:tcPr>
          <w:p w14:paraId="33BB3745" w14:textId="77777777" w:rsidR="00113E76" w:rsidRPr="00113E76" w:rsidRDefault="00113E76" w:rsidP="00113E76">
            <w:pPr>
              <w:rPr>
                <w:rFonts w:ascii="Museo Sans 300" w:hAnsi="Museo Sans 300"/>
                <w:sz w:val="22"/>
                <w:szCs w:val="22"/>
                <w:lang w:eastAsia="es-SV"/>
              </w:rPr>
            </w:pPr>
          </w:p>
        </w:tc>
      </w:tr>
      <w:tr w:rsidR="00113E76" w:rsidRPr="00113E76" w14:paraId="66136F82"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CE468B"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ISP0170109</w:t>
            </w:r>
          </w:p>
        </w:tc>
        <w:tc>
          <w:tcPr>
            <w:tcW w:w="0" w:type="auto"/>
            <w:tcBorders>
              <w:top w:val="nil"/>
              <w:left w:val="nil"/>
              <w:bottom w:val="single" w:sz="8" w:space="0" w:color="auto"/>
              <w:right w:val="single" w:sz="8" w:space="0" w:color="auto"/>
            </w:tcBorders>
            <w:shd w:val="clear" w:color="auto" w:fill="auto"/>
            <w:vAlign w:val="center"/>
            <w:hideMark/>
          </w:tcPr>
          <w:p w14:paraId="44750CE6"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Otras categorías</w:t>
            </w:r>
          </w:p>
        </w:tc>
        <w:tc>
          <w:tcPr>
            <w:tcW w:w="0" w:type="auto"/>
            <w:tcBorders>
              <w:top w:val="nil"/>
              <w:left w:val="nil"/>
              <w:bottom w:val="single" w:sz="8" w:space="0" w:color="auto"/>
              <w:right w:val="single" w:sz="8" w:space="0" w:color="auto"/>
            </w:tcBorders>
            <w:shd w:val="clear" w:color="auto" w:fill="auto"/>
            <w:vAlign w:val="center"/>
            <w:hideMark/>
          </w:tcPr>
          <w:p w14:paraId="597CBB8E"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Otras categorías. En las otras colocar Tasa mínima, máxima y promedio de intercambio (emisor local) de tarjetas de débito para Otras categorías</w:t>
            </w:r>
          </w:p>
        </w:tc>
        <w:tc>
          <w:tcPr>
            <w:tcW w:w="0" w:type="auto"/>
            <w:vAlign w:val="center"/>
            <w:hideMark/>
          </w:tcPr>
          <w:p w14:paraId="213414EC" w14:textId="77777777" w:rsidR="00113E76" w:rsidRPr="00113E76" w:rsidRDefault="00113E76" w:rsidP="00113E76">
            <w:pPr>
              <w:rPr>
                <w:rFonts w:ascii="Museo Sans 300" w:hAnsi="Museo Sans 300"/>
                <w:sz w:val="22"/>
                <w:szCs w:val="22"/>
                <w:lang w:eastAsia="es-SV"/>
              </w:rPr>
            </w:pPr>
          </w:p>
        </w:tc>
      </w:tr>
      <w:tr w:rsidR="00113E76" w:rsidRPr="00113E76" w14:paraId="74BF3C28" w14:textId="77777777" w:rsidTr="008B2D01">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A9BCE6"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lastRenderedPageBreak/>
              <w:t>ISP01702</w:t>
            </w:r>
          </w:p>
        </w:tc>
        <w:tc>
          <w:tcPr>
            <w:tcW w:w="0" w:type="auto"/>
            <w:tcBorders>
              <w:top w:val="nil"/>
              <w:left w:val="nil"/>
              <w:bottom w:val="single" w:sz="8" w:space="0" w:color="auto"/>
              <w:right w:val="single" w:sz="8" w:space="0" w:color="auto"/>
            </w:tcBorders>
            <w:shd w:val="clear" w:color="auto" w:fill="auto"/>
            <w:vAlign w:val="center"/>
            <w:hideMark/>
          </w:tcPr>
          <w:p w14:paraId="14C081E6" w14:textId="0C0E3C32"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TASA DE INTERCAMBIO (EMISOR Local) tarjetas de crédito</w:t>
            </w:r>
          </w:p>
        </w:tc>
        <w:tc>
          <w:tcPr>
            <w:tcW w:w="0" w:type="auto"/>
            <w:tcBorders>
              <w:top w:val="nil"/>
              <w:left w:val="nil"/>
              <w:bottom w:val="single" w:sz="8" w:space="0" w:color="auto"/>
              <w:right w:val="single" w:sz="8" w:space="0" w:color="auto"/>
            </w:tcBorders>
            <w:shd w:val="clear" w:color="auto" w:fill="auto"/>
            <w:vAlign w:val="center"/>
            <w:hideMark/>
          </w:tcPr>
          <w:p w14:paraId="38440CD4" w14:textId="46F2C421" w:rsidR="00113E76" w:rsidRPr="00113E76" w:rsidRDefault="0096517B" w:rsidP="00113E76">
            <w:pPr>
              <w:jc w:val="center"/>
              <w:rPr>
                <w:rFonts w:ascii="Museo Sans 300" w:hAnsi="Museo Sans 300" w:cs="Calibri"/>
                <w:color w:val="000000"/>
                <w:sz w:val="22"/>
                <w:szCs w:val="22"/>
                <w:lang w:eastAsia="es-SV"/>
              </w:rPr>
            </w:pPr>
            <w:r w:rsidRPr="0096517B">
              <w:rPr>
                <w:rFonts w:ascii="Museo Sans 300" w:hAnsi="Museo Sans 300" w:cs="Calibri"/>
                <w:color w:val="000000"/>
                <w:sz w:val="22"/>
                <w:szCs w:val="22"/>
              </w:rPr>
              <w:t>Cuenta introductoria para información de tasas de intercambio (emisor local) para tarjeta de crédito.</w:t>
            </w:r>
          </w:p>
        </w:tc>
        <w:tc>
          <w:tcPr>
            <w:tcW w:w="0" w:type="auto"/>
            <w:vAlign w:val="center"/>
            <w:hideMark/>
          </w:tcPr>
          <w:p w14:paraId="25ACE44E" w14:textId="77777777" w:rsidR="00113E76" w:rsidRPr="00113E76" w:rsidRDefault="00113E76" w:rsidP="00113E76">
            <w:pPr>
              <w:rPr>
                <w:rFonts w:ascii="Museo Sans 300" w:hAnsi="Museo Sans 300"/>
                <w:sz w:val="22"/>
                <w:szCs w:val="22"/>
                <w:lang w:eastAsia="es-SV"/>
              </w:rPr>
            </w:pPr>
          </w:p>
        </w:tc>
      </w:tr>
      <w:tr w:rsidR="00113E76" w:rsidRPr="00113E76" w14:paraId="05EA8925"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73B0BB"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ISP0170201</w:t>
            </w:r>
          </w:p>
        </w:tc>
        <w:tc>
          <w:tcPr>
            <w:tcW w:w="0" w:type="auto"/>
            <w:tcBorders>
              <w:top w:val="nil"/>
              <w:left w:val="nil"/>
              <w:bottom w:val="single" w:sz="8" w:space="0" w:color="auto"/>
              <w:right w:val="single" w:sz="8" w:space="0" w:color="auto"/>
            </w:tcBorders>
            <w:shd w:val="clear" w:color="auto" w:fill="auto"/>
            <w:vAlign w:val="center"/>
            <w:hideMark/>
          </w:tcPr>
          <w:p w14:paraId="5C4FECD8"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Grandes empresas de distribución</w:t>
            </w:r>
          </w:p>
        </w:tc>
        <w:tc>
          <w:tcPr>
            <w:tcW w:w="0" w:type="auto"/>
            <w:tcBorders>
              <w:top w:val="nil"/>
              <w:left w:val="nil"/>
              <w:bottom w:val="single" w:sz="8" w:space="0" w:color="auto"/>
              <w:right w:val="single" w:sz="8" w:space="0" w:color="auto"/>
            </w:tcBorders>
            <w:shd w:val="clear" w:color="auto" w:fill="auto"/>
            <w:vAlign w:val="center"/>
            <w:hideMark/>
          </w:tcPr>
          <w:p w14:paraId="013DFE6D"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Otras categorías. En las otras colocar Tasa mínima, máxima y promedio intercambio (emisor local) de tarjetas de crédito para Otras categorías</w:t>
            </w:r>
          </w:p>
        </w:tc>
        <w:tc>
          <w:tcPr>
            <w:tcW w:w="0" w:type="auto"/>
            <w:vAlign w:val="center"/>
            <w:hideMark/>
          </w:tcPr>
          <w:p w14:paraId="42565AEA" w14:textId="77777777" w:rsidR="00113E76" w:rsidRPr="00113E76" w:rsidRDefault="00113E76" w:rsidP="00113E76">
            <w:pPr>
              <w:rPr>
                <w:rFonts w:ascii="Museo Sans 300" w:hAnsi="Museo Sans 300"/>
                <w:sz w:val="22"/>
                <w:szCs w:val="22"/>
                <w:lang w:eastAsia="es-SV"/>
              </w:rPr>
            </w:pPr>
          </w:p>
        </w:tc>
      </w:tr>
      <w:tr w:rsidR="00113E76" w:rsidRPr="00113E76" w14:paraId="6C4E80F6"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9C0FFC"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ISP0170202</w:t>
            </w:r>
          </w:p>
        </w:tc>
        <w:tc>
          <w:tcPr>
            <w:tcW w:w="0" w:type="auto"/>
            <w:tcBorders>
              <w:top w:val="nil"/>
              <w:left w:val="nil"/>
              <w:bottom w:val="single" w:sz="8" w:space="0" w:color="auto"/>
              <w:right w:val="single" w:sz="8" w:space="0" w:color="auto"/>
            </w:tcBorders>
            <w:shd w:val="clear" w:color="auto" w:fill="auto"/>
            <w:vAlign w:val="center"/>
            <w:hideMark/>
          </w:tcPr>
          <w:p w14:paraId="2B1DEB39"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Supermercados</w:t>
            </w:r>
          </w:p>
        </w:tc>
        <w:tc>
          <w:tcPr>
            <w:tcW w:w="0" w:type="auto"/>
            <w:tcBorders>
              <w:top w:val="nil"/>
              <w:left w:val="nil"/>
              <w:bottom w:val="single" w:sz="8" w:space="0" w:color="auto"/>
              <w:right w:val="single" w:sz="8" w:space="0" w:color="auto"/>
            </w:tcBorders>
            <w:shd w:val="clear" w:color="auto" w:fill="auto"/>
            <w:vAlign w:val="center"/>
            <w:hideMark/>
          </w:tcPr>
          <w:p w14:paraId="35D5B7C9"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Supermercados. En las otras colocar Tasa mínima, máxima y promedio intercambio (emisor local) de tarjetas de crédito para Supermercados</w:t>
            </w:r>
          </w:p>
        </w:tc>
        <w:tc>
          <w:tcPr>
            <w:tcW w:w="0" w:type="auto"/>
            <w:vAlign w:val="center"/>
            <w:hideMark/>
          </w:tcPr>
          <w:p w14:paraId="62F857D5" w14:textId="77777777" w:rsidR="00113E76" w:rsidRPr="00113E76" w:rsidRDefault="00113E76" w:rsidP="00113E76">
            <w:pPr>
              <w:rPr>
                <w:rFonts w:ascii="Museo Sans 300" w:hAnsi="Museo Sans 300"/>
                <w:sz w:val="22"/>
                <w:szCs w:val="22"/>
                <w:lang w:eastAsia="es-SV"/>
              </w:rPr>
            </w:pPr>
          </w:p>
        </w:tc>
      </w:tr>
      <w:tr w:rsidR="00113E76" w:rsidRPr="00113E76" w14:paraId="6880AF2A"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B63D81"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ISP0170203</w:t>
            </w:r>
          </w:p>
        </w:tc>
        <w:tc>
          <w:tcPr>
            <w:tcW w:w="0" w:type="auto"/>
            <w:tcBorders>
              <w:top w:val="nil"/>
              <w:left w:val="nil"/>
              <w:bottom w:val="single" w:sz="8" w:space="0" w:color="auto"/>
              <w:right w:val="single" w:sz="8" w:space="0" w:color="auto"/>
            </w:tcBorders>
            <w:shd w:val="clear" w:color="auto" w:fill="auto"/>
            <w:vAlign w:val="center"/>
            <w:hideMark/>
          </w:tcPr>
          <w:p w14:paraId="5C623323"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Gasolineras</w:t>
            </w:r>
          </w:p>
        </w:tc>
        <w:tc>
          <w:tcPr>
            <w:tcW w:w="0" w:type="auto"/>
            <w:tcBorders>
              <w:top w:val="nil"/>
              <w:left w:val="nil"/>
              <w:bottom w:val="single" w:sz="8" w:space="0" w:color="auto"/>
              <w:right w:val="single" w:sz="8" w:space="0" w:color="auto"/>
            </w:tcBorders>
            <w:shd w:val="clear" w:color="auto" w:fill="auto"/>
            <w:vAlign w:val="center"/>
            <w:hideMark/>
          </w:tcPr>
          <w:p w14:paraId="3E50A52D"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Gasolineras. En las otras colocar Tasa mínima, máxima y promedio intercambio (emisor local) de tarjetas de crédito para Gasolineras</w:t>
            </w:r>
          </w:p>
        </w:tc>
        <w:tc>
          <w:tcPr>
            <w:tcW w:w="0" w:type="auto"/>
            <w:vAlign w:val="center"/>
            <w:hideMark/>
          </w:tcPr>
          <w:p w14:paraId="36DD728F" w14:textId="77777777" w:rsidR="00113E76" w:rsidRPr="00113E76" w:rsidRDefault="00113E76" w:rsidP="00113E76">
            <w:pPr>
              <w:rPr>
                <w:rFonts w:ascii="Museo Sans 300" w:hAnsi="Museo Sans 300"/>
                <w:sz w:val="22"/>
                <w:szCs w:val="22"/>
                <w:lang w:eastAsia="es-SV"/>
              </w:rPr>
            </w:pPr>
          </w:p>
        </w:tc>
      </w:tr>
      <w:tr w:rsidR="00113E76" w:rsidRPr="00113E76" w14:paraId="5A61BF49"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CCC895"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ISP0170204</w:t>
            </w:r>
          </w:p>
        </w:tc>
        <w:tc>
          <w:tcPr>
            <w:tcW w:w="0" w:type="auto"/>
            <w:tcBorders>
              <w:top w:val="nil"/>
              <w:left w:val="nil"/>
              <w:bottom w:val="single" w:sz="8" w:space="0" w:color="auto"/>
              <w:right w:val="single" w:sz="8" w:space="0" w:color="auto"/>
            </w:tcBorders>
            <w:shd w:val="clear" w:color="auto" w:fill="auto"/>
            <w:vAlign w:val="center"/>
            <w:hideMark/>
          </w:tcPr>
          <w:p w14:paraId="6A37CC4D"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Comercio minorista</w:t>
            </w:r>
          </w:p>
        </w:tc>
        <w:tc>
          <w:tcPr>
            <w:tcW w:w="0" w:type="auto"/>
            <w:tcBorders>
              <w:top w:val="nil"/>
              <w:left w:val="nil"/>
              <w:bottom w:val="single" w:sz="8" w:space="0" w:color="auto"/>
              <w:right w:val="single" w:sz="8" w:space="0" w:color="auto"/>
            </w:tcBorders>
            <w:shd w:val="clear" w:color="auto" w:fill="auto"/>
            <w:vAlign w:val="center"/>
            <w:hideMark/>
          </w:tcPr>
          <w:p w14:paraId="79A58D72"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Comercio minorista. En las otras colocar Tasa mínima, máxima y promedio intercambio (emisor local) de tarjetas de crédito para Comercio minorista</w:t>
            </w:r>
          </w:p>
        </w:tc>
        <w:tc>
          <w:tcPr>
            <w:tcW w:w="0" w:type="auto"/>
            <w:vAlign w:val="center"/>
            <w:hideMark/>
          </w:tcPr>
          <w:p w14:paraId="5F3048B2" w14:textId="77777777" w:rsidR="00113E76" w:rsidRPr="00113E76" w:rsidRDefault="00113E76" w:rsidP="00113E76">
            <w:pPr>
              <w:rPr>
                <w:rFonts w:ascii="Museo Sans 300" w:hAnsi="Museo Sans 300"/>
                <w:sz w:val="22"/>
                <w:szCs w:val="22"/>
                <w:lang w:eastAsia="es-SV"/>
              </w:rPr>
            </w:pPr>
          </w:p>
        </w:tc>
      </w:tr>
      <w:tr w:rsidR="00113E76" w:rsidRPr="00113E76" w14:paraId="6A60335D"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F43F90"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ISP0170205</w:t>
            </w:r>
          </w:p>
        </w:tc>
        <w:tc>
          <w:tcPr>
            <w:tcW w:w="0" w:type="auto"/>
            <w:tcBorders>
              <w:top w:val="nil"/>
              <w:left w:val="nil"/>
              <w:bottom w:val="single" w:sz="8" w:space="0" w:color="auto"/>
              <w:right w:val="single" w:sz="8" w:space="0" w:color="auto"/>
            </w:tcBorders>
            <w:shd w:val="clear" w:color="auto" w:fill="auto"/>
            <w:vAlign w:val="center"/>
            <w:hideMark/>
          </w:tcPr>
          <w:p w14:paraId="1F3774AB"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Hoteles y alojamientos similares</w:t>
            </w:r>
          </w:p>
        </w:tc>
        <w:tc>
          <w:tcPr>
            <w:tcW w:w="0" w:type="auto"/>
            <w:tcBorders>
              <w:top w:val="nil"/>
              <w:left w:val="nil"/>
              <w:bottom w:val="single" w:sz="8" w:space="0" w:color="auto"/>
              <w:right w:val="single" w:sz="8" w:space="0" w:color="auto"/>
            </w:tcBorders>
            <w:shd w:val="clear" w:color="auto" w:fill="auto"/>
            <w:vAlign w:val="center"/>
            <w:hideMark/>
          </w:tcPr>
          <w:p w14:paraId="2D83999E"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Hoteles y alojamientos similares. En las otras colocar Tasa mínima, máxima y promedio intercambio (emisor local) de tarjetas de crédito para Hoteles y alojamientos similares</w:t>
            </w:r>
          </w:p>
        </w:tc>
        <w:tc>
          <w:tcPr>
            <w:tcW w:w="0" w:type="auto"/>
            <w:vAlign w:val="center"/>
            <w:hideMark/>
          </w:tcPr>
          <w:p w14:paraId="2CA8FF8B" w14:textId="77777777" w:rsidR="00113E76" w:rsidRPr="00113E76" w:rsidRDefault="00113E76" w:rsidP="00113E76">
            <w:pPr>
              <w:rPr>
                <w:rFonts w:ascii="Museo Sans 300" w:hAnsi="Museo Sans 300"/>
                <w:sz w:val="22"/>
                <w:szCs w:val="22"/>
                <w:lang w:eastAsia="es-SV"/>
              </w:rPr>
            </w:pPr>
          </w:p>
        </w:tc>
      </w:tr>
      <w:tr w:rsidR="00113E76" w:rsidRPr="00113E76" w14:paraId="12EDDF0C"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9F55A6"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lastRenderedPageBreak/>
              <w:t>ISP0170206</w:t>
            </w:r>
          </w:p>
        </w:tc>
        <w:tc>
          <w:tcPr>
            <w:tcW w:w="0" w:type="auto"/>
            <w:tcBorders>
              <w:top w:val="nil"/>
              <w:left w:val="nil"/>
              <w:bottom w:val="single" w:sz="8" w:space="0" w:color="auto"/>
              <w:right w:val="single" w:sz="8" w:space="0" w:color="auto"/>
            </w:tcBorders>
            <w:shd w:val="clear" w:color="auto" w:fill="auto"/>
            <w:vAlign w:val="center"/>
            <w:hideMark/>
          </w:tcPr>
          <w:p w14:paraId="06A57323"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Restaurantes, cafeterías, bares y establecimientos similares</w:t>
            </w:r>
          </w:p>
        </w:tc>
        <w:tc>
          <w:tcPr>
            <w:tcW w:w="0" w:type="auto"/>
            <w:tcBorders>
              <w:top w:val="nil"/>
              <w:left w:val="nil"/>
              <w:bottom w:val="single" w:sz="8" w:space="0" w:color="auto"/>
              <w:right w:val="single" w:sz="8" w:space="0" w:color="auto"/>
            </w:tcBorders>
            <w:shd w:val="clear" w:color="auto" w:fill="auto"/>
            <w:vAlign w:val="center"/>
            <w:hideMark/>
          </w:tcPr>
          <w:p w14:paraId="143EB12D"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Restaurantes, cafeterías, bares y establecimientos similares. En las otras colocar Tasa mínima, máxima y promedio intercambio (emisor local) de tarjetas de crédito para Restaurantes, cafeterías, bares y establecimientos similares</w:t>
            </w:r>
          </w:p>
        </w:tc>
        <w:tc>
          <w:tcPr>
            <w:tcW w:w="0" w:type="auto"/>
            <w:vAlign w:val="center"/>
            <w:hideMark/>
          </w:tcPr>
          <w:p w14:paraId="441FCC50" w14:textId="77777777" w:rsidR="00113E76" w:rsidRPr="00113E76" w:rsidRDefault="00113E76" w:rsidP="00113E76">
            <w:pPr>
              <w:rPr>
                <w:rFonts w:ascii="Museo Sans 300" w:hAnsi="Museo Sans 300"/>
                <w:sz w:val="22"/>
                <w:szCs w:val="22"/>
                <w:lang w:eastAsia="es-SV"/>
              </w:rPr>
            </w:pPr>
          </w:p>
        </w:tc>
      </w:tr>
      <w:tr w:rsidR="00113E76" w:rsidRPr="00113E76" w14:paraId="70311685"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929BDC"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ISP0170207</w:t>
            </w:r>
          </w:p>
        </w:tc>
        <w:tc>
          <w:tcPr>
            <w:tcW w:w="0" w:type="auto"/>
            <w:tcBorders>
              <w:top w:val="nil"/>
              <w:left w:val="nil"/>
              <w:bottom w:val="single" w:sz="8" w:space="0" w:color="auto"/>
              <w:right w:val="single" w:sz="8" w:space="0" w:color="auto"/>
            </w:tcBorders>
            <w:shd w:val="clear" w:color="auto" w:fill="auto"/>
            <w:vAlign w:val="center"/>
            <w:hideMark/>
          </w:tcPr>
          <w:p w14:paraId="75723237"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Viajes y entretenimiento</w:t>
            </w:r>
          </w:p>
        </w:tc>
        <w:tc>
          <w:tcPr>
            <w:tcW w:w="0" w:type="auto"/>
            <w:tcBorders>
              <w:top w:val="nil"/>
              <w:left w:val="nil"/>
              <w:bottom w:val="single" w:sz="8" w:space="0" w:color="auto"/>
              <w:right w:val="single" w:sz="8" w:space="0" w:color="auto"/>
            </w:tcBorders>
            <w:shd w:val="clear" w:color="auto" w:fill="auto"/>
            <w:vAlign w:val="center"/>
            <w:hideMark/>
          </w:tcPr>
          <w:p w14:paraId="38FD6C61"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Viajes y entretenimiento. En las otras colocar Tasa mínima, máxima y promedio intercambio (emisor local) de tarjetas de crédito para Viajes y entretenimiento</w:t>
            </w:r>
          </w:p>
        </w:tc>
        <w:tc>
          <w:tcPr>
            <w:tcW w:w="0" w:type="auto"/>
            <w:vAlign w:val="center"/>
            <w:hideMark/>
          </w:tcPr>
          <w:p w14:paraId="6D339D94" w14:textId="77777777" w:rsidR="00113E76" w:rsidRPr="00113E76" w:rsidRDefault="00113E76" w:rsidP="00113E76">
            <w:pPr>
              <w:rPr>
                <w:rFonts w:ascii="Museo Sans 300" w:hAnsi="Museo Sans 300"/>
                <w:sz w:val="22"/>
                <w:szCs w:val="22"/>
                <w:lang w:eastAsia="es-SV"/>
              </w:rPr>
            </w:pPr>
          </w:p>
        </w:tc>
      </w:tr>
      <w:tr w:rsidR="00113E76" w:rsidRPr="00113E76" w14:paraId="4F70CD0D"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39F1EA"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ISP0170208</w:t>
            </w:r>
          </w:p>
        </w:tc>
        <w:tc>
          <w:tcPr>
            <w:tcW w:w="0" w:type="auto"/>
            <w:tcBorders>
              <w:top w:val="nil"/>
              <w:left w:val="nil"/>
              <w:bottom w:val="single" w:sz="8" w:space="0" w:color="auto"/>
              <w:right w:val="single" w:sz="8" w:space="0" w:color="auto"/>
            </w:tcBorders>
            <w:shd w:val="clear" w:color="auto" w:fill="auto"/>
            <w:vAlign w:val="center"/>
            <w:hideMark/>
          </w:tcPr>
          <w:p w14:paraId="180272C1"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Servicios Públicos (Electricidad y Agua)</w:t>
            </w:r>
          </w:p>
        </w:tc>
        <w:tc>
          <w:tcPr>
            <w:tcW w:w="0" w:type="auto"/>
            <w:tcBorders>
              <w:top w:val="nil"/>
              <w:left w:val="nil"/>
              <w:bottom w:val="single" w:sz="8" w:space="0" w:color="auto"/>
              <w:right w:val="single" w:sz="8" w:space="0" w:color="auto"/>
            </w:tcBorders>
            <w:shd w:val="clear" w:color="auto" w:fill="auto"/>
            <w:vAlign w:val="center"/>
            <w:hideMark/>
          </w:tcPr>
          <w:p w14:paraId="30F91A4D"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Servicios Públicos (Electricidad y Agua). En las otras colocar Tasa mínima, máxima y promedio intercambio (emisor local) de tarjetas de crédito para Servicios Públicos (Electricidad y Agua)</w:t>
            </w:r>
          </w:p>
        </w:tc>
        <w:tc>
          <w:tcPr>
            <w:tcW w:w="0" w:type="auto"/>
            <w:vAlign w:val="center"/>
            <w:hideMark/>
          </w:tcPr>
          <w:p w14:paraId="5F72BAB0" w14:textId="77777777" w:rsidR="00113E76" w:rsidRPr="00113E76" w:rsidRDefault="00113E76" w:rsidP="00113E76">
            <w:pPr>
              <w:rPr>
                <w:rFonts w:ascii="Museo Sans 300" w:hAnsi="Museo Sans 300"/>
                <w:sz w:val="22"/>
                <w:szCs w:val="22"/>
                <w:lang w:eastAsia="es-SV"/>
              </w:rPr>
            </w:pPr>
          </w:p>
        </w:tc>
      </w:tr>
      <w:tr w:rsidR="00113E76" w:rsidRPr="00113E76" w14:paraId="157B31A6"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7740C4"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ISP0170209</w:t>
            </w:r>
          </w:p>
        </w:tc>
        <w:tc>
          <w:tcPr>
            <w:tcW w:w="0" w:type="auto"/>
            <w:tcBorders>
              <w:top w:val="nil"/>
              <w:left w:val="nil"/>
              <w:bottom w:val="single" w:sz="8" w:space="0" w:color="auto"/>
              <w:right w:val="single" w:sz="8" w:space="0" w:color="auto"/>
            </w:tcBorders>
            <w:shd w:val="clear" w:color="auto" w:fill="auto"/>
            <w:vAlign w:val="center"/>
            <w:hideMark/>
          </w:tcPr>
          <w:p w14:paraId="3AFC7F43"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Otras categorías</w:t>
            </w:r>
          </w:p>
        </w:tc>
        <w:tc>
          <w:tcPr>
            <w:tcW w:w="0" w:type="auto"/>
            <w:tcBorders>
              <w:top w:val="nil"/>
              <w:left w:val="nil"/>
              <w:bottom w:val="single" w:sz="8" w:space="0" w:color="auto"/>
              <w:right w:val="single" w:sz="8" w:space="0" w:color="auto"/>
            </w:tcBorders>
            <w:shd w:val="clear" w:color="auto" w:fill="auto"/>
            <w:vAlign w:val="center"/>
            <w:hideMark/>
          </w:tcPr>
          <w:p w14:paraId="03AB01F0"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Otras categorías. En las otras colocar Tasa mínima, máxima y promedio intercambio (emisor local) de tarjetas de crédito para Otras categorías</w:t>
            </w:r>
          </w:p>
        </w:tc>
        <w:tc>
          <w:tcPr>
            <w:tcW w:w="0" w:type="auto"/>
            <w:vAlign w:val="center"/>
            <w:hideMark/>
          </w:tcPr>
          <w:p w14:paraId="52760A6F" w14:textId="77777777" w:rsidR="00113E76" w:rsidRPr="00113E76" w:rsidRDefault="00113E76" w:rsidP="00113E76">
            <w:pPr>
              <w:rPr>
                <w:rFonts w:ascii="Museo Sans 300" w:hAnsi="Museo Sans 300"/>
                <w:sz w:val="22"/>
                <w:szCs w:val="22"/>
                <w:lang w:eastAsia="es-SV"/>
              </w:rPr>
            </w:pPr>
          </w:p>
        </w:tc>
      </w:tr>
      <w:tr w:rsidR="00113E76" w:rsidRPr="00113E76" w14:paraId="5CE5AD90" w14:textId="77777777" w:rsidTr="0063378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2C614E"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ISP01703</w:t>
            </w:r>
          </w:p>
        </w:tc>
        <w:tc>
          <w:tcPr>
            <w:tcW w:w="0" w:type="auto"/>
            <w:tcBorders>
              <w:top w:val="nil"/>
              <w:left w:val="nil"/>
              <w:bottom w:val="single" w:sz="8" w:space="0" w:color="auto"/>
              <w:right w:val="single" w:sz="8" w:space="0" w:color="auto"/>
            </w:tcBorders>
            <w:shd w:val="clear" w:color="auto" w:fill="auto"/>
            <w:vAlign w:val="center"/>
            <w:hideMark/>
          </w:tcPr>
          <w:p w14:paraId="6B9DC96C"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 xml:space="preserve">TASA DE INTERCAMBIO (EMISOR Internacional) tarjetas de débito </w:t>
            </w:r>
          </w:p>
        </w:tc>
        <w:tc>
          <w:tcPr>
            <w:tcW w:w="0" w:type="auto"/>
            <w:tcBorders>
              <w:top w:val="nil"/>
              <w:left w:val="nil"/>
              <w:bottom w:val="single" w:sz="8" w:space="0" w:color="auto"/>
              <w:right w:val="single" w:sz="8" w:space="0" w:color="auto"/>
            </w:tcBorders>
            <w:shd w:val="clear" w:color="auto" w:fill="auto"/>
            <w:vAlign w:val="center"/>
            <w:hideMark/>
          </w:tcPr>
          <w:p w14:paraId="1F451724" w14:textId="1621B4AB" w:rsidR="00113E76" w:rsidRPr="00113E76" w:rsidRDefault="007A129A" w:rsidP="00113E76">
            <w:pPr>
              <w:jc w:val="center"/>
              <w:rPr>
                <w:rFonts w:ascii="Museo Sans 300" w:hAnsi="Museo Sans 300" w:cs="Calibri"/>
                <w:color w:val="000000"/>
                <w:sz w:val="22"/>
                <w:szCs w:val="22"/>
                <w:lang w:eastAsia="es-SV"/>
              </w:rPr>
            </w:pPr>
            <w:r w:rsidRPr="007A129A">
              <w:rPr>
                <w:rFonts w:ascii="Museo Sans 300" w:hAnsi="Museo Sans 300" w:cs="Calibri"/>
                <w:color w:val="000000"/>
                <w:sz w:val="22"/>
                <w:szCs w:val="22"/>
              </w:rPr>
              <w:t>Cuenta introductoria para información de tasas de intercambio (emisor internacional) para tarjeta de débito.</w:t>
            </w:r>
          </w:p>
        </w:tc>
        <w:tc>
          <w:tcPr>
            <w:tcW w:w="0" w:type="auto"/>
            <w:vAlign w:val="center"/>
            <w:hideMark/>
          </w:tcPr>
          <w:p w14:paraId="389590ED" w14:textId="77777777" w:rsidR="00113E76" w:rsidRPr="00113E76" w:rsidRDefault="00113E76" w:rsidP="00113E76">
            <w:pPr>
              <w:rPr>
                <w:rFonts w:ascii="Museo Sans 300" w:hAnsi="Museo Sans 300"/>
                <w:sz w:val="22"/>
                <w:szCs w:val="22"/>
                <w:lang w:eastAsia="es-SV"/>
              </w:rPr>
            </w:pPr>
          </w:p>
        </w:tc>
      </w:tr>
      <w:tr w:rsidR="00113E76" w:rsidRPr="00113E76" w14:paraId="48DAEDA9"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404281"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lastRenderedPageBreak/>
              <w:t>ISP0170301</w:t>
            </w:r>
          </w:p>
        </w:tc>
        <w:tc>
          <w:tcPr>
            <w:tcW w:w="0" w:type="auto"/>
            <w:tcBorders>
              <w:top w:val="nil"/>
              <w:left w:val="nil"/>
              <w:bottom w:val="single" w:sz="8" w:space="0" w:color="auto"/>
              <w:right w:val="single" w:sz="8" w:space="0" w:color="auto"/>
            </w:tcBorders>
            <w:shd w:val="clear" w:color="auto" w:fill="auto"/>
            <w:vAlign w:val="center"/>
            <w:hideMark/>
          </w:tcPr>
          <w:p w14:paraId="26443CDC"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Grandes empresas de distribución</w:t>
            </w:r>
          </w:p>
        </w:tc>
        <w:tc>
          <w:tcPr>
            <w:tcW w:w="0" w:type="auto"/>
            <w:tcBorders>
              <w:top w:val="nil"/>
              <w:left w:val="nil"/>
              <w:bottom w:val="single" w:sz="8" w:space="0" w:color="auto"/>
              <w:right w:val="single" w:sz="8" w:space="0" w:color="auto"/>
            </w:tcBorders>
            <w:shd w:val="clear" w:color="auto" w:fill="auto"/>
            <w:vAlign w:val="center"/>
            <w:hideMark/>
          </w:tcPr>
          <w:p w14:paraId="22DF9047"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Grandes empresas de distribución de productos alimenticios, electrodomésticos, ropa, juguetes, libros o artículos deportivos, entre otros. En las otras colocar Tasa mínima, máxima y promedio de intercambio (emisor internacional) de tarjetas de débito para Grandes empresas de distribución</w:t>
            </w:r>
          </w:p>
        </w:tc>
        <w:tc>
          <w:tcPr>
            <w:tcW w:w="0" w:type="auto"/>
            <w:vAlign w:val="center"/>
            <w:hideMark/>
          </w:tcPr>
          <w:p w14:paraId="75AEAACA" w14:textId="77777777" w:rsidR="00113E76" w:rsidRPr="00113E76" w:rsidRDefault="00113E76" w:rsidP="00113E76">
            <w:pPr>
              <w:rPr>
                <w:rFonts w:ascii="Museo Sans 300" w:hAnsi="Museo Sans 300"/>
                <w:sz w:val="22"/>
                <w:szCs w:val="22"/>
                <w:lang w:eastAsia="es-SV"/>
              </w:rPr>
            </w:pPr>
          </w:p>
        </w:tc>
      </w:tr>
      <w:tr w:rsidR="00113E76" w:rsidRPr="00113E76" w14:paraId="14128C9E"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DC43FD"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ISP0170302</w:t>
            </w:r>
          </w:p>
        </w:tc>
        <w:tc>
          <w:tcPr>
            <w:tcW w:w="0" w:type="auto"/>
            <w:tcBorders>
              <w:top w:val="nil"/>
              <w:left w:val="nil"/>
              <w:bottom w:val="single" w:sz="8" w:space="0" w:color="auto"/>
              <w:right w:val="single" w:sz="8" w:space="0" w:color="auto"/>
            </w:tcBorders>
            <w:shd w:val="clear" w:color="auto" w:fill="auto"/>
            <w:vAlign w:val="center"/>
            <w:hideMark/>
          </w:tcPr>
          <w:p w14:paraId="4A290159"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 xml:space="preserve">Supermercados </w:t>
            </w:r>
          </w:p>
        </w:tc>
        <w:tc>
          <w:tcPr>
            <w:tcW w:w="0" w:type="auto"/>
            <w:tcBorders>
              <w:top w:val="nil"/>
              <w:left w:val="nil"/>
              <w:bottom w:val="single" w:sz="8" w:space="0" w:color="auto"/>
              <w:right w:val="single" w:sz="8" w:space="0" w:color="auto"/>
            </w:tcBorders>
            <w:shd w:val="clear" w:color="auto" w:fill="auto"/>
            <w:vAlign w:val="center"/>
            <w:hideMark/>
          </w:tcPr>
          <w:p w14:paraId="22259544" w14:textId="42854FE2"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Supermercados. En las otras colocar Tasa mínima, máxima y promedio de intercambio (emisor internacional) de tarjetas de débito para Supermercados</w:t>
            </w:r>
          </w:p>
        </w:tc>
        <w:tc>
          <w:tcPr>
            <w:tcW w:w="0" w:type="auto"/>
            <w:vAlign w:val="center"/>
            <w:hideMark/>
          </w:tcPr>
          <w:p w14:paraId="16DC14B1" w14:textId="77777777" w:rsidR="00113E76" w:rsidRPr="00113E76" w:rsidRDefault="00113E76" w:rsidP="00113E76">
            <w:pPr>
              <w:rPr>
                <w:rFonts w:ascii="Museo Sans 300" w:hAnsi="Museo Sans 300"/>
                <w:sz w:val="22"/>
                <w:szCs w:val="22"/>
                <w:lang w:eastAsia="es-SV"/>
              </w:rPr>
            </w:pPr>
          </w:p>
        </w:tc>
      </w:tr>
      <w:tr w:rsidR="00113E76" w:rsidRPr="00113E76" w14:paraId="0A3249B7"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A9335C"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ISP0170303</w:t>
            </w:r>
          </w:p>
        </w:tc>
        <w:tc>
          <w:tcPr>
            <w:tcW w:w="0" w:type="auto"/>
            <w:tcBorders>
              <w:top w:val="nil"/>
              <w:left w:val="nil"/>
              <w:bottom w:val="single" w:sz="8" w:space="0" w:color="auto"/>
              <w:right w:val="single" w:sz="8" w:space="0" w:color="auto"/>
            </w:tcBorders>
            <w:shd w:val="clear" w:color="auto" w:fill="auto"/>
            <w:vAlign w:val="center"/>
            <w:hideMark/>
          </w:tcPr>
          <w:p w14:paraId="44241F79"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Gasolineras</w:t>
            </w:r>
          </w:p>
        </w:tc>
        <w:tc>
          <w:tcPr>
            <w:tcW w:w="0" w:type="auto"/>
            <w:tcBorders>
              <w:top w:val="nil"/>
              <w:left w:val="nil"/>
              <w:bottom w:val="single" w:sz="8" w:space="0" w:color="auto"/>
              <w:right w:val="single" w:sz="8" w:space="0" w:color="auto"/>
            </w:tcBorders>
            <w:shd w:val="clear" w:color="auto" w:fill="auto"/>
            <w:vAlign w:val="center"/>
            <w:hideMark/>
          </w:tcPr>
          <w:p w14:paraId="38D830A3"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Gasolineras. En las otras colocar Tasa mínima, máxima y promedio de intercambio (emisor internacional) de tarjetas de débito para Gasolineras</w:t>
            </w:r>
          </w:p>
        </w:tc>
        <w:tc>
          <w:tcPr>
            <w:tcW w:w="0" w:type="auto"/>
            <w:vAlign w:val="center"/>
            <w:hideMark/>
          </w:tcPr>
          <w:p w14:paraId="58CEA239" w14:textId="77777777" w:rsidR="00113E76" w:rsidRPr="00113E76" w:rsidRDefault="00113E76" w:rsidP="00113E76">
            <w:pPr>
              <w:rPr>
                <w:rFonts w:ascii="Museo Sans 300" w:hAnsi="Museo Sans 300"/>
                <w:sz w:val="22"/>
                <w:szCs w:val="22"/>
                <w:lang w:eastAsia="es-SV"/>
              </w:rPr>
            </w:pPr>
          </w:p>
        </w:tc>
      </w:tr>
      <w:tr w:rsidR="00113E76" w:rsidRPr="00113E76" w14:paraId="667B9DAC"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429F43"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ISP0170304</w:t>
            </w:r>
          </w:p>
        </w:tc>
        <w:tc>
          <w:tcPr>
            <w:tcW w:w="0" w:type="auto"/>
            <w:tcBorders>
              <w:top w:val="nil"/>
              <w:left w:val="nil"/>
              <w:bottom w:val="single" w:sz="8" w:space="0" w:color="auto"/>
              <w:right w:val="single" w:sz="8" w:space="0" w:color="auto"/>
            </w:tcBorders>
            <w:shd w:val="clear" w:color="auto" w:fill="auto"/>
            <w:vAlign w:val="center"/>
            <w:hideMark/>
          </w:tcPr>
          <w:p w14:paraId="04E4A682"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Comercio minorista</w:t>
            </w:r>
          </w:p>
        </w:tc>
        <w:tc>
          <w:tcPr>
            <w:tcW w:w="0" w:type="auto"/>
            <w:tcBorders>
              <w:top w:val="nil"/>
              <w:left w:val="nil"/>
              <w:bottom w:val="single" w:sz="8" w:space="0" w:color="auto"/>
              <w:right w:val="single" w:sz="8" w:space="0" w:color="auto"/>
            </w:tcBorders>
            <w:shd w:val="clear" w:color="auto" w:fill="auto"/>
            <w:vAlign w:val="center"/>
            <w:hideMark/>
          </w:tcPr>
          <w:p w14:paraId="52D4828C"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Comercio minorista. En las otras colocar Tasa mínima, máxima y promedio de intercambio (emisor internacional) de tarjetas de débito para Comercio minorista</w:t>
            </w:r>
          </w:p>
        </w:tc>
        <w:tc>
          <w:tcPr>
            <w:tcW w:w="0" w:type="auto"/>
            <w:vAlign w:val="center"/>
            <w:hideMark/>
          </w:tcPr>
          <w:p w14:paraId="3DA10CFA" w14:textId="77777777" w:rsidR="00113E76" w:rsidRPr="00113E76" w:rsidRDefault="00113E76" w:rsidP="00113E76">
            <w:pPr>
              <w:rPr>
                <w:rFonts w:ascii="Museo Sans 300" w:hAnsi="Museo Sans 300"/>
                <w:sz w:val="22"/>
                <w:szCs w:val="22"/>
                <w:lang w:eastAsia="es-SV"/>
              </w:rPr>
            </w:pPr>
          </w:p>
        </w:tc>
      </w:tr>
      <w:tr w:rsidR="00113E76" w:rsidRPr="00113E76" w14:paraId="44A0A42C"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F5CBAEF"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ISP0170305</w:t>
            </w:r>
          </w:p>
        </w:tc>
        <w:tc>
          <w:tcPr>
            <w:tcW w:w="0" w:type="auto"/>
            <w:tcBorders>
              <w:top w:val="nil"/>
              <w:left w:val="nil"/>
              <w:bottom w:val="single" w:sz="8" w:space="0" w:color="auto"/>
              <w:right w:val="single" w:sz="8" w:space="0" w:color="auto"/>
            </w:tcBorders>
            <w:shd w:val="clear" w:color="auto" w:fill="auto"/>
            <w:vAlign w:val="center"/>
            <w:hideMark/>
          </w:tcPr>
          <w:p w14:paraId="137C2870"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Hoteles y alojamientos similares</w:t>
            </w:r>
          </w:p>
        </w:tc>
        <w:tc>
          <w:tcPr>
            <w:tcW w:w="0" w:type="auto"/>
            <w:tcBorders>
              <w:top w:val="nil"/>
              <w:left w:val="nil"/>
              <w:bottom w:val="single" w:sz="8" w:space="0" w:color="auto"/>
              <w:right w:val="single" w:sz="8" w:space="0" w:color="auto"/>
            </w:tcBorders>
            <w:shd w:val="clear" w:color="auto" w:fill="auto"/>
            <w:vAlign w:val="center"/>
            <w:hideMark/>
          </w:tcPr>
          <w:p w14:paraId="1D27FA5A"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Hoteles y alojamientos similares. En las otras colocar Tasa mínima, máxima y promedio de intercambio (emisor internacional) de tarjetas de débito para Hoteles y alojamientos similares</w:t>
            </w:r>
          </w:p>
        </w:tc>
        <w:tc>
          <w:tcPr>
            <w:tcW w:w="0" w:type="auto"/>
            <w:vAlign w:val="center"/>
            <w:hideMark/>
          </w:tcPr>
          <w:p w14:paraId="21BC01E0" w14:textId="77777777" w:rsidR="00113E76" w:rsidRPr="00113E76" w:rsidRDefault="00113E76" w:rsidP="00113E76">
            <w:pPr>
              <w:rPr>
                <w:rFonts w:ascii="Museo Sans 300" w:hAnsi="Museo Sans 300"/>
                <w:sz w:val="22"/>
                <w:szCs w:val="22"/>
                <w:lang w:eastAsia="es-SV"/>
              </w:rPr>
            </w:pPr>
          </w:p>
        </w:tc>
      </w:tr>
      <w:tr w:rsidR="00113E76" w:rsidRPr="00113E76" w14:paraId="7D7BFDEC"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1C715DB"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lastRenderedPageBreak/>
              <w:t>ISP0170306</w:t>
            </w:r>
          </w:p>
        </w:tc>
        <w:tc>
          <w:tcPr>
            <w:tcW w:w="0" w:type="auto"/>
            <w:tcBorders>
              <w:top w:val="nil"/>
              <w:left w:val="nil"/>
              <w:bottom w:val="single" w:sz="8" w:space="0" w:color="auto"/>
              <w:right w:val="single" w:sz="8" w:space="0" w:color="auto"/>
            </w:tcBorders>
            <w:shd w:val="clear" w:color="auto" w:fill="auto"/>
            <w:vAlign w:val="center"/>
            <w:hideMark/>
          </w:tcPr>
          <w:p w14:paraId="2D9E65A6"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Restaurantes, cafeterías, bares y establecimientos similares</w:t>
            </w:r>
          </w:p>
        </w:tc>
        <w:tc>
          <w:tcPr>
            <w:tcW w:w="0" w:type="auto"/>
            <w:tcBorders>
              <w:top w:val="nil"/>
              <w:left w:val="nil"/>
              <w:bottom w:val="single" w:sz="8" w:space="0" w:color="auto"/>
              <w:right w:val="single" w:sz="8" w:space="0" w:color="auto"/>
            </w:tcBorders>
            <w:shd w:val="clear" w:color="auto" w:fill="auto"/>
            <w:vAlign w:val="center"/>
            <w:hideMark/>
          </w:tcPr>
          <w:p w14:paraId="30AE6B25"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Restaurantes, cafeterías, bares y establecimientos similares. En las otras colocar Tasa mínima, máxima y promedio de intercambio (emisor internacional) de tarjetas de débito para Restaurantes, cafeterías, bares y establecimientos similares</w:t>
            </w:r>
          </w:p>
        </w:tc>
        <w:tc>
          <w:tcPr>
            <w:tcW w:w="0" w:type="auto"/>
            <w:vAlign w:val="center"/>
            <w:hideMark/>
          </w:tcPr>
          <w:p w14:paraId="2E513C1D" w14:textId="77777777" w:rsidR="00113E76" w:rsidRPr="00113E76" w:rsidRDefault="00113E76" w:rsidP="00113E76">
            <w:pPr>
              <w:rPr>
                <w:rFonts w:ascii="Museo Sans 300" w:hAnsi="Museo Sans 300"/>
                <w:sz w:val="22"/>
                <w:szCs w:val="22"/>
                <w:lang w:eastAsia="es-SV"/>
              </w:rPr>
            </w:pPr>
          </w:p>
        </w:tc>
      </w:tr>
      <w:tr w:rsidR="00113E76" w:rsidRPr="00113E76" w14:paraId="2AD5222F"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C93B53"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ISP0170307</w:t>
            </w:r>
          </w:p>
        </w:tc>
        <w:tc>
          <w:tcPr>
            <w:tcW w:w="0" w:type="auto"/>
            <w:tcBorders>
              <w:top w:val="nil"/>
              <w:left w:val="nil"/>
              <w:bottom w:val="single" w:sz="8" w:space="0" w:color="auto"/>
              <w:right w:val="single" w:sz="8" w:space="0" w:color="auto"/>
            </w:tcBorders>
            <w:shd w:val="clear" w:color="auto" w:fill="auto"/>
            <w:vAlign w:val="center"/>
            <w:hideMark/>
          </w:tcPr>
          <w:p w14:paraId="7AF5AAE7"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Viajes y entretenimiento</w:t>
            </w:r>
          </w:p>
        </w:tc>
        <w:tc>
          <w:tcPr>
            <w:tcW w:w="0" w:type="auto"/>
            <w:tcBorders>
              <w:top w:val="nil"/>
              <w:left w:val="nil"/>
              <w:bottom w:val="single" w:sz="8" w:space="0" w:color="auto"/>
              <w:right w:val="single" w:sz="8" w:space="0" w:color="auto"/>
            </w:tcBorders>
            <w:shd w:val="clear" w:color="auto" w:fill="auto"/>
            <w:vAlign w:val="center"/>
            <w:hideMark/>
          </w:tcPr>
          <w:p w14:paraId="3DAA5242"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Viajes y entretenimiento. En las otras colocar Tasa mínima, máxima y promedio de intercambio (emisor internacional) de tarjetas de débito para Viajes y entretenimiento</w:t>
            </w:r>
          </w:p>
        </w:tc>
        <w:tc>
          <w:tcPr>
            <w:tcW w:w="0" w:type="auto"/>
            <w:vAlign w:val="center"/>
            <w:hideMark/>
          </w:tcPr>
          <w:p w14:paraId="4A228F02" w14:textId="77777777" w:rsidR="00113E76" w:rsidRPr="00113E76" w:rsidRDefault="00113E76" w:rsidP="00113E76">
            <w:pPr>
              <w:rPr>
                <w:rFonts w:ascii="Museo Sans 300" w:hAnsi="Museo Sans 300"/>
                <w:sz w:val="22"/>
                <w:szCs w:val="22"/>
                <w:lang w:eastAsia="es-SV"/>
              </w:rPr>
            </w:pPr>
          </w:p>
        </w:tc>
      </w:tr>
      <w:tr w:rsidR="00113E76" w:rsidRPr="00113E76" w14:paraId="3AE92A7D"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8D327A"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ISP0170308</w:t>
            </w:r>
          </w:p>
        </w:tc>
        <w:tc>
          <w:tcPr>
            <w:tcW w:w="0" w:type="auto"/>
            <w:tcBorders>
              <w:top w:val="nil"/>
              <w:left w:val="nil"/>
              <w:bottom w:val="single" w:sz="8" w:space="0" w:color="auto"/>
              <w:right w:val="single" w:sz="8" w:space="0" w:color="auto"/>
            </w:tcBorders>
            <w:shd w:val="clear" w:color="auto" w:fill="auto"/>
            <w:vAlign w:val="center"/>
            <w:hideMark/>
          </w:tcPr>
          <w:p w14:paraId="3CD63E26"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Servicios Públicos (Electricidad y Agua)</w:t>
            </w:r>
          </w:p>
        </w:tc>
        <w:tc>
          <w:tcPr>
            <w:tcW w:w="0" w:type="auto"/>
            <w:tcBorders>
              <w:top w:val="nil"/>
              <w:left w:val="nil"/>
              <w:bottom w:val="single" w:sz="8" w:space="0" w:color="auto"/>
              <w:right w:val="single" w:sz="8" w:space="0" w:color="auto"/>
            </w:tcBorders>
            <w:shd w:val="clear" w:color="auto" w:fill="auto"/>
            <w:vAlign w:val="center"/>
            <w:hideMark/>
          </w:tcPr>
          <w:p w14:paraId="021B0AC1"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Servicios Públicos (Electricidad y Agua). En las otras colocar Tasa mínima, máxima y promedio de intercambio (emisor internacional) de tarjetas de débito para Servicios Públicos (Electricidad y Agua)</w:t>
            </w:r>
          </w:p>
        </w:tc>
        <w:tc>
          <w:tcPr>
            <w:tcW w:w="0" w:type="auto"/>
            <w:vAlign w:val="center"/>
            <w:hideMark/>
          </w:tcPr>
          <w:p w14:paraId="62784482" w14:textId="77777777" w:rsidR="00113E76" w:rsidRPr="00113E76" w:rsidRDefault="00113E76" w:rsidP="00113E76">
            <w:pPr>
              <w:rPr>
                <w:rFonts w:ascii="Museo Sans 300" w:hAnsi="Museo Sans 300"/>
                <w:sz w:val="22"/>
                <w:szCs w:val="22"/>
                <w:lang w:eastAsia="es-SV"/>
              </w:rPr>
            </w:pPr>
          </w:p>
        </w:tc>
      </w:tr>
      <w:tr w:rsidR="00113E76" w:rsidRPr="00113E76" w14:paraId="195AAC4D"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0FC02C"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ISP0170309</w:t>
            </w:r>
          </w:p>
        </w:tc>
        <w:tc>
          <w:tcPr>
            <w:tcW w:w="0" w:type="auto"/>
            <w:tcBorders>
              <w:top w:val="nil"/>
              <w:left w:val="nil"/>
              <w:bottom w:val="single" w:sz="8" w:space="0" w:color="auto"/>
              <w:right w:val="single" w:sz="8" w:space="0" w:color="auto"/>
            </w:tcBorders>
            <w:shd w:val="clear" w:color="auto" w:fill="auto"/>
            <w:vAlign w:val="center"/>
            <w:hideMark/>
          </w:tcPr>
          <w:p w14:paraId="5D4C2BC1"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Otras categorías</w:t>
            </w:r>
          </w:p>
        </w:tc>
        <w:tc>
          <w:tcPr>
            <w:tcW w:w="0" w:type="auto"/>
            <w:tcBorders>
              <w:top w:val="nil"/>
              <w:left w:val="nil"/>
              <w:bottom w:val="single" w:sz="8" w:space="0" w:color="auto"/>
              <w:right w:val="single" w:sz="8" w:space="0" w:color="auto"/>
            </w:tcBorders>
            <w:shd w:val="clear" w:color="auto" w:fill="auto"/>
            <w:vAlign w:val="center"/>
            <w:hideMark/>
          </w:tcPr>
          <w:p w14:paraId="4E3767CD"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Otras categorías. En las otras colocar Tasa mínima, máxima y promedio de intercambio (emisor internacional) de tarjetas de débito para Otras categorías</w:t>
            </w:r>
          </w:p>
        </w:tc>
        <w:tc>
          <w:tcPr>
            <w:tcW w:w="0" w:type="auto"/>
            <w:vAlign w:val="center"/>
            <w:hideMark/>
          </w:tcPr>
          <w:p w14:paraId="3E95F166" w14:textId="77777777" w:rsidR="00113E76" w:rsidRPr="00113E76" w:rsidRDefault="00113E76" w:rsidP="00113E76">
            <w:pPr>
              <w:rPr>
                <w:rFonts w:ascii="Museo Sans 300" w:hAnsi="Museo Sans 300"/>
                <w:sz w:val="22"/>
                <w:szCs w:val="22"/>
                <w:lang w:eastAsia="es-SV"/>
              </w:rPr>
            </w:pPr>
          </w:p>
        </w:tc>
      </w:tr>
      <w:tr w:rsidR="00113E76" w:rsidRPr="00113E76" w14:paraId="0EF66C81" w14:textId="77777777" w:rsidTr="00047A8A">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90BC12"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ISP01704</w:t>
            </w:r>
          </w:p>
        </w:tc>
        <w:tc>
          <w:tcPr>
            <w:tcW w:w="0" w:type="auto"/>
            <w:tcBorders>
              <w:top w:val="nil"/>
              <w:left w:val="nil"/>
              <w:bottom w:val="single" w:sz="8" w:space="0" w:color="auto"/>
              <w:right w:val="single" w:sz="8" w:space="0" w:color="auto"/>
            </w:tcBorders>
            <w:shd w:val="clear" w:color="auto" w:fill="auto"/>
            <w:vAlign w:val="center"/>
            <w:hideMark/>
          </w:tcPr>
          <w:p w14:paraId="398BDDEC"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TASA DE INTERCAMBIO (EMISOR Internacional) tarjetas de crédito</w:t>
            </w:r>
          </w:p>
        </w:tc>
        <w:tc>
          <w:tcPr>
            <w:tcW w:w="0" w:type="auto"/>
            <w:tcBorders>
              <w:top w:val="nil"/>
              <w:left w:val="nil"/>
              <w:bottom w:val="single" w:sz="8" w:space="0" w:color="auto"/>
              <w:right w:val="single" w:sz="8" w:space="0" w:color="auto"/>
            </w:tcBorders>
            <w:shd w:val="clear" w:color="auto" w:fill="auto"/>
            <w:vAlign w:val="center"/>
            <w:hideMark/>
          </w:tcPr>
          <w:p w14:paraId="45CD8957" w14:textId="48B7312A" w:rsidR="00113E76" w:rsidRPr="00113E76" w:rsidRDefault="00BB54FA" w:rsidP="00113E76">
            <w:pPr>
              <w:jc w:val="center"/>
              <w:rPr>
                <w:rFonts w:ascii="Museo Sans 300" w:hAnsi="Museo Sans 300" w:cs="Calibri"/>
                <w:color w:val="000000"/>
                <w:sz w:val="22"/>
                <w:szCs w:val="22"/>
                <w:lang w:eastAsia="es-SV"/>
              </w:rPr>
            </w:pPr>
            <w:r w:rsidRPr="00BB54FA">
              <w:rPr>
                <w:rFonts w:ascii="Museo Sans 300" w:hAnsi="Museo Sans 300" w:cs="Calibri"/>
                <w:color w:val="000000"/>
                <w:sz w:val="22"/>
                <w:szCs w:val="22"/>
              </w:rPr>
              <w:t>Cuenta introductoria para información de tasas de intercambio (emisor internacional) para tarjeta de crédito.</w:t>
            </w:r>
          </w:p>
        </w:tc>
        <w:tc>
          <w:tcPr>
            <w:tcW w:w="0" w:type="auto"/>
            <w:vAlign w:val="center"/>
            <w:hideMark/>
          </w:tcPr>
          <w:p w14:paraId="791AA9F1" w14:textId="77777777" w:rsidR="00113E76" w:rsidRPr="00113E76" w:rsidRDefault="00113E76" w:rsidP="00113E76">
            <w:pPr>
              <w:rPr>
                <w:rFonts w:ascii="Museo Sans 300" w:hAnsi="Museo Sans 300"/>
                <w:sz w:val="22"/>
                <w:szCs w:val="22"/>
                <w:lang w:eastAsia="es-SV"/>
              </w:rPr>
            </w:pPr>
          </w:p>
        </w:tc>
      </w:tr>
      <w:tr w:rsidR="00113E76" w:rsidRPr="00113E76" w14:paraId="2E67AD14"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AD3E59"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lastRenderedPageBreak/>
              <w:t>ISP0170401</w:t>
            </w:r>
          </w:p>
        </w:tc>
        <w:tc>
          <w:tcPr>
            <w:tcW w:w="0" w:type="auto"/>
            <w:tcBorders>
              <w:top w:val="nil"/>
              <w:left w:val="nil"/>
              <w:bottom w:val="single" w:sz="8" w:space="0" w:color="auto"/>
              <w:right w:val="single" w:sz="8" w:space="0" w:color="auto"/>
            </w:tcBorders>
            <w:shd w:val="clear" w:color="auto" w:fill="auto"/>
            <w:vAlign w:val="center"/>
            <w:hideMark/>
          </w:tcPr>
          <w:p w14:paraId="773D999F"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Grandes empresas de distribución</w:t>
            </w:r>
          </w:p>
        </w:tc>
        <w:tc>
          <w:tcPr>
            <w:tcW w:w="0" w:type="auto"/>
            <w:tcBorders>
              <w:top w:val="nil"/>
              <w:left w:val="nil"/>
              <w:bottom w:val="single" w:sz="8" w:space="0" w:color="auto"/>
              <w:right w:val="single" w:sz="8" w:space="0" w:color="auto"/>
            </w:tcBorders>
            <w:shd w:val="clear" w:color="auto" w:fill="auto"/>
            <w:vAlign w:val="center"/>
            <w:hideMark/>
          </w:tcPr>
          <w:p w14:paraId="113B58EF"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Otras categorías. En las otras colocar Tasa mínima, máxima y promedio intercambio (emisor internacional) de tarjetas de crédito para Otras categorías</w:t>
            </w:r>
          </w:p>
        </w:tc>
        <w:tc>
          <w:tcPr>
            <w:tcW w:w="0" w:type="auto"/>
            <w:vAlign w:val="center"/>
            <w:hideMark/>
          </w:tcPr>
          <w:p w14:paraId="2CCF7928" w14:textId="77777777" w:rsidR="00113E76" w:rsidRPr="00113E76" w:rsidRDefault="00113E76" w:rsidP="00113E76">
            <w:pPr>
              <w:rPr>
                <w:rFonts w:ascii="Museo Sans 300" w:hAnsi="Museo Sans 300"/>
                <w:sz w:val="22"/>
                <w:szCs w:val="22"/>
                <w:lang w:eastAsia="es-SV"/>
              </w:rPr>
            </w:pPr>
          </w:p>
        </w:tc>
      </w:tr>
      <w:tr w:rsidR="00113E76" w:rsidRPr="00113E76" w14:paraId="5FAE3547"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679EEC"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ISP0170402</w:t>
            </w:r>
          </w:p>
        </w:tc>
        <w:tc>
          <w:tcPr>
            <w:tcW w:w="0" w:type="auto"/>
            <w:tcBorders>
              <w:top w:val="nil"/>
              <w:left w:val="nil"/>
              <w:bottom w:val="single" w:sz="8" w:space="0" w:color="auto"/>
              <w:right w:val="single" w:sz="8" w:space="0" w:color="auto"/>
            </w:tcBorders>
            <w:shd w:val="clear" w:color="auto" w:fill="auto"/>
            <w:vAlign w:val="center"/>
            <w:hideMark/>
          </w:tcPr>
          <w:p w14:paraId="5448A896"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 xml:space="preserve">Supermercados </w:t>
            </w:r>
          </w:p>
        </w:tc>
        <w:tc>
          <w:tcPr>
            <w:tcW w:w="0" w:type="auto"/>
            <w:tcBorders>
              <w:top w:val="nil"/>
              <w:left w:val="nil"/>
              <w:bottom w:val="single" w:sz="8" w:space="0" w:color="auto"/>
              <w:right w:val="single" w:sz="8" w:space="0" w:color="auto"/>
            </w:tcBorders>
            <w:shd w:val="clear" w:color="auto" w:fill="auto"/>
            <w:vAlign w:val="center"/>
            <w:hideMark/>
          </w:tcPr>
          <w:p w14:paraId="02786F11"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Supermercados. En las otras colocar Tasa mínima, máxima y promedio intercambio (emisor internacional) de tarjetas de crédito para Supermercados</w:t>
            </w:r>
          </w:p>
        </w:tc>
        <w:tc>
          <w:tcPr>
            <w:tcW w:w="0" w:type="auto"/>
            <w:vAlign w:val="center"/>
            <w:hideMark/>
          </w:tcPr>
          <w:p w14:paraId="61499A38" w14:textId="77777777" w:rsidR="00113E76" w:rsidRPr="00113E76" w:rsidRDefault="00113E76" w:rsidP="00113E76">
            <w:pPr>
              <w:rPr>
                <w:rFonts w:ascii="Museo Sans 300" w:hAnsi="Museo Sans 300"/>
                <w:sz w:val="22"/>
                <w:szCs w:val="22"/>
                <w:lang w:eastAsia="es-SV"/>
              </w:rPr>
            </w:pPr>
          </w:p>
        </w:tc>
      </w:tr>
      <w:tr w:rsidR="00113E76" w:rsidRPr="00113E76" w14:paraId="39FF2070"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3EDAF5"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ISP0170403</w:t>
            </w:r>
          </w:p>
        </w:tc>
        <w:tc>
          <w:tcPr>
            <w:tcW w:w="0" w:type="auto"/>
            <w:tcBorders>
              <w:top w:val="nil"/>
              <w:left w:val="nil"/>
              <w:bottom w:val="single" w:sz="8" w:space="0" w:color="auto"/>
              <w:right w:val="single" w:sz="8" w:space="0" w:color="auto"/>
            </w:tcBorders>
            <w:shd w:val="clear" w:color="auto" w:fill="auto"/>
            <w:vAlign w:val="center"/>
            <w:hideMark/>
          </w:tcPr>
          <w:p w14:paraId="3B62ADA4"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Gasolineras</w:t>
            </w:r>
          </w:p>
        </w:tc>
        <w:tc>
          <w:tcPr>
            <w:tcW w:w="0" w:type="auto"/>
            <w:tcBorders>
              <w:top w:val="nil"/>
              <w:left w:val="nil"/>
              <w:bottom w:val="single" w:sz="8" w:space="0" w:color="auto"/>
              <w:right w:val="single" w:sz="8" w:space="0" w:color="auto"/>
            </w:tcBorders>
            <w:shd w:val="clear" w:color="auto" w:fill="auto"/>
            <w:vAlign w:val="center"/>
            <w:hideMark/>
          </w:tcPr>
          <w:p w14:paraId="53AC2EBD"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Gasolineras. En las otras colocar Tasa mínima, máxima y promedio intercambio (emisor internacional) de tarjetas de crédito para Gasolineras</w:t>
            </w:r>
          </w:p>
        </w:tc>
        <w:tc>
          <w:tcPr>
            <w:tcW w:w="0" w:type="auto"/>
            <w:vAlign w:val="center"/>
            <w:hideMark/>
          </w:tcPr>
          <w:p w14:paraId="0F89F16A" w14:textId="77777777" w:rsidR="00113E76" w:rsidRPr="00113E76" w:rsidRDefault="00113E76" w:rsidP="00113E76">
            <w:pPr>
              <w:rPr>
                <w:rFonts w:ascii="Museo Sans 300" w:hAnsi="Museo Sans 300"/>
                <w:sz w:val="22"/>
                <w:szCs w:val="22"/>
                <w:lang w:eastAsia="es-SV"/>
              </w:rPr>
            </w:pPr>
          </w:p>
        </w:tc>
      </w:tr>
      <w:tr w:rsidR="00113E76" w:rsidRPr="00113E76" w14:paraId="11F3857D"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8C339F"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ISP0170404</w:t>
            </w:r>
          </w:p>
        </w:tc>
        <w:tc>
          <w:tcPr>
            <w:tcW w:w="0" w:type="auto"/>
            <w:tcBorders>
              <w:top w:val="nil"/>
              <w:left w:val="nil"/>
              <w:bottom w:val="single" w:sz="8" w:space="0" w:color="auto"/>
              <w:right w:val="single" w:sz="8" w:space="0" w:color="auto"/>
            </w:tcBorders>
            <w:shd w:val="clear" w:color="auto" w:fill="auto"/>
            <w:vAlign w:val="center"/>
            <w:hideMark/>
          </w:tcPr>
          <w:p w14:paraId="1CA50074"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Comercio minorista</w:t>
            </w:r>
          </w:p>
        </w:tc>
        <w:tc>
          <w:tcPr>
            <w:tcW w:w="0" w:type="auto"/>
            <w:tcBorders>
              <w:top w:val="nil"/>
              <w:left w:val="nil"/>
              <w:bottom w:val="single" w:sz="8" w:space="0" w:color="auto"/>
              <w:right w:val="single" w:sz="8" w:space="0" w:color="auto"/>
            </w:tcBorders>
            <w:shd w:val="clear" w:color="auto" w:fill="auto"/>
            <w:vAlign w:val="center"/>
            <w:hideMark/>
          </w:tcPr>
          <w:p w14:paraId="010F23A2"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Comercio minorista. En las otras colocar Tasa mínima, máxima y promedio intercambio (emisor internacional) de tarjetas de crédito para Comercio minorista</w:t>
            </w:r>
          </w:p>
        </w:tc>
        <w:tc>
          <w:tcPr>
            <w:tcW w:w="0" w:type="auto"/>
            <w:vAlign w:val="center"/>
            <w:hideMark/>
          </w:tcPr>
          <w:p w14:paraId="3CD6A7E3" w14:textId="77777777" w:rsidR="00113E76" w:rsidRPr="00113E76" w:rsidRDefault="00113E76" w:rsidP="00113E76">
            <w:pPr>
              <w:rPr>
                <w:rFonts w:ascii="Museo Sans 300" w:hAnsi="Museo Sans 300"/>
                <w:sz w:val="22"/>
                <w:szCs w:val="22"/>
                <w:lang w:eastAsia="es-SV"/>
              </w:rPr>
            </w:pPr>
          </w:p>
        </w:tc>
      </w:tr>
      <w:tr w:rsidR="00113E76" w:rsidRPr="00113E76" w14:paraId="7F6CBD71"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54B911"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ISP0170405</w:t>
            </w:r>
          </w:p>
        </w:tc>
        <w:tc>
          <w:tcPr>
            <w:tcW w:w="0" w:type="auto"/>
            <w:tcBorders>
              <w:top w:val="nil"/>
              <w:left w:val="nil"/>
              <w:bottom w:val="single" w:sz="8" w:space="0" w:color="auto"/>
              <w:right w:val="single" w:sz="8" w:space="0" w:color="auto"/>
            </w:tcBorders>
            <w:shd w:val="clear" w:color="auto" w:fill="auto"/>
            <w:vAlign w:val="center"/>
            <w:hideMark/>
          </w:tcPr>
          <w:p w14:paraId="3B4CA4E8"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Hoteles y alojamientos similares</w:t>
            </w:r>
          </w:p>
        </w:tc>
        <w:tc>
          <w:tcPr>
            <w:tcW w:w="0" w:type="auto"/>
            <w:tcBorders>
              <w:top w:val="nil"/>
              <w:left w:val="nil"/>
              <w:bottom w:val="single" w:sz="8" w:space="0" w:color="auto"/>
              <w:right w:val="single" w:sz="8" w:space="0" w:color="auto"/>
            </w:tcBorders>
            <w:shd w:val="clear" w:color="auto" w:fill="auto"/>
            <w:vAlign w:val="center"/>
            <w:hideMark/>
          </w:tcPr>
          <w:p w14:paraId="065F290F"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Hoteles y alojamientos similares. En las otras colocar Tasa mínima, máxima y promedio intercambio (emisor internacional) de tarjetas de crédito para Hoteles y alojamientos similares</w:t>
            </w:r>
          </w:p>
        </w:tc>
        <w:tc>
          <w:tcPr>
            <w:tcW w:w="0" w:type="auto"/>
            <w:vAlign w:val="center"/>
            <w:hideMark/>
          </w:tcPr>
          <w:p w14:paraId="0BB6D096" w14:textId="77777777" w:rsidR="00113E76" w:rsidRPr="00113E76" w:rsidRDefault="00113E76" w:rsidP="00113E76">
            <w:pPr>
              <w:rPr>
                <w:rFonts w:ascii="Museo Sans 300" w:hAnsi="Museo Sans 300"/>
                <w:sz w:val="22"/>
                <w:szCs w:val="22"/>
                <w:lang w:eastAsia="es-SV"/>
              </w:rPr>
            </w:pPr>
          </w:p>
        </w:tc>
      </w:tr>
      <w:tr w:rsidR="00113E76" w:rsidRPr="00113E76" w14:paraId="4F9A6F75"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AC85AD"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lastRenderedPageBreak/>
              <w:t>ISP0170406</w:t>
            </w:r>
          </w:p>
        </w:tc>
        <w:tc>
          <w:tcPr>
            <w:tcW w:w="0" w:type="auto"/>
            <w:tcBorders>
              <w:top w:val="nil"/>
              <w:left w:val="nil"/>
              <w:bottom w:val="single" w:sz="8" w:space="0" w:color="auto"/>
              <w:right w:val="single" w:sz="8" w:space="0" w:color="auto"/>
            </w:tcBorders>
            <w:shd w:val="clear" w:color="auto" w:fill="auto"/>
            <w:vAlign w:val="center"/>
            <w:hideMark/>
          </w:tcPr>
          <w:p w14:paraId="3A90E76F"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Restaurantes, cafeterías, bares y establecimientos similares</w:t>
            </w:r>
          </w:p>
        </w:tc>
        <w:tc>
          <w:tcPr>
            <w:tcW w:w="0" w:type="auto"/>
            <w:tcBorders>
              <w:top w:val="nil"/>
              <w:left w:val="nil"/>
              <w:bottom w:val="single" w:sz="8" w:space="0" w:color="auto"/>
              <w:right w:val="single" w:sz="8" w:space="0" w:color="auto"/>
            </w:tcBorders>
            <w:shd w:val="clear" w:color="auto" w:fill="auto"/>
            <w:vAlign w:val="center"/>
            <w:hideMark/>
          </w:tcPr>
          <w:p w14:paraId="640B5FE5"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Restaurantes, cafeterías, bares y establecimientos similares. En las otras colocar Tasa mínima, máxima y promedio intercambio (emisor internacional) de tarjetas de crédito para Restaurantes, cafeterías, bares y establecimientos similares</w:t>
            </w:r>
          </w:p>
        </w:tc>
        <w:tc>
          <w:tcPr>
            <w:tcW w:w="0" w:type="auto"/>
            <w:vAlign w:val="center"/>
            <w:hideMark/>
          </w:tcPr>
          <w:p w14:paraId="236AB47A" w14:textId="77777777" w:rsidR="00113E76" w:rsidRPr="00113E76" w:rsidRDefault="00113E76" w:rsidP="00113E76">
            <w:pPr>
              <w:rPr>
                <w:rFonts w:ascii="Museo Sans 300" w:hAnsi="Museo Sans 300"/>
                <w:sz w:val="22"/>
                <w:szCs w:val="22"/>
                <w:lang w:eastAsia="es-SV"/>
              </w:rPr>
            </w:pPr>
          </w:p>
        </w:tc>
      </w:tr>
      <w:tr w:rsidR="00113E76" w:rsidRPr="00113E76" w14:paraId="4E51E817"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B2ABC0"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ISP0170407</w:t>
            </w:r>
          </w:p>
        </w:tc>
        <w:tc>
          <w:tcPr>
            <w:tcW w:w="0" w:type="auto"/>
            <w:tcBorders>
              <w:top w:val="nil"/>
              <w:left w:val="nil"/>
              <w:bottom w:val="single" w:sz="8" w:space="0" w:color="auto"/>
              <w:right w:val="single" w:sz="8" w:space="0" w:color="auto"/>
            </w:tcBorders>
            <w:shd w:val="clear" w:color="auto" w:fill="auto"/>
            <w:vAlign w:val="center"/>
            <w:hideMark/>
          </w:tcPr>
          <w:p w14:paraId="4B73D332"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Viajes y entretenimiento</w:t>
            </w:r>
          </w:p>
        </w:tc>
        <w:tc>
          <w:tcPr>
            <w:tcW w:w="0" w:type="auto"/>
            <w:tcBorders>
              <w:top w:val="nil"/>
              <w:left w:val="nil"/>
              <w:bottom w:val="single" w:sz="8" w:space="0" w:color="auto"/>
              <w:right w:val="single" w:sz="8" w:space="0" w:color="auto"/>
            </w:tcBorders>
            <w:shd w:val="clear" w:color="auto" w:fill="auto"/>
            <w:vAlign w:val="center"/>
            <w:hideMark/>
          </w:tcPr>
          <w:p w14:paraId="3579F51D"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Viajes y entretenimiento. En las otras colocar Tasa mínima, máxima y promedio intercambio (emisor internacional) de tarjetas de crédito para Viajes y entretenimiento</w:t>
            </w:r>
          </w:p>
        </w:tc>
        <w:tc>
          <w:tcPr>
            <w:tcW w:w="0" w:type="auto"/>
            <w:vAlign w:val="center"/>
            <w:hideMark/>
          </w:tcPr>
          <w:p w14:paraId="22BD2C1C" w14:textId="77777777" w:rsidR="00113E76" w:rsidRPr="00113E76" w:rsidRDefault="00113E76" w:rsidP="00113E76">
            <w:pPr>
              <w:rPr>
                <w:rFonts w:ascii="Museo Sans 300" w:hAnsi="Museo Sans 300"/>
                <w:sz w:val="22"/>
                <w:szCs w:val="22"/>
                <w:lang w:eastAsia="es-SV"/>
              </w:rPr>
            </w:pPr>
          </w:p>
        </w:tc>
      </w:tr>
      <w:tr w:rsidR="00113E76" w:rsidRPr="00113E76" w14:paraId="5813FD61"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41A3DB"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ISP0170408</w:t>
            </w:r>
          </w:p>
        </w:tc>
        <w:tc>
          <w:tcPr>
            <w:tcW w:w="0" w:type="auto"/>
            <w:tcBorders>
              <w:top w:val="nil"/>
              <w:left w:val="nil"/>
              <w:bottom w:val="single" w:sz="8" w:space="0" w:color="auto"/>
              <w:right w:val="single" w:sz="8" w:space="0" w:color="auto"/>
            </w:tcBorders>
            <w:shd w:val="clear" w:color="auto" w:fill="auto"/>
            <w:vAlign w:val="center"/>
            <w:hideMark/>
          </w:tcPr>
          <w:p w14:paraId="6C37D8CE"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Servicios Públicos (Electricidad y Agua)</w:t>
            </w:r>
          </w:p>
        </w:tc>
        <w:tc>
          <w:tcPr>
            <w:tcW w:w="0" w:type="auto"/>
            <w:tcBorders>
              <w:top w:val="nil"/>
              <w:left w:val="nil"/>
              <w:bottom w:val="single" w:sz="8" w:space="0" w:color="auto"/>
              <w:right w:val="single" w:sz="8" w:space="0" w:color="auto"/>
            </w:tcBorders>
            <w:shd w:val="clear" w:color="auto" w:fill="auto"/>
            <w:vAlign w:val="center"/>
            <w:hideMark/>
          </w:tcPr>
          <w:p w14:paraId="35854548"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Servicios Públicos (Electricidad y Agua). En las otras colocar Tasa mínima, máxima y promedio intercambio (emisor internacional) de tarjetas de crédito para Servicios Públicos (Electricidad y Agua)</w:t>
            </w:r>
          </w:p>
        </w:tc>
        <w:tc>
          <w:tcPr>
            <w:tcW w:w="0" w:type="auto"/>
            <w:vAlign w:val="center"/>
            <w:hideMark/>
          </w:tcPr>
          <w:p w14:paraId="54BFAB1B" w14:textId="77777777" w:rsidR="00113E76" w:rsidRPr="00113E76" w:rsidRDefault="00113E76" w:rsidP="00113E76">
            <w:pPr>
              <w:rPr>
                <w:rFonts w:ascii="Museo Sans 300" w:hAnsi="Museo Sans 300"/>
                <w:sz w:val="22"/>
                <w:szCs w:val="22"/>
                <w:lang w:eastAsia="es-SV"/>
              </w:rPr>
            </w:pPr>
          </w:p>
        </w:tc>
      </w:tr>
      <w:tr w:rsidR="00113E76" w:rsidRPr="00113E76" w14:paraId="7B62D0C2" w14:textId="77777777" w:rsidTr="00113E76">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EC5286"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ISP0170409</w:t>
            </w:r>
          </w:p>
        </w:tc>
        <w:tc>
          <w:tcPr>
            <w:tcW w:w="0" w:type="auto"/>
            <w:tcBorders>
              <w:top w:val="nil"/>
              <w:left w:val="nil"/>
              <w:bottom w:val="single" w:sz="8" w:space="0" w:color="auto"/>
              <w:right w:val="single" w:sz="8" w:space="0" w:color="auto"/>
            </w:tcBorders>
            <w:shd w:val="clear" w:color="auto" w:fill="auto"/>
            <w:vAlign w:val="center"/>
            <w:hideMark/>
          </w:tcPr>
          <w:p w14:paraId="3226A1D1"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Otras categorías</w:t>
            </w:r>
          </w:p>
        </w:tc>
        <w:tc>
          <w:tcPr>
            <w:tcW w:w="0" w:type="auto"/>
            <w:tcBorders>
              <w:top w:val="nil"/>
              <w:left w:val="nil"/>
              <w:bottom w:val="single" w:sz="8" w:space="0" w:color="auto"/>
              <w:right w:val="single" w:sz="8" w:space="0" w:color="auto"/>
            </w:tcBorders>
            <w:shd w:val="clear" w:color="auto" w:fill="auto"/>
            <w:vAlign w:val="center"/>
            <w:hideMark/>
          </w:tcPr>
          <w:p w14:paraId="0F1A9F2D" w14:textId="77777777" w:rsidR="00113E76" w:rsidRPr="00113E76" w:rsidRDefault="00113E76" w:rsidP="00113E76">
            <w:pPr>
              <w:jc w:val="center"/>
              <w:rPr>
                <w:rFonts w:ascii="Museo Sans 300" w:hAnsi="Museo Sans 300" w:cs="Calibri"/>
                <w:color w:val="000000"/>
                <w:sz w:val="22"/>
                <w:szCs w:val="22"/>
                <w:lang w:eastAsia="es-SV"/>
              </w:rPr>
            </w:pPr>
            <w:r w:rsidRPr="00113E76">
              <w:rPr>
                <w:rFonts w:ascii="Museo Sans 300" w:hAnsi="Museo Sans 300" w:cs="Calibri"/>
                <w:color w:val="000000"/>
                <w:sz w:val="22"/>
                <w:szCs w:val="22"/>
                <w:lang w:eastAsia="es-SV"/>
              </w:rPr>
              <w:t>Dejar vacía esta cuenta especifica. En la primera subcuenta colocar Número de comercios afiliados de Otras categorías. En las otras colocar Tasa mínima, máxima y promedio intercambio (emisor internacional) de tarjetas de crédito para Otras categorías</w:t>
            </w:r>
          </w:p>
        </w:tc>
        <w:tc>
          <w:tcPr>
            <w:tcW w:w="0" w:type="auto"/>
            <w:vAlign w:val="center"/>
            <w:hideMark/>
          </w:tcPr>
          <w:p w14:paraId="0B59496F" w14:textId="77777777" w:rsidR="00113E76" w:rsidRPr="00113E76" w:rsidRDefault="00113E76" w:rsidP="00113E76">
            <w:pPr>
              <w:rPr>
                <w:rFonts w:ascii="Museo Sans 300" w:hAnsi="Museo Sans 300"/>
                <w:sz w:val="22"/>
                <w:szCs w:val="22"/>
                <w:lang w:eastAsia="es-SV"/>
              </w:rPr>
            </w:pPr>
          </w:p>
        </w:tc>
      </w:tr>
    </w:tbl>
    <w:p w14:paraId="0C7AA589" w14:textId="582D1F5B" w:rsidR="000A0020" w:rsidRDefault="000A0020"/>
    <w:p w14:paraId="5618D4CD" w14:textId="11A8A826" w:rsidR="000A0020" w:rsidRDefault="000A0020"/>
    <w:p w14:paraId="0E476DF5" w14:textId="655213AA" w:rsidR="000A0020" w:rsidRDefault="000A0020"/>
    <w:p w14:paraId="18C93B6C" w14:textId="7AF96FD4" w:rsidR="000A0020" w:rsidRDefault="000A0020"/>
    <w:p w14:paraId="378FF4B2" w14:textId="5A51AA47" w:rsidR="00C94F6A" w:rsidRDefault="00C94F6A"/>
    <w:p w14:paraId="09FE5CC8" w14:textId="7E3A2936" w:rsidR="00F378B1" w:rsidRDefault="00F378B1"/>
    <w:p w14:paraId="1C2D723D" w14:textId="1684545F" w:rsidR="00F378B1" w:rsidRDefault="00F378B1"/>
    <w:tbl>
      <w:tblPr>
        <w:tblW w:w="0" w:type="auto"/>
        <w:jc w:val="center"/>
        <w:tblCellMar>
          <w:left w:w="70" w:type="dxa"/>
          <w:right w:w="70" w:type="dxa"/>
        </w:tblCellMar>
        <w:tblLook w:val="04A0" w:firstRow="1" w:lastRow="0" w:firstColumn="1" w:lastColumn="0" w:noHBand="0" w:noVBand="1"/>
      </w:tblPr>
      <w:tblGrid>
        <w:gridCol w:w="1120"/>
        <w:gridCol w:w="941"/>
        <w:gridCol w:w="5365"/>
        <w:gridCol w:w="836"/>
        <w:gridCol w:w="855"/>
        <w:gridCol w:w="1006"/>
        <w:gridCol w:w="675"/>
        <w:gridCol w:w="755"/>
        <w:gridCol w:w="484"/>
        <w:gridCol w:w="969"/>
      </w:tblGrid>
      <w:tr w:rsidR="00426979" w:rsidRPr="00426979" w14:paraId="506A8BCD" w14:textId="77777777" w:rsidTr="00426979">
        <w:trPr>
          <w:cantSplit/>
          <w:tblHeader/>
          <w:jc w:val="center"/>
        </w:trPr>
        <w:tc>
          <w:tcPr>
            <w:tcW w:w="0" w:type="auto"/>
            <w:gridSpan w:val="10"/>
            <w:tcBorders>
              <w:top w:val="nil"/>
              <w:left w:val="nil"/>
              <w:bottom w:val="nil"/>
              <w:right w:val="nil"/>
            </w:tcBorders>
            <w:shd w:val="clear" w:color="auto" w:fill="auto"/>
            <w:vAlign w:val="center"/>
            <w:hideMark/>
          </w:tcPr>
          <w:p w14:paraId="0465CCB2" w14:textId="77777777" w:rsidR="00426979" w:rsidRPr="00426979" w:rsidRDefault="00426979" w:rsidP="00426979">
            <w:pPr>
              <w:jc w:val="center"/>
              <w:rPr>
                <w:rFonts w:ascii="Museo Sans 300" w:hAnsi="Museo Sans 300" w:cs="Calibri"/>
                <w:b/>
                <w:bCs/>
                <w:color w:val="000000"/>
                <w:sz w:val="24"/>
                <w:szCs w:val="24"/>
                <w:lang w:eastAsia="es-SV"/>
              </w:rPr>
            </w:pPr>
            <w:r w:rsidRPr="00426979">
              <w:rPr>
                <w:rFonts w:ascii="Museo Sans 300" w:hAnsi="Museo Sans 300" w:cs="Calibri"/>
                <w:b/>
                <w:bCs/>
                <w:color w:val="000000"/>
                <w:sz w:val="24"/>
                <w:szCs w:val="24"/>
                <w:lang w:eastAsia="es-SV"/>
              </w:rPr>
              <w:t xml:space="preserve">ISP018 - Operaciones e importes Cobrados por TASAS DE DESCUENTO (ADQUIRENCIA) </w:t>
            </w:r>
          </w:p>
        </w:tc>
      </w:tr>
      <w:tr w:rsidR="00426979" w:rsidRPr="00426979" w14:paraId="716F0C49" w14:textId="77777777" w:rsidTr="00426979">
        <w:trPr>
          <w:cantSplit/>
          <w:tblHeader/>
          <w:jc w:val="center"/>
        </w:trPr>
        <w:tc>
          <w:tcPr>
            <w:tcW w:w="0" w:type="auto"/>
            <w:gridSpan w:val="10"/>
            <w:tcBorders>
              <w:top w:val="nil"/>
              <w:left w:val="nil"/>
              <w:bottom w:val="nil"/>
              <w:right w:val="nil"/>
            </w:tcBorders>
            <w:shd w:val="clear" w:color="auto" w:fill="auto"/>
            <w:vAlign w:val="center"/>
            <w:hideMark/>
          </w:tcPr>
          <w:p w14:paraId="228207B9" w14:textId="77777777" w:rsidR="00426979" w:rsidRPr="00426979" w:rsidRDefault="00426979" w:rsidP="00426979">
            <w:pPr>
              <w:jc w:val="center"/>
              <w:rPr>
                <w:rFonts w:ascii="Museo Sans 300" w:hAnsi="Museo Sans 300" w:cs="Calibri"/>
                <w:b/>
                <w:bCs/>
                <w:color w:val="000000"/>
                <w:sz w:val="24"/>
                <w:szCs w:val="24"/>
                <w:lang w:eastAsia="es-SV"/>
              </w:rPr>
            </w:pPr>
            <w:r w:rsidRPr="00426979">
              <w:rPr>
                <w:rFonts w:ascii="Museo Sans 300" w:hAnsi="Museo Sans 300" w:cs="Calibri"/>
                <w:b/>
                <w:bCs/>
                <w:color w:val="000000"/>
                <w:sz w:val="24"/>
                <w:szCs w:val="24"/>
                <w:lang w:eastAsia="es-SV"/>
              </w:rPr>
              <w:t xml:space="preserve"> (Valores en Unidades y en USD)</w:t>
            </w:r>
          </w:p>
        </w:tc>
      </w:tr>
      <w:tr w:rsidR="00426979" w:rsidRPr="00426979" w14:paraId="7F05F848" w14:textId="77777777" w:rsidTr="00426979">
        <w:trPr>
          <w:cantSplit/>
          <w:tblHeader/>
          <w:jc w:val="center"/>
        </w:trPr>
        <w:tc>
          <w:tcPr>
            <w:tcW w:w="0" w:type="auto"/>
            <w:gridSpan w:val="10"/>
            <w:tcBorders>
              <w:top w:val="nil"/>
              <w:left w:val="nil"/>
              <w:bottom w:val="nil"/>
              <w:right w:val="nil"/>
            </w:tcBorders>
            <w:shd w:val="clear" w:color="auto" w:fill="auto"/>
            <w:noWrap/>
            <w:vAlign w:val="bottom"/>
            <w:hideMark/>
          </w:tcPr>
          <w:p w14:paraId="4C3742AE" w14:textId="77777777" w:rsidR="00426979" w:rsidRPr="00426979" w:rsidRDefault="00426979" w:rsidP="00426979">
            <w:pPr>
              <w:jc w:val="center"/>
              <w:rPr>
                <w:rFonts w:ascii="Museo Sans 300" w:hAnsi="Museo Sans 300" w:cs="Calibri"/>
                <w:b/>
                <w:bCs/>
                <w:color w:val="000000"/>
                <w:sz w:val="24"/>
                <w:szCs w:val="24"/>
                <w:lang w:eastAsia="es-SV"/>
              </w:rPr>
            </w:pPr>
            <w:r w:rsidRPr="00426979">
              <w:rPr>
                <w:rFonts w:ascii="Museo Sans 300" w:hAnsi="Museo Sans 300" w:cs="Calibri"/>
                <w:b/>
                <w:bCs/>
                <w:color w:val="000000"/>
                <w:sz w:val="24"/>
                <w:szCs w:val="24"/>
                <w:lang w:eastAsia="es-SV"/>
              </w:rPr>
              <w:t>(información que debe ser completada por las entidades Adquirentes)</w:t>
            </w:r>
          </w:p>
        </w:tc>
      </w:tr>
      <w:tr w:rsidR="00426979" w:rsidRPr="00426979" w14:paraId="2C39AE5B" w14:textId="77777777" w:rsidTr="00426979">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002060"/>
            <w:vAlign w:val="center"/>
            <w:hideMark/>
          </w:tcPr>
          <w:p w14:paraId="2312D1A7" w14:textId="77777777" w:rsidR="00426979" w:rsidRPr="00426979" w:rsidRDefault="00426979" w:rsidP="00426979">
            <w:pPr>
              <w:jc w:val="center"/>
              <w:rPr>
                <w:rFonts w:ascii="Museo Sans 300" w:hAnsi="Museo Sans 300" w:cs="Calibri"/>
                <w:color w:val="FFFFFF"/>
                <w:sz w:val="16"/>
                <w:szCs w:val="16"/>
                <w:lang w:eastAsia="es-SV"/>
              </w:rPr>
            </w:pPr>
            <w:r w:rsidRPr="00426979">
              <w:rPr>
                <w:rFonts w:ascii="Museo Sans 300" w:hAnsi="Museo Sans 300" w:cs="Calibri"/>
                <w:color w:val="FFFFFF"/>
                <w:sz w:val="16"/>
                <w:szCs w:val="16"/>
                <w:lang w:eastAsia="es-SV"/>
              </w:rPr>
              <w:t>Código de Tabla de Requerimiento de información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2401B1EF" w14:textId="77777777" w:rsidR="00426979" w:rsidRPr="00426979" w:rsidRDefault="00426979" w:rsidP="00426979">
            <w:pPr>
              <w:jc w:val="center"/>
              <w:rPr>
                <w:rFonts w:ascii="Museo Sans 300" w:hAnsi="Museo Sans 300" w:cs="Calibri"/>
                <w:color w:val="FFFFFF"/>
                <w:sz w:val="16"/>
                <w:szCs w:val="16"/>
                <w:lang w:eastAsia="es-SV"/>
              </w:rPr>
            </w:pPr>
            <w:r w:rsidRPr="00426979">
              <w:rPr>
                <w:rFonts w:ascii="Museo Sans 300" w:hAnsi="Museo Sans 300" w:cs="Calibri"/>
                <w:color w:val="FFFFFF"/>
                <w:sz w:val="16"/>
                <w:szCs w:val="16"/>
                <w:lang w:eastAsia="es-SV"/>
              </w:rPr>
              <w:t>Código de cuenta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7013F57D" w14:textId="77777777" w:rsidR="00426979" w:rsidRPr="00426979" w:rsidRDefault="00426979" w:rsidP="00426979">
            <w:pPr>
              <w:jc w:val="center"/>
              <w:rPr>
                <w:rFonts w:ascii="Museo Sans 300" w:hAnsi="Museo Sans 300" w:cs="Calibri"/>
                <w:color w:val="FFFFFF"/>
                <w:sz w:val="16"/>
                <w:szCs w:val="16"/>
                <w:lang w:eastAsia="es-SV"/>
              </w:rPr>
            </w:pPr>
            <w:r w:rsidRPr="00426979">
              <w:rPr>
                <w:rFonts w:ascii="Museo Sans 300" w:hAnsi="Museo Sans 300" w:cs="Calibri"/>
                <w:color w:val="FFFFFF"/>
                <w:sz w:val="16"/>
                <w:szCs w:val="16"/>
                <w:lang w:eastAsia="es-SV"/>
              </w:rPr>
              <w:t>Descripción de cuenta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48BDAA2E" w14:textId="77777777" w:rsidR="00426979" w:rsidRPr="00426979" w:rsidRDefault="00426979" w:rsidP="00426979">
            <w:pPr>
              <w:jc w:val="center"/>
              <w:rPr>
                <w:rFonts w:ascii="Museo Sans 300" w:hAnsi="Museo Sans 300" w:cs="Calibri"/>
                <w:color w:val="FFFFFF"/>
                <w:sz w:val="16"/>
                <w:szCs w:val="16"/>
                <w:lang w:eastAsia="es-SV"/>
              </w:rPr>
            </w:pPr>
            <w:r w:rsidRPr="00426979">
              <w:rPr>
                <w:rFonts w:ascii="Museo Sans 300" w:hAnsi="Museo Sans 300" w:cs="Calibri"/>
                <w:color w:val="FFFFFF"/>
                <w:sz w:val="16"/>
                <w:szCs w:val="16"/>
                <w:lang w:eastAsia="es-SV"/>
              </w:rPr>
              <w:t>Nombre de la Institución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2F368499" w14:textId="77777777" w:rsidR="00426979" w:rsidRPr="00426979" w:rsidRDefault="00426979" w:rsidP="00426979">
            <w:pPr>
              <w:jc w:val="center"/>
              <w:rPr>
                <w:rFonts w:ascii="Museo Sans 300" w:hAnsi="Museo Sans 300" w:cs="Calibri"/>
                <w:color w:val="FFFFFF"/>
                <w:sz w:val="16"/>
                <w:szCs w:val="16"/>
                <w:lang w:eastAsia="es-SV"/>
              </w:rPr>
            </w:pPr>
            <w:r w:rsidRPr="00426979">
              <w:rPr>
                <w:rFonts w:ascii="Museo Sans 300" w:hAnsi="Museo Sans 300" w:cs="Calibri"/>
                <w:color w:val="FFFFFF"/>
                <w:sz w:val="16"/>
                <w:szCs w:val="16"/>
                <w:lang w:eastAsia="es-SV"/>
              </w:rPr>
              <w:t xml:space="preserve">Código Institución </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5989ABE9" w14:textId="77777777" w:rsidR="00426979" w:rsidRPr="00426979" w:rsidRDefault="00426979" w:rsidP="00426979">
            <w:pPr>
              <w:jc w:val="center"/>
              <w:rPr>
                <w:rFonts w:ascii="Museo Sans 300" w:hAnsi="Museo Sans 300" w:cs="Calibri"/>
                <w:color w:val="FFFFFF"/>
                <w:sz w:val="16"/>
                <w:szCs w:val="16"/>
                <w:lang w:eastAsia="es-SV"/>
              </w:rPr>
            </w:pPr>
            <w:r w:rsidRPr="00426979">
              <w:rPr>
                <w:rFonts w:ascii="Museo Sans 300" w:hAnsi="Museo Sans 300" w:cs="Calibri"/>
                <w:color w:val="FFFFFF"/>
                <w:sz w:val="16"/>
                <w:szCs w:val="16"/>
                <w:lang w:eastAsia="es-SV"/>
              </w:rPr>
              <w:t xml:space="preserve"> Periodo a reportar </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1194EAAE" w14:textId="77777777" w:rsidR="00426979" w:rsidRPr="00426979" w:rsidRDefault="00426979" w:rsidP="00426979">
            <w:pPr>
              <w:jc w:val="center"/>
              <w:rPr>
                <w:rFonts w:ascii="Museo Sans 300" w:hAnsi="Museo Sans 300" w:cs="Calibri"/>
                <w:color w:val="FFFFFF"/>
                <w:sz w:val="16"/>
                <w:szCs w:val="16"/>
                <w:lang w:eastAsia="es-SV"/>
              </w:rPr>
            </w:pPr>
            <w:r w:rsidRPr="00426979">
              <w:rPr>
                <w:rFonts w:ascii="Museo Sans 300" w:hAnsi="Museo Sans 300" w:cs="Calibri"/>
                <w:color w:val="FFFFFF"/>
                <w:sz w:val="16"/>
                <w:szCs w:val="16"/>
                <w:lang w:eastAsia="es-SV"/>
              </w:rPr>
              <w:t>Año del periodo a reportar (AAAA)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18FBD14E" w14:textId="77777777" w:rsidR="00426979" w:rsidRPr="00426979" w:rsidRDefault="00426979" w:rsidP="00426979">
            <w:pPr>
              <w:jc w:val="center"/>
              <w:rPr>
                <w:rFonts w:ascii="Museo Sans 300" w:hAnsi="Museo Sans 300" w:cs="Calibri"/>
                <w:color w:val="FFFFFF"/>
                <w:sz w:val="16"/>
                <w:szCs w:val="16"/>
                <w:lang w:eastAsia="es-SV"/>
              </w:rPr>
            </w:pPr>
            <w:r w:rsidRPr="00426979">
              <w:rPr>
                <w:rFonts w:ascii="Museo Sans 300" w:hAnsi="Museo Sans 300" w:cs="Calibri"/>
                <w:color w:val="FFFFFF"/>
                <w:sz w:val="16"/>
                <w:szCs w:val="16"/>
                <w:lang w:eastAsia="es-SV"/>
              </w:rPr>
              <w:t>Tipo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0F996ABD" w14:textId="77777777" w:rsidR="00426979" w:rsidRPr="00426979" w:rsidRDefault="00426979" w:rsidP="00426979">
            <w:pPr>
              <w:jc w:val="center"/>
              <w:rPr>
                <w:rFonts w:ascii="Museo Sans 300" w:hAnsi="Museo Sans 300" w:cs="Calibri"/>
                <w:color w:val="FFFFFF"/>
                <w:sz w:val="16"/>
                <w:szCs w:val="16"/>
                <w:lang w:eastAsia="es-SV"/>
              </w:rPr>
            </w:pPr>
            <w:r w:rsidRPr="00426979">
              <w:rPr>
                <w:rFonts w:ascii="Museo Sans 300" w:hAnsi="Museo Sans 300" w:cs="Calibri"/>
                <w:color w:val="FFFFFF"/>
                <w:sz w:val="16"/>
                <w:szCs w:val="16"/>
                <w:lang w:eastAsia="es-SV"/>
              </w:rPr>
              <w:t>Valor del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0BA0A07E" w14:textId="77777777" w:rsidR="00426979" w:rsidRPr="00426979" w:rsidRDefault="00426979" w:rsidP="00426979">
            <w:pPr>
              <w:jc w:val="center"/>
              <w:rPr>
                <w:rFonts w:ascii="Museo Sans 300" w:hAnsi="Museo Sans 300" w:cs="Calibri"/>
                <w:color w:val="FFFFFF"/>
                <w:sz w:val="16"/>
                <w:szCs w:val="16"/>
                <w:lang w:eastAsia="es-SV"/>
              </w:rPr>
            </w:pPr>
            <w:r w:rsidRPr="00426979">
              <w:rPr>
                <w:rFonts w:ascii="Museo Sans 300" w:hAnsi="Museo Sans 300" w:cs="Calibri"/>
                <w:color w:val="FFFFFF"/>
                <w:sz w:val="16"/>
                <w:szCs w:val="16"/>
                <w:lang w:eastAsia="es-SV"/>
              </w:rPr>
              <w:t>Código de Localización</w:t>
            </w:r>
          </w:p>
        </w:tc>
      </w:tr>
      <w:tr w:rsidR="00426979" w:rsidRPr="00426979" w14:paraId="32E92C70" w14:textId="77777777" w:rsidTr="00964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E2B5D2" w14:textId="77777777" w:rsidR="00426979" w:rsidRPr="00426979" w:rsidRDefault="00426979" w:rsidP="00426979">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03660E30" w14:textId="77777777" w:rsidR="00426979" w:rsidRPr="00426979" w:rsidRDefault="00426979" w:rsidP="00426979">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w:t>
            </w:r>
          </w:p>
        </w:tc>
        <w:tc>
          <w:tcPr>
            <w:tcW w:w="0" w:type="auto"/>
            <w:tcBorders>
              <w:top w:val="nil"/>
              <w:left w:val="nil"/>
              <w:bottom w:val="single" w:sz="4" w:space="0" w:color="auto"/>
              <w:right w:val="single" w:sz="4" w:space="0" w:color="auto"/>
            </w:tcBorders>
            <w:shd w:val="clear" w:color="auto" w:fill="auto"/>
            <w:noWrap/>
            <w:vAlign w:val="bottom"/>
            <w:hideMark/>
          </w:tcPr>
          <w:p w14:paraId="7D3AF331" w14:textId="77777777" w:rsidR="00426979" w:rsidRPr="00426979" w:rsidRDefault="00426979" w:rsidP="00426979">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Operaciones e importes Cobrados por tasas de descuento (ADQUIRENCIA)</w:t>
            </w:r>
          </w:p>
        </w:tc>
        <w:tc>
          <w:tcPr>
            <w:tcW w:w="0" w:type="auto"/>
            <w:tcBorders>
              <w:top w:val="nil"/>
              <w:left w:val="nil"/>
              <w:bottom w:val="single" w:sz="4" w:space="0" w:color="auto"/>
              <w:right w:val="single" w:sz="4" w:space="0" w:color="auto"/>
            </w:tcBorders>
            <w:shd w:val="clear" w:color="auto" w:fill="auto"/>
            <w:noWrap/>
            <w:vAlign w:val="bottom"/>
            <w:hideMark/>
          </w:tcPr>
          <w:p w14:paraId="5990A200" w14:textId="77777777" w:rsidR="00426979" w:rsidRPr="00426979" w:rsidRDefault="00426979" w:rsidP="00426979">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CA3B5F1" w14:textId="77777777" w:rsidR="00426979" w:rsidRPr="00426979" w:rsidRDefault="00426979" w:rsidP="00426979">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F878D28" w14:textId="77777777" w:rsidR="00426979" w:rsidRPr="00426979" w:rsidRDefault="00426979" w:rsidP="00426979">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E3F10A0" w14:textId="788FEA17" w:rsidR="00426979" w:rsidRPr="00426979" w:rsidRDefault="00426979" w:rsidP="00426979">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sidR="001D0431">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46D7C79" w14:textId="77777777" w:rsidR="00426979" w:rsidRPr="00426979" w:rsidRDefault="00426979" w:rsidP="00426979">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74D308F" w14:textId="77777777" w:rsidR="00426979" w:rsidRPr="00426979" w:rsidRDefault="00426979" w:rsidP="00426979">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74CA880" w14:textId="5C469BE6" w:rsidR="00426979" w:rsidRPr="00426979" w:rsidRDefault="00426979" w:rsidP="00426979">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r w:rsidR="00C33014">
              <w:rPr>
                <w:rFonts w:ascii="Museo Sans 300" w:hAnsi="Museo Sans 300" w:cs="Calibri"/>
                <w:color w:val="000000"/>
                <w:sz w:val="16"/>
                <w:szCs w:val="16"/>
                <w:lang w:eastAsia="es-SV"/>
              </w:rPr>
              <w:t>Local</w:t>
            </w:r>
          </w:p>
        </w:tc>
      </w:tr>
      <w:tr w:rsidR="00C33014" w:rsidRPr="00426979" w14:paraId="27269EDB"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5A9AC8"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4CF0B92E"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ISP0180101</w:t>
            </w:r>
          </w:p>
        </w:tc>
        <w:tc>
          <w:tcPr>
            <w:tcW w:w="0" w:type="auto"/>
            <w:tcBorders>
              <w:top w:val="nil"/>
              <w:left w:val="nil"/>
              <w:bottom w:val="single" w:sz="4" w:space="0" w:color="auto"/>
              <w:right w:val="single" w:sz="4" w:space="0" w:color="auto"/>
            </w:tcBorders>
            <w:shd w:val="clear" w:color="auto" w:fill="auto"/>
            <w:noWrap/>
            <w:vAlign w:val="bottom"/>
            <w:hideMark/>
          </w:tcPr>
          <w:p w14:paraId="49FD0156"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0A29221A"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70DFB76"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E74CAAA"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18FABB6" w14:textId="3586C794"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FBB1152"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6947D70"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99D0070" w14:textId="15B194D2" w:rsidR="00C33014" w:rsidRPr="00426979" w:rsidRDefault="00C33014" w:rsidP="00C33014">
            <w:pPr>
              <w:jc w:val="center"/>
              <w:rPr>
                <w:rFonts w:ascii="Museo Sans 300" w:hAnsi="Museo Sans 300" w:cs="Calibri"/>
                <w:color w:val="000000"/>
                <w:sz w:val="16"/>
                <w:szCs w:val="16"/>
                <w:lang w:eastAsia="es-SV"/>
              </w:rPr>
            </w:pPr>
            <w:r w:rsidRPr="0006276B">
              <w:rPr>
                <w:rFonts w:ascii="Museo Sans 300" w:hAnsi="Museo Sans 300" w:cs="Calibri"/>
                <w:color w:val="000000"/>
                <w:sz w:val="16"/>
                <w:szCs w:val="16"/>
                <w:lang w:eastAsia="es-SV"/>
              </w:rPr>
              <w:t>Local</w:t>
            </w:r>
          </w:p>
        </w:tc>
      </w:tr>
      <w:tr w:rsidR="00C33014" w:rsidRPr="00426979" w14:paraId="179695A1"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A90D0E"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63668F3A"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ISP0180102</w:t>
            </w:r>
          </w:p>
        </w:tc>
        <w:tc>
          <w:tcPr>
            <w:tcW w:w="0" w:type="auto"/>
            <w:tcBorders>
              <w:top w:val="nil"/>
              <w:left w:val="nil"/>
              <w:bottom w:val="single" w:sz="4" w:space="0" w:color="auto"/>
              <w:right w:val="single" w:sz="4" w:space="0" w:color="auto"/>
            </w:tcBorders>
            <w:shd w:val="clear" w:color="auto" w:fill="auto"/>
            <w:noWrap/>
            <w:vAlign w:val="bottom"/>
            <w:hideMark/>
          </w:tcPr>
          <w:p w14:paraId="7091864C"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19DA16D6"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EAAC1B8"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7D68F9A"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D4FE607" w14:textId="70D25928" w:rsidR="00C33014" w:rsidRPr="00426979" w:rsidRDefault="00C33014" w:rsidP="00C33014">
            <w:pPr>
              <w:rPr>
                <w:rFonts w:ascii="Museo Sans 300" w:hAnsi="Museo Sans 300" w:cs="Calibri"/>
                <w:color w:val="000000"/>
                <w:sz w:val="16"/>
                <w:szCs w:val="16"/>
                <w:lang w:eastAsia="es-SV"/>
              </w:rPr>
            </w:pPr>
            <w:r w:rsidRPr="00E97DF7">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D3887A3"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CB86409"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8E295B9" w14:textId="1B709407" w:rsidR="00C33014" w:rsidRPr="00426979" w:rsidRDefault="00C33014" w:rsidP="00C33014">
            <w:pPr>
              <w:jc w:val="center"/>
              <w:rPr>
                <w:rFonts w:ascii="Museo Sans 300" w:hAnsi="Museo Sans 300" w:cs="Calibri"/>
                <w:color w:val="000000"/>
                <w:sz w:val="16"/>
                <w:szCs w:val="16"/>
                <w:lang w:eastAsia="es-SV"/>
              </w:rPr>
            </w:pPr>
            <w:r w:rsidRPr="0006276B">
              <w:rPr>
                <w:rFonts w:ascii="Museo Sans 300" w:hAnsi="Museo Sans 300" w:cs="Calibri"/>
                <w:color w:val="000000"/>
                <w:sz w:val="16"/>
                <w:szCs w:val="16"/>
                <w:lang w:eastAsia="es-SV"/>
              </w:rPr>
              <w:t>Local</w:t>
            </w:r>
          </w:p>
        </w:tc>
      </w:tr>
      <w:tr w:rsidR="00C33014" w:rsidRPr="00426979" w14:paraId="63F35DA4"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F6F68B"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4B5CD6B0"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ISP0180103</w:t>
            </w:r>
          </w:p>
        </w:tc>
        <w:tc>
          <w:tcPr>
            <w:tcW w:w="0" w:type="auto"/>
            <w:tcBorders>
              <w:top w:val="nil"/>
              <w:left w:val="nil"/>
              <w:bottom w:val="single" w:sz="4" w:space="0" w:color="auto"/>
              <w:right w:val="single" w:sz="4" w:space="0" w:color="auto"/>
            </w:tcBorders>
            <w:shd w:val="clear" w:color="auto" w:fill="auto"/>
            <w:noWrap/>
            <w:vAlign w:val="bottom"/>
            <w:hideMark/>
          </w:tcPr>
          <w:p w14:paraId="43A4ED83"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293890AF"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A135819"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3279EB5"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20067B0" w14:textId="0A134B76" w:rsidR="00C33014" w:rsidRPr="00426979" w:rsidRDefault="00C33014" w:rsidP="00C33014">
            <w:pPr>
              <w:rPr>
                <w:rFonts w:ascii="Museo Sans 300" w:hAnsi="Museo Sans 300" w:cs="Calibri"/>
                <w:color w:val="000000"/>
                <w:sz w:val="16"/>
                <w:szCs w:val="16"/>
                <w:lang w:eastAsia="es-SV"/>
              </w:rPr>
            </w:pPr>
            <w:r w:rsidRPr="00E97DF7">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4968DEC"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ECF7F69"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957AF77" w14:textId="0F98F575" w:rsidR="00C33014" w:rsidRPr="00426979" w:rsidRDefault="00C33014" w:rsidP="00C33014">
            <w:pPr>
              <w:jc w:val="center"/>
              <w:rPr>
                <w:rFonts w:ascii="Museo Sans 300" w:hAnsi="Museo Sans 300" w:cs="Calibri"/>
                <w:color w:val="000000"/>
                <w:sz w:val="16"/>
                <w:szCs w:val="16"/>
                <w:lang w:eastAsia="es-SV"/>
              </w:rPr>
            </w:pPr>
            <w:r w:rsidRPr="0006276B">
              <w:rPr>
                <w:rFonts w:ascii="Museo Sans 300" w:hAnsi="Museo Sans 300" w:cs="Calibri"/>
                <w:color w:val="000000"/>
                <w:sz w:val="16"/>
                <w:szCs w:val="16"/>
                <w:lang w:eastAsia="es-SV"/>
              </w:rPr>
              <w:t>Local</w:t>
            </w:r>
          </w:p>
        </w:tc>
      </w:tr>
      <w:tr w:rsidR="00C33014" w:rsidRPr="00426979" w14:paraId="54B4E499"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5C4E9F"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1240EEC6"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ISP0180104</w:t>
            </w:r>
          </w:p>
        </w:tc>
        <w:tc>
          <w:tcPr>
            <w:tcW w:w="0" w:type="auto"/>
            <w:tcBorders>
              <w:top w:val="nil"/>
              <w:left w:val="nil"/>
              <w:bottom w:val="single" w:sz="4" w:space="0" w:color="auto"/>
              <w:right w:val="single" w:sz="4" w:space="0" w:color="auto"/>
            </w:tcBorders>
            <w:shd w:val="clear" w:color="auto" w:fill="auto"/>
            <w:noWrap/>
            <w:vAlign w:val="bottom"/>
            <w:hideMark/>
          </w:tcPr>
          <w:p w14:paraId="6014E091"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1BF81530"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751853E"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D7154D8"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FD0BA95" w14:textId="11FE381F" w:rsidR="00C33014" w:rsidRPr="00426979" w:rsidRDefault="00C33014" w:rsidP="00C33014">
            <w:pPr>
              <w:rPr>
                <w:rFonts w:ascii="Museo Sans 300" w:hAnsi="Museo Sans 300" w:cs="Calibri"/>
                <w:color w:val="000000"/>
                <w:sz w:val="16"/>
                <w:szCs w:val="16"/>
                <w:lang w:eastAsia="es-SV"/>
              </w:rPr>
            </w:pPr>
            <w:r w:rsidRPr="00E97DF7">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592D759"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D5C367D"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5A34C5A" w14:textId="670090D7" w:rsidR="00C33014" w:rsidRPr="00426979" w:rsidRDefault="00C33014" w:rsidP="00C33014">
            <w:pPr>
              <w:jc w:val="center"/>
              <w:rPr>
                <w:rFonts w:ascii="Museo Sans 300" w:hAnsi="Museo Sans 300" w:cs="Calibri"/>
                <w:color w:val="000000"/>
                <w:sz w:val="16"/>
                <w:szCs w:val="16"/>
                <w:lang w:eastAsia="es-SV"/>
              </w:rPr>
            </w:pPr>
            <w:r w:rsidRPr="0006276B">
              <w:rPr>
                <w:rFonts w:ascii="Museo Sans 300" w:hAnsi="Museo Sans 300" w:cs="Calibri"/>
                <w:color w:val="000000"/>
                <w:sz w:val="16"/>
                <w:szCs w:val="16"/>
                <w:lang w:eastAsia="es-SV"/>
              </w:rPr>
              <w:t>Local</w:t>
            </w:r>
          </w:p>
        </w:tc>
      </w:tr>
      <w:tr w:rsidR="00C33014" w:rsidRPr="00426979" w14:paraId="32DF40FD"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B29B7F"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71042FC6"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ISP0180105</w:t>
            </w:r>
          </w:p>
        </w:tc>
        <w:tc>
          <w:tcPr>
            <w:tcW w:w="0" w:type="auto"/>
            <w:tcBorders>
              <w:top w:val="nil"/>
              <w:left w:val="nil"/>
              <w:bottom w:val="single" w:sz="4" w:space="0" w:color="auto"/>
              <w:right w:val="single" w:sz="4" w:space="0" w:color="auto"/>
            </w:tcBorders>
            <w:shd w:val="clear" w:color="auto" w:fill="auto"/>
            <w:noWrap/>
            <w:vAlign w:val="bottom"/>
            <w:hideMark/>
          </w:tcPr>
          <w:p w14:paraId="48A9BA90"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3266F510"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2D43CFB"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3343EAE"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655565A" w14:textId="1C556A60" w:rsidR="00C33014" w:rsidRPr="00426979" w:rsidRDefault="00C33014" w:rsidP="00C33014">
            <w:pPr>
              <w:rPr>
                <w:rFonts w:ascii="Museo Sans 300" w:hAnsi="Museo Sans 300" w:cs="Calibri"/>
                <w:color w:val="000000"/>
                <w:sz w:val="16"/>
                <w:szCs w:val="16"/>
                <w:lang w:eastAsia="es-SV"/>
              </w:rPr>
            </w:pPr>
            <w:r w:rsidRPr="00E97DF7">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2DE9CEE"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1370EF5"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845A532" w14:textId="66474208" w:rsidR="00C33014" w:rsidRPr="00426979" w:rsidRDefault="00C33014" w:rsidP="00C33014">
            <w:pPr>
              <w:jc w:val="center"/>
              <w:rPr>
                <w:rFonts w:ascii="Museo Sans 300" w:hAnsi="Museo Sans 300" w:cs="Calibri"/>
                <w:color w:val="000000"/>
                <w:sz w:val="16"/>
                <w:szCs w:val="16"/>
                <w:lang w:eastAsia="es-SV"/>
              </w:rPr>
            </w:pPr>
            <w:r w:rsidRPr="0006276B">
              <w:rPr>
                <w:rFonts w:ascii="Museo Sans 300" w:hAnsi="Museo Sans 300" w:cs="Calibri"/>
                <w:color w:val="000000"/>
                <w:sz w:val="16"/>
                <w:szCs w:val="16"/>
                <w:lang w:eastAsia="es-SV"/>
              </w:rPr>
              <w:t>Local</w:t>
            </w:r>
          </w:p>
        </w:tc>
      </w:tr>
      <w:tr w:rsidR="00C33014" w:rsidRPr="00426979" w14:paraId="1817E975"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CCEAE0"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055B595D"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ISP0180106</w:t>
            </w:r>
          </w:p>
        </w:tc>
        <w:tc>
          <w:tcPr>
            <w:tcW w:w="0" w:type="auto"/>
            <w:tcBorders>
              <w:top w:val="nil"/>
              <w:left w:val="nil"/>
              <w:bottom w:val="single" w:sz="4" w:space="0" w:color="auto"/>
              <w:right w:val="single" w:sz="4" w:space="0" w:color="auto"/>
            </w:tcBorders>
            <w:shd w:val="clear" w:color="auto" w:fill="auto"/>
            <w:noWrap/>
            <w:vAlign w:val="bottom"/>
            <w:hideMark/>
          </w:tcPr>
          <w:p w14:paraId="1C7FEAED"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72644B07"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C9F4FF2"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6CAA8E4"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7BE1296" w14:textId="61A676E7" w:rsidR="00C33014" w:rsidRPr="00426979" w:rsidRDefault="00C33014" w:rsidP="00C33014">
            <w:pPr>
              <w:rPr>
                <w:rFonts w:ascii="Museo Sans 300" w:hAnsi="Museo Sans 300" w:cs="Calibri"/>
                <w:color w:val="000000"/>
                <w:sz w:val="16"/>
                <w:szCs w:val="16"/>
                <w:lang w:eastAsia="es-SV"/>
              </w:rPr>
            </w:pPr>
            <w:r w:rsidRPr="00E97DF7">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1DBE394"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BB66B80"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046D2F5" w14:textId="2E174F48" w:rsidR="00C33014" w:rsidRPr="00426979" w:rsidRDefault="00C33014" w:rsidP="00C33014">
            <w:pPr>
              <w:jc w:val="center"/>
              <w:rPr>
                <w:rFonts w:ascii="Museo Sans 300" w:hAnsi="Museo Sans 300" w:cs="Calibri"/>
                <w:color w:val="000000"/>
                <w:sz w:val="16"/>
                <w:szCs w:val="16"/>
                <w:lang w:eastAsia="es-SV"/>
              </w:rPr>
            </w:pPr>
            <w:r w:rsidRPr="0006276B">
              <w:rPr>
                <w:rFonts w:ascii="Museo Sans 300" w:hAnsi="Museo Sans 300" w:cs="Calibri"/>
                <w:color w:val="000000"/>
                <w:sz w:val="16"/>
                <w:szCs w:val="16"/>
                <w:lang w:eastAsia="es-SV"/>
              </w:rPr>
              <w:t>Local</w:t>
            </w:r>
          </w:p>
        </w:tc>
      </w:tr>
      <w:tr w:rsidR="00C33014" w:rsidRPr="00426979" w14:paraId="01F657F8"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63E8EB"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5BEB8125"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ISP0180107</w:t>
            </w:r>
          </w:p>
        </w:tc>
        <w:tc>
          <w:tcPr>
            <w:tcW w:w="0" w:type="auto"/>
            <w:tcBorders>
              <w:top w:val="nil"/>
              <w:left w:val="nil"/>
              <w:bottom w:val="single" w:sz="4" w:space="0" w:color="auto"/>
              <w:right w:val="single" w:sz="4" w:space="0" w:color="auto"/>
            </w:tcBorders>
            <w:shd w:val="clear" w:color="auto" w:fill="auto"/>
            <w:noWrap/>
            <w:vAlign w:val="bottom"/>
            <w:hideMark/>
          </w:tcPr>
          <w:p w14:paraId="74C6595B"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785EEDFE"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CDD25E0"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B030545"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DEE34DB" w14:textId="25217FC6" w:rsidR="00C33014" w:rsidRPr="00426979" w:rsidRDefault="00C33014" w:rsidP="00C33014">
            <w:pPr>
              <w:rPr>
                <w:rFonts w:ascii="Museo Sans 300" w:hAnsi="Museo Sans 300" w:cs="Calibri"/>
                <w:color w:val="000000"/>
                <w:sz w:val="16"/>
                <w:szCs w:val="16"/>
                <w:lang w:eastAsia="es-SV"/>
              </w:rPr>
            </w:pPr>
            <w:r w:rsidRPr="00E97DF7">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66E9B15"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C40798E"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083F90E" w14:textId="4AEECE11" w:rsidR="00C33014" w:rsidRPr="00426979" w:rsidRDefault="00C33014" w:rsidP="00C33014">
            <w:pPr>
              <w:jc w:val="center"/>
              <w:rPr>
                <w:rFonts w:ascii="Museo Sans 300" w:hAnsi="Museo Sans 300" w:cs="Calibri"/>
                <w:color w:val="000000"/>
                <w:sz w:val="16"/>
                <w:szCs w:val="16"/>
                <w:lang w:eastAsia="es-SV"/>
              </w:rPr>
            </w:pPr>
            <w:r w:rsidRPr="0006276B">
              <w:rPr>
                <w:rFonts w:ascii="Museo Sans 300" w:hAnsi="Museo Sans 300" w:cs="Calibri"/>
                <w:color w:val="000000"/>
                <w:sz w:val="16"/>
                <w:szCs w:val="16"/>
                <w:lang w:eastAsia="es-SV"/>
              </w:rPr>
              <w:t>Local</w:t>
            </w:r>
          </w:p>
        </w:tc>
      </w:tr>
      <w:tr w:rsidR="00C33014" w:rsidRPr="00426979" w14:paraId="475DBC4B"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997C50"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3543043F"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ISP0180108</w:t>
            </w:r>
          </w:p>
        </w:tc>
        <w:tc>
          <w:tcPr>
            <w:tcW w:w="0" w:type="auto"/>
            <w:tcBorders>
              <w:top w:val="nil"/>
              <w:left w:val="nil"/>
              <w:bottom w:val="single" w:sz="4" w:space="0" w:color="auto"/>
              <w:right w:val="single" w:sz="4" w:space="0" w:color="auto"/>
            </w:tcBorders>
            <w:shd w:val="clear" w:color="auto" w:fill="auto"/>
            <w:noWrap/>
            <w:vAlign w:val="bottom"/>
            <w:hideMark/>
          </w:tcPr>
          <w:p w14:paraId="6706C70A"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0A0EC8E4"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43D88C6"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7B50BBD"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7903C94" w14:textId="6C1702FD" w:rsidR="00C33014" w:rsidRPr="00426979" w:rsidRDefault="00C33014" w:rsidP="00C33014">
            <w:pPr>
              <w:rPr>
                <w:rFonts w:ascii="Museo Sans 300" w:hAnsi="Museo Sans 300" w:cs="Calibri"/>
                <w:color w:val="000000"/>
                <w:sz w:val="16"/>
                <w:szCs w:val="16"/>
                <w:lang w:eastAsia="es-SV"/>
              </w:rPr>
            </w:pPr>
            <w:r w:rsidRPr="00E97DF7">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37101C2"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15D6364"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6BACD2C" w14:textId="10DD5A6B" w:rsidR="00C33014" w:rsidRPr="00426979" w:rsidRDefault="00C33014" w:rsidP="00C33014">
            <w:pPr>
              <w:jc w:val="center"/>
              <w:rPr>
                <w:rFonts w:ascii="Museo Sans 300" w:hAnsi="Museo Sans 300" w:cs="Calibri"/>
                <w:color w:val="000000"/>
                <w:sz w:val="16"/>
                <w:szCs w:val="16"/>
                <w:lang w:eastAsia="es-SV"/>
              </w:rPr>
            </w:pPr>
            <w:r w:rsidRPr="0006276B">
              <w:rPr>
                <w:rFonts w:ascii="Museo Sans 300" w:hAnsi="Museo Sans 300" w:cs="Calibri"/>
                <w:color w:val="000000"/>
                <w:sz w:val="16"/>
                <w:szCs w:val="16"/>
                <w:lang w:eastAsia="es-SV"/>
              </w:rPr>
              <w:t>Local</w:t>
            </w:r>
          </w:p>
        </w:tc>
      </w:tr>
      <w:tr w:rsidR="00C33014" w:rsidRPr="00426979" w14:paraId="7D0ABAD2"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0D62A2"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068DD572"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ISP0180109</w:t>
            </w:r>
          </w:p>
        </w:tc>
        <w:tc>
          <w:tcPr>
            <w:tcW w:w="0" w:type="auto"/>
            <w:tcBorders>
              <w:top w:val="nil"/>
              <w:left w:val="nil"/>
              <w:bottom w:val="single" w:sz="4" w:space="0" w:color="auto"/>
              <w:right w:val="single" w:sz="4" w:space="0" w:color="auto"/>
            </w:tcBorders>
            <w:shd w:val="clear" w:color="auto" w:fill="auto"/>
            <w:noWrap/>
            <w:vAlign w:val="bottom"/>
            <w:hideMark/>
          </w:tcPr>
          <w:p w14:paraId="0A421BCF"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253179D1"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61B0171"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51346F0"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F951477" w14:textId="5EAF5991" w:rsidR="00C33014" w:rsidRPr="00426979" w:rsidRDefault="00C33014" w:rsidP="00C33014">
            <w:pPr>
              <w:rPr>
                <w:rFonts w:ascii="Museo Sans 300" w:hAnsi="Museo Sans 300" w:cs="Calibri"/>
                <w:color w:val="000000"/>
                <w:sz w:val="16"/>
                <w:szCs w:val="16"/>
                <w:lang w:eastAsia="es-SV"/>
              </w:rPr>
            </w:pPr>
            <w:r w:rsidRPr="00E97DF7">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53F0AAD"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E894278"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2C7FB90" w14:textId="087F14B2" w:rsidR="00C33014" w:rsidRPr="00426979" w:rsidRDefault="00C33014" w:rsidP="00C33014">
            <w:pPr>
              <w:jc w:val="center"/>
              <w:rPr>
                <w:rFonts w:ascii="Museo Sans 300" w:hAnsi="Museo Sans 300" w:cs="Calibri"/>
                <w:color w:val="000000"/>
                <w:sz w:val="16"/>
                <w:szCs w:val="16"/>
                <w:lang w:eastAsia="es-SV"/>
              </w:rPr>
            </w:pPr>
            <w:r w:rsidRPr="0006276B">
              <w:rPr>
                <w:rFonts w:ascii="Museo Sans 300" w:hAnsi="Museo Sans 300" w:cs="Calibri"/>
                <w:color w:val="000000"/>
                <w:sz w:val="16"/>
                <w:szCs w:val="16"/>
                <w:lang w:eastAsia="es-SV"/>
              </w:rPr>
              <w:t>Local</w:t>
            </w:r>
          </w:p>
        </w:tc>
      </w:tr>
      <w:tr w:rsidR="00C33014" w:rsidRPr="00426979" w14:paraId="03F9081D" w14:textId="77777777" w:rsidTr="00964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ADFFB4"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71376824"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w:t>
            </w:r>
          </w:p>
        </w:tc>
        <w:tc>
          <w:tcPr>
            <w:tcW w:w="0" w:type="auto"/>
            <w:tcBorders>
              <w:top w:val="nil"/>
              <w:left w:val="nil"/>
              <w:bottom w:val="single" w:sz="4" w:space="0" w:color="auto"/>
              <w:right w:val="single" w:sz="4" w:space="0" w:color="auto"/>
            </w:tcBorders>
            <w:shd w:val="clear" w:color="auto" w:fill="auto"/>
            <w:noWrap/>
            <w:vAlign w:val="bottom"/>
            <w:hideMark/>
          </w:tcPr>
          <w:p w14:paraId="75A31F6A"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Operaciones e importes NO Cobrados por tasas de descuento (ADQUIRENCIA)</w:t>
            </w:r>
          </w:p>
        </w:tc>
        <w:tc>
          <w:tcPr>
            <w:tcW w:w="0" w:type="auto"/>
            <w:tcBorders>
              <w:top w:val="nil"/>
              <w:left w:val="nil"/>
              <w:bottom w:val="single" w:sz="4" w:space="0" w:color="auto"/>
              <w:right w:val="single" w:sz="4" w:space="0" w:color="auto"/>
            </w:tcBorders>
            <w:shd w:val="clear" w:color="auto" w:fill="auto"/>
            <w:noWrap/>
            <w:vAlign w:val="bottom"/>
            <w:hideMark/>
          </w:tcPr>
          <w:p w14:paraId="0DF92CE8"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B3C7C73"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A7F1C25"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967A584" w14:textId="45FB9BD0"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84565E8"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96374E2"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787E8C2" w14:textId="7C2F4B82"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18DE2D07"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B8E567"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674561FA"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ISP0180201</w:t>
            </w:r>
          </w:p>
        </w:tc>
        <w:tc>
          <w:tcPr>
            <w:tcW w:w="0" w:type="auto"/>
            <w:tcBorders>
              <w:top w:val="nil"/>
              <w:left w:val="nil"/>
              <w:bottom w:val="single" w:sz="4" w:space="0" w:color="auto"/>
              <w:right w:val="single" w:sz="4" w:space="0" w:color="auto"/>
            </w:tcBorders>
            <w:shd w:val="clear" w:color="auto" w:fill="auto"/>
            <w:noWrap/>
            <w:vAlign w:val="bottom"/>
            <w:hideMark/>
          </w:tcPr>
          <w:p w14:paraId="6BCCB18C"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26C4401F"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1DCAD44"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9EFF8E6"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62C5850" w14:textId="5DA57023"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E44B6DA"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D278F1A"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1A9C457" w14:textId="2964D76F"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0B956136"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721CEB"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1ACC1FC4"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ISP0180202</w:t>
            </w:r>
          </w:p>
        </w:tc>
        <w:tc>
          <w:tcPr>
            <w:tcW w:w="0" w:type="auto"/>
            <w:tcBorders>
              <w:top w:val="nil"/>
              <w:left w:val="nil"/>
              <w:bottom w:val="single" w:sz="4" w:space="0" w:color="auto"/>
              <w:right w:val="single" w:sz="4" w:space="0" w:color="auto"/>
            </w:tcBorders>
            <w:shd w:val="clear" w:color="auto" w:fill="auto"/>
            <w:noWrap/>
            <w:vAlign w:val="bottom"/>
            <w:hideMark/>
          </w:tcPr>
          <w:p w14:paraId="23EB651E"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1892EB3F"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7577DF7"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28861C5"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51B91C4" w14:textId="5E381A75"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DB3E5D2"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984660F"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74C0CD8" w14:textId="2D0B469E"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3B2E0322"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BF0491"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471F3878"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ISP0180203</w:t>
            </w:r>
          </w:p>
        </w:tc>
        <w:tc>
          <w:tcPr>
            <w:tcW w:w="0" w:type="auto"/>
            <w:tcBorders>
              <w:top w:val="nil"/>
              <w:left w:val="nil"/>
              <w:bottom w:val="single" w:sz="4" w:space="0" w:color="auto"/>
              <w:right w:val="single" w:sz="4" w:space="0" w:color="auto"/>
            </w:tcBorders>
            <w:shd w:val="clear" w:color="auto" w:fill="auto"/>
            <w:noWrap/>
            <w:vAlign w:val="bottom"/>
            <w:hideMark/>
          </w:tcPr>
          <w:p w14:paraId="13C62EEF"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35034A69"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A4A71D7"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4FE1AD2"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357E2B3" w14:textId="474F1334"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DA0C2F8"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B648B0B"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B371503" w14:textId="4C96E639"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5F00F6EC"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3B10AE"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lastRenderedPageBreak/>
              <w:t>ISP018</w:t>
            </w:r>
          </w:p>
        </w:tc>
        <w:tc>
          <w:tcPr>
            <w:tcW w:w="0" w:type="auto"/>
            <w:tcBorders>
              <w:top w:val="nil"/>
              <w:left w:val="nil"/>
              <w:bottom w:val="single" w:sz="4" w:space="0" w:color="auto"/>
              <w:right w:val="single" w:sz="4" w:space="0" w:color="auto"/>
            </w:tcBorders>
            <w:shd w:val="clear" w:color="auto" w:fill="auto"/>
            <w:noWrap/>
            <w:vAlign w:val="bottom"/>
            <w:hideMark/>
          </w:tcPr>
          <w:p w14:paraId="47FBE18A"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ISP0180204</w:t>
            </w:r>
          </w:p>
        </w:tc>
        <w:tc>
          <w:tcPr>
            <w:tcW w:w="0" w:type="auto"/>
            <w:tcBorders>
              <w:top w:val="nil"/>
              <w:left w:val="nil"/>
              <w:bottom w:val="single" w:sz="4" w:space="0" w:color="auto"/>
              <w:right w:val="single" w:sz="4" w:space="0" w:color="auto"/>
            </w:tcBorders>
            <w:shd w:val="clear" w:color="auto" w:fill="auto"/>
            <w:noWrap/>
            <w:vAlign w:val="bottom"/>
            <w:hideMark/>
          </w:tcPr>
          <w:p w14:paraId="25084E91"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4ABAC593"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A3A7B61"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09C366B"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3E07C36" w14:textId="0DA7506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60A1F8D"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D69287B"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642E2BB" w14:textId="41B765AA"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53E4CAA4"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0DB784"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00461F7E"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ISP0180205</w:t>
            </w:r>
          </w:p>
        </w:tc>
        <w:tc>
          <w:tcPr>
            <w:tcW w:w="0" w:type="auto"/>
            <w:tcBorders>
              <w:top w:val="nil"/>
              <w:left w:val="nil"/>
              <w:bottom w:val="single" w:sz="4" w:space="0" w:color="auto"/>
              <w:right w:val="single" w:sz="4" w:space="0" w:color="auto"/>
            </w:tcBorders>
            <w:shd w:val="clear" w:color="auto" w:fill="auto"/>
            <w:noWrap/>
            <w:vAlign w:val="bottom"/>
            <w:hideMark/>
          </w:tcPr>
          <w:p w14:paraId="1D32E4C4"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447EEB53"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416B940"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6CDADE3"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B948494" w14:textId="0EEA17FD"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BAEF490"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1E90722"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3C3A6DB" w14:textId="7F64B09B"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6D9F4501"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3EE06E"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06349031"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ISP0180206</w:t>
            </w:r>
          </w:p>
        </w:tc>
        <w:tc>
          <w:tcPr>
            <w:tcW w:w="0" w:type="auto"/>
            <w:tcBorders>
              <w:top w:val="nil"/>
              <w:left w:val="nil"/>
              <w:bottom w:val="single" w:sz="4" w:space="0" w:color="auto"/>
              <w:right w:val="single" w:sz="4" w:space="0" w:color="auto"/>
            </w:tcBorders>
            <w:shd w:val="clear" w:color="auto" w:fill="auto"/>
            <w:noWrap/>
            <w:vAlign w:val="bottom"/>
            <w:hideMark/>
          </w:tcPr>
          <w:p w14:paraId="298C4C11"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064EFEB9"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F8EAAD1"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F3BE2D3"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7799CC1" w14:textId="32E130A3"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F7F8BBB"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B2042E7"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FB353B7" w14:textId="0608BCB7"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3B2E3196"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273A0B"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05EA6315"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ISP0180207</w:t>
            </w:r>
          </w:p>
        </w:tc>
        <w:tc>
          <w:tcPr>
            <w:tcW w:w="0" w:type="auto"/>
            <w:tcBorders>
              <w:top w:val="nil"/>
              <w:left w:val="nil"/>
              <w:bottom w:val="single" w:sz="4" w:space="0" w:color="auto"/>
              <w:right w:val="single" w:sz="4" w:space="0" w:color="auto"/>
            </w:tcBorders>
            <w:shd w:val="clear" w:color="auto" w:fill="auto"/>
            <w:noWrap/>
            <w:vAlign w:val="bottom"/>
            <w:hideMark/>
          </w:tcPr>
          <w:p w14:paraId="0BE7E11E"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59B3F01F"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70FC640"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3358227"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6CF0A81" w14:textId="00AAC50F"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FD2C5C4"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3F9ADF1"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C92EA2A" w14:textId="601212AB"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6A38CE5A"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3129A5"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57179D32"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ISP0180208</w:t>
            </w:r>
          </w:p>
        </w:tc>
        <w:tc>
          <w:tcPr>
            <w:tcW w:w="0" w:type="auto"/>
            <w:tcBorders>
              <w:top w:val="nil"/>
              <w:left w:val="nil"/>
              <w:bottom w:val="single" w:sz="4" w:space="0" w:color="auto"/>
              <w:right w:val="single" w:sz="4" w:space="0" w:color="auto"/>
            </w:tcBorders>
            <w:shd w:val="clear" w:color="auto" w:fill="auto"/>
            <w:noWrap/>
            <w:vAlign w:val="bottom"/>
            <w:hideMark/>
          </w:tcPr>
          <w:p w14:paraId="3FF6638D"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6A55F0A3"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DFD83F0"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1BB8F85"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37D8237" w14:textId="3BF8EDCE"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0F9217E"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086C162"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CB58193" w14:textId="624B1E26"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7B96CF46"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131DB"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65F26C42"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ISP0180209</w:t>
            </w:r>
          </w:p>
        </w:tc>
        <w:tc>
          <w:tcPr>
            <w:tcW w:w="0" w:type="auto"/>
            <w:tcBorders>
              <w:top w:val="nil"/>
              <w:left w:val="nil"/>
              <w:bottom w:val="single" w:sz="4" w:space="0" w:color="auto"/>
              <w:right w:val="single" w:sz="4" w:space="0" w:color="auto"/>
            </w:tcBorders>
            <w:shd w:val="clear" w:color="auto" w:fill="auto"/>
            <w:noWrap/>
            <w:vAlign w:val="bottom"/>
            <w:hideMark/>
          </w:tcPr>
          <w:p w14:paraId="203007AE"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6DA360AB"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FC084BF"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7B15A59"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9E3BC55" w14:textId="289CB1CB"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0BCE4F7"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9A8BAA3"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90CD00F" w14:textId="38259BC6"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355B13CC" w14:textId="77777777" w:rsidTr="00964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9AAC22"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3FCA905C"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w:t>
            </w:r>
          </w:p>
        </w:tc>
        <w:tc>
          <w:tcPr>
            <w:tcW w:w="0" w:type="auto"/>
            <w:tcBorders>
              <w:top w:val="nil"/>
              <w:left w:val="nil"/>
              <w:bottom w:val="single" w:sz="4" w:space="0" w:color="auto"/>
              <w:right w:val="single" w:sz="4" w:space="0" w:color="auto"/>
            </w:tcBorders>
            <w:shd w:val="clear" w:color="auto" w:fill="auto"/>
            <w:noWrap/>
            <w:vAlign w:val="bottom"/>
            <w:hideMark/>
          </w:tcPr>
          <w:p w14:paraId="5910E480"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Operaciones e importes Cobrados por tasas de descuento (ADQUIRENCIA)</w:t>
            </w:r>
          </w:p>
        </w:tc>
        <w:tc>
          <w:tcPr>
            <w:tcW w:w="0" w:type="auto"/>
            <w:tcBorders>
              <w:top w:val="nil"/>
              <w:left w:val="nil"/>
              <w:bottom w:val="single" w:sz="4" w:space="0" w:color="auto"/>
              <w:right w:val="single" w:sz="4" w:space="0" w:color="auto"/>
            </w:tcBorders>
            <w:shd w:val="clear" w:color="auto" w:fill="auto"/>
            <w:noWrap/>
            <w:vAlign w:val="bottom"/>
            <w:hideMark/>
          </w:tcPr>
          <w:p w14:paraId="781ADC7C"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9898705"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C0D9BF6"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12521B4" w14:textId="069F583D"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88AE19C"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2FE1B1A"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96290D5" w14:textId="478418E9"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7DCFFA2D"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13397A"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3690B1EC"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ISP0180101</w:t>
            </w:r>
          </w:p>
        </w:tc>
        <w:tc>
          <w:tcPr>
            <w:tcW w:w="0" w:type="auto"/>
            <w:tcBorders>
              <w:top w:val="nil"/>
              <w:left w:val="nil"/>
              <w:bottom w:val="single" w:sz="4" w:space="0" w:color="auto"/>
              <w:right w:val="single" w:sz="4" w:space="0" w:color="auto"/>
            </w:tcBorders>
            <w:shd w:val="clear" w:color="auto" w:fill="auto"/>
            <w:noWrap/>
            <w:vAlign w:val="bottom"/>
            <w:hideMark/>
          </w:tcPr>
          <w:p w14:paraId="680671D7"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5A4A4468"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E2F3AEC"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4F45437"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C4F8BC9" w14:textId="2D634549"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2B274A4"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33316A28"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9C24B50" w14:textId="2750EF19"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26466B81"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BD8071"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36F53EB3"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ISP0180102</w:t>
            </w:r>
          </w:p>
        </w:tc>
        <w:tc>
          <w:tcPr>
            <w:tcW w:w="0" w:type="auto"/>
            <w:tcBorders>
              <w:top w:val="nil"/>
              <w:left w:val="nil"/>
              <w:bottom w:val="single" w:sz="4" w:space="0" w:color="auto"/>
              <w:right w:val="single" w:sz="4" w:space="0" w:color="auto"/>
            </w:tcBorders>
            <w:shd w:val="clear" w:color="auto" w:fill="auto"/>
            <w:noWrap/>
            <w:vAlign w:val="bottom"/>
            <w:hideMark/>
          </w:tcPr>
          <w:p w14:paraId="79733616"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53EEDAC2"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D4B2C8E"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7F90287"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6E2BEB3" w14:textId="6332A35E"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3BAA1B6"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29DA7DF0"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E1E2A38" w14:textId="56A94FB3"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1220B985"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970070"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19F8BAF5"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ISP0180103</w:t>
            </w:r>
          </w:p>
        </w:tc>
        <w:tc>
          <w:tcPr>
            <w:tcW w:w="0" w:type="auto"/>
            <w:tcBorders>
              <w:top w:val="nil"/>
              <w:left w:val="nil"/>
              <w:bottom w:val="single" w:sz="4" w:space="0" w:color="auto"/>
              <w:right w:val="single" w:sz="4" w:space="0" w:color="auto"/>
            </w:tcBorders>
            <w:shd w:val="clear" w:color="auto" w:fill="auto"/>
            <w:noWrap/>
            <w:vAlign w:val="bottom"/>
            <w:hideMark/>
          </w:tcPr>
          <w:p w14:paraId="7628FCA0"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1D708C19"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1BB6C3C"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E33E269"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7819ADA" w14:textId="57DEAEF1"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21EA3B1"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2C7A98F1"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64A0EA5" w14:textId="57BD952E"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123542E4"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79D440"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38D03FD1"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ISP0180104</w:t>
            </w:r>
          </w:p>
        </w:tc>
        <w:tc>
          <w:tcPr>
            <w:tcW w:w="0" w:type="auto"/>
            <w:tcBorders>
              <w:top w:val="nil"/>
              <w:left w:val="nil"/>
              <w:bottom w:val="single" w:sz="4" w:space="0" w:color="auto"/>
              <w:right w:val="single" w:sz="4" w:space="0" w:color="auto"/>
            </w:tcBorders>
            <w:shd w:val="clear" w:color="auto" w:fill="auto"/>
            <w:noWrap/>
            <w:vAlign w:val="bottom"/>
            <w:hideMark/>
          </w:tcPr>
          <w:p w14:paraId="282D00FB"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618B5EAB"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ABBBCE2"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F4A001E"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4F36CD1" w14:textId="760D304F"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9A279AC"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19229CF8"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FEC95A2" w14:textId="6887916C"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0BF95471"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3F2E8"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4F9A6C19"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ISP0180105</w:t>
            </w:r>
          </w:p>
        </w:tc>
        <w:tc>
          <w:tcPr>
            <w:tcW w:w="0" w:type="auto"/>
            <w:tcBorders>
              <w:top w:val="nil"/>
              <w:left w:val="nil"/>
              <w:bottom w:val="single" w:sz="4" w:space="0" w:color="auto"/>
              <w:right w:val="single" w:sz="4" w:space="0" w:color="auto"/>
            </w:tcBorders>
            <w:shd w:val="clear" w:color="auto" w:fill="auto"/>
            <w:noWrap/>
            <w:vAlign w:val="bottom"/>
            <w:hideMark/>
          </w:tcPr>
          <w:p w14:paraId="7231CF4C"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7BEA9D1A"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299F071"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6AA24F3"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8584889" w14:textId="5E2BB00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DE36379"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676BD92B"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F773A03" w14:textId="1F6F1A89"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6046F2B3"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9343C"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02C5E30D"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ISP0180106</w:t>
            </w:r>
          </w:p>
        </w:tc>
        <w:tc>
          <w:tcPr>
            <w:tcW w:w="0" w:type="auto"/>
            <w:tcBorders>
              <w:top w:val="nil"/>
              <w:left w:val="nil"/>
              <w:bottom w:val="single" w:sz="4" w:space="0" w:color="auto"/>
              <w:right w:val="single" w:sz="4" w:space="0" w:color="auto"/>
            </w:tcBorders>
            <w:shd w:val="clear" w:color="auto" w:fill="auto"/>
            <w:noWrap/>
            <w:vAlign w:val="bottom"/>
            <w:hideMark/>
          </w:tcPr>
          <w:p w14:paraId="7CA429EF"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40E9A937"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F0D8968"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55D403C"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5761564" w14:textId="02FBE316"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E1F5DC5"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345D0A23"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05AA3B3" w14:textId="03A22A29"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209F6A78"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D9B3CB"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66D32266"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ISP0180107</w:t>
            </w:r>
          </w:p>
        </w:tc>
        <w:tc>
          <w:tcPr>
            <w:tcW w:w="0" w:type="auto"/>
            <w:tcBorders>
              <w:top w:val="nil"/>
              <w:left w:val="nil"/>
              <w:bottom w:val="single" w:sz="4" w:space="0" w:color="auto"/>
              <w:right w:val="single" w:sz="4" w:space="0" w:color="auto"/>
            </w:tcBorders>
            <w:shd w:val="clear" w:color="auto" w:fill="auto"/>
            <w:noWrap/>
            <w:vAlign w:val="bottom"/>
            <w:hideMark/>
          </w:tcPr>
          <w:p w14:paraId="4CDB90F9"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1E558C35"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2F0885F"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0AC8A69"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646DF8C" w14:textId="78AC47B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7FACC03"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3B7153E0"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5AB887A" w14:textId="2613834A"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098F2913"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C42F46"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67565450"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ISP0180108</w:t>
            </w:r>
          </w:p>
        </w:tc>
        <w:tc>
          <w:tcPr>
            <w:tcW w:w="0" w:type="auto"/>
            <w:tcBorders>
              <w:top w:val="nil"/>
              <w:left w:val="nil"/>
              <w:bottom w:val="single" w:sz="4" w:space="0" w:color="auto"/>
              <w:right w:val="single" w:sz="4" w:space="0" w:color="auto"/>
            </w:tcBorders>
            <w:shd w:val="clear" w:color="auto" w:fill="auto"/>
            <w:noWrap/>
            <w:vAlign w:val="bottom"/>
            <w:hideMark/>
          </w:tcPr>
          <w:p w14:paraId="75ED70A1"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3106BC16"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A6A6B89"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FAC54EB"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1426F4B" w14:textId="62D1D7A1"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CB48BBA"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45614599"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FB7CF0E" w14:textId="080B3256"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17C0ECEF"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278156"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lastRenderedPageBreak/>
              <w:t>ISP018</w:t>
            </w:r>
          </w:p>
        </w:tc>
        <w:tc>
          <w:tcPr>
            <w:tcW w:w="0" w:type="auto"/>
            <w:tcBorders>
              <w:top w:val="nil"/>
              <w:left w:val="nil"/>
              <w:bottom w:val="single" w:sz="4" w:space="0" w:color="auto"/>
              <w:right w:val="single" w:sz="4" w:space="0" w:color="auto"/>
            </w:tcBorders>
            <w:shd w:val="clear" w:color="auto" w:fill="auto"/>
            <w:noWrap/>
            <w:vAlign w:val="bottom"/>
            <w:hideMark/>
          </w:tcPr>
          <w:p w14:paraId="0A99AC5E"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ISP0180109</w:t>
            </w:r>
          </w:p>
        </w:tc>
        <w:tc>
          <w:tcPr>
            <w:tcW w:w="0" w:type="auto"/>
            <w:tcBorders>
              <w:top w:val="nil"/>
              <w:left w:val="nil"/>
              <w:bottom w:val="single" w:sz="4" w:space="0" w:color="auto"/>
              <w:right w:val="single" w:sz="4" w:space="0" w:color="auto"/>
            </w:tcBorders>
            <w:shd w:val="clear" w:color="auto" w:fill="auto"/>
            <w:noWrap/>
            <w:vAlign w:val="bottom"/>
            <w:hideMark/>
          </w:tcPr>
          <w:p w14:paraId="447649BF"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08F7F5B0"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B99177D"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B26D2E1"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B74CB9F" w14:textId="7D771412"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1AB449FD"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11871D5E"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77E6A4E" w14:textId="203E7D9B"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51E6678E" w14:textId="77777777" w:rsidTr="009648F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4E41F2"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5844D8CC"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w:t>
            </w:r>
          </w:p>
        </w:tc>
        <w:tc>
          <w:tcPr>
            <w:tcW w:w="0" w:type="auto"/>
            <w:tcBorders>
              <w:top w:val="nil"/>
              <w:left w:val="nil"/>
              <w:bottom w:val="single" w:sz="4" w:space="0" w:color="auto"/>
              <w:right w:val="single" w:sz="4" w:space="0" w:color="auto"/>
            </w:tcBorders>
            <w:shd w:val="clear" w:color="auto" w:fill="auto"/>
            <w:noWrap/>
            <w:vAlign w:val="bottom"/>
            <w:hideMark/>
          </w:tcPr>
          <w:p w14:paraId="643DFBEC"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Operaciones e importes NO Cobrados por tasas de descuento (ADQUIRENCIA)</w:t>
            </w:r>
          </w:p>
        </w:tc>
        <w:tc>
          <w:tcPr>
            <w:tcW w:w="0" w:type="auto"/>
            <w:tcBorders>
              <w:top w:val="nil"/>
              <w:left w:val="nil"/>
              <w:bottom w:val="single" w:sz="4" w:space="0" w:color="auto"/>
              <w:right w:val="single" w:sz="4" w:space="0" w:color="auto"/>
            </w:tcBorders>
            <w:shd w:val="clear" w:color="auto" w:fill="auto"/>
            <w:noWrap/>
            <w:vAlign w:val="bottom"/>
            <w:hideMark/>
          </w:tcPr>
          <w:p w14:paraId="38F68991"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5084AAD"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A25C83C"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67F6329" w14:textId="193E8ECB"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00C1308"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A42EC67"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47404BB" w14:textId="0781F7DC"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70EA2B2F"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1F8276"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46DCB478"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ISP0180201</w:t>
            </w:r>
          </w:p>
        </w:tc>
        <w:tc>
          <w:tcPr>
            <w:tcW w:w="0" w:type="auto"/>
            <w:tcBorders>
              <w:top w:val="nil"/>
              <w:left w:val="nil"/>
              <w:bottom w:val="single" w:sz="4" w:space="0" w:color="auto"/>
              <w:right w:val="single" w:sz="4" w:space="0" w:color="auto"/>
            </w:tcBorders>
            <w:shd w:val="clear" w:color="auto" w:fill="auto"/>
            <w:noWrap/>
            <w:vAlign w:val="bottom"/>
            <w:hideMark/>
          </w:tcPr>
          <w:p w14:paraId="1C044400"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6AB176C2"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525EA9C"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AA63F5D"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6D97A59" w14:textId="579FCB96"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0377E94"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6BFFA9DD"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A2462AC" w14:textId="6604CB7F"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6F8667A0"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87ADF2"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0A291122"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ISP0180202</w:t>
            </w:r>
          </w:p>
        </w:tc>
        <w:tc>
          <w:tcPr>
            <w:tcW w:w="0" w:type="auto"/>
            <w:tcBorders>
              <w:top w:val="nil"/>
              <w:left w:val="nil"/>
              <w:bottom w:val="single" w:sz="4" w:space="0" w:color="auto"/>
              <w:right w:val="single" w:sz="4" w:space="0" w:color="auto"/>
            </w:tcBorders>
            <w:shd w:val="clear" w:color="auto" w:fill="auto"/>
            <w:noWrap/>
            <w:vAlign w:val="bottom"/>
            <w:hideMark/>
          </w:tcPr>
          <w:p w14:paraId="6482EE43"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0DFB60ED"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FC21CBD"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4D58B26"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F4820D3" w14:textId="735CEBC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D200756"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40C62910"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D2214D8" w14:textId="4DE5B96B"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316B0F0C"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425811"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1639503B"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ISP0180203</w:t>
            </w:r>
          </w:p>
        </w:tc>
        <w:tc>
          <w:tcPr>
            <w:tcW w:w="0" w:type="auto"/>
            <w:tcBorders>
              <w:top w:val="nil"/>
              <w:left w:val="nil"/>
              <w:bottom w:val="single" w:sz="4" w:space="0" w:color="auto"/>
              <w:right w:val="single" w:sz="4" w:space="0" w:color="auto"/>
            </w:tcBorders>
            <w:shd w:val="clear" w:color="auto" w:fill="auto"/>
            <w:noWrap/>
            <w:vAlign w:val="bottom"/>
            <w:hideMark/>
          </w:tcPr>
          <w:p w14:paraId="2FC7A8EC"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19A83623"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5318C5E"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8E2E012"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2BAD7EB" w14:textId="533A35C1"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4FA5A38"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1363D5F6"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813FA02" w14:textId="077EBA4B"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2B3FE317"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2CFD9F"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200ABACB"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ISP0180204</w:t>
            </w:r>
          </w:p>
        </w:tc>
        <w:tc>
          <w:tcPr>
            <w:tcW w:w="0" w:type="auto"/>
            <w:tcBorders>
              <w:top w:val="nil"/>
              <w:left w:val="nil"/>
              <w:bottom w:val="single" w:sz="4" w:space="0" w:color="auto"/>
              <w:right w:val="single" w:sz="4" w:space="0" w:color="auto"/>
            </w:tcBorders>
            <w:shd w:val="clear" w:color="auto" w:fill="auto"/>
            <w:noWrap/>
            <w:vAlign w:val="bottom"/>
            <w:hideMark/>
          </w:tcPr>
          <w:p w14:paraId="56ACC54D"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3D1A06B8"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A80A254"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3E0300F"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AA0641F" w14:textId="0956B17B"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62DEDB4"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4B04D035"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2B4557A" w14:textId="398EC1E6"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60917CF2"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F7C4EB"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584A43DC"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ISP0180205</w:t>
            </w:r>
          </w:p>
        </w:tc>
        <w:tc>
          <w:tcPr>
            <w:tcW w:w="0" w:type="auto"/>
            <w:tcBorders>
              <w:top w:val="nil"/>
              <w:left w:val="nil"/>
              <w:bottom w:val="single" w:sz="4" w:space="0" w:color="auto"/>
              <w:right w:val="single" w:sz="4" w:space="0" w:color="auto"/>
            </w:tcBorders>
            <w:shd w:val="clear" w:color="auto" w:fill="auto"/>
            <w:noWrap/>
            <w:vAlign w:val="bottom"/>
            <w:hideMark/>
          </w:tcPr>
          <w:p w14:paraId="341A3C9E"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6D94503D"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DD72201"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140654A"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E7ABB7F" w14:textId="78ED0C69"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577DB77"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722B4662"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1381BDC" w14:textId="1217E62E"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251D0822"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732855"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04DF10B6"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ISP0180206</w:t>
            </w:r>
          </w:p>
        </w:tc>
        <w:tc>
          <w:tcPr>
            <w:tcW w:w="0" w:type="auto"/>
            <w:tcBorders>
              <w:top w:val="nil"/>
              <w:left w:val="nil"/>
              <w:bottom w:val="single" w:sz="4" w:space="0" w:color="auto"/>
              <w:right w:val="single" w:sz="4" w:space="0" w:color="auto"/>
            </w:tcBorders>
            <w:shd w:val="clear" w:color="auto" w:fill="auto"/>
            <w:noWrap/>
            <w:vAlign w:val="bottom"/>
            <w:hideMark/>
          </w:tcPr>
          <w:p w14:paraId="7C90C2B2"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588A29CA"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771FF6D"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B60D8A7"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D6479A0" w14:textId="1CB28B04"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29ACBD0"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2789B87D"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97769A7" w14:textId="4FDD73E2"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066C033F"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CDB95F"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204D541F"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ISP0180207</w:t>
            </w:r>
          </w:p>
        </w:tc>
        <w:tc>
          <w:tcPr>
            <w:tcW w:w="0" w:type="auto"/>
            <w:tcBorders>
              <w:top w:val="nil"/>
              <w:left w:val="nil"/>
              <w:bottom w:val="single" w:sz="4" w:space="0" w:color="auto"/>
              <w:right w:val="single" w:sz="4" w:space="0" w:color="auto"/>
            </w:tcBorders>
            <w:shd w:val="clear" w:color="auto" w:fill="auto"/>
            <w:noWrap/>
            <w:vAlign w:val="bottom"/>
            <w:hideMark/>
          </w:tcPr>
          <w:p w14:paraId="51A0DE3C"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237A8DBF"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F9CAC15"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8827759"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0296361" w14:textId="7AE6A3E8"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ED6561B"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3FB229CB"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0FA1E60" w14:textId="6870485C"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08DE2816"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C54E77"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44602F7B"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ISP0180208</w:t>
            </w:r>
          </w:p>
        </w:tc>
        <w:tc>
          <w:tcPr>
            <w:tcW w:w="0" w:type="auto"/>
            <w:tcBorders>
              <w:top w:val="nil"/>
              <w:left w:val="nil"/>
              <w:bottom w:val="single" w:sz="4" w:space="0" w:color="auto"/>
              <w:right w:val="single" w:sz="4" w:space="0" w:color="auto"/>
            </w:tcBorders>
            <w:shd w:val="clear" w:color="auto" w:fill="auto"/>
            <w:noWrap/>
            <w:vAlign w:val="bottom"/>
            <w:hideMark/>
          </w:tcPr>
          <w:p w14:paraId="390A4C17"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5B15CFFE"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ED9219B"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AEB2B73"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AEEA33C" w14:textId="75ADEDD4"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FF90113"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4EAB0C4B"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30383A6" w14:textId="0A65600B"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r w:rsidR="00C33014" w:rsidRPr="00426979" w14:paraId="43B82705" w14:textId="77777777" w:rsidTr="00C3301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B490FC"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w:t>
            </w:r>
          </w:p>
        </w:tc>
        <w:tc>
          <w:tcPr>
            <w:tcW w:w="0" w:type="auto"/>
            <w:tcBorders>
              <w:top w:val="nil"/>
              <w:left w:val="nil"/>
              <w:bottom w:val="single" w:sz="4" w:space="0" w:color="auto"/>
              <w:right w:val="single" w:sz="4" w:space="0" w:color="auto"/>
            </w:tcBorders>
            <w:shd w:val="clear" w:color="auto" w:fill="auto"/>
            <w:noWrap/>
            <w:vAlign w:val="bottom"/>
            <w:hideMark/>
          </w:tcPr>
          <w:p w14:paraId="232AE7D8"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ISP0180209</w:t>
            </w:r>
          </w:p>
        </w:tc>
        <w:tc>
          <w:tcPr>
            <w:tcW w:w="0" w:type="auto"/>
            <w:tcBorders>
              <w:top w:val="nil"/>
              <w:left w:val="nil"/>
              <w:bottom w:val="single" w:sz="4" w:space="0" w:color="auto"/>
              <w:right w:val="single" w:sz="4" w:space="0" w:color="auto"/>
            </w:tcBorders>
            <w:shd w:val="clear" w:color="auto" w:fill="auto"/>
            <w:noWrap/>
            <w:vAlign w:val="bottom"/>
            <w:hideMark/>
          </w:tcPr>
          <w:p w14:paraId="400D0A35" w14:textId="77777777" w:rsidR="00C33014" w:rsidRPr="00426979" w:rsidRDefault="00C33014" w:rsidP="00C33014">
            <w:pPr>
              <w:ind w:firstLineChars="100" w:firstLine="160"/>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4F4D6AB2"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8030787"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744B037" w14:textId="77777777"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1291696" w14:textId="3CE30156" w:rsidR="00C33014" w:rsidRPr="00426979" w:rsidRDefault="00C33014" w:rsidP="00C33014">
            <w:pP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0541B7C"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55AF3738" w14:textId="77777777" w:rsidR="00C33014" w:rsidRPr="00426979" w:rsidRDefault="00C33014" w:rsidP="00C33014">
            <w:pPr>
              <w:jc w:val="center"/>
              <w:rPr>
                <w:rFonts w:ascii="Museo Sans 300" w:hAnsi="Museo Sans 300" w:cs="Calibri"/>
                <w:color w:val="000000"/>
                <w:sz w:val="16"/>
                <w:szCs w:val="16"/>
                <w:lang w:eastAsia="es-SV"/>
              </w:rPr>
            </w:pPr>
            <w:r w:rsidRPr="0042697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DE63626" w14:textId="3209685F" w:rsidR="00C33014" w:rsidRPr="00426979" w:rsidRDefault="00C33014" w:rsidP="00C33014">
            <w:pPr>
              <w:jc w:val="center"/>
              <w:rPr>
                <w:rFonts w:ascii="Museo Sans 300" w:hAnsi="Museo Sans 300" w:cs="Calibri"/>
                <w:color w:val="000000"/>
                <w:sz w:val="16"/>
                <w:szCs w:val="16"/>
                <w:lang w:eastAsia="es-SV"/>
              </w:rPr>
            </w:pPr>
            <w:r w:rsidRPr="00BF3D27">
              <w:rPr>
                <w:rFonts w:ascii="Museo Sans 300" w:hAnsi="Museo Sans 300" w:cs="Calibri"/>
                <w:color w:val="000000"/>
                <w:sz w:val="16"/>
                <w:szCs w:val="16"/>
                <w:lang w:eastAsia="es-SV"/>
              </w:rPr>
              <w:t>Local</w:t>
            </w:r>
          </w:p>
        </w:tc>
      </w:tr>
    </w:tbl>
    <w:p w14:paraId="6DA57B8E" w14:textId="77777777" w:rsidR="00F378B1" w:rsidRDefault="00F378B1"/>
    <w:p w14:paraId="49B86677" w14:textId="423FC769" w:rsidR="00C94F6A" w:rsidRDefault="00C94F6A"/>
    <w:p w14:paraId="23D1DB5E" w14:textId="44D95EEB" w:rsidR="00C94F6A" w:rsidRDefault="00C94F6A"/>
    <w:p w14:paraId="621B38EF" w14:textId="77777777" w:rsidR="00C94F6A" w:rsidRPr="008460C4" w:rsidRDefault="00C94F6A"/>
    <w:p w14:paraId="14687744" w14:textId="1266B674" w:rsidR="004B6DE4" w:rsidRDefault="004B6DE4" w:rsidP="003F32A2">
      <w:pPr>
        <w:jc w:val="center"/>
        <w:rPr>
          <w:rFonts w:ascii="Arial Nova" w:hAnsi="Arial Nova"/>
          <w:b/>
          <w:bCs/>
          <w:sz w:val="28"/>
          <w:szCs w:val="28"/>
        </w:rPr>
      </w:pPr>
    </w:p>
    <w:p w14:paraId="09722C34" w14:textId="7C1672DF" w:rsidR="00426979" w:rsidRDefault="00426979" w:rsidP="003F32A2">
      <w:pPr>
        <w:jc w:val="center"/>
        <w:rPr>
          <w:rFonts w:ascii="Arial Nova" w:hAnsi="Arial Nova"/>
          <w:b/>
          <w:bCs/>
          <w:sz w:val="28"/>
          <w:szCs w:val="28"/>
        </w:rPr>
      </w:pPr>
    </w:p>
    <w:p w14:paraId="0441C6C2" w14:textId="6A72A9C3" w:rsidR="00426979" w:rsidRDefault="00426979" w:rsidP="003F32A2">
      <w:pPr>
        <w:jc w:val="center"/>
        <w:rPr>
          <w:rFonts w:ascii="Arial Nova" w:hAnsi="Arial Nova"/>
          <w:b/>
          <w:bCs/>
          <w:sz w:val="28"/>
          <w:szCs w:val="28"/>
        </w:rPr>
      </w:pPr>
    </w:p>
    <w:tbl>
      <w:tblPr>
        <w:tblW w:w="0" w:type="auto"/>
        <w:jc w:val="center"/>
        <w:tblCellMar>
          <w:left w:w="70" w:type="dxa"/>
          <w:right w:w="70" w:type="dxa"/>
        </w:tblCellMar>
        <w:tblLook w:val="04A0" w:firstRow="1" w:lastRow="0" w:firstColumn="1" w:lastColumn="0" w:noHBand="0" w:noVBand="1"/>
      </w:tblPr>
      <w:tblGrid>
        <w:gridCol w:w="1789"/>
        <w:gridCol w:w="4417"/>
        <w:gridCol w:w="6634"/>
        <w:gridCol w:w="146"/>
      </w:tblGrid>
      <w:tr w:rsidR="00426979" w:rsidRPr="00426979" w14:paraId="5A4B842C" w14:textId="77777777" w:rsidTr="00297A44">
        <w:trPr>
          <w:gridAfter w:val="1"/>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7742D3" w14:textId="77777777" w:rsidR="00426979" w:rsidRPr="00426979" w:rsidRDefault="00426979" w:rsidP="00426979">
            <w:pPr>
              <w:jc w:val="center"/>
              <w:rPr>
                <w:rFonts w:ascii="Museo Sans 300" w:hAnsi="Museo Sans 300" w:cs="Calibri"/>
                <w:b/>
                <w:bCs/>
                <w:color w:val="000000"/>
                <w:sz w:val="22"/>
                <w:szCs w:val="22"/>
                <w:lang w:eastAsia="es-SV"/>
              </w:rPr>
            </w:pPr>
            <w:r w:rsidRPr="00426979">
              <w:rPr>
                <w:rFonts w:ascii="Museo Sans 300" w:hAnsi="Museo Sans 300" w:cs="Calibri"/>
                <w:b/>
                <w:bCs/>
                <w:color w:val="000000"/>
                <w:sz w:val="22"/>
                <w:szCs w:val="22"/>
                <w:lang w:eastAsia="es-SV"/>
              </w:rPr>
              <w:t>Detalle de los campos requeridos en la tabla ISP018</w:t>
            </w:r>
          </w:p>
        </w:tc>
      </w:tr>
      <w:tr w:rsidR="00426979" w:rsidRPr="00426979" w14:paraId="798415FF" w14:textId="77777777" w:rsidTr="00297A44">
        <w:trPr>
          <w:gridAfter w:val="1"/>
          <w:cantSplit/>
          <w:trHeight w:val="264"/>
          <w:tblHeader/>
          <w:jc w:val="center"/>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1A7EED" w14:textId="3626DD8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Este requerimiento est</w:t>
            </w:r>
            <w:r w:rsidR="00BF39C6">
              <w:rPr>
                <w:rFonts w:ascii="Museo Sans 300" w:hAnsi="Museo Sans 300" w:cs="Calibri"/>
                <w:color w:val="000000"/>
                <w:sz w:val="22"/>
                <w:szCs w:val="22"/>
                <w:lang w:eastAsia="es-SV"/>
              </w:rPr>
              <w:t>á</w:t>
            </w:r>
            <w:r w:rsidRPr="00426979">
              <w:rPr>
                <w:rFonts w:ascii="Museo Sans 300" w:hAnsi="Museo Sans 300" w:cs="Calibri"/>
                <w:color w:val="000000"/>
                <w:sz w:val="22"/>
                <w:szCs w:val="22"/>
                <w:lang w:eastAsia="es-SV"/>
              </w:rPr>
              <w:t xml:space="preserve"> compuesto por cuentas de mayor y subcuentas, por lo que para las subcuentas debe reportarse la información requerida de operaciones y montos realizados en cada trimestre a reportar. En el campo de “Tipo de dato” se colocará Unidades e Importe en USD, por lo que para cada cuenta tendrá que reportar el “Valor del Dato” correspondiente al tipo de dato seleccionado.</w:t>
            </w:r>
          </w:p>
        </w:tc>
      </w:tr>
      <w:tr w:rsidR="00426979" w:rsidRPr="00426979" w14:paraId="6B332992" w14:textId="77777777" w:rsidTr="00297A44">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5B4CD7EA" w14:textId="77777777" w:rsidR="00426979" w:rsidRPr="00426979" w:rsidRDefault="00426979" w:rsidP="00426979">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2E0404A6" w14:textId="77777777" w:rsidR="00426979" w:rsidRPr="00426979" w:rsidRDefault="00426979" w:rsidP="00426979">
            <w:pPr>
              <w:jc w:val="center"/>
              <w:rPr>
                <w:rFonts w:ascii="Museo Sans 300" w:hAnsi="Museo Sans 300" w:cs="Calibri"/>
                <w:color w:val="000000"/>
                <w:sz w:val="22"/>
                <w:szCs w:val="22"/>
                <w:lang w:eastAsia="es-SV"/>
              </w:rPr>
            </w:pPr>
          </w:p>
        </w:tc>
      </w:tr>
      <w:tr w:rsidR="00426979" w:rsidRPr="00426979" w14:paraId="658CCDD3" w14:textId="77777777" w:rsidTr="00297A44">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24CEBB01" w14:textId="77777777" w:rsidR="00426979" w:rsidRPr="00426979" w:rsidRDefault="00426979" w:rsidP="00426979">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29E8DDAC" w14:textId="77777777" w:rsidR="00426979" w:rsidRPr="00426979" w:rsidRDefault="00426979" w:rsidP="00426979">
            <w:pPr>
              <w:rPr>
                <w:rFonts w:ascii="Museo Sans 300" w:hAnsi="Museo Sans 300"/>
                <w:sz w:val="22"/>
                <w:szCs w:val="22"/>
                <w:lang w:eastAsia="es-SV"/>
              </w:rPr>
            </w:pPr>
          </w:p>
        </w:tc>
      </w:tr>
      <w:tr w:rsidR="00426979" w:rsidRPr="00426979" w14:paraId="6138A7CE" w14:textId="77777777" w:rsidTr="00297A44">
        <w:trPr>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C0F649" w14:textId="77777777" w:rsidR="00426979" w:rsidRPr="00426979" w:rsidRDefault="00426979" w:rsidP="00426979">
            <w:pPr>
              <w:jc w:val="center"/>
              <w:rPr>
                <w:rFonts w:ascii="Museo Sans 300" w:hAnsi="Museo Sans 300" w:cs="Calibri"/>
                <w:b/>
                <w:bCs/>
                <w:color w:val="000000"/>
                <w:sz w:val="22"/>
                <w:szCs w:val="22"/>
                <w:lang w:eastAsia="es-SV"/>
              </w:rPr>
            </w:pPr>
            <w:r w:rsidRPr="00426979">
              <w:rPr>
                <w:rFonts w:ascii="Museo Sans 300" w:hAnsi="Museo Sans 300" w:cs="Calibri"/>
                <w:b/>
                <w:bCs/>
                <w:color w:val="000000"/>
                <w:sz w:val="22"/>
                <w:szCs w:val="22"/>
                <w:lang w:eastAsia="es-SV"/>
              </w:rPr>
              <w:t>Periodicidad = Trimestral</w:t>
            </w:r>
          </w:p>
        </w:tc>
        <w:tc>
          <w:tcPr>
            <w:tcW w:w="0" w:type="auto"/>
            <w:vAlign w:val="center"/>
            <w:hideMark/>
          </w:tcPr>
          <w:p w14:paraId="36B5382B" w14:textId="77777777" w:rsidR="00426979" w:rsidRPr="00426979" w:rsidRDefault="00426979" w:rsidP="00426979">
            <w:pPr>
              <w:rPr>
                <w:rFonts w:ascii="Museo Sans 300" w:hAnsi="Museo Sans 300"/>
                <w:sz w:val="22"/>
                <w:szCs w:val="22"/>
                <w:lang w:eastAsia="es-SV"/>
              </w:rPr>
            </w:pPr>
          </w:p>
        </w:tc>
      </w:tr>
      <w:tr w:rsidR="00426979" w:rsidRPr="00426979" w14:paraId="6E3519E5" w14:textId="77777777" w:rsidTr="00297A44">
        <w:trPr>
          <w:cantSplit/>
          <w:tblHeader/>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8A700A" w14:textId="77777777" w:rsidR="00426979" w:rsidRPr="00426979" w:rsidRDefault="00426979" w:rsidP="00426979">
            <w:pPr>
              <w:jc w:val="center"/>
              <w:rPr>
                <w:rFonts w:ascii="Museo Sans 300" w:hAnsi="Museo Sans 300" w:cs="Calibri"/>
                <w:b/>
                <w:bCs/>
                <w:color w:val="000000"/>
                <w:sz w:val="22"/>
                <w:szCs w:val="22"/>
                <w:lang w:eastAsia="es-SV"/>
              </w:rPr>
            </w:pPr>
            <w:r w:rsidRPr="00426979">
              <w:rPr>
                <w:rFonts w:ascii="Museo Sans 300" w:hAnsi="Museo Sans 300" w:cs="Calibri"/>
                <w:b/>
                <w:bCs/>
                <w:color w:val="000000"/>
                <w:sz w:val="22"/>
                <w:szCs w:val="22"/>
                <w:lang w:eastAsia="es-SV"/>
              </w:rPr>
              <w:t>Código de cuenta</w:t>
            </w:r>
          </w:p>
        </w:tc>
        <w:tc>
          <w:tcPr>
            <w:tcW w:w="0" w:type="auto"/>
            <w:tcBorders>
              <w:top w:val="nil"/>
              <w:left w:val="nil"/>
              <w:bottom w:val="single" w:sz="8" w:space="0" w:color="auto"/>
              <w:right w:val="single" w:sz="8" w:space="0" w:color="auto"/>
            </w:tcBorders>
            <w:shd w:val="clear" w:color="auto" w:fill="auto"/>
            <w:vAlign w:val="center"/>
            <w:hideMark/>
          </w:tcPr>
          <w:p w14:paraId="3AF9002E" w14:textId="77777777" w:rsidR="00426979" w:rsidRPr="00426979" w:rsidRDefault="00426979" w:rsidP="00426979">
            <w:pPr>
              <w:jc w:val="center"/>
              <w:rPr>
                <w:rFonts w:ascii="Museo Sans 300" w:hAnsi="Museo Sans 300" w:cs="Calibri"/>
                <w:b/>
                <w:bCs/>
                <w:color w:val="000000"/>
                <w:sz w:val="22"/>
                <w:szCs w:val="22"/>
                <w:lang w:eastAsia="es-SV"/>
              </w:rPr>
            </w:pPr>
            <w:r w:rsidRPr="00426979">
              <w:rPr>
                <w:rFonts w:ascii="Museo Sans 300" w:hAnsi="Museo Sans 300" w:cs="Calibri"/>
                <w:b/>
                <w:bCs/>
                <w:color w:val="000000"/>
                <w:sz w:val="22"/>
                <w:szCs w:val="22"/>
                <w:lang w:eastAsia="es-SV"/>
              </w:rPr>
              <w:t>Requerimiento</w:t>
            </w:r>
          </w:p>
        </w:tc>
        <w:tc>
          <w:tcPr>
            <w:tcW w:w="0" w:type="auto"/>
            <w:tcBorders>
              <w:top w:val="nil"/>
              <w:left w:val="nil"/>
              <w:bottom w:val="single" w:sz="8" w:space="0" w:color="auto"/>
              <w:right w:val="single" w:sz="8" w:space="0" w:color="auto"/>
            </w:tcBorders>
            <w:shd w:val="clear" w:color="auto" w:fill="auto"/>
            <w:vAlign w:val="center"/>
            <w:hideMark/>
          </w:tcPr>
          <w:p w14:paraId="7D88C8A9" w14:textId="77777777" w:rsidR="00426979" w:rsidRPr="00426979" w:rsidRDefault="00426979" w:rsidP="00426979">
            <w:pPr>
              <w:jc w:val="center"/>
              <w:rPr>
                <w:rFonts w:ascii="Museo Sans 300" w:hAnsi="Museo Sans 300" w:cs="Calibri"/>
                <w:b/>
                <w:bCs/>
                <w:color w:val="000000"/>
                <w:sz w:val="22"/>
                <w:szCs w:val="22"/>
                <w:lang w:eastAsia="es-SV"/>
              </w:rPr>
            </w:pPr>
            <w:r w:rsidRPr="00426979">
              <w:rPr>
                <w:rFonts w:ascii="Museo Sans 300" w:hAnsi="Museo Sans 300" w:cs="Calibri"/>
                <w:b/>
                <w:bCs/>
                <w:color w:val="000000"/>
                <w:sz w:val="22"/>
                <w:szCs w:val="22"/>
                <w:lang w:eastAsia="es-SV"/>
              </w:rPr>
              <w:t>Descripción</w:t>
            </w:r>
          </w:p>
        </w:tc>
        <w:tc>
          <w:tcPr>
            <w:tcW w:w="0" w:type="auto"/>
            <w:vAlign w:val="center"/>
            <w:hideMark/>
          </w:tcPr>
          <w:p w14:paraId="03870771" w14:textId="77777777" w:rsidR="00426979" w:rsidRPr="00426979" w:rsidRDefault="00426979" w:rsidP="00426979">
            <w:pPr>
              <w:rPr>
                <w:rFonts w:ascii="Museo Sans 300" w:hAnsi="Museo Sans 300"/>
                <w:sz w:val="22"/>
                <w:szCs w:val="22"/>
                <w:lang w:eastAsia="es-SV"/>
              </w:rPr>
            </w:pPr>
          </w:p>
        </w:tc>
      </w:tr>
      <w:tr w:rsidR="00426979" w:rsidRPr="00426979" w14:paraId="121FC581"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2F479A"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ISP01801</w:t>
            </w:r>
          </w:p>
        </w:tc>
        <w:tc>
          <w:tcPr>
            <w:tcW w:w="0" w:type="auto"/>
            <w:tcBorders>
              <w:top w:val="nil"/>
              <w:left w:val="nil"/>
              <w:bottom w:val="single" w:sz="8" w:space="0" w:color="auto"/>
              <w:right w:val="single" w:sz="8" w:space="0" w:color="auto"/>
            </w:tcBorders>
            <w:shd w:val="clear" w:color="auto" w:fill="auto"/>
            <w:vAlign w:val="center"/>
            <w:hideMark/>
          </w:tcPr>
          <w:p w14:paraId="5EDA9784"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Operaciones e importes Cobrados por tasas de descuento (ADQUIRENCIA)</w:t>
            </w:r>
          </w:p>
        </w:tc>
        <w:tc>
          <w:tcPr>
            <w:tcW w:w="0" w:type="auto"/>
            <w:tcBorders>
              <w:top w:val="nil"/>
              <w:left w:val="nil"/>
              <w:bottom w:val="single" w:sz="8" w:space="0" w:color="auto"/>
              <w:right w:val="single" w:sz="8" w:space="0" w:color="auto"/>
            </w:tcBorders>
            <w:shd w:val="clear" w:color="auto" w:fill="auto"/>
            <w:vAlign w:val="center"/>
            <w:hideMark/>
          </w:tcPr>
          <w:p w14:paraId="02F3821E"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Dejar vacío</w:t>
            </w:r>
          </w:p>
        </w:tc>
        <w:tc>
          <w:tcPr>
            <w:tcW w:w="0" w:type="auto"/>
            <w:vAlign w:val="center"/>
            <w:hideMark/>
          </w:tcPr>
          <w:p w14:paraId="52D3603C" w14:textId="77777777" w:rsidR="00426979" w:rsidRPr="00426979" w:rsidRDefault="00426979" w:rsidP="00426979">
            <w:pPr>
              <w:rPr>
                <w:rFonts w:ascii="Museo Sans 300" w:hAnsi="Museo Sans 300"/>
                <w:sz w:val="22"/>
                <w:szCs w:val="22"/>
                <w:lang w:eastAsia="es-SV"/>
              </w:rPr>
            </w:pPr>
          </w:p>
        </w:tc>
      </w:tr>
      <w:tr w:rsidR="00426979" w:rsidRPr="00426979" w14:paraId="68274AE1"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E898F6"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ISP0180101</w:t>
            </w:r>
          </w:p>
        </w:tc>
        <w:tc>
          <w:tcPr>
            <w:tcW w:w="0" w:type="auto"/>
            <w:tcBorders>
              <w:top w:val="nil"/>
              <w:left w:val="nil"/>
              <w:bottom w:val="single" w:sz="8" w:space="0" w:color="auto"/>
              <w:right w:val="single" w:sz="8" w:space="0" w:color="auto"/>
            </w:tcBorders>
            <w:shd w:val="clear" w:color="auto" w:fill="auto"/>
            <w:vAlign w:val="center"/>
            <w:hideMark/>
          </w:tcPr>
          <w:p w14:paraId="614110EC"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Grandes empresas de distribución</w:t>
            </w:r>
          </w:p>
        </w:tc>
        <w:tc>
          <w:tcPr>
            <w:tcW w:w="0" w:type="auto"/>
            <w:tcBorders>
              <w:top w:val="nil"/>
              <w:left w:val="nil"/>
              <w:bottom w:val="single" w:sz="8" w:space="0" w:color="auto"/>
              <w:right w:val="single" w:sz="8" w:space="0" w:color="auto"/>
            </w:tcBorders>
            <w:shd w:val="clear" w:color="auto" w:fill="auto"/>
            <w:vAlign w:val="center"/>
            <w:hideMark/>
          </w:tcPr>
          <w:p w14:paraId="18331BBB"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Operaciones e Importes Cobradas por tasas de descuento (adquirencia) para Grandes empresas de distribución</w:t>
            </w:r>
          </w:p>
        </w:tc>
        <w:tc>
          <w:tcPr>
            <w:tcW w:w="0" w:type="auto"/>
            <w:vAlign w:val="center"/>
            <w:hideMark/>
          </w:tcPr>
          <w:p w14:paraId="7BBBA148" w14:textId="77777777" w:rsidR="00426979" w:rsidRPr="00426979" w:rsidRDefault="00426979" w:rsidP="00426979">
            <w:pPr>
              <w:rPr>
                <w:rFonts w:ascii="Museo Sans 300" w:hAnsi="Museo Sans 300"/>
                <w:sz w:val="22"/>
                <w:szCs w:val="22"/>
                <w:lang w:eastAsia="es-SV"/>
              </w:rPr>
            </w:pPr>
          </w:p>
        </w:tc>
      </w:tr>
      <w:tr w:rsidR="00426979" w:rsidRPr="00426979" w14:paraId="56B08C84"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70802A"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ISP0180102</w:t>
            </w:r>
          </w:p>
        </w:tc>
        <w:tc>
          <w:tcPr>
            <w:tcW w:w="0" w:type="auto"/>
            <w:tcBorders>
              <w:top w:val="nil"/>
              <w:left w:val="nil"/>
              <w:bottom w:val="single" w:sz="8" w:space="0" w:color="auto"/>
              <w:right w:val="single" w:sz="8" w:space="0" w:color="auto"/>
            </w:tcBorders>
            <w:shd w:val="clear" w:color="auto" w:fill="auto"/>
            <w:vAlign w:val="center"/>
            <w:hideMark/>
          </w:tcPr>
          <w:p w14:paraId="64F1B0B5"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 xml:space="preserve">Supermercados </w:t>
            </w:r>
          </w:p>
        </w:tc>
        <w:tc>
          <w:tcPr>
            <w:tcW w:w="0" w:type="auto"/>
            <w:tcBorders>
              <w:top w:val="nil"/>
              <w:left w:val="nil"/>
              <w:bottom w:val="single" w:sz="8" w:space="0" w:color="auto"/>
              <w:right w:val="single" w:sz="8" w:space="0" w:color="auto"/>
            </w:tcBorders>
            <w:shd w:val="clear" w:color="auto" w:fill="auto"/>
            <w:vAlign w:val="center"/>
            <w:hideMark/>
          </w:tcPr>
          <w:p w14:paraId="27150DB6"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 xml:space="preserve">Operaciones e importes Cobradas por tasas de descuento (adquirencia) para Supermercados </w:t>
            </w:r>
          </w:p>
        </w:tc>
        <w:tc>
          <w:tcPr>
            <w:tcW w:w="0" w:type="auto"/>
            <w:vAlign w:val="center"/>
            <w:hideMark/>
          </w:tcPr>
          <w:p w14:paraId="6DBBBF8E" w14:textId="77777777" w:rsidR="00426979" w:rsidRPr="00426979" w:rsidRDefault="00426979" w:rsidP="00426979">
            <w:pPr>
              <w:rPr>
                <w:rFonts w:ascii="Museo Sans 300" w:hAnsi="Museo Sans 300"/>
                <w:sz w:val="22"/>
                <w:szCs w:val="22"/>
                <w:lang w:eastAsia="es-SV"/>
              </w:rPr>
            </w:pPr>
          </w:p>
        </w:tc>
      </w:tr>
      <w:tr w:rsidR="00426979" w:rsidRPr="00426979" w14:paraId="00E1AB2F"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0B8D60"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ISP0180103</w:t>
            </w:r>
          </w:p>
        </w:tc>
        <w:tc>
          <w:tcPr>
            <w:tcW w:w="0" w:type="auto"/>
            <w:tcBorders>
              <w:top w:val="nil"/>
              <w:left w:val="nil"/>
              <w:bottom w:val="single" w:sz="8" w:space="0" w:color="auto"/>
              <w:right w:val="single" w:sz="8" w:space="0" w:color="auto"/>
            </w:tcBorders>
            <w:shd w:val="clear" w:color="auto" w:fill="auto"/>
            <w:vAlign w:val="center"/>
            <w:hideMark/>
          </w:tcPr>
          <w:p w14:paraId="2C3B8B85"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Gasolineras</w:t>
            </w:r>
          </w:p>
        </w:tc>
        <w:tc>
          <w:tcPr>
            <w:tcW w:w="0" w:type="auto"/>
            <w:tcBorders>
              <w:top w:val="nil"/>
              <w:left w:val="nil"/>
              <w:bottom w:val="single" w:sz="8" w:space="0" w:color="auto"/>
              <w:right w:val="single" w:sz="8" w:space="0" w:color="auto"/>
            </w:tcBorders>
            <w:shd w:val="clear" w:color="auto" w:fill="auto"/>
            <w:vAlign w:val="center"/>
            <w:hideMark/>
          </w:tcPr>
          <w:p w14:paraId="03643986"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Operaciones e importes Cobradas por tasas de descuento (adquirencia) para Gasolineras</w:t>
            </w:r>
          </w:p>
        </w:tc>
        <w:tc>
          <w:tcPr>
            <w:tcW w:w="0" w:type="auto"/>
            <w:vAlign w:val="center"/>
            <w:hideMark/>
          </w:tcPr>
          <w:p w14:paraId="36FF72BE" w14:textId="77777777" w:rsidR="00426979" w:rsidRPr="00426979" w:rsidRDefault="00426979" w:rsidP="00426979">
            <w:pPr>
              <w:rPr>
                <w:rFonts w:ascii="Museo Sans 300" w:hAnsi="Museo Sans 300"/>
                <w:sz w:val="22"/>
                <w:szCs w:val="22"/>
                <w:lang w:eastAsia="es-SV"/>
              </w:rPr>
            </w:pPr>
          </w:p>
        </w:tc>
      </w:tr>
      <w:tr w:rsidR="00426979" w:rsidRPr="00426979" w14:paraId="769C88BB"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70DA7A"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ISP0180104</w:t>
            </w:r>
          </w:p>
        </w:tc>
        <w:tc>
          <w:tcPr>
            <w:tcW w:w="0" w:type="auto"/>
            <w:tcBorders>
              <w:top w:val="nil"/>
              <w:left w:val="nil"/>
              <w:bottom w:val="single" w:sz="8" w:space="0" w:color="auto"/>
              <w:right w:val="single" w:sz="8" w:space="0" w:color="auto"/>
            </w:tcBorders>
            <w:shd w:val="clear" w:color="auto" w:fill="auto"/>
            <w:vAlign w:val="center"/>
            <w:hideMark/>
          </w:tcPr>
          <w:p w14:paraId="407A6133"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Comercio minorista</w:t>
            </w:r>
          </w:p>
        </w:tc>
        <w:tc>
          <w:tcPr>
            <w:tcW w:w="0" w:type="auto"/>
            <w:tcBorders>
              <w:top w:val="nil"/>
              <w:left w:val="nil"/>
              <w:bottom w:val="single" w:sz="8" w:space="0" w:color="auto"/>
              <w:right w:val="single" w:sz="8" w:space="0" w:color="auto"/>
            </w:tcBorders>
            <w:shd w:val="clear" w:color="auto" w:fill="auto"/>
            <w:vAlign w:val="center"/>
            <w:hideMark/>
          </w:tcPr>
          <w:p w14:paraId="31EFAFAE"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Operaciones e importe Cobradas por tasas de descuento (adquirencia) para Comercio minorista</w:t>
            </w:r>
          </w:p>
        </w:tc>
        <w:tc>
          <w:tcPr>
            <w:tcW w:w="0" w:type="auto"/>
            <w:vAlign w:val="center"/>
            <w:hideMark/>
          </w:tcPr>
          <w:p w14:paraId="53336AFF" w14:textId="77777777" w:rsidR="00426979" w:rsidRPr="00426979" w:rsidRDefault="00426979" w:rsidP="00426979">
            <w:pPr>
              <w:rPr>
                <w:rFonts w:ascii="Museo Sans 300" w:hAnsi="Museo Sans 300"/>
                <w:sz w:val="22"/>
                <w:szCs w:val="22"/>
                <w:lang w:eastAsia="es-SV"/>
              </w:rPr>
            </w:pPr>
          </w:p>
        </w:tc>
      </w:tr>
      <w:tr w:rsidR="00426979" w:rsidRPr="00426979" w14:paraId="5B259801"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3674CD"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ISP0180105</w:t>
            </w:r>
          </w:p>
        </w:tc>
        <w:tc>
          <w:tcPr>
            <w:tcW w:w="0" w:type="auto"/>
            <w:tcBorders>
              <w:top w:val="nil"/>
              <w:left w:val="nil"/>
              <w:bottom w:val="single" w:sz="8" w:space="0" w:color="auto"/>
              <w:right w:val="single" w:sz="8" w:space="0" w:color="auto"/>
            </w:tcBorders>
            <w:shd w:val="clear" w:color="auto" w:fill="auto"/>
            <w:vAlign w:val="center"/>
            <w:hideMark/>
          </w:tcPr>
          <w:p w14:paraId="3A2BDAE1"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Hoteles y alojamientos similares</w:t>
            </w:r>
          </w:p>
        </w:tc>
        <w:tc>
          <w:tcPr>
            <w:tcW w:w="0" w:type="auto"/>
            <w:tcBorders>
              <w:top w:val="nil"/>
              <w:left w:val="nil"/>
              <w:bottom w:val="single" w:sz="8" w:space="0" w:color="auto"/>
              <w:right w:val="single" w:sz="8" w:space="0" w:color="auto"/>
            </w:tcBorders>
            <w:shd w:val="clear" w:color="auto" w:fill="auto"/>
            <w:vAlign w:val="center"/>
            <w:hideMark/>
          </w:tcPr>
          <w:p w14:paraId="3F78ADB3"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Operaciones e importe Cobradas por tasas de descuento (adquirencia) para Hoteles y alojamientos similares</w:t>
            </w:r>
          </w:p>
        </w:tc>
        <w:tc>
          <w:tcPr>
            <w:tcW w:w="0" w:type="auto"/>
            <w:vAlign w:val="center"/>
            <w:hideMark/>
          </w:tcPr>
          <w:p w14:paraId="13AC7C34" w14:textId="77777777" w:rsidR="00426979" w:rsidRPr="00426979" w:rsidRDefault="00426979" w:rsidP="00426979">
            <w:pPr>
              <w:rPr>
                <w:rFonts w:ascii="Museo Sans 300" w:hAnsi="Museo Sans 300"/>
                <w:sz w:val="22"/>
                <w:szCs w:val="22"/>
                <w:lang w:eastAsia="es-SV"/>
              </w:rPr>
            </w:pPr>
          </w:p>
        </w:tc>
      </w:tr>
      <w:tr w:rsidR="00426979" w:rsidRPr="00426979" w14:paraId="3351A700"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453248"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ISP0180106</w:t>
            </w:r>
          </w:p>
        </w:tc>
        <w:tc>
          <w:tcPr>
            <w:tcW w:w="0" w:type="auto"/>
            <w:tcBorders>
              <w:top w:val="nil"/>
              <w:left w:val="nil"/>
              <w:bottom w:val="single" w:sz="8" w:space="0" w:color="auto"/>
              <w:right w:val="single" w:sz="8" w:space="0" w:color="auto"/>
            </w:tcBorders>
            <w:shd w:val="clear" w:color="auto" w:fill="auto"/>
            <w:vAlign w:val="center"/>
            <w:hideMark/>
          </w:tcPr>
          <w:p w14:paraId="15A6DEC8"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Restaurantes, cafeterías, bares y establecimientos similares</w:t>
            </w:r>
          </w:p>
        </w:tc>
        <w:tc>
          <w:tcPr>
            <w:tcW w:w="0" w:type="auto"/>
            <w:tcBorders>
              <w:top w:val="nil"/>
              <w:left w:val="nil"/>
              <w:bottom w:val="single" w:sz="8" w:space="0" w:color="auto"/>
              <w:right w:val="single" w:sz="8" w:space="0" w:color="auto"/>
            </w:tcBorders>
            <w:shd w:val="clear" w:color="auto" w:fill="auto"/>
            <w:vAlign w:val="center"/>
            <w:hideMark/>
          </w:tcPr>
          <w:p w14:paraId="3DBD6457"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Operaciones e importes Cobradas por tasas de descuento (adquirencia) para Restaurantes, cafeterías, bares y establecimientos similares</w:t>
            </w:r>
          </w:p>
        </w:tc>
        <w:tc>
          <w:tcPr>
            <w:tcW w:w="0" w:type="auto"/>
            <w:vAlign w:val="center"/>
            <w:hideMark/>
          </w:tcPr>
          <w:p w14:paraId="25BF3499" w14:textId="77777777" w:rsidR="00426979" w:rsidRPr="00426979" w:rsidRDefault="00426979" w:rsidP="00426979">
            <w:pPr>
              <w:rPr>
                <w:rFonts w:ascii="Museo Sans 300" w:hAnsi="Museo Sans 300"/>
                <w:sz w:val="22"/>
                <w:szCs w:val="22"/>
                <w:lang w:eastAsia="es-SV"/>
              </w:rPr>
            </w:pPr>
          </w:p>
        </w:tc>
      </w:tr>
      <w:tr w:rsidR="00426979" w:rsidRPr="00426979" w14:paraId="19B18C83"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808789"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ISP0180107</w:t>
            </w:r>
          </w:p>
        </w:tc>
        <w:tc>
          <w:tcPr>
            <w:tcW w:w="0" w:type="auto"/>
            <w:tcBorders>
              <w:top w:val="nil"/>
              <w:left w:val="nil"/>
              <w:bottom w:val="single" w:sz="8" w:space="0" w:color="auto"/>
              <w:right w:val="single" w:sz="8" w:space="0" w:color="auto"/>
            </w:tcBorders>
            <w:shd w:val="clear" w:color="auto" w:fill="auto"/>
            <w:vAlign w:val="center"/>
            <w:hideMark/>
          </w:tcPr>
          <w:p w14:paraId="03DC7920"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Viajes y entretenimiento</w:t>
            </w:r>
          </w:p>
        </w:tc>
        <w:tc>
          <w:tcPr>
            <w:tcW w:w="0" w:type="auto"/>
            <w:tcBorders>
              <w:top w:val="nil"/>
              <w:left w:val="nil"/>
              <w:bottom w:val="single" w:sz="8" w:space="0" w:color="auto"/>
              <w:right w:val="single" w:sz="8" w:space="0" w:color="auto"/>
            </w:tcBorders>
            <w:shd w:val="clear" w:color="auto" w:fill="auto"/>
            <w:vAlign w:val="center"/>
            <w:hideMark/>
          </w:tcPr>
          <w:p w14:paraId="3C1F78BF"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Operaciones e importes Cobradas por tasas de descuento (adquirencia) para Viajes y entretenimiento</w:t>
            </w:r>
          </w:p>
        </w:tc>
        <w:tc>
          <w:tcPr>
            <w:tcW w:w="0" w:type="auto"/>
            <w:vAlign w:val="center"/>
            <w:hideMark/>
          </w:tcPr>
          <w:p w14:paraId="1E68131A" w14:textId="77777777" w:rsidR="00426979" w:rsidRPr="00426979" w:rsidRDefault="00426979" w:rsidP="00426979">
            <w:pPr>
              <w:rPr>
                <w:rFonts w:ascii="Museo Sans 300" w:hAnsi="Museo Sans 300"/>
                <w:sz w:val="22"/>
                <w:szCs w:val="22"/>
                <w:lang w:eastAsia="es-SV"/>
              </w:rPr>
            </w:pPr>
          </w:p>
        </w:tc>
      </w:tr>
      <w:tr w:rsidR="00426979" w:rsidRPr="00426979" w14:paraId="62249AC5"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B683CAE"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ISP0180108</w:t>
            </w:r>
          </w:p>
        </w:tc>
        <w:tc>
          <w:tcPr>
            <w:tcW w:w="0" w:type="auto"/>
            <w:tcBorders>
              <w:top w:val="nil"/>
              <w:left w:val="nil"/>
              <w:bottom w:val="single" w:sz="8" w:space="0" w:color="auto"/>
              <w:right w:val="single" w:sz="8" w:space="0" w:color="auto"/>
            </w:tcBorders>
            <w:shd w:val="clear" w:color="auto" w:fill="auto"/>
            <w:vAlign w:val="center"/>
            <w:hideMark/>
          </w:tcPr>
          <w:p w14:paraId="78ECB6CD"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Servicios Públicos (Electricidad y Agua)</w:t>
            </w:r>
          </w:p>
        </w:tc>
        <w:tc>
          <w:tcPr>
            <w:tcW w:w="0" w:type="auto"/>
            <w:tcBorders>
              <w:top w:val="nil"/>
              <w:left w:val="nil"/>
              <w:bottom w:val="single" w:sz="8" w:space="0" w:color="auto"/>
              <w:right w:val="single" w:sz="8" w:space="0" w:color="auto"/>
            </w:tcBorders>
            <w:shd w:val="clear" w:color="auto" w:fill="auto"/>
            <w:vAlign w:val="center"/>
            <w:hideMark/>
          </w:tcPr>
          <w:p w14:paraId="2C2DBD47"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Operaciones e importes Cobradas por tasas de descuento (adquirencia) para Servicios Públicos (Electricidad y Agua)</w:t>
            </w:r>
          </w:p>
        </w:tc>
        <w:tc>
          <w:tcPr>
            <w:tcW w:w="0" w:type="auto"/>
            <w:vAlign w:val="center"/>
            <w:hideMark/>
          </w:tcPr>
          <w:p w14:paraId="71C3085C" w14:textId="77777777" w:rsidR="00426979" w:rsidRPr="00426979" w:rsidRDefault="00426979" w:rsidP="00426979">
            <w:pPr>
              <w:rPr>
                <w:rFonts w:ascii="Museo Sans 300" w:hAnsi="Museo Sans 300"/>
                <w:sz w:val="22"/>
                <w:szCs w:val="22"/>
                <w:lang w:eastAsia="es-SV"/>
              </w:rPr>
            </w:pPr>
          </w:p>
        </w:tc>
      </w:tr>
      <w:tr w:rsidR="00426979" w:rsidRPr="00426979" w14:paraId="51F1DE67"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526064"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ISP0180109</w:t>
            </w:r>
          </w:p>
        </w:tc>
        <w:tc>
          <w:tcPr>
            <w:tcW w:w="0" w:type="auto"/>
            <w:tcBorders>
              <w:top w:val="nil"/>
              <w:left w:val="nil"/>
              <w:bottom w:val="single" w:sz="8" w:space="0" w:color="auto"/>
              <w:right w:val="single" w:sz="8" w:space="0" w:color="auto"/>
            </w:tcBorders>
            <w:shd w:val="clear" w:color="auto" w:fill="auto"/>
            <w:vAlign w:val="center"/>
            <w:hideMark/>
          </w:tcPr>
          <w:p w14:paraId="4048BA97"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Otras categorías</w:t>
            </w:r>
          </w:p>
        </w:tc>
        <w:tc>
          <w:tcPr>
            <w:tcW w:w="0" w:type="auto"/>
            <w:tcBorders>
              <w:top w:val="nil"/>
              <w:left w:val="nil"/>
              <w:bottom w:val="single" w:sz="8" w:space="0" w:color="auto"/>
              <w:right w:val="single" w:sz="8" w:space="0" w:color="auto"/>
            </w:tcBorders>
            <w:shd w:val="clear" w:color="auto" w:fill="auto"/>
            <w:vAlign w:val="center"/>
            <w:hideMark/>
          </w:tcPr>
          <w:p w14:paraId="412AF9AA"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Operaciones e importes Cobradas por tasas de descuento (adquirencia) para Otras categorías</w:t>
            </w:r>
          </w:p>
        </w:tc>
        <w:tc>
          <w:tcPr>
            <w:tcW w:w="0" w:type="auto"/>
            <w:vAlign w:val="center"/>
            <w:hideMark/>
          </w:tcPr>
          <w:p w14:paraId="28B8BB30" w14:textId="77777777" w:rsidR="00426979" w:rsidRPr="00426979" w:rsidRDefault="00426979" w:rsidP="00426979">
            <w:pPr>
              <w:rPr>
                <w:rFonts w:ascii="Museo Sans 300" w:hAnsi="Museo Sans 300"/>
                <w:sz w:val="22"/>
                <w:szCs w:val="22"/>
                <w:lang w:eastAsia="es-SV"/>
              </w:rPr>
            </w:pPr>
          </w:p>
        </w:tc>
      </w:tr>
      <w:tr w:rsidR="00426979" w:rsidRPr="00426979" w14:paraId="5CD5938A"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EDF793"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lastRenderedPageBreak/>
              <w:t>ISP01802</w:t>
            </w:r>
          </w:p>
        </w:tc>
        <w:tc>
          <w:tcPr>
            <w:tcW w:w="0" w:type="auto"/>
            <w:tcBorders>
              <w:top w:val="nil"/>
              <w:left w:val="nil"/>
              <w:bottom w:val="single" w:sz="8" w:space="0" w:color="auto"/>
              <w:right w:val="single" w:sz="8" w:space="0" w:color="auto"/>
            </w:tcBorders>
            <w:shd w:val="clear" w:color="auto" w:fill="auto"/>
            <w:vAlign w:val="center"/>
            <w:hideMark/>
          </w:tcPr>
          <w:p w14:paraId="323F9A4B"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Operaciones e importes NO Cobrados por tasas de descuento (ADQUIRENCIA)</w:t>
            </w:r>
          </w:p>
        </w:tc>
        <w:tc>
          <w:tcPr>
            <w:tcW w:w="0" w:type="auto"/>
            <w:tcBorders>
              <w:top w:val="nil"/>
              <w:left w:val="nil"/>
              <w:bottom w:val="single" w:sz="8" w:space="0" w:color="auto"/>
              <w:right w:val="single" w:sz="8" w:space="0" w:color="auto"/>
            </w:tcBorders>
            <w:shd w:val="clear" w:color="auto" w:fill="auto"/>
            <w:vAlign w:val="center"/>
            <w:hideMark/>
          </w:tcPr>
          <w:p w14:paraId="4D0F0B8F"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Dejar vacío</w:t>
            </w:r>
          </w:p>
        </w:tc>
        <w:tc>
          <w:tcPr>
            <w:tcW w:w="0" w:type="auto"/>
            <w:vAlign w:val="center"/>
            <w:hideMark/>
          </w:tcPr>
          <w:p w14:paraId="553B3E65" w14:textId="77777777" w:rsidR="00426979" w:rsidRPr="00426979" w:rsidRDefault="00426979" w:rsidP="00426979">
            <w:pPr>
              <w:rPr>
                <w:rFonts w:ascii="Museo Sans 300" w:hAnsi="Museo Sans 300"/>
                <w:sz w:val="22"/>
                <w:szCs w:val="22"/>
                <w:lang w:eastAsia="es-SV"/>
              </w:rPr>
            </w:pPr>
          </w:p>
        </w:tc>
      </w:tr>
      <w:tr w:rsidR="00426979" w:rsidRPr="00426979" w14:paraId="0DFF00AD"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889EFBA"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ISP0180201</w:t>
            </w:r>
          </w:p>
        </w:tc>
        <w:tc>
          <w:tcPr>
            <w:tcW w:w="0" w:type="auto"/>
            <w:tcBorders>
              <w:top w:val="nil"/>
              <w:left w:val="nil"/>
              <w:bottom w:val="single" w:sz="8" w:space="0" w:color="auto"/>
              <w:right w:val="single" w:sz="8" w:space="0" w:color="auto"/>
            </w:tcBorders>
            <w:shd w:val="clear" w:color="auto" w:fill="auto"/>
            <w:vAlign w:val="center"/>
            <w:hideMark/>
          </w:tcPr>
          <w:p w14:paraId="2EBE56D6"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Grandes empresas de distribución</w:t>
            </w:r>
          </w:p>
        </w:tc>
        <w:tc>
          <w:tcPr>
            <w:tcW w:w="0" w:type="auto"/>
            <w:tcBorders>
              <w:top w:val="nil"/>
              <w:left w:val="nil"/>
              <w:bottom w:val="single" w:sz="8" w:space="0" w:color="auto"/>
              <w:right w:val="single" w:sz="8" w:space="0" w:color="auto"/>
            </w:tcBorders>
            <w:shd w:val="clear" w:color="auto" w:fill="auto"/>
            <w:vAlign w:val="center"/>
            <w:hideMark/>
          </w:tcPr>
          <w:p w14:paraId="57162649"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 xml:space="preserve">Operaciones e </w:t>
            </w:r>
            <w:proofErr w:type="spellStart"/>
            <w:r w:rsidRPr="00426979">
              <w:rPr>
                <w:rFonts w:ascii="Museo Sans 300" w:hAnsi="Museo Sans 300" w:cs="Calibri"/>
                <w:color w:val="000000"/>
                <w:sz w:val="22"/>
                <w:szCs w:val="22"/>
                <w:lang w:eastAsia="es-SV"/>
              </w:rPr>
              <w:t>mportes</w:t>
            </w:r>
            <w:proofErr w:type="spellEnd"/>
            <w:r w:rsidRPr="00426979">
              <w:rPr>
                <w:rFonts w:ascii="Museo Sans 300" w:hAnsi="Museo Sans 300" w:cs="Calibri"/>
                <w:color w:val="000000"/>
                <w:sz w:val="22"/>
                <w:szCs w:val="22"/>
                <w:lang w:eastAsia="es-SV"/>
              </w:rPr>
              <w:t xml:space="preserve"> No Cobradas por tasas de descuento (adquirencia) para Grandes empresas de distribución</w:t>
            </w:r>
          </w:p>
        </w:tc>
        <w:tc>
          <w:tcPr>
            <w:tcW w:w="0" w:type="auto"/>
            <w:vAlign w:val="center"/>
            <w:hideMark/>
          </w:tcPr>
          <w:p w14:paraId="07C7907F" w14:textId="77777777" w:rsidR="00426979" w:rsidRPr="00426979" w:rsidRDefault="00426979" w:rsidP="00426979">
            <w:pPr>
              <w:rPr>
                <w:rFonts w:ascii="Museo Sans 300" w:hAnsi="Museo Sans 300"/>
                <w:sz w:val="22"/>
                <w:szCs w:val="22"/>
                <w:lang w:eastAsia="es-SV"/>
              </w:rPr>
            </w:pPr>
          </w:p>
        </w:tc>
      </w:tr>
      <w:tr w:rsidR="00426979" w:rsidRPr="00426979" w14:paraId="166A98C2"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AC9AA98"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ISP0180202</w:t>
            </w:r>
          </w:p>
        </w:tc>
        <w:tc>
          <w:tcPr>
            <w:tcW w:w="0" w:type="auto"/>
            <w:tcBorders>
              <w:top w:val="nil"/>
              <w:left w:val="nil"/>
              <w:bottom w:val="single" w:sz="8" w:space="0" w:color="auto"/>
              <w:right w:val="single" w:sz="8" w:space="0" w:color="auto"/>
            </w:tcBorders>
            <w:shd w:val="clear" w:color="auto" w:fill="auto"/>
            <w:vAlign w:val="center"/>
            <w:hideMark/>
          </w:tcPr>
          <w:p w14:paraId="75A2301B"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 xml:space="preserve">Supermercados </w:t>
            </w:r>
          </w:p>
        </w:tc>
        <w:tc>
          <w:tcPr>
            <w:tcW w:w="0" w:type="auto"/>
            <w:tcBorders>
              <w:top w:val="nil"/>
              <w:left w:val="nil"/>
              <w:bottom w:val="single" w:sz="8" w:space="0" w:color="auto"/>
              <w:right w:val="single" w:sz="8" w:space="0" w:color="auto"/>
            </w:tcBorders>
            <w:shd w:val="clear" w:color="auto" w:fill="auto"/>
            <w:vAlign w:val="center"/>
            <w:hideMark/>
          </w:tcPr>
          <w:p w14:paraId="6A1C600F"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 xml:space="preserve">Operaciones e importes No Cobradas por tasas de descuento (adquirencia) para Supermercados </w:t>
            </w:r>
          </w:p>
        </w:tc>
        <w:tc>
          <w:tcPr>
            <w:tcW w:w="0" w:type="auto"/>
            <w:vAlign w:val="center"/>
            <w:hideMark/>
          </w:tcPr>
          <w:p w14:paraId="5D9E2126" w14:textId="77777777" w:rsidR="00426979" w:rsidRPr="00426979" w:rsidRDefault="00426979" w:rsidP="00426979">
            <w:pPr>
              <w:rPr>
                <w:rFonts w:ascii="Museo Sans 300" w:hAnsi="Museo Sans 300"/>
                <w:sz w:val="22"/>
                <w:szCs w:val="22"/>
                <w:lang w:eastAsia="es-SV"/>
              </w:rPr>
            </w:pPr>
          </w:p>
        </w:tc>
      </w:tr>
      <w:tr w:rsidR="00426979" w:rsidRPr="00426979" w14:paraId="6D5DD2A4"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72F7D0"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ISP0180203</w:t>
            </w:r>
          </w:p>
        </w:tc>
        <w:tc>
          <w:tcPr>
            <w:tcW w:w="0" w:type="auto"/>
            <w:tcBorders>
              <w:top w:val="nil"/>
              <w:left w:val="nil"/>
              <w:bottom w:val="single" w:sz="8" w:space="0" w:color="auto"/>
              <w:right w:val="single" w:sz="8" w:space="0" w:color="auto"/>
            </w:tcBorders>
            <w:shd w:val="clear" w:color="auto" w:fill="auto"/>
            <w:vAlign w:val="center"/>
            <w:hideMark/>
          </w:tcPr>
          <w:p w14:paraId="5F9995EA"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Gasolineras</w:t>
            </w:r>
          </w:p>
        </w:tc>
        <w:tc>
          <w:tcPr>
            <w:tcW w:w="0" w:type="auto"/>
            <w:tcBorders>
              <w:top w:val="nil"/>
              <w:left w:val="nil"/>
              <w:bottom w:val="single" w:sz="8" w:space="0" w:color="auto"/>
              <w:right w:val="single" w:sz="8" w:space="0" w:color="auto"/>
            </w:tcBorders>
            <w:shd w:val="clear" w:color="auto" w:fill="auto"/>
            <w:vAlign w:val="center"/>
            <w:hideMark/>
          </w:tcPr>
          <w:p w14:paraId="22192A6B"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Operaciones e importes No Cobradas por tasas de descuento (adquirencia) para Gasolineras</w:t>
            </w:r>
          </w:p>
        </w:tc>
        <w:tc>
          <w:tcPr>
            <w:tcW w:w="0" w:type="auto"/>
            <w:vAlign w:val="center"/>
            <w:hideMark/>
          </w:tcPr>
          <w:p w14:paraId="3A7D20BD" w14:textId="77777777" w:rsidR="00426979" w:rsidRPr="00426979" w:rsidRDefault="00426979" w:rsidP="00426979">
            <w:pPr>
              <w:rPr>
                <w:rFonts w:ascii="Museo Sans 300" w:hAnsi="Museo Sans 300"/>
                <w:sz w:val="22"/>
                <w:szCs w:val="22"/>
                <w:lang w:eastAsia="es-SV"/>
              </w:rPr>
            </w:pPr>
          </w:p>
        </w:tc>
      </w:tr>
      <w:tr w:rsidR="00426979" w:rsidRPr="00426979" w14:paraId="2F21B5D6"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66D191"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ISP0180204</w:t>
            </w:r>
          </w:p>
        </w:tc>
        <w:tc>
          <w:tcPr>
            <w:tcW w:w="0" w:type="auto"/>
            <w:tcBorders>
              <w:top w:val="nil"/>
              <w:left w:val="nil"/>
              <w:bottom w:val="single" w:sz="8" w:space="0" w:color="auto"/>
              <w:right w:val="single" w:sz="8" w:space="0" w:color="auto"/>
            </w:tcBorders>
            <w:shd w:val="clear" w:color="auto" w:fill="auto"/>
            <w:vAlign w:val="center"/>
            <w:hideMark/>
          </w:tcPr>
          <w:p w14:paraId="5A828868"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Comercio minorista</w:t>
            </w:r>
          </w:p>
        </w:tc>
        <w:tc>
          <w:tcPr>
            <w:tcW w:w="0" w:type="auto"/>
            <w:tcBorders>
              <w:top w:val="nil"/>
              <w:left w:val="nil"/>
              <w:bottom w:val="single" w:sz="8" w:space="0" w:color="auto"/>
              <w:right w:val="single" w:sz="8" w:space="0" w:color="auto"/>
            </w:tcBorders>
            <w:shd w:val="clear" w:color="auto" w:fill="auto"/>
            <w:vAlign w:val="center"/>
            <w:hideMark/>
          </w:tcPr>
          <w:p w14:paraId="5CB7EABA"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Operaciones e importes No Cobradas por tasas de descuento (adquirencia) para Comercio minorista</w:t>
            </w:r>
          </w:p>
        </w:tc>
        <w:tc>
          <w:tcPr>
            <w:tcW w:w="0" w:type="auto"/>
            <w:vAlign w:val="center"/>
            <w:hideMark/>
          </w:tcPr>
          <w:p w14:paraId="16B4BF75" w14:textId="77777777" w:rsidR="00426979" w:rsidRPr="00426979" w:rsidRDefault="00426979" w:rsidP="00426979">
            <w:pPr>
              <w:rPr>
                <w:rFonts w:ascii="Museo Sans 300" w:hAnsi="Museo Sans 300"/>
                <w:sz w:val="22"/>
                <w:szCs w:val="22"/>
                <w:lang w:eastAsia="es-SV"/>
              </w:rPr>
            </w:pPr>
          </w:p>
        </w:tc>
      </w:tr>
      <w:tr w:rsidR="00426979" w:rsidRPr="00426979" w14:paraId="3BAC2DD7"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498D69"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ISP0180205</w:t>
            </w:r>
          </w:p>
        </w:tc>
        <w:tc>
          <w:tcPr>
            <w:tcW w:w="0" w:type="auto"/>
            <w:tcBorders>
              <w:top w:val="nil"/>
              <w:left w:val="nil"/>
              <w:bottom w:val="single" w:sz="8" w:space="0" w:color="auto"/>
              <w:right w:val="single" w:sz="8" w:space="0" w:color="auto"/>
            </w:tcBorders>
            <w:shd w:val="clear" w:color="auto" w:fill="auto"/>
            <w:vAlign w:val="center"/>
            <w:hideMark/>
          </w:tcPr>
          <w:p w14:paraId="0FC2D79B"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Hoteles y alojamientos similares</w:t>
            </w:r>
          </w:p>
        </w:tc>
        <w:tc>
          <w:tcPr>
            <w:tcW w:w="0" w:type="auto"/>
            <w:tcBorders>
              <w:top w:val="nil"/>
              <w:left w:val="nil"/>
              <w:bottom w:val="single" w:sz="8" w:space="0" w:color="auto"/>
              <w:right w:val="single" w:sz="8" w:space="0" w:color="auto"/>
            </w:tcBorders>
            <w:shd w:val="clear" w:color="auto" w:fill="auto"/>
            <w:vAlign w:val="center"/>
            <w:hideMark/>
          </w:tcPr>
          <w:p w14:paraId="40D5FC59" w14:textId="6D875D7E"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Operaciones e importes No Cobradas por tasas de descuento (adquirencia) para Hoteles y alojamientos similares</w:t>
            </w:r>
          </w:p>
        </w:tc>
        <w:tc>
          <w:tcPr>
            <w:tcW w:w="0" w:type="auto"/>
            <w:vAlign w:val="center"/>
            <w:hideMark/>
          </w:tcPr>
          <w:p w14:paraId="6C3EAE28" w14:textId="77777777" w:rsidR="00426979" w:rsidRPr="00426979" w:rsidRDefault="00426979" w:rsidP="00426979">
            <w:pPr>
              <w:rPr>
                <w:rFonts w:ascii="Museo Sans 300" w:hAnsi="Museo Sans 300"/>
                <w:sz w:val="22"/>
                <w:szCs w:val="22"/>
                <w:lang w:eastAsia="es-SV"/>
              </w:rPr>
            </w:pPr>
          </w:p>
        </w:tc>
      </w:tr>
      <w:tr w:rsidR="00426979" w:rsidRPr="00426979" w14:paraId="282BA308"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676DF1"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ISP0180206</w:t>
            </w:r>
          </w:p>
        </w:tc>
        <w:tc>
          <w:tcPr>
            <w:tcW w:w="0" w:type="auto"/>
            <w:tcBorders>
              <w:top w:val="nil"/>
              <w:left w:val="nil"/>
              <w:bottom w:val="single" w:sz="8" w:space="0" w:color="auto"/>
              <w:right w:val="single" w:sz="8" w:space="0" w:color="auto"/>
            </w:tcBorders>
            <w:shd w:val="clear" w:color="auto" w:fill="auto"/>
            <w:vAlign w:val="center"/>
            <w:hideMark/>
          </w:tcPr>
          <w:p w14:paraId="35F1926A"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Restaurantes, cafeterías, bares y establecimientos similares</w:t>
            </w:r>
          </w:p>
        </w:tc>
        <w:tc>
          <w:tcPr>
            <w:tcW w:w="0" w:type="auto"/>
            <w:tcBorders>
              <w:top w:val="nil"/>
              <w:left w:val="nil"/>
              <w:bottom w:val="single" w:sz="8" w:space="0" w:color="auto"/>
              <w:right w:val="single" w:sz="8" w:space="0" w:color="auto"/>
            </w:tcBorders>
            <w:shd w:val="clear" w:color="auto" w:fill="auto"/>
            <w:vAlign w:val="center"/>
            <w:hideMark/>
          </w:tcPr>
          <w:p w14:paraId="0F8ABA83"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Operaciones e importes No Cobradas por tasas de descuento (adquirencia) para Restaurantes, cafeterías, bares y establecimientos similares</w:t>
            </w:r>
          </w:p>
        </w:tc>
        <w:tc>
          <w:tcPr>
            <w:tcW w:w="0" w:type="auto"/>
            <w:vAlign w:val="center"/>
            <w:hideMark/>
          </w:tcPr>
          <w:p w14:paraId="5821EA70" w14:textId="77777777" w:rsidR="00426979" w:rsidRPr="00426979" w:rsidRDefault="00426979" w:rsidP="00426979">
            <w:pPr>
              <w:rPr>
                <w:rFonts w:ascii="Museo Sans 300" w:hAnsi="Museo Sans 300"/>
                <w:sz w:val="22"/>
                <w:szCs w:val="22"/>
                <w:lang w:eastAsia="es-SV"/>
              </w:rPr>
            </w:pPr>
          </w:p>
        </w:tc>
      </w:tr>
      <w:tr w:rsidR="00426979" w:rsidRPr="00426979" w14:paraId="0D5B2FDC"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1A234E"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ISP0180207</w:t>
            </w:r>
          </w:p>
        </w:tc>
        <w:tc>
          <w:tcPr>
            <w:tcW w:w="0" w:type="auto"/>
            <w:tcBorders>
              <w:top w:val="nil"/>
              <w:left w:val="nil"/>
              <w:bottom w:val="single" w:sz="8" w:space="0" w:color="auto"/>
              <w:right w:val="single" w:sz="8" w:space="0" w:color="auto"/>
            </w:tcBorders>
            <w:shd w:val="clear" w:color="auto" w:fill="auto"/>
            <w:vAlign w:val="center"/>
            <w:hideMark/>
          </w:tcPr>
          <w:p w14:paraId="5EC9200E"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Viajes y entretenimiento</w:t>
            </w:r>
          </w:p>
        </w:tc>
        <w:tc>
          <w:tcPr>
            <w:tcW w:w="0" w:type="auto"/>
            <w:tcBorders>
              <w:top w:val="nil"/>
              <w:left w:val="nil"/>
              <w:bottom w:val="single" w:sz="8" w:space="0" w:color="auto"/>
              <w:right w:val="single" w:sz="8" w:space="0" w:color="auto"/>
            </w:tcBorders>
            <w:shd w:val="clear" w:color="auto" w:fill="auto"/>
            <w:vAlign w:val="center"/>
            <w:hideMark/>
          </w:tcPr>
          <w:p w14:paraId="64DFA62E"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Operaciones e importes No Cobradas por tasas de descuento (adquirencia) para Viajes y entretenimiento</w:t>
            </w:r>
          </w:p>
        </w:tc>
        <w:tc>
          <w:tcPr>
            <w:tcW w:w="0" w:type="auto"/>
            <w:vAlign w:val="center"/>
            <w:hideMark/>
          </w:tcPr>
          <w:p w14:paraId="72F71E88" w14:textId="77777777" w:rsidR="00426979" w:rsidRPr="00426979" w:rsidRDefault="00426979" w:rsidP="00426979">
            <w:pPr>
              <w:rPr>
                <w:rFonts w:ascii="Museo Sans 300" w:hAnsi="Museo Sans 300"/>
                <w:sz w:val="22"/>
                <w:szCs w:val="22"/>
                <w:lang w:eastAsia="es-SV"/>
              </w:rPr>
            </w:pPr>
          </w:p>
        </w:tc>
      </w:tr>
      <w:tr w:rsidR="00426979" w:rsidRPr="00426979" w14:paraId="4EA9799B"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47C67D"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ISP0180208</w:t>
            </w:r>
          </w:p>
        </w:tc>
        <w:tc>
          <w:tcPr>
            <w:tcW w:w="0" w:type="auto"/>
            <w:tcBorders>
              <w:top w:val="nil"/>
              <w:left w:val="nil"/>
              <w:bottom w:val="single" w:sz="8" w:space="0" w:color="auto"/>
              <w:right w:val="single" w:sz="8" w:space="0" w:color="auto"/>
            </w:tcBorders>
            <w:shd w:val="clear" w:color="auto" w:fill="auto"/>
            <w:vAlign w:val="center"/>
            <w:hideMark/>
          </w:tcPr>
          <w:p w14:paraId="229692C3"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Servicios Públicos (Electricidad y Agua)</w:t>
            </w:r>
          </w:p>
        </w:tc>
        <w:tc>
          <w:tcPr>
            <w:tcW w:w="0" w:type="auto"/>
            <w:tcBorders>
              <w:top w:val="nil"/>
              <w:left w:val="nil"/>
              <w:bottom w:val="single" w:sz="8" w:space="0" w:color="auto"/>
              <w:right w:val="single" w:sz="8" w:space="0" w:color="auto"/>
            </w:tcBorders>
            <w:shd w:val="clear" w:color="auto" w:fill="auto"/>
            <w:vAlign w:val="center"/>
            <w:hideMark/>
          </w:tcPr>
          <w:p w14:paraId="0589054E"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Operaciones e importes No Cobradas por tasas de descuento (adquirencia) para Servicios Públicos (Electricidad y Agua)</w:t>
            </w:r>
          </w:p>
        </w:tc>
        <w:tc>
          <w:tcPr>
            <w:tcW w:w="0" w:type="auto"/>
            <w:vAlign w:val="center"/>
            <w:hideMark/>
          </w:tcPr>
          <w:p w14:paraId="749D393B" w14:textId="77777777" w:rsidR="00426979" w:rsidRPr="00426979" w:rsidRDefault="00426979" w:rsidP="00426979">
            <w:pPr>
              <w:rPr>
                <w:rFonts w:ascii="Museo Sans 300" w:hAnsi="Museo Sans 300"/>
                <w:sz w:val="22"/>
                <w:szCs w:val="22"/>
                <w:lang w:eastAsia="es-SV"/>
              </w:rPr>
            </w:pPr>
          </w:p>
        </w:tc>
      </w:tr>
      <w:tr w:rsidR="00426979" w:rsidRPr="00426979" w14:paraId="5E9230E9" w14:textId="77777777" w:rsidTr="00426979">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AAFBCF"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ISP0180209</w:t>
            </w:r>
          </w:p>
        </w:tc>
        <w:tc>
          <w:tcPr>
            <w:tcW w:w="0" w:type="auto"/>
            <w:tcBorders>
              <w:top w:val="nil"/>
              <w:left w:val="nil"/>
              <w:bottom w:val="single" w:sz="8" w:space="0" w:color="auto"/>
              <w:right w:val="single" w:sz="8" w:space="0" w:color="auto"/>
            </w:tcBorders>
            <w:shd w:val="clear" w:color="auto" w:fill="auto"/>
            <w:vAlign w:val="center"/>
            <w:hideMark/>
          </w:tcPr>
          <w:p w14:paraId="788B1F7E"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Otras categorías</w:t>
            </w:r>
          </w:p>
        </w:tc>
        <w:tc>
          <w:tcPr>
            <w:tcW w:w="0" w:type="auto"/>
            <w:tcBorders>
              <w:top w:val="nil"/>
              <w:left w:val="nil"/>
              <w:bottom w:val="single" w:sz="8" w:space="0" w:color="auto"/>
              <w:right w:val="single" w:sz="8" w:space="0" w:color="auto"/>
            </w:tcBorders>
            <w:shd w:val="clear" w:color="auto" w:fill="auto"/>
            <w:vAlign w:val="center"/>
            <w:hideMark/>
          </w:tcPr>
          <w:p w14:paraId="0C44292D" w14:textId="77777777" w:rsidR="00426979" w:rsidRPr="00426979" w:rsidRDefault="00426979" w:rsidP="00426979">
            <w:pPr>
              <w:jc w:val="center"/>
              <w:rPr>
                <w:rFonts w:ascii="Museo Sans 300" w:hAnsi="Museo Sans 300" w:cs="Calibri"/>
                <w:color w:val="000000"/>
                <w:sz w:val="22"/>
                <w:szCs w:val="22"/>
                <w:lang w:eastAsia="es-SV"/>
              </w:rPr>
            </w:pPr>
            <w:r w:rsidRPr="00426979">
              <w:rPr>
                <w:rFonts w:ascii="Museo Sans 300" w:hAnsi="Museo Sans 300" w:cs="Calibri"/>
                <w:color w:val="000000"/>
                <w:sz w:val="22"/>
                <w:szCs w:val="22"/>
                <w:lang w:eastAsia="es-SV"/>
              </w:rPr>
              <w:t>Operaciones e importes No Cobradas por tasas de descuento (adquirencia) para Otras categorías</w:t>
            </w:r>
          </w:p>
        </w:tc>
        <w:tc>
          <w:tcPr>
            <w:tcW w:w="0" w:type="auto"/>
            <w:vAlign w:val="center"/>
            <w:hideMark/>
          </w:tcPr>
          <w:p w14:paraId="2DEC5554" w14:textId="77777777" w:rsidR="00426979" w:rsidRPr="00426979" w:rsidRDefault="00426979" w:rsidP="00426979">
            <w:pPr>
              <w:rPr>
                <w:rFonts w:ascii="Museo Sans 300" w:hAnsi="Museo Sans 300"/>
                <w:sz w:val="22"/>
                <w:szCs w:val="22"/>
                <w:lang w:eastAsia="es-SV"/>
              </w:rPr>
            </w:pPr>
          </w:p>
        </w:tc>
      </w:tr>
    </w:tbl>
    <w:p w14:paraId="4BE77AE6" w14:textId="77777777" w:rsidR="00426979" w:rsidRPr="008460C4" w:rsidRDefault="00426979" w:rsidP="003F32A2">
      <w:pPr>
        <w:jc w:val="center"/>
        <w:rPr>
          <w:rFonts w:ascii="Arial Nova" w:hAnsi="Arial Nova"/>
          <w:b/>
          <w:bCs/>
          <w:sz w:val="28"/>
          <w:szCs w:val="28"/>
        </w:rPr>
      </w:pPr>
    </w:p>
    <w:p w14:paraId="45AF0231" w14:textId="4EDC8C2A" w:rsidR="00DE4D0E" w:rsidRDefault="00DE4D0E"/>
    <w:p w14:paraId="7DFA0CB5" w14:textId="7CC679B4" w:rsidR="00426979" w:rsidRDefault="00426979"/>
    <w:tbl>
      <w:tblPr>
        <w:tblW w:w="0" w:type="auto"/>
        <w:jc w:val="center"/>
        <w:tblCellMar>
          <w:left w:w="70" w:type="dxa"/>
          <w:right w:w="70" w:type="dxa"/>
        </w:tblCellMar>
        <w:tblLook w:val="04A0" w:firstRow="1" w:lastRow="0" w:firstColumn="1" w:lastColumn="0" w:noHBand="0" w:noVBand="1"/>
      </w:tblPr>
      <w:tblGrid>
        <w:gridCol w:w="1142"/>
        <w:gridCol w:w="1036"/>
        <w:gridCol w:w="4596"/>
        <w:gridCol w:w="853"/>
        <w:gridCol w:w="873"/>
        <w:gridCol w:w="1028"/>
        <w:gridCol w:w="688"/>
        <w:gridCol w:w="1229"/>
        <w:gridCol w:w="492"/>
        <w:gridCol w:w="1069"/>
      </w:tblGrid>
      <w:tr w:rsidR="00B05A02" w:rsidRPr="00B05A02" w14:paraId="3A02E376" w14:textId="77777777" w:rsidTr="00B05A02">
        <w:trPr>
          <w:cantSplit/>
          <w:tblHeader/>
          <w:jc w:val="center"/>
        </w:trPr>
        <w:tc>
          <w:tcPr>
            <w:tcW w:w="0" w:type="auto"/>
            <w:gridSpan w:val="10"/>
            <w:tcBorders>
              <w:top w:val="nil"/>
              <w:left w:val="nil"/>
              <w:bottom w:val="nil"/>
              <w:right w:val="nil"/>
            </w:tcBorders>
            <w:shd w:val="clear" w:color="auto" w:fill="auto"/>
            <w:vAlign w:val="center"/>
            <w:hideMark/>
          </w:tcPr>
          <w:p w14:paraId="3A99D165" w14:textId="77777777" w:rsidR="00B05A02" w:rsidRPr="00B05A02" w:rsidRDefault="00B05A02" w:rsidP="00B05A02">
            <w:pPr>
              <w:jc w:val="center"/>
              <w:rPr>
                <w:rFonts w:ascii="Museo Sans 300" w:hAnsi="Museo Sans 300" w:cs="Calibri"/>
                <w:b/>
                <w:bCs/>
                <w:color w:val="000000"/>
                <w:sz w:val="24"/>
                <w:szCs w:val="24"/>
                <w:lang w:eastAsia="es-SV"/>
              </w:rPr>
            </w:pPr>
            <w:r w:rsidRPr="00B05A02">
              <w:rPr>
                <w:rFonts w:ascii="Museo Sans 300" w:hAnsi="Museo Sans 300" w:cs="Calibri"/>
                <w:b/>
                <w:bCs/>
                <w:color w:val="000000"/>
                <w:sz w:val="24"/>
                <w:szCs w:val="24"/>
                <w:lang w:eastAsia="es-SV"/>
              </w:rPr>
              <w:t>ISP019 - Operaciones e importes pagados al emisor por tasas de Intercambio</w:t>
            </w:r>
          </w:p>
        </w:tc>
      </w:tr>
      <w:tr w:rsidR="00B05A02" w:rsidRPr="00B05A02" w14:paraId="08B7CF84" w14:textId="77777777" w:rsidTr="00B05A02">
        <w:trPr>
          <w:cantSplit/>
          <w:tblHeader/>
          <w:jc w:val="center"/>
        </w:trPr>
        <w:tc>
          <w:tcPr>
            <w:tcW w:w="0" w:type="auto"/>
            <w:gridSpan w:val="10"/>
            <w:tcBorders>
              <w:top w:val="nil"/>
              <w:left w:val="nil"/>
              <w:bottom w:val="nil"/>
              <w:right w:val="nil"/>
            </w:tcBorders>
            <w:shd w:val="clear" w:color="auto" w:fill="auto"/>
            <w:vAlign w:val="center"/>
            <w:hideMark/>
          </w:tcPr>
          <w:p w14:paraId="1BDD028E" w14:textId="77777777" w:rsidR="00B05A02" w:rsidRPr="00B05A02" w:rsidRDefault="00B05A02" w:rsidP="00B05A02">
            <w:pPr>
              <w:jc w:val="center"/>
              <w:rPr>
                <w:rFonts w:ascii="Museo Sans 300" w:hAnsi="Museo Sans 300" w:cs="Calibri"/>
                <w:b/>
                <w:bCs/>
                <w:color w:val="000000"/>
                <w:sz w:val="24"/>
                <w:szCs w:val="24"/>
                <w:lang w:eastAsia="es-SV"/>
              </w:rPr>
            </w:pPr>
            <w:r w:rsidRPr="00B05A02">
              <w:rPr>
                <w:rFonts w:ascii="Museo Sans 300" w:hAnsi="Museo Sans 300" w:cs="Calibri"/>
                <w:b/>
                <w:bCs/>
                <w:color w:val="000000"/>
                <w:sz w:val="24"/>
                <w:szCs w:val="24"/>
                <w:lang w:eastAsia="es-SV"/>
              </w:rPr>
              <w:t xml:space="preserve"> (Valores en Unidades y en USD)</w:t>
            </w:r>
          </w:p>
        </w:tc>
      </w:tr>
      <w:tr w:rsidR="00B05A02" w:rsidRPr="00B05A02" w14:paraId="44C689D7" w14:textId="77777777" w:rsidTr="00B05A02">
        <w:trPr>
          <w:cantSplit/>
          <w:tblHeader/>
          <w:jc w:val="center"/>
        </w:trPr>
        <w:tc>
          <w:tcPr>
            <w:tcW w:w="0" w:type="auto"/>
            <w:gridSpan w:val="10"/>
            <w:tcBorders>
              <w:top w:val="nil"/>
              <w:left w:val="nil"/>
              <w:bottom w:val="single" w:sz="4" w:space="0" w:color="auto"/>
              <w:right w:val="nil"/>
            </w:tcBorders>
            <w:shd w:val="clear" w:color="auto" w:fill="auto"/>
            <w:noWrap/>
            <w:vAlign w:val="bottom"/>
            <w:hideMark/>
          </w:tcPr>
          <w:p w14:paraId="0EA0AAD6" w14:textId="77777777" w:rsidR="00B05A02" w:rsidRPr="00B05A02" w:rsidRDefault="00B05A02" w:rsidP="00B05A02">
            <w:pPr>
              <w:jc w:val="center"/>
              <w:rPr>
                <w:rFonts w:ascii="Museo Sans 300" w:hAnsi="Museo Sans 300" w:cs="Calibri"/>
                <w:b/>
                <w:bCs/>
                <w:color w:val="000000"/>
                <w:sz w:val="24"/>
                <w:szCs w:val="24"/>
                <w:lang w:eastAsia="es-SV"/>
              </w:rPr>
            </w:pPr>
            <w:r w:rsidRPr="00B05A02">
              <w:rPr>
                <w:rFonts w:ascii="Museo Sans 300" w:hAnsi="Museo Sans 300" w:cs="Calibri"/>
                <w:b/>
                <w:bCs/>
                <w:color w:val="000000"/>
                <w:sz w:val="24"/>
                <w:szCs w:val="24"/>
                <w:lang w:eastAsia="es-SV"/>
              </w:rPr>
              <w:t>(información que debe ser completada por las entidades Adquirentes)</w:t>
            </w:r>
          </w:p>
        </w:tc>
      </w:tr>
      <w:tr w:rsidR="00357984" w:rsidRPr="00B05A02" w14:paraId="160C917A" w14:textId="77777777" w:rsidTr="00B05A02">
        <w:trPr>
          <w:cantSplit/>
          <w:tblHeader/>
          <w:jc w:val="center"/>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0FA2DC7E" w14:textId="77777777" w:rsidR="00B05A02" w:rsidRPr="00B05A02" w:rsidRDefault="00B05A02" w:rsidP="00B05A02">
            <w:pPr>
              <w:jc w:val="center"/>
              <w:rPr>
                <w:rFonts w:ascii="Museo Sans 300" w:hAnsi="Museo Sans 300" w:cs="Calibri"/>
                <w:color w:val="FFFFFF"/>
                <w:sz w:val="16"/>
                <w:szCs w:val="16"/>
                <w:lang w:eastAsia="es-SV"/>
              </w:rPr>
            </w:pPr>
            <w:r w:rsidRPr="00B05A02">
              <w:rPr>
                <w:rFonts w:ascii="Museo Sans 300" w:hAnsi="Museo Sans 300" w:cs="Calibri"/>
                <w:color w:val="FFFFFF"/>
                <w:sz w:val="16"/>
                <w:szCs w:val="16"/>
                <w:lang w:eastAsia="es-SV"/>
              </w:rPr>
              <w:t>Código de Tabla de Requerimiento de información</w:t>
            </w:r>
          </w:p>
        </w:tc>
        <w:tc>
          <w:tcPr>
            <w:tcW w:w="0" w:type="auto"/>
            <w:tcBorders>
              <w:top w:val="nil"/>
              <w:left w:val="nil"/>
              <w:bottom w:val="single" w:sz="4" w:space="0" w:color="auto"/>
              <w:right w:val="single" w:sz="4" w:space="0" w:color="auto"/>
            </w:tcBorders>
            <w:shd w:val="clear" w:color="000000" w:fill="002060"/>
            <w:vAlign w:val="center"/>
            <w:hideMark/>
          </w:tcPr>
          <w:p w14:paraId="75F18A03" w14:textId="77777777" w:rsidR="00B05A02" w:rsidRPr="00B05A02" w:rsidRDefault="00B05A02" w:rsidP="00B05A02">
            <w:pPr>
              <w:jc w:val="center"/>
              <w:rPr>
                <w:rFonts w:ascii="Museo Sans 300" w:hAnsi="Museo Sans 300" w:cs="Calibri"/>
                <w:color w:val="FFFFFF"/>
                <w:sz w:val="16"/>
                <w:szCs w:val="16"/>
                <w:lang w:eastAsia="es-SV"/>
              </w:rPr>
            </w:pPr>
            <w:r w:rsidRPr="00B05A02">
              <w:rPr>
                <w:rFonts w:ascii="Museo Sans 300" w:hAnsi="Museo Sans 300" w:cs="Calibri"/>
                <w:color w:val="FFFFFF"/>
                <w:sz w:val="16"/>
                <w:szCs w:val="16"/>
                <w:lang w:eastAsia="es-SV"/>
              </w:rPr>
              <w:t>Código de cuenta</w:t>
            </w:r>
          </w:p>
        </w:tc>
        <w:tc>
          <w:tcPr>
            <w:tcW w:w="0" w:type="auto"/>
            <w:tcBorders>
              <w:top w:val="nil"/>
              <w:left w:val="nil"/>
              <w:bottom w:val="single" w:sz="4" w:space="0" w:color="auto"/>
              <w:right w:val="single" w:sz="4" w:space="0" w:color="auto"/>
            </w:tcBorders>
            <w:shd w:val="clear" w:color="000000" w:fill="002060"/>
            <w:vAlign w:val="center"/>
            <w:hideMark/>
          </w:tcPr>
          <w:p w14:paraId="4E4896CA" w14:textId="77777777" w:rsidR="00B05A02" w:rsidRPr="00B05A02" w:rsidRDefault="00B05A02" w:rsidP="00B05A02">
            <w:pPr>
              <w:jc w:val="center"/>
              <w:rPr>
                <w:rFonts w:ascii="Museo Sans 300" w:hAnsi="Museo Sans 300" w:cs="Calibri"/>
                <w:color w:val="FFFFFF"/>
                <w:sz w:val="16"/>
                <w:szCs w:val="16"/>
                <w:lang w:eastAsia="es-SV"/>
              </w:rPr>
            </w:pPr>
            <w:r w:rsidRPr="00B05A02">
              <w:rPr>
                <w:rFonts w:ascii="Museo Sans 300" w:hAnsi="Museo Sans 300" w:cs="Calibri"/>
                <w:color w:val="FFFFFF"/>
                <w:sz w:val="16"/>
                <w:szCs w:val="16"/>
                <w:lang w:eastAsia="es-SV"/>
              </w:rPr>
              <w:t>Descripción de cuenta</w:t>
            </w:r>
          </w:p>
        </w:tc>
        <w:tc>
          <w:tcPr>
            <w:tcW w:w="0" w:type="auto"/>
            <w:tcBorders>
              <w:top w:val="nil"/>
              <w:left w:val="nil"/>
              <w:bottom w:val="single" w:sz="4" w:space="0" w:color="auto"/>
              <w:right w:val="single" w:sz="4" w:space="0" w:color="auto"/>
            </w:tcBorders>
            <w:shd w:val="clear" w:color="000000" w:fill="002060"/>
            <w:vAlign w:val="center"/>
            <w:hideMark/>
          </w:tcPr>
          <w:p w14:paraId="51CDAD68" w14:textId="77777777" w:rsidR="00B05A02" w:rsidRPr="00B05A02" w:rsidRDefault="00B05A02" w:rsidP="00B05A02">
            <w:pPr>
              <w:jc w:val="center"/>
              <w:rPr>
                <w:rFonts w:ascii="Museo Sans 300" w:hAnsi="Museo Sans 300" w:cs="Calibri"/>
                <w:color w:val="FFFFFF"/>
                <w:sz w:val="16"/>
                <w:szCs w:val="16"/>
                <w:lang w:eastAsia="es-SV"/>
              </w:rPr>
            </w:pPr>
            <w:r w:rsidRPr="00B05A02">
              <w:rPr>
                <w:rFonts w:ascii="Museo Sans 300" w:hAnsi="Museo Sans 300" w:cs="Calibri"/>
                <w:color w:val="FFFFFF"/>
                <w:sz w:val="16"/>
                <w:szCs w:val="16"/>
                <w:lang w:eastAsia="es-SV"/>
              </w:rPr>
              <w:t>Nombre de la Institución</w:t>
            </w:r>
          </w:p>
        </w:tc>
        <w:tc>
          <w:tcPr>
            <w:tcW w:w="0" w:type="auto"/>
            <w:tcBorders>
              <w:top w:val="nil"/>
              <w:left w:val="nil"/>
              <w:bottom w:val="single" w:sz="4" w:space="0" w:color="auto"/>
              <w:right w:val="single" w:sz="4" w:space="0" w:color="auto"/>
            </w:tcBorders>
            <w:shd w:val="clear" w:color="000000" w:fill="002060"/>
            <w:vAlign w:val="center"/>
            <w:hideMark/>
          </w:tcPr>
          <w:p w14:paraId="5A824971" w14:textId="77777777" w:rsidR="00B05A02" w:rsidRPr="00B05A02" w:rsidRDefault="00B05A02" w:rsidP="00B05A02">
            <w:pPr>
              <w:jc w:val="center"/>
              <w:rPr>
                <w:rFonts w:ascii="Museo Sans 300" w:hAnsi="Museo Sans 300" w:cs="Calibri"/>
                <w:color w:val="FFFFFF"/>
                <w:sz w:val="16"/>
                <w:szCs w:val="16"/>
                <w:lang w:eastAsia="es-SV"/>
              </w:rPr>
            </w:pPr>
            <w:r w:rsidRPr="00B05A02">
              <w:rPr>
                <w:rFonts w:ascii="Museo Sans 300" w:hAnsi="Museo Sans 300" w:cs="Calibri"/>
                <w:color w:val="FFFFFF"/>
                <w:sz w:val="16"/>
                <w:szCs w:val="16"/>
                <w:lang w:eastAsia="es-SV"/>
              </w:rPr>
              <w:t xml:space="preserve">Código Institución </w:t>
            </w:r>
          </w:p>
        </w:tc>
        <w:tc>
          <w:tcPr>
            <w:tcW w:w="0" w:type="auto"/>
            <w:tcBorders>
              <w:top w:val="nil"/>
              <w:left w:val="nil"/>
              <w:bottom w:val="single" w:sz="4" w:space="0" w:color="auto"/>
              <w:right w:val="single" w:sz="4" w:space="0" w:color="auto"/>
            </w:tcBorders>
            <w:shd w:val="clear" w:color="000000" w:fill="002060"/>
            <w:vAlign w:val="center"/>
            <w:hideMark/>
          </w:tcPr>
          <w:p w14:paraId="53486C03" w14:textId="77777777" w:rsidR="00B05A02" w:rsidRPr="00B05A02" w:rsidRDefault="00B05A02" w:rsidP="00B05A02">
            <w:pPr>
              <w:jc w:val="center"/>
              <w:rPr>
                <w:rFonts w:ascii="Museo Sans 300" w:hAnsi="Museo Sans 300" w:cs="Calibri"/>
                <w:color w:val="FFFFFF"/>
                <w:sz w:val="16"/>
                <w:szCs w:val="16"/>
                <w:lang w:eastAsia="es-SV"/>
              </w:rPr>
            </w:pPr>
            <w:r w:rsidRPr="00B05A02">
              <w:rPr>
                <w:rFonts w:ascii="Museo Sans 300" w:hAnsi="Museo Sans 300" w:cs="Calibri"/>
                <w:color w:val="FFFFFF"/>
                <w:sz w:val="16"/>
                <w:szCs w:val="16"/>
                <w:lang w:eastAsia="es-SV"/>
              </w:rPr>
              <w:t xml:space="preserve"> Periodo a reportar </w:t>
            </w:r>
          </w:p>
        </w:tc>
        <w:tc>
          <w:tcPr>
            <w:tcW w:w="0" w:type="auto"/>
            <w:tcBorders>
              <w:top w:val="nil"/>
              <w:left w:val="nil"/>
              <w:bottom w:val="single" w:sz="4" w:space="0" w:color="auto"/>
              <w:right w:val="single" w:sz="4" w:space="0" w:color="auto"/>
            </w:tcBorders>
            <w:shd w:val="clear" w:color="000000" w:fill="002060"/>
            <w:vAlign w:val="center"/>
            <w:hideMark/>
          </w:tcPr>
          <w:p w14:paraId="1C648183" w14:textId="77777777" w:rsidR="00B05A02" w:rsidRPr="00B05A02" w:rsidRDefault="00B05A02" w:rsidP="00B05A02">
            <w:pPr>
              <w:jc w:val="center"/>
              <w:rPr>
                <w:rFonts w:ascii="Museo Sans 300" w:hAnsi="Museo Sans 300" w:cs="Calibri"/>
                <w:color w:val="FFFFFF"/>
                <w:sz w:val="16"/>
                <w:szCs w:val="16"/>
                <w:lang w:eastAsia="es-SV"/>
              </w:rPr>
            </w:pPr>
            <w:r w:rsidRPr="00B05A02">
              <w:rPr>
                <w:rFonts w:ascii="Museo Sans 300" w:hAnsi="Museo Sans 300" w:cs="Calibri"/>
                <w:color w:val="FFFFFF"/>
                <w:sz w:val="16"/>
                <w:szCs w:val="16"/>
                <w:lang w:eastAsia="es-SV"/>
              </w:rPr>
              <w:t>Año del periodo a reportar (AAAA)</w:t>
            </w:r>
          </w:p>
        </w:tc>
        <w:tc>
          <w:tcPr>
            <w:tcW w:w="0" w:type="auto"/>
            <w:tcBorders>
              <w:top w:val="nil"/>
              <w:left w:val="nil"/>
              <w:bottom w:val="single" w:sz="4" w:space="0" w:color="auto"/>
              <w:right w:val="single" w:sz="4" w:space="0" w:color="auto"/>
            </w:tcBorders>
            <w:shd w:val="clear" w:color="000000" w:fill="002060"/>
            <w:vAlign w:val="center"/>
            <w:hideMark/>
          </w:tcPr>
          <w:p w14:paraId="56C950EF" w14:textId="77777777" w:rsidR="00B05A02" w:rsidRPr="00B05A02" w:rsidRDefault="00B05A02" w:rsidP="00B05A02">
            <w:pPr>
              <w:jc w:val="center"/>
              <w:rPr>
                <w:rFonts w:ascii="Museo Sans 300" w:hAnsi="Museo Sans 300" w:cs="Calibri"/>
                <w:color w:val="FFFFFF"/>
                <w:sz w:val="16"/>
                <w:szCs w:val="16"/>
                <w:lang w:eastAsia="es-SV"/>
              </w:rPr>
            </w:pPr>
            <w:r w:rsidRPr="00B05A02">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000000" w:fill="002060"/>
            <w:vAlign w:val="center"/>
            <w:hideMark/>
          </w:tcPr>
          <w:p w14:paraId="0432D292" w14:textId="77777777" w:rsidR="00B05A02" w:rsidRPr="00B05A02" w:rsidRDefault="00B05A02" w:rsidP="00B05A02">
            <w:pPr>
              <w:jc w:val="center"/>
              <w:rPr>
                <w:rFonts w:ascii="Museo Sans 300" w:hAnsi="Museo Sans 300" w:cs="Calibri"/>
                <w:color w:val="FFFFFF"/>
                <w:sz w:val="16"/>
                <w:szCs w:val="16"/>
                <w:lang w:eastAsia="es-SV"/>
              </w:rPr>
            </w:pPr>
            <w:r w:rsidRPr="00B05A02">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000000" w:fill="002060"/>
            <w:vAlign w:val="center"/>
            <w:hideMark/>
          </w:tcPr>
          <w:p w14:paraId="2CC4D42D" w14:textId="77777777" w:rsidR="00B05A02" w:rsidRPr="00B05A02" w:rsidRDefault="00B05A02" w:rsidP="00B05A02">
            <w:pPr>
              <w:jc w:val="center"/>
              <w:rPr>
                <w:rFonts w:ascii="Museo Sans 300" w:hAnsi="Museo Sans 300" w:cs="Calibri"/>
                <w:color w:val="FFFFFF"/>
                <w:sz w:val="16"/>
                <w:szCs w:val="16"/>
                <w:lang w:eastAsia="es-SV"/>
              </w:rPr>
            </w:pPr>
            <w:r w:rsidRPr="00B05A02">
              <w:rPr>
                <w:rFonts w:ascii="Museo Sans 300" w:hAnsi="Museo Sans 300" w:cs="Calibri"/>
                <w:color w:val="FFFFFF"/>
                <w:sz w:val="16"/>
                <w:szCs w:val="16"/>
                <w:lang w:eastAsia="es-SV"/>
              </w:rPr>
              <w:t>Código de Localización</w:t>
            </w:r>
          </w:p>
        </w:tc>
      </w:tr>
      <w:tr w:rsidR="00357984" w:rsidRPr="00B05A02" w14:paraId="3C0474C3" w14:textId="77777777" w:rsidTr="003E018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35A19A" w14:textId="77777777" w:rsidR="00B05A02" w:rsidRPr="00B05A02" w:rsidRDefault="00B05A02" w:rsidP="00B05A02">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53857832" w14:textId="77777777" w:rsidR="00B05A02" w:rsidRPr="00B05A02" w:rsidRDefault="00B05A02" w:rsidP="00B05A02">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w:t>
            </w:r>
          </w:p>
        </w:tc>
        <w:tc>
          <w:tcPr>
            <w:tcW w:w="0" w:type="auto"/>
            <w:tcBorders>
              <w:top w:val="nil"/>
              <w:left w:val="nil"/>
              <w:bottom w:val="single" w:sz="4" w:space="0" w:color="auto"/>
              <w:right w:val="single" w:sz="4" w:space="0" w:color="auto"/>
            </w:tcBorders>
            <w:shd w:val="clear" w:color="auto" w:fill="auto"/>
            <w:noWrap/>
            <w:vAlign w:val="bottom"/>
            <w:hideMark/>
          </w:tcPr>
          <w:p w14:paraId="4260FBB1" w14:textId="77777777" w:rsidR="00B05A02" w:rsidRPr="00B05A02" w:rsidRDefault="00B05A02" w:rsidP="00B05A02">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Operaciones e importes pagados por tasas de Intercambio (Local)</w:t>
            </w:r>
          </w:p>
        </w:tc>
        <w:tc>
          <w:tcPr>
            <w:tcW w:w="0" w:type="auto"/>
            <w:tcBorders>
              <w:top w:val="nil"/>
              <w:left w:val="nil"/>
              <w:bottom w:val="single" w:sz="4" w:space="0" w:color="auto"/>
              <w:right w:val="single" w:sz="4" w:space="0" w:color="auto"/>
            </w:tcBorders>
            <w:shd w:val="clear" w:color="auto" w:fill="auto"/>
            <w:noWrap/>
            <w:vAlign w:val="bottom"/>
            <w:hideMark/>
          </w:tcPr>
          <w:p w14:paraId="1DA493DD" w14:textId="77777777" w:rsidR="00B05A02" w:rsidRPr="00B05A02" w:rsidRDefault="00B05A02" w:rsidP="00B05A02">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DC9419A" w14:textId="77777777" w:rsidR="00B05A02" w:rsidRPr="00B05A02" w:rsidRDefault="00B05A02" w:rsidP="00B05A02">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CE69340" w14:textId="77777777" w:rsidR="00B05A02" w:rsidRPr="00B05A02" w:rsidRDefault="00B05A02" w:rsidP="00B05A02">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4ABE413" w14:textId="69514D50" w:rsidR="00B05A02" w:rsidRPr="00B05A02" w:rsidRDefault="00B05A02" w:rsidP="00B05A02">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202</w:t>
            </w:r>
            <w:r w:rsidR="00EA2386">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159A757" w14:textId="77777777" w:rsidR="00B05A02" w:rsidRPr="00B05A02" w:rsidRDefault="00B05A02" w:rsidP="00B05A02">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7756096" w14:textId="77777777" w:rsidR="00B05A02" w:rsidRPr="00B05A02" w:rsidRDefault="00B05A02" w:rsidP="00B05A02">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D074C3D" w14:textId="712A760B" w:rsidR="00B05A02" w:rsidRPr="00B05A02" w:rsidRDefault="00B05A02" w:rsidP="00B05A02">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r w:rsidR="0046563D">
              <w:rPr>
                <w:rFonts w:ascii="Museo Sans 300" w:hAnsi="Museo Sans 300" w:cs="Calibri"/>
                <w:color w:val="000000"/>
                <w:sz w:val="16"/>
                <w:szCs w:val="16"/>
                <w:lang w:eastAsia="es-SV"/>
              </w:rPr>
              <w:t>Local</w:t>
            </w:r>
          </w:p>
        </w:tc>
      </w:tr>
      <w:tr w:rsidR="0046563D" w:rsidRPr="00B05A02" w14:paraId="6058CA73"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0023F3"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2A6FE337"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ISP0190101</w:t>
            </w:r>
          </w:p>
        </w:tc>
        <w:tc>
          <w:tcPr>
            <w:tcW w:w="0" w:type="auto"/>
            <w:tcBorders>
              <w:top w:val="nil"/>
              <w:left w:val="nil"/>
              <w:bottom w:val="single" w:sz="4" w:space="0" w:color="auto"/>
              <w:right w:val="single" w:sz="4" w:space="0" w:color="auto"/>
            </w:tcBorders>
            <w:shd w:val="clear" w:color="auto" w:fill="auto"/>
            <w:noWrap/>
            <w:vAlign w:val="bottom"/>
            <w:hideMark/>
          </w:tcPr>
          <w:p w14:paraId="216C88D4" w14:textId="77777777" w:rsidR="0046563D" w:rsidRPr="00B05A02" w:rsidRDefault="0046563D" w:rsidP="0046563D">
            <w:pPr>
              <w:ind w:firstLineChars="100" w:firstLine="16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xml:space="preserve">Grandes empresas de distribución </w:t>
            </w:r>
          </w:p>
        </w:tc>
        <w:tc>
          <w:tcPr>
            <w:tcW w:w="0" w:type="auto"/>
            <w:tcBorders>
              <w:top w:val="nil"/>
              <w:left w:val="nil"/>
              <w:bottom w:val="single" w:sz="4" w:space="0" w:color="auto"/>
              <w:right w:val="single" w:sz="4" w:space="0" w:color="auto"/>
            </w:tcBorders>
            <w:shd w:val="clear" w:color="auto" w:fill="auto"/>
            <w:noWrap/>
            <w:vAlign w:val="bottom"/>
            <w:hideMark/>
          </w:tcPr>
          <w:p w14:paraId="5BC9EA4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C2EA28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41D057B"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868189F" w14:textId="78768414"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C857CE7"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8158E8C"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2E0A6887" w14:textId="1A3889F9"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5B23C1F7"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5B7B96"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55A11337"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ISP0190102</w:t>
            </w:r>
          </w:p>
        </w:tc>
        <w:tc>
          <w:tcPr>
            <w:tcW w:w="0" w:type="auto"/>
            <w:tcBorders>
              <w:top w:val="nil"/>
              <w:left w:val="nil"/>
              <w:bottom w:val="single" w:sz="4" w:space="0" w:color="auto"/>
              <w:right w:val="single" w:sz="4" w:space="0" w:color="auto"/>
            </w:tcBorders>
            <w:shd w:val="clear" w:color="auto" w:fill="auto"/>
            <w:vAlign w:val="bottom"/>
            <w:hideMark/>
          </w:tcPr>
          <w:p w14:paraId="1F6B0A23"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68709C6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32E1F3F"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B719451"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F53DEDD" w14:textId="60FC4C52"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F998C4B"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0A7E215"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4398E205" w14:textId="756FD24F"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288E602C"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D51878"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5B18711C"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ISP0190103</w:t>
            </w:r>
          </w:p>
        </w:tc>
        <w:tc>
          <w:tcPr>
            <w:tcW w:w="0" w:type="auto"/>
            <w:tcBorders>
              <w:top w:val="nil"/>
              <w:left w:val="nil"/>
              <w:bottom w:val="single" w:sz="4" w:space="0" w:color="auto"/>
              <w:right w:val="single" w:sz="4" w:space="0" w:color="auto"/>
            </w:tcBorders>
            <w:shd w:val="clear" w:color="auto" w:fill="auto"/>
            <w:noWrap/>
            <w:vAlign w:val="bottom"/>
            <w:hideMark/>
          </w:tcPr>
          <w:p w14:paraId="53B81DE1"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595F315B"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3F54A2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4296DD6"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4679E22" w14:textId="4F9D7347"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62A4DB4"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FF3B395"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133D0FA8" w14:textId="133C7630"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58968588"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0C3E0A"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65B4FF77"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ISP0190104</w:t>
            </w:r>
          </w:p>
        </w:tc>
        <w:tc>
          <w:tcPr>
            <w:tcW w:w="0" w:type="auto"/>
            <w:tcBorders>
              <w:top w:val="nil"/>
              <w:left w:val="nil"/>
              <w:bottom w:val="single" w:sz="4" w:space="0" w:color="auto"/>
              <w:right w:val="single" w:sz="4" w:space="0" w:color="auto"/>
            </w:tcBorders>
            <w:shd w:val="clear" w:color="auto" w:fill="auto"/>
            <w:vAlign w:val="bottom"/>
            <w:hideMark/>
          </w:tcPr>
          <w:p w14:paraId="6BB95F8E"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4193B6EF"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ADDBB79"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76E0A32"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389CF99" w14:textId="7BDBD6DE"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8EDD33B"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6CD768B"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234992EE" w14:textId="2F875DC6"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3F2EE15C"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8DA0C7"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515DBB1F"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ISP01901005</w:t>
            </w:r>
          </w:p>
        </w:tc>
        <w:tc>
          <w:tcPr>
            <w:tcW w:w="0" w:type="auto"/>
            <w:tcBorders>
              <w:top w:val="nil"/>
              <w:left w:val="nil"/>
              <w:bottom w:val="single" w:sz="4" w:space="0" w:color="auto"/>
              <w:right w:val="single" w:sz="4" w:space="0" w:color="auto"/>
            </w:tcBorders>
            <w:shd w:val="clear" w:color="auto" w:fill="auto"/>
            <w:vAlign w:val="bottom"/>
            <w:hideMark/>
          </w:tcPr>
          <w:p w14:paraId="13E08362"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271D0864"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FD7AA3D"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FAAABB2"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18994B8" w14:textId="0D46129F"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61B3481"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CBA14A6"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39B711B3" w14:textId="695ABAA1"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6D0D1D0E"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885E64"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7E99DF3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ISP01901006</w:t>
            </w:r>
          </w:p>
        </w:tc>
        <w:tc>
          <w:tcPr>
            <w:tcW w:w="0" w:type="auto"/>
            <w:tcBorders>
              <w:top w:val="nil"/>
              <w:left w:val="nil"/>
              <w:bottom w:val="single" w:sz="4" w:space="0" w:color="auto"/>
              <w:right w:val="single" w:sz="4" w:space="0" w:color="auto"/>
            </w:tcBorders>
            <w:shd w:val="clear" w:color="auto" w:fill="auto"/>
            <w:noWrap/>
            <w:vAlign w:val="bottom"/>
            <w:hideMark/>
          </w:tcPr>
          <w:p w14:paraId="70164136" w14:textId="77777777" w:rsidR="0046563D" w:rsidRPr="00B05A02" w:rsidRDefault="0046563D" w:rsidP="0046563D">
            <w:pPr>
              <w:ind w:firstLineChars="100" w:firstLine="16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20D09FD8"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E90D23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4DE9E3F"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B6984F8" w14:textId="799BF85A"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A1EECC4"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F6E10C3"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6C8608D1" w14:textId="72319625"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06438381"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2087EA"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1A0AF028"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ISP0190107</w:t>
            </w:r>
          </w:p>
        </w:tc>
        <w:tc>
          <w:tcPr>
            <w:tcW w:w="0" w:type="auto"/>
            <w:tcBorders>
              <w:top w:val="nil"/>
              <w:left w:val="nil"/>
              <w:bottom w:val="single" w:sz="4" w:space="0" w:color="auto"/>
              <w:right w:val="single" w:sz="4" w:space="0" w:color="auto"/>
            </w:tcBorders>
            <w:shd w:val="clear" w:color="auto" w:fill="auto"/>
            <w:vAlign w:val="bottom"/>
            <w:hideMark/>
          </w:tcPr>
          <w:p w14:paraId="30ABE155"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xml:space="preserve">Viajes y entretenimiento </w:t>
            </w:r>
          </w:p>
        </w:tc>
        <w:tc>
          <w:tcPr>
            <w:tcW w:w="0" w:type="auto"/>
            <w:tcBorders>
              <w:top w:val="nil"/>
              <w:left w:val="nil"/>
              <w:bottom w:val="single" w:sz="4" w:space="0" w:color="auto"/>
              <w:right w:val="single" w:sz="4" w:space="0" w:color="auto"/>
            </w:tcBorders>
            <w:shd w:val="clear" w:color="auto" w:fill="auto"/>
            <w:noWrap/>
            <w:vAlign w:val="bottom"/>
            <w:hideMark/>
          </w:tcPr>
          <w:p w14:paraId="4CF0599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BA8C16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41163D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A2F0E03" w14:textId="0D6A9A5E"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A394EB3"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38CF90D"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123B4144" w14:textId="5EBB2180"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1690A1D6"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18AF5F"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390CC29A"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ISP0190108</w:t>
            </w:r>
          </w:p>
        </w:tc>
        <w:tc>
          <w:tcPr>
            <w:tcW w:w="0" w:type="auto"/>
            <w:tcBorders>
              <w:top w:val="nil"/>
              <w:left w:val="nil"/>
              <w:bottom w:val="single" w:sz="4" w:space="0" w:color="auto"/>
              <w:right w:val="single" w:sz="4" w:space="0" w:color="auto"/>
            </w:tcBorders>
            <w:shd w:val="clear" w:color="auto" w:fill="auto"/>
            <w:noWrap/>
            <w:vAlign w:val="bottom"/>
            <w:hideMark/>
          </w:tcPr>
          <w:p w14:paraId="399267C9"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40A45BB1"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C5E6EB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DC94A87"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E3CE8CC" w14:textId="1356958E"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1BBA616"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6DF7AE0"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5679B7E5" w14:textId="5EFFE339"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456D20BD"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9D59D2"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408BA747"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ISP0190109</w:t>
            </w:r>
          </w:p>
        </w:tc>
        <w:tc>
          <w:tcPr>
            <w:tcW w:w="0" w:type="auto"/>
            <w:tcBorders>
              <w:top w:val="nil"/>
              <w:left w:val="nil"/>
              <w:bottom w:val="single" w:sz="4" w:space="0" w:color="auto"/>
              <w:right w:val="single" w:sz="4" w:space="0" w:color="auto"/>
            </w:tcBorders>
            <w:shd w:val="clear" w:color="auto" w:fill="auto"/>
            <w:vAlign w:val="bottom"/>
            <w:hideMark/>
          </w:tcPr>
          <w:p w14:paraId="489D2E67"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5109F691"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644E7A7"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C77B661"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79C705E" w14:textId="47F0201F"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78FAAC8"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D976BF6"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251583C7" w14:textId="7FF13C7D"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086F60CB" w14:textId="77777777" w:rsidTr="003E018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8DDC63"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0B4C80C2"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w:t>
            </w:r>
          </w:p>
        </w:tc>
        <w:tc>
          <w:tcPr>
            <w:tcW w:w="0" w:type="auto"/>
            <w:tcBorders>
              <w:top w:val="nil"/>
              <w:left w:val="nil"/>
              <w:bottom w:val="single" w:sz="4" w:space="0" w:color="auto"/>
              <w:right w:val="single" w:sz="4" w:space="0" w:color="auto"/>
            </w:tcBorders>
            <w:shd w:val="clear" w:color="auto" w:fill="auto"/>
            <w:vAlign w:val="bottom"/>
            <w:hideMark/>
          </w:tcPr>
          <w:p w14:paraId="10F44E33"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Operaciones e importes de transacciones de adquirencia sin intercambio (Local)</w:t>
            </w:r>
          </w:p>
        </w:tc>
        <w:tc>
          <w:tcPr>
            <w:tcW w:w="0" w:type="auto"/>
            <w:tcBorders>
              <w:top w:val="nil"/>
              <w:left w:val="nil"/>
              <w:bottom w:val="single" w:sz="4" w:space="0" w:color="auto"/>
              <w:right w:val="single" w:sz="4" w:space="0" w:color="auto"/>
            </w:tcBorders>
            <w:shd w:val="clear" w:color="auto" w:fill="auto"/>
            <w:noWrap/>
            <w:vAlign w:val="bottom"/>
            <w:hideMark/>
          </w:tcPr>
          <w:p w14:paraId="0768A517"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4921D6D"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47FAFAD"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183217E" w14:textId="2D8E6D30"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EA8A79B"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732AE10"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6E4C83F6" w14:textId="7E521612"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222DDFB4"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E0F8E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58BA8A3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ISP0190201</w:t>
            </w:r>
          </w:p>
        </w:tc>
        <w:tc>
          <w:tcPr>
            <w:tcW w:w="0" w:type="auto"/>
            <w:tcBorders>
              <w:top w:val="nil"/>
              <w:left w:val="nil"/>
              <w:bottom w:val="single" w:sz="4" w:space="0" w:color="auto"/>
              <w:right w:val="single" w:sz="4" w:space="0" w:color="auto"/>
            </w:tcBorders>
            <w:shd w:val="clear" w:color="auto" w:fill="auto"/>
            <w:vAlign w:val="bottom"/>
            <w:hideMark/>
          </w:tcPr>
          <w:p w14:paraId="075646D1"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13E76EAF"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08DF03D"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04624A2"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DF837D7" w14:textId="24F87B63"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682F68B"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938F842"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6998B392" w14:textId="75BB290C"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52AD2BE1"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EBB2F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713C8404"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ISP0190202</w:t>
            </w:r>
          </w:p>
        </w:tc>
        <w:tc>
          <w:tcPr>
            <w:tcW w:w="0" w:type="auto"/>
            <w:tcBorders>
              <w:top w:val="nil"/>
              <w:left w:val="nil"/>
              <w:bottom w:val="single" w:sz="4" w:space="0" w:color="auto"/>
              <w:right w:val="single" w:sz="4" w:space="0" w:color="auto"/>
            </w:tcBorders>
            <w:shd w:val="clear" w:color="auto" w:fill="auto"/>
            <w:noWrap/>
            <w:vAlign w:val="bottom"/>
            <w:hideMark/>
          </w:tcPr>
          <w:p w14:paraId="39A17DB2"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035FF367"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30972D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C865879"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8FCFBA9" w14:textId="4BF6FAB8"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C4F7D34"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08302A4"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2D0923BF" w14:textId="558158F4"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0F494D7D"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793A3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3DBC3EC1"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ISP0190203</w:t>
            </w:r>
          </w:p>
        </w:tc>
        <w:tc>
          <w:tcPr>
            <w:tcW w:w="0" w:type="auto"/>
            <w:tcBorders>
              <w:top w:val="nil"/>
              <w:left w:val="nil"/>
              <w:bottom w:val="single" w:sz="4" w:space="0" w:color="auto"/>
              <w:right w:val="single" w:sz="4" w:space="0" w:color="auto"/>
            </w:tcBorders>
            <w:shd w:val="clear" w:color="auto" w:fill="auto"/>
            <w:vAlign w:val="bottom"/>
            <w:hideMark/>
          </w:tcPr>
          <w:p w14:paraId="79C050F8"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61EF38A5"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15D0A34"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95D34D2"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7C04483" w14:textId="7AC20C96"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61148D4"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023D4CA"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29A7392D" w14:textId="1B65EE12"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6735F6C6"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2E7B98"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lastRenderedPageBreak/>
              <w:t>ISP019</w:t>
            </w:r>
          </w:p>
        </w:tc>
        <w:tc>
          <w:tcPr>
            <w:tcW w:w="0" w:type="auto"/>
            <w:tcBorders>
              <w:top w:val="nil"/>
              <w:left w:val="nil"/>
              <w:bottom w:val="single" w:sz="4" w:space="0" w:color="auto"/>
              <w:right w:val="single" w:sz="4" w:space="0" w:color="auto"/>
            </w:tcBorders>
            <w:shd w:val="clear" w:color="auto" w:fill="auto"/>
            <w:noWrap/>
            <w:vAlign w:val="bottom"/>
            <w:hideMark/>
          </w:tcPr>
          <w:p w14:paraId="34483F2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ISP0190204</w:t>
            </w:r>
          </w:p>
        </w:tc>
        <w:tc>
          <w:tcPr>
            <w:tcW w:w="0" w:type="auto"/>
            <w:tcBorders>
              <w:top w:val="nil"/>
              <w:left w:val="nil"/>
              <w:bottom w:val="single" w:sz="4" w:space="0" w:color="auto"/>
              <w:right w:val="single" w:sz="4" w:space="0" w:color="auto"/>
            </w:tcBorders>
            <w:shd w:val="clear" w:color="auto" w:fill="auto"/>
            <w:vAlign w:val="bottom"/>
            <w:hideMark/>
          </w:tcPr>
          <w:p w14:paraId="52AA7E59"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71BE005C"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120B612"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EF592B2"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E09C5C7" w14:textId="55107464"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7F53ABC"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5DB172A"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61146A11" w14:textId="13080345"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7DD43A5E"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48F9A6"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369E287A"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ISP0190205</w:t>
            </w:r>
          </w:p>
        </w:tc>
        <w:tc>
          <w:tcPr>
            <w:tcW w:w="0" w:type="auto"/>
            <w:tcBorders>
              <w:top w:val="nil"/>
              <w:left w:val="nil"/>
              <w:bottom w:val="single" w:sz="4" w:space="0" w:color="auto"/>
              <w:right w:val="single" w:sz="4" w:space="0" w:color="auto"/>
            </w:tcBorders>
            <w:shd w:val="clear" w:color="auto" w:fill="auto"/>
            <w:noWrap/>
            <w:vAlign w:val="bottom"/>
            <w:hideMark/>
          </w:tcPr>
          <w:p w14:paraId="6C839B9F" w14:textId="77777777" w:rsidR="0046563D" w:rsidRPr="00B05A02" w:rsidRDefault="0046563D" w:rsidP="0046563D">
            <w:pPr>
              <w:ind w:firstLineChars="100" w:firstLine="16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0FF611A9"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E102D46"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DA5CF1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D0583BC" w14:textId="14715F02"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79BA4EE"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9130BEF"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1ABDC8FC" w14:textId="75FC48FC"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341135DE"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D02BA6"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3A2750C1"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ISP0190206</w:t>
            </w:r>
          </w:p>
        </w:tc>
        <w:tc>
          <w:tcPr>
            <w:tcW w:w="0" w:type="auto"/>
            <w:tcBorders>
              <w:top w:val="nil"/>
              <w:left w:val="nil"/>
              <w:bottom w:val="single" w:sz="4" w:space="0" w:color="auto"/>
              <w:right w:val="single" w:sz="4" w:space="0" w:color="auto"/>
            </w:tcBorders>
            <w:shd w:val="clear" w:color="auto" w:fill="auto"/>
            <w:vAlign w:val="bottom"/>
            <w:hideMark/>
          </w:tcPr>
          <w:p w14:paraId="1151C09A"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0856882D"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AB2CA9C"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813BF94"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8A962CF" w14:textId="7C78C4A1"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5409B6E"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A97AAF1"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0785D38B" w14:textId="20C36231"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7845C186"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4C4C3C"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71155151"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ISP0190207</w:t>
            </w:r>
          </w:p>
        </w:tc>
        <w:tc>
          <w:tcPr>
            <w:tcW w:w="0" w:type="auto"/>
            <w:tcBorders>
              <w:top w:val="nil"/>
              <w:left w:val="nil"/>
              <w:bottom w:val="single" w:sz="4" w:space="0" w:color="auto"/>
              <w:right w:val="single" w:sz="4" w:space="0" w:color="auto"/>
            </w:tcBorders>
            <w:shd w:val="clear" w:color="auto" w:fill="auto"/>
            <w:noWrap/>
            <w:vAlign w:val="bottom"/>
            <w:hideMark/>
          </w:tcPr>
          <w:p w14:paraId="59DD811E" w14:textId="77777777" w:rsidR="0046563D" w:rsidRPr="00B05A02" w:rsidRDefault="0046563D" w:rsidP="0046563D">
            <w:pPr>
              <w:ind w:firstLineChars="100" w:firstLine="16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21AF3CEF"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AC158EA"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67CFCC6"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3FA03C2" w14:textId="1AE110EE"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96EFC6C"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1D697FE"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0091E689" w14:textId="062753E7"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13A9FC8B"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1E34E2"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4CDF8337"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ISP0190208</w:t>
            </w:r>
          </w:p>
        </w:tc>
        <w:tc>
          <w:tcPr>
            <w:tcW w:w="0" w:type="auto"/>
            <w:tcBorders>
              <w:top w:val="nil"/>
              <w:left w:val="nil"/>
              <w:bottom w:val="single" w:sz="4" w:space="0" w:color="auto"/>
              <w:right w:val="single" w:sz="4" w:space="0" w:color="auto"/>
            </w:tcBorders>
            <w:shd w:val="clear" w:color="auto" w:fill="auto"/>
            <w:vAlign w:val="bottom"/>
            <w:hideMark/>
          </w:tcPr>
          <w:p w14:paraId="35B9A8E7"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2E916A2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BA32C66"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DEAF5AF"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9E00FFF" w14:textId="5CB18662"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3D25FCF"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8B26E8C"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7047F5B4" w14:textId="4B658443"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46563D" w:rsidRPr="00B05A02" w14:paraId="2E896EE3" w14:textId="77777777" w:rsidTr="00987C08">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4A279A"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66DE273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ISP0190209</w:t>
            </w:r>
          </w:p>
        </w:tc>
        <w:tc>
          <w:tcPr>
            <w:tcW w:w="0" w:type="auto"/>
            <w:tcBorders>
              <w:top w:val="nil"/>
              <w:left w:val="nil"/>
              <w:bottom w:val="single" w:sz="4" w:space="0" w:color="auto"/>
              <w:right w:val="single" w:sz="4" w:space="0" w:color="auto"/>
            </w:tcBorders>
            <w:shd w:val="clear" w:color="auto" w:fill="auto"/>
            <w:noWrap/>
            <w:vAlign w:val="bottom"/>
            <w:hideMark/>
          </w:tcPr>
          <w:p w14:paraId="73946FBB"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208F3C97"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21436D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C8787C1"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66FC7D1" w14:textId="6011AA30"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9514218"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D6149CB"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hideMark/>
          </w:tcPr>
          <w:p w14:paraId="6858B7A0" w14:textId="7A01D74B" w:rsidR="0046563D" w:rsidRPr="00B05A02" w:rsidRDefault="0046563D" w:rsidP="0046563D">
            <w:pPr>
              <w:jc w:val="center"/>
              <w:rPr>
                <w:rFonts w:ascii="Museo Sans 300" w:hAnsi="Museo Sans 300" w:cs="Calibri"/>
                <w:color w:val="000000"/>
                <w:sz w:val="16"/>
                <w:szCs w:val="16"/>
                <w:lang w:eastAsia="es-SV"/>
              </w:rPr>
            </w:pPr>
            <w:r w:rsidRPr="002843F7">
              <w:rPr>
                <w:rFonts w:ascii="Museo Sans 300" w:hAnsi="Museo Sans 300" w:cs="Calibri"/>
                <w:color w:val="000000"/>
                <w:sz w:val="16"/>
                <w:szCs w:val="16"/>
                <w:lang w:eastAsia="es-SV"/>
              </w:rPr>
              <w:t> Local</w:t>
            </w:r>
          </w:p>
        </w:tc>
      </w:tr>
      <w:tr w:rsidR="00EA2386" w:rsidRPr="00B05A02" w14:paraId="45D1640E" w14:textId="77777777" w:rsidTr="003E018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6FB44F" w14:textId="77777777" w:rsidR="00EA2386" w:rsidRPr="00B05A02" w:rsidRDefault="00EA2386" w:rsidP="00EA2386">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7D651D3A" w14:textId="77777777" w:rsidR="00EA2386" w:rsidRPr="00B05A02" w:rsidRDefault="00EA2386" w:rsidP="00EA2386">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w:t>
            </w:r>
          </w:p>
        </w:tc>
        <w:tc>
          <w:tcPr>
            <w:tcW w:w="0" w:type="auto"/>
            <w:tcBorders>
              <w:top w:val="nil"/>
              <w:left w:val="nil"/>
              <w:bottom w:val="single" w:sz="4" w:space="0" w:color="auto"/>
              <w:right w:val="single" w:sz="4" w:space="0" w:color="auto"/>
            </w:tcBorders>
            <w:shd w:val="clear" w:color="auto" w:fill="auto"/>
            <w:vAlign w:val="bottom"/>
            <w:hideMark/>
          </w:tcPr>
          <w:p w14:paraId="2B1F34CE" w14:textId="77777777" w:rsidR="00EA2386" w:rsidRPr="00B05A02" w:rsidRDefault="00EA2386" w:rsidP="00EA2386">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Operaciones e importes pagados por tasas de Intercambio (Internacional)</w:t>
            </w:r>
          </w:p>
        </w:tc>
        <w:tc>
          <w:tcPr>
            <w:tcW w:w="0" w:type="auto"/>
            <w:tcBorders>
              <w:top w:val="nil"/>
              <w:left w:val="nil"/>
              <w:bottom w:val="single" w:sz="4" w:space="0" w:color="auto"/>
              <w:right w:val="single" w:sz="4" w:space="0" w:color="auto"/>
            </w:tcBorders>
            <w:shd w:val="clear" w:color="auto" w:fill="auto"/>
            <w:noWrap/>
            <w:vAlign w:val="bottom"/>
            <w:hideMark/>
          </w:tcPr>
          <w:p w14:paraId="67398AB1" w14:textId="77777777" w:rsidR="00EA2386" w:rsidRPr="00B05A02" w:rsidRDefault="00EA2386" w:rsidP="00EA2386">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58A898F" w14:textId="77777777" w:rsidR="00EA2386" w:rsidRPr="00B05A02" w:rsidRDefault="00EA2386" w:rsidP="00EA2386">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ECC03F2" w14:textId="77777777" w:rsidR="00EA2386" w:rsidRPr="00B05A02" w:rsidRDefault="00EA2386" w:rsidP="00EA2386">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3C04252" w14:textId="3E3E9678" w:rsidR="00EA2386" w:rsidRPr="00B05A02" w:rsidRDefault="00EA2386" w:rsidP="00EA2386">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1BCEA62" w14:textId="77777777" w:rsidR="00EA2386" w:rsidRPr="00B05A02" w:rsidRDefault="00EA2386" w:rsidP="00EA2386">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778539E" w14:textId="77777777" w:rsidR="00EA2386" w:rsidRPr="00B05A02" w:rsidRDefault="00EA2386" w:rsidP="00EA2386">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E2CC012" w14:textId="726D05AB" w:rsidR="00EA2386" w:rsidRPr="00B05A02" w:rsidRDefault="00EA2386" w:rsidP="00EA2386">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r w:rsidR="0046563D">
              <w:rPr>
                <w:rFonts w:ascii="Museo Sans 300" w:hAnsi="Museo Sans 300" w:cs="Calibri"/>
                <w:color w:val="000000"/>
                <w:sz w:val="16"/>
                <w:szCs w:val="16"/>
                <w:lang w:eastAsia="es-SV"/>
              </w:rPr>
              <w:t>Internacional</w:t>
            </w:r>
          </w:p>
        </w:tc>
      </w:tr>
      <w:tr w:rsidR="0046563D" w:rsidRPr="00B05A02" w14:paraId="14C4B9A3"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F84E1F"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2CD9B75B"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ISP0190301</w:t>
            </w:r>
          </w:p>
        </w:tc>
        <w:tc>
          <w:tcPr>
            <w:tcW w:w="0" w:type="auto"/>
            <w:tcBorders>
              <w:top w:val="nil"/>
              <w:left w:val="nil"/>
              <w:bottom w:val="single" w:sz="4" w:space="0" w:color="auto"/>
              <w:right w:val="single" w:sz="4" w:space="0" w:color="auto"/>
            </w:tcBorders>
            <w:shd w:val="clear" w:color="auto" w:fill="auto"/>
            <w:noWrap/>
            <w:vAlign w:val="bottom"/>
            <w:hideMark/>
          </w:tcPr>
          <w:p w14:paraId="375BEB76" w14:textId="77777777" w:rsidR="0046563D" w:rsidRPr="00B05A02" w:rsidRDefault="0046563D" w:rsidP="0046563D">
            <w:pPr>
              <w:ind w:firstLineChars="100" w:firstLine="16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5C64D9B1"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400549D"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BBAC16F"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69B9439" w14:textId="03CB5DCA"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991FA78"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0428412"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2D15C09" w14:textId="54D8BC17"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019E18B7"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2591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0CEF9328"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ISP0190302</w:t>
            </w:r>
          </w:p>
        </w:tc>
        <w:tc>
          <w:tcPr>
            <w:tcW w:w="0" w:type="auto"/>
            <w:tcBorders>
              <w:top w:val="nil"/>
              <w:left w:val="nil"/>
              <w:bottom w:val="single" w:sz="4" w:space="0" w:color="auto"/>
              <w:right w:val="single" w:sz="4" w:space="0" w:color="auto"/>
            </w:tcBorders>
            <w:shd w:val="clear" w:color="auto" w:fill="auto"/>
            <w:vAlign w:val="bottom"/>
            <w:hideMark/>
          </w:tcPr>
          <w:p w14:paraId="5DED1EED"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6CC8492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AAC56C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08B08A9"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0D7FD7C" w14:textId="5B456537"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9243977"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DBD65A5"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5F1357F" w14:textId="19B4A190"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523BAB72"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26D436"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51A7EA24"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ISP0190303</w:t>
            </w:r>
          </w:p>
        </w:tc>
        <w:tc>
          <w:tcPr>
            <w:tcW w:w="0" w:type="auto"/>
            <w:tcBorders>
              <w:top w:val="nil"/>
              <w:left w:val="nil"/>
              <w:bottom w:val="single" w:sz="4" w:space="0" w:color="auto"/>
              <w:right w:val="single" w:sz="4" w:space="0" w:color="auto"/>
            </w:tcBorders>
            <w:shd w:val="clear" w:color="auto" w:fill="auto"/>
            <w:noWrap/>
            <w:vAlign w:val="bottom"/>
            <w:hideMark/>
          </w:tcPr>
          <w:p w14:paraId="31CE5A35"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54676D6F"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EDE0E6C"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7DC0992"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F67F2B0" w14:textId="5747F414"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1D6432C"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3DBC4C8"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118DF4F" w14:textId="41A6D7AC"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39B11608"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2D14C5"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1A82BA09"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ISP0190304</w:t>
            </w:r>
          </w:p>
        </w:tc>
        <w:tc>
          <w:tcPr>
            <w:tcW w:w="0" w:type="auto"/>
            <w:tcBorders>
              <w:top w:val="nil"/>
              <w:left w:val="nil"/>
              <w:bottom w:val="single" w:sz="4" w:space="0" w:color="auto"/>
              <w:right w:val="single" w:sz="4" w:space="0" w:color="auto"/>
            </w:tcBorders>
            <w:shd w:val="clear" w:color="auto" w:fill="auto"/>
            <w:vAlign w:val="bottom"/>
            <w:hideMark/>
          </w:tcPr>
          <w:p w14:paraId="2427B766"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22B38C83"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D2249D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778A00B"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9A08A08" w14:textId="7B9D12A2"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EDC2C0C"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F92ABB7"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8D25FC6" w14:textId="38ACAA77"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00668CE8"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A70859"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77F81732"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ISP0190305</w:t>
            </w:r>
          </w:p>
        </w:tc>
        <w:tc>
          <w:tcPr>
            <w:tcW w:w="0" w:type="auto"/>
            <w:tcBorders>
              <w:top w:val="nil"/>
              <w:left w:val="nil"/>
              <w:bottom w:val="single" w:sz="4" w:space="0" w:color="auto"/>
              <w:right w:val="single" w:sz="4" w:space="0" w:color="auto"/>
            </w:tcBorders>
            <w:shd w:val="clear" w:color="auto" w:fill="auto"/>
            <w:vAlign w:val="bottom"/>
            <w:hideMark/>
          </w:tcPr>
          <w:p w14:paraId="039EC357"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7CB8A2EA"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24EE1B2"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73538B7"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FCD9029" w14:textId="733F5224"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C2039E7"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B5A37EC"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F202CE1" w14:textId="53146DEC"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41B772A5"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385999"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01D24111"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ISP0190306</w:t>
            </w:r>
          </w:p>
        </w:tc>
        <w:tc>
          <w:tcPr>
            <w:tcW w:w="0" w:type="auto"/>
            <w:tcBorders>
              <w:top w:val="nil"/>
              <w:left w:val="nil"/>
              <w:bottom w:val="single" w:sz="4" w:space="0" w:color="auto"/>
              <w:right w:val="single" w:sz="4" w:space="0" w:color="auto"/>
            </w:tcBorders>
            <w:shd w:val="clear" w:color="auto" w:fill="auto"/>
            <w:noWrap/>
            <w:vAlign w:val="bottom"/>
            <w:hideMark/>
          </w:tcPr>
          <w:p w14:paraId="7A16DC0D" w14:textId="77777777" w:rsidR="0046563D" w:rsidRPr="00B05A02" w:rsidRDefault="0046563D" w:rsidP="0046563D">
            <w:pPr>
              <w:ind w:firstLineChars="100" w:firstLine="16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5A04C56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414DEF4"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FB9D969"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7D64F6A" w14:textId="12D273D7"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3B146D0"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2F660F9"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0F2E7E7" w14:textId="51C9D6A4"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06188A8B"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B5F9BC"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213A7A5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ISP0190307</w:t>
            </w:r>
          </w:p>
        </w:tc>
        <w:tc>
          <w:tcPr>
            <w:tcW w:w="0" w:type="auto"/>
            <w:tcBorders>
              <w:top w:val="nil"/>
              <w:left w:val="nil"/>
              <w:bottom w:val="single" w:sz="4" w:space="0" w:color="auto"/>
              <w:right w:val="single" w:sz="4" w:space="0" w:color="auto"/>
            </w:tcBorders>
            <w:shd w:val="clear" w:color="auto" w:fill="auto"/>
            <w:vAlign w:val="bottom"/>
            <w:hideMark/>
          </w:tcPr>
          <w:p w14:paraId="5B7320CF"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6ABE858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A16890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D94AA37"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B52C871" w14:textId="1848F201"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1E03CF8"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28FA620"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BE4DDAA" w14:textId="473C3E99"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5F1775A6"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87AA6B"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4DA1C65A"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ISP0190308</w:t>
            </w:r>
          </w:p>
        </w:tc>
        <w:tc>
          <w:tcPr>
            <w:tcW w:w="0" w:type="auto"/>
            <w:tcBorders>
              <w:top w:val="nil"/>
              <w:left w:val="nil"/>
              <w:bottom w:val="single" w:sz="4" w:space="0" w:color="auto"/>
              <w:right w:val="single" w:sz="4" w:space="0" w:color="auto"/>
            </w:tcBorders>
            <w:shd w:val="clear" w:color="auto" w:fill="auto"/>
            <w:noWrap/>
            <w:vAlign w:val="bottom"/>
            <w:hideMark/>
          </w:tcPr>
          <w:p w14:paraId="524351B9"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7BA2F6AD"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5DE4E33"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C6ABE0A"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609525D" w14:textId="4FECCD10"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EA96D42"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4D17503"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282CDA1" w14:textId="6D3A586F"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33DB563C"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094B2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lastRenderedPageBreak/>
              <w:t>ISP019</w:t>
            </w:r>
          </w:p>
        </w:tc>
        <w:tc>
          <w:tcPr>
            <w:tcW w:w="0" w:type="auto"/>
            <w:tcBorders>
              <w:top w:val="nil"/>
              <w:left w:val="nil"/>
              <w:bottom w:val="single" w:sz="4" w:space="0" w:color="auto"/>
              <w:right w:val="single" w:sz="4" w:space="0" w:color="auto"/>
            </w:tcBorders>
            <w:shd w:val="clear" w:color="auto" w:fill="auto"/>
            <w:noWrap/>
            <w:vAlign w:val="bottom"/>
            <w:hideMark/>
          </w:tcPr>
          <w:p w14:paraId="5995F07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ISP0190309</w:t>
            </w:r>
          </w:p>
        </w:tc>
        <w:tc>
          <w:tcPr>
            <w:tcW w:w="0" w:type="auto"/>
            <w:tcBorders>
              <w:top w:val="nil"/>
              <w:left w:val="nil"/>
              <w:bottom w:val="single" w:sz="4" w:space="0" w:color="auto"/>
              <w:right w:val="single" w:sz="4" w:space="0" w:color="auto"/>
            </w:tcBorders>
            <w:shd w:val="clear" w:color="auto" w:fill="auto"/>
            <w:vAlign w:val="bottom"/>
            <w:hideMark/>
          </w:tcPr>
          <w:p w14:paraId="6835D286"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73DA56B6"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A3D83DF"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4F8D05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85C5FC9" w14:textId="3B6C438A"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AD369E1"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B9197A3"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B72F2D9" w14:textId="725F86E4"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3CAFC936" w14:textId="77777777" w:rsidTr="003E018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8808C1"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7DC47621"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w:t>
            </w:r>
          </w:p>
        </w:tc>
        <w:tc>
          <w:tcPr>
            <w:tcW w:w="0" w:type="auto"/>
            <w:tcBorders>
              <w:top w:val="nil"/>
              <w:left w:val="nil"/>
              <w:bottom w:val="single" w:sz="4" w:space="0" w:color="auto"/>
              <w:right w:val="single" w:sz="4" w:space="0" w:color="auto"/>
            </w:tcBorders>
            <w:shd w:val="clear" w:color="auto" w:fill="auto"/>
            <w:vAlign w:val="bottom"/>
            <w:hideMark/>
          </w:tcPr>
          <w:p w14:paraId="74F4BBA9"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Operaciones e importes de transacciones de adquirencia sin intercambio (Internacional)</w:t>
            </w:r>
          </w:p>
        </w:tc>
        <w:tc>
          <w:tcPr>
            <w:tcW w:w="0" w:type="auto"/>
            <w:tcBorders>
              <w:top w:val="nil"/>
              <w:left w:val="nil"/>
              <w:bottom w:val="single" w:sz="4" w:space="0" w:color="auto"/>
              <w:right w:val="single" w:sz="4" w:space="0" w:color="auto"/>
            </w:tcBorders>
            <w:shd w:val="clear" w:color="auto" w:fill="auto"/>
            <w:noWrap/>
            <w:vAlign w:val="bottom"/>
            <w:hideMark/>
          </w:tcPr>
          <w:p w14:paraId="6BD02885"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BAF6656"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2F5BA0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7ED53CA" w14:textId="7F2A52EF"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6B4324B"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9FA43C8"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1073601" w14:textId="55C6E0AC"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47BAACCC"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C6F868"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723474CF"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ISP0190401</w:t>
            </w:r>
          </w:p>
        </w:tc>
        <w:tc>
          <w:tcPr>
            <w:tcW w:w="0" w:type="auto"/>
            <w:tcBorders>
              <w:top w:val="nil"/>
              <w:left w:val="nil"/>
              <w:bottom w:val="single" w:sz="4" w:space="0" w:color="auto"/>
              <w:right w:val="single" w:sz="4" w:space="0" w:color="auto"/>
            </w:tcBorders>
            <w:shd w:val="clear" w:color="auto" w:fill="auto"/>
            <w:vAlign w:val="bottom"/>
            <w:hideMark/>
          </w:tcPr>
          <w:p w14:paraId="617230E5"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74CA993B"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B6556AF"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9BB40EF"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FB6BDA2" w14:textId="7CF66B7F"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095BB27"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B39B60F"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00A570F" w14:textId="49A60C76"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286823F8"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83D97C"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603B5FE8"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ISP0190402</w:t>
            </w:r>
          </w:p>
        </w:tc>
        <w:tc>
          <w:tcPr>
            <w:tcW w:w="0" w:type="auto"/>
            <w:tcBorders>
              <w:top w:val="nil"/>
              <w:left w:val="nil"/>
              <w:bottom w:val="single" w:sz="4" w:space="0" w:color="auto"/>
              <w:right w:val="single" w:sz="4" w:space="0" w:color="auto"/>
            </w:tcBorders>
            <w:shd w:val="clear" w:color="auto" w:fill="auto"/>
            <w:noWrap/>
            <w:vAlign w:val="bottom"/>
            <w:hideMark/>
          </w:tcPr>
          <w:p w14:paraId="60DB3CC4"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55B72436"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DF512D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DE1B406"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6C4413F" w14:textId="12D68F6D"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207B321"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C6FB707"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4CD70AC" w14:textId="0238ECE1"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3ADB1C44"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389E63"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1D2105C6"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ISP0190403</w:t>
            </w:r>
          </w:p>
        </w:tc>
        <w:tc>
          <w:tcPr>
            <w:tcW w:w="0" w:type="auto"/>
            <w:tcBorders>
              <w:top w:val="nil"/>
              <w:left w:val="nil"/>
              <w:bottom w:val="single" w:sz="4" w:space="0" w:color="auto"/>
              <w:right w:val="single" w:sz="4" w:space="0" w:color="auto"/>
            </w:tcBorders>
            <w:shd w:val="clear" w:color="auto" w:fill="auto"/>
            <w:vAlign w:val="bottom"/>
            <w:hideMark/>
          </w:tcPr>
          <w:p w14:paraId="16E72D30"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3DBD3D04"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FDA8D3C"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E68F4EA"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B887EBD" w14:textId="294E3BCE"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E72E84E"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946FBC3"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3353265" w14:textId="5CE41754"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5E6497EF"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D832CD"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3B218AA3"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ISP0190404</w:t>
            </w:r>
          </w:p>
        </w:tc>
        <w:tc>
          <w:tcPr>
            <w:tcW w:w="0" w:type="auto"/>
            <w:tcBorders>
              <w:top w:val="nil"/>
              <w:left w:val="nil"/>
              <w:bottom w:val="single" w:sz="4" w:space="0" w:color="auto"/>
              <w:right w:val="single" w:sz="4" w:space="0" w:color="auto"/>
            </w:tcBorders>
            <w:shd w:val="clear" w:color="auto" w:fill="auto"/>
            <w:noWrap/>
            <w:vAlign w:val="bottom"/>
            <w:hideMark/>
          </w:tcPr>
          <w:p w14:paraId="10D0507C"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22AC512F"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7B32B06"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F8672CD"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3EEF259" w14:textId="2AE6D9F2"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0D40BF0"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1DAB43B"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E40FE32" w14:textId="355FD613"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350A6EAF"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259F83"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42654FD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ISP0190405</w:t>
            </w:r>
          </w:p>
        </w:tc>
        <w:tc>
          <w:tcPr>
            <w:tcW w:w="0" w:type="auto"/>
            <w:tcBorders>
              <w:top w:val="nil"/>
              <w:left w:val="nil"/>
              <w:bottom w:val="single" w:sz="4" w:space="0" w:color="auto"/>
              <w:right w:val="single" w:sz="4" w:space="0" w:color="auto"/>
            </w:tcBorders>
            <w:shd w:val="clear" w:color="auto" w:fill="auto"/>
            <w:vAlign w:val="bottom"/>
            <w:hideMark/>
          </w:tcPr>
          <w:p w14:paraId="43B3B5A1"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604BBDE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4C012CA"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79DB61B"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8602B23" w14:textId="48A5603A"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C63A4D3"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5B6F496"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6D218B3" w14:textId="38A4583E"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64EA3DDE"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44F960"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2D1FD4DB"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ISP0190406</w:t>
            </w:r>
          </w:p>
        </w:tc>
        <w:tc>
          <w:tcPr>
            <w:tcW w:w="0" w:type="auto"/>
            <w:tcBorders>
              <w:top w:val="nil"/>
              <w:left w:val="nil"/>
              <w:bottom w:val="single" w:sz="4" w:space="0" w:color="auto"/>
              <w:right w:val="single" w:sz="4" w:space="0" w:color="auto"/>
            </w:tcBorders>
            <w:shd w:val="clear" w:color="auto" w:fill="auto"/>
            <w:vAlign w:val="bottom"/>
            <w:hideMark/>
          </w:tcPr>
          <w:p w14:paraId="3935AE80"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5B742F47"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3469B46"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6BF9629"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EF0728B" w14:textId="67E66AEA"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9671B8E"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399075B"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0BBEFC6" w14:textId="13DA04FD"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1FA6113D"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545DAB"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049A31CE"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ISP0190407</w:t>
            </w:r>
          </w:p>
        </w:tc>
        <w:tc>
          <w:tcPr>
            <w:tcW w:w="0" w:type="auto"/>
            <w:tcBorders>
              <w:top w:val="nil"/>
              <w:left w:val="nil"/>
              <w:bottom w:val="single" w:sz="4" w:space="0" w:color="auto"/>
              <w:right w:val="single" w:sz="4" w:space="0" w:color="auto"/>
            </w:tcBorders>
            <w:shd w:val="clear" w:color="auto" w:fill="auto"/>
            <w:noWrap/>
            <w:vAlign w:val="bottom"/>
            <w:hideMark/>
          </w:tcPr>
          <w:p w14:paraId="2A7566A8" w14:textId="77777777" w:rsidR="0046563D" w:rsidRPr="00B05A02" w:rsidRDefault="0046563D" w:rsidP="0046563D">
            <w:pPr>
              <w:ind w:firstLineChars="100" w:firstLine="16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74F0050F"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6FEFBF9"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F154C1B"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F15A10B" w14:textId="63845890"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BCFF8F1"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48DF624"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5288C96" w14:textId="2DFE15CF"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72FC3C1E"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F01439"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554497FC"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ISP0190408</w:t>
            </w:r>
          </w:p>
        </w:tc>
        <w:tc>
          <w:tcPr>
            <w:tcW w:w="0" w:type="auto"/>
            <w:tcBorders>
              <w:top w:val="nil"/>
              <w:left w:val="nil"/>
              <w:bottom w:val="single" w:sz="4" w:space="0" w:color="auto"/>
              <w:right w:val="single" w:sz="4" w:space="0" w:color="auto"/>
            </w:tcBorders>
            <w:shd w:val="clear" w:color="auto" w:fill="auto"/>
            <w:vAlign w:val="bottom"/>
            <w:hideMark/>
          </w:tcPr>
          <w:p w14:paraId="4387911D"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42D6D4F6"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6B4A986"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BD85073"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4930C4A" w14:textId="17C03EAE"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84B5BC9"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E0CECE2"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0E88328" w14:textId="07976D03"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46563D" w:rsidRPr="00B05A02" w14:paraId="4F8BC548" w14:textId="77777777" w:rsidTr="004656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9B39A5"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4AFF3FCA"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ISP0190409</w:t>
            </w:r>
          </w:p>
        </w:tc>
        <w:tc>
          <w:tcPr>
            <w:tcW w:w="0" w:type="auto"/>
            <w:tcBorders>
              <w:top w:val="nil"/>
              <w:left w:val="nil"/>
              <w:bottom w:val="single" w:sz="4" w:space="0" w:color="auto"/>
              <w:right w:val="single" w:sz="4" w:space="0" w:color="auto"/>
            </w:tcBorders>
            <w:shd w:val="clear" w:color="auto" w:fill="auto"/>
            <w:noWrap/>
            <w:vAlign w:val="bottom"/>
            <w:hideMark/>
          </w:tcPr>
          <w:p w14:paraId="3D3F01D9" w14:textId="77777777" w:rsidR="0046563D" w:rsidRPr="00B05A02" w:rsidRDefault="0046563D" w:rsidP="0046563D">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3536B707"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F184F2D"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2A23DB3" w14:textId="77777777" w:rsidR="0046563D" w:rsidRPr="00B05A02" w:rsidRDefault="0046563D" w:rsidP="0046563D">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525D964" w14:textId="12432BFD" w:rsidR="0046563D" w:rsidRPr="00B05A02" w:rsidRDefault="0046563D" w:rsidP="0046563D">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811913D"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4FDCF0B" w14:textId="77777777" w:rsidR="0046563D" w:rsidRPr="00B05A02" w:rsidRDefault="0046563D" w:rsidP="0046563D">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7FC9278" w14:textId="573DB227" w:rsidR="0046563D" w:rsidRPr="00B05A02" w:rsidRDefault="0046563D" w:rsidP="0046563D">
            <w:pPr>
              <w:jc w:val="center"/>
              <w:rPr>
                <w:rFonts w:ascii="Museo Sans 300" w:hAnsi="Museo Sans 300" w:cs="Calibri"/>
                <w:color w:val="000000"/>
                <w:sz w:val="16"/>
                <w:szCs w:val="16"/>
                <w:lang w:eastAsia="es-SV"/>
              </w:rPr>
            </w:pPr>
            <w:r w:rsidRPr="001D066C">
              <w:rPr>
                <w:rFonts w:ascii="Museo Sans 300" w:hAnsi="Museo Sans 300" w:cs="Calibri"/>
                <w:color w:val="000000"/>
                <w:sz w:val="16"/>
                <w:szCs w:val="16"/>
                <w:lang w:eastAsia="es-SV"/>
              </w:rPr>
              <w:t>Internacional</w:t>
            </w:r>
          </w:p>
        </w:tc>
      </w:tr>
      <w:tr w:rsidR="00357984" w:rsidRPr="00B05A02" w14:paraId="1D6F4FAB" w14:textId="77777777" w:rsidTr="00A2477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1C4422"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176E9230"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w:t>
            </w:r>
          </w:p>
        </w:tc>
        <w:tc>
          <w:tcPr>
            <w:tcW w:w="0" w:type="auto"/>
            <w:tcBorders>
              <w:top w:val="nil"/>
              <w:left w:val="nil"/>
              <w:bottom w:val="single" w:sz="4" w:space="0" w:color="auto"/>
              <w:right w:val="single" w:sz="4" w:space="0" w:color="auto"/>
            </w:tcBorders>
            <w:shd w:val="clear" w:color="auto" w:fill="auto"/>
            <w:noWrap/>
            <w:vAlign w:val="bottom"/>
            <w:hideMark/>
          </w:tcPr>
          <w:p w14:paraId="07EAFA02"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Operaciones e importes pagados por tasas de Intercambio (Local)</w:t>
            </w:r>
          </w:p>
        </w:tc>
        <w:tc>
          <w:tcPr>
            <w:tcW w:w="0" w:type="auto"/>
            <w:tcBorders>
              <w:top w:val="nil"/>
              <w:left w:val="nil"/>
              <w:bottom w:val="single" w:sz="4" w:space="0" w:color="auto"/>
              <w:right w:val="single" w:sz="4" w:space="0" w:color="auto"/>
            </w:tcBorders>
            <w:shd w:val="clear" w:color="auto" w:fill="auto"/>
            <w:noWrap/>
            <w:vAlign w:val="bottom"/>
            <w:hideMark/>
          </w:tcPr>
          <w:p w14:paraId="5C85C58A"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2F81C6C"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367142E"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47E0459" w14:textId="029EAFC3"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6179A9CA" w14:textId="3F7B4077" w:rsidR="00357984" w:rsidRPr="00B05A02" w:rsidRDefault="00357984" w:rsidP="00357984">
            <w:pPr>
              <w:jc w:val="center"/>
              <w:rPr>
                <w:rFonts w:ascii="Museo Sans 300" w:hAnsi="Museo Sans 300" w:cs="Calibri"/>
                <w:color w:val="000000"/>
                <w:sz w:val="16"/>
                <w:szCs w:val="16"/>
                <w:lang w:eastAsia="es-SV"/>
              </w:rPr>
            </w:pPr>
            <w:r w:rsidRPr="00CF5F3B">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7393F6"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FF538" w14:textId="711F6233"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Local</w:t>
            </w:r>
          </w:p>
        </w:tc>
      </w:tr>
      <w:tr w:rsidR="00357984" w:rsidRPr="00B05A02" w14:paraId="73602A1E" w14:textId="77777777" w:rsidTr="00A2477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0234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6766DBB8"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ISP0190101</w:t>
            </w:r>
          </w:p>
        </w:tc>
        <w:tc>
          <w:tcPr>
            <w:tcW w:w="0" w:type="auto"/>
            <w:tcBorders>
              <w:top w:val="nil"/>
              <w:left w:val="nil"/>
              <w:bottom w:val="single" w:sz="4" w:space="0" w:color="auto"/>
              <w:right w:val="single" w:sz="4" w:space="0" w:color="auto"/>
            </w:tcBorders>
            <w:shd w:val="clear" w:color="auto" w:fill="auto"/>
            <w:noWrap/>
            <w:vAlign w:val="bottom"/>
            <w:hideMark/>
          </w:tcPr>
          <w:p w14:paraId="70081C20" w14:textId="77777777" w:rsidR="00357984" w:rsidRPr="00B05A02" w:rsidRDefault="00357984" w:rsidP="00357984">
            <w:pPr>
              <w:ind w:firstLineChars="100" w:firstLine="16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xml:space="preserve">Grandes empresas de distribución </w:t>
            </w:r>
          </w:p>
        </w:tc>
        <w:tc>
          <w:tcPr>
            <w:tcW w:w="0" w:type="auto"/>
            <w:tcBorders>
              <w:top w:val="nil"/>
              <w:left w:val="nil"/>
              <w:bottom w:val="single" w:sz="4" w:space="0" w:color="auto"/>
              <w:right w:val="single" w:sz="4" w:space="0" w:color="auto"/>
            </w:tcBorders>
            <w:shd w:val="clear" w:color="auto" w:fill="auto"/>
            <w:noWrap/>
            <w:vAlign w:val="bottom"/>
            <w:hideMark/>
          </w:tcPr>
          <w:p w14:paraId="022BE241"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8937702"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C4965B0"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6CEF93D" w14:textId="77CD279E"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6D3C6D01" w14:textId="16E151FC" w:rsidR="00357984" w:rsidRPr="00B05A02" w:rsidRDefault="00357984" w:rsidP="00357984">
            <w:pPr>
              <w:jc w:val="center"/>
              <w:rPr>
                <w:rFonts w:ascii="Museo Sans 300" w:hAnsi="Museo Sans 300" w:cs="Calibri"/>
                <w:color w:val="000000"/>
                <w:sz w:val="16"/>
                <w:szCs w:val="16"/>
                <w:lang w:eastAsia="es-SV"/>
              </w:rPr>
            </w:pPr>
            <w:r w:rsidRPr="00CF5F3B">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2EA305"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0C0C6" w14:textId="015B8728"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4AB87F90" w14:textId="77777777" w:rsidTr="00A24776">
        <w:trPr>
          <w:cantSplit/>
          <w:trHeight w:val="5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3CB7F6"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736A23F8"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ISP0190102</w:t>
            </w:r>
          </w:p>
        </w:tc>
        <w:tc>
          <w:tcPr>
            <w:tcW w:w="0" w:type="auto"/>
            <w:tcBorders>
              <w:top w:val="nil"/>
              <w:left w:val="nil"/>
              <w:bottom w:val="single" w:sz="4" w:space="0" w:color="auto"/>
              <w:right w:val="single" w:sz="4" w:space="0" w:color="auto"/>
            </w:tcBorders>
            <w:shd w:val="clear" w:color="auto" w:fill="auto"/>
            <w:vAlign w:val="bottom"/>
            <w:hideMark/>
          </w:tcPr>
          <w:p w14:paraId="49F2C57F"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018F8244"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985181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1FAC6DD"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CABBF77" w14:textId="0503E027"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33DCEE08" w14:textId="3A0FFCDA" w:rsidR="00357984" w:rsidRPr="00B05A02" w:rsidRDefault="00357984" w:rsidP="00357984">
            <w:pPr>
              <w:jc w:val="center"/>
              <w:rPr>
                <w:rFonts w:ascii="Museo Sans 300" w:hAnsi="Museo Sans 300" w:cs="Calibri"/>
                <w:color w:val="000000"/>
                <w:sz w:val="16"/>
                <w:szCs w:val="16"/>
                <w:lang w:eastAsia="es-SV"/>
              </w:rPr>
            </w:pPr>
            <w:r w:rsidRPr="00CF5F3B">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DA48369"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22DEB" w14:textId="2F5CCC4B"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42D94551" w14:textId="77777777" w:rsidTr="00A2477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02A66F"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37B7B21D"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ISP0190103</w:t>
            </w:r>
          </w:p>
        </w:tc>
        <w:tc>
          <w:tcPr>
            <w:tcW w:w="0" w:type="auto"/>
            <w:tcBorders>
              <w:top w:val="nil"/>
              <w:left w:val="nil"/>
              <w:bottom w:val="single" w:sz="4" w:space="0" w:color="auto"/>
              <w:right w:val="single" w:sz="4" w:space="0" w:color="auto"/>
            </w:tcBorders>
            <w:shd w:val="clear" w:color="auto" w:fill="auto"/>
            <w:noWrap/>
            <w:vAlign w:val="bottom"/>
            <w:hideMark/>
          </w:tcPr>
          <w:p w14:paraId="1D38C872"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266E82F3"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8A26D54"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A49338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54B1112" w14:textId="1C092079"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1BDAB483" w14:textId="2136B73E" w:rsidR="00357984" w:rsidRPr="00B05A02" w:rsidRDefault="00357984" w:rsidP="00357984">
            <w:pPr>
              <w:jc w:val="center"/>
              <w:rPr>
                <w:rFonts w:ascii="Museo Sans 300" w:hAnsi="Museo Sans 300" w:cs="Calibri"/>
                <w:color w:val="000000"/>
                <w:sz w:val="16"/>
                <w:szCs w:val="16"/>
                <w:lang w:eastAsia="es-SV"/>
              </w:rPr>
            </w:pPr>
            <w:r w:rsidRPr="00CF5F3B">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4BB851"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AD424" w14:textId="16162D05"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77F60CCC" w14:textId="77777777" w:rsidTr="00CB7FB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44FEE8"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lastRenderedPageBreak/>
              <w:t>ISP019</w:t>
            </w:r>
          </w:p>
        </w:tc>
        <w:tc>
          <w:tcPr>
            <w:tcW w:w="0" w:type="auto"/>
            <w:tcBorders>
              <w:top w:val="nil"/>
              <w:left w:val="nil"/>
              <w:bottom w:val="single" w:sz="4" w:space="0" w:color="auto"/>
              <w:right w:val="single" w:sz="4" w:space="0" w:color="auto"/>
            </w:tcBorders>
            <w:shd w:val="clear" w:color="auto" w:fill="auto"/>
            <w:noWrap/>
            <w:vAlign w:val="bottom"/>
            <w:hideMark/>
          </w:tcPr>
          <w:p w14:paraId="05F3D2E4"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ISP0190104</w:t>
            </w:r>
          </w:p>
        </w:tc>
        <w:tc>
          <w:tcPr>
            <w:tcW w:w="0" w:type="auto"/>
            <w:tcBorders>
              <w:top w:val="nil"/>
              <w:left w:val="nil"/>
              <w:bottom w:val="single" w:sz="4" w:space="0" w:color="auto"/>
              <w:right w:val="single" w:sz="4" w:space="0" w:color="auto"/>
            </w:tcBorders>
            <w:shd w:val="clear" w:color="auto" w:fill="auto"/>
            <w:vAlign w:val="bottom"/>
            <w:hideMark/>
          </w:tcPr>
          <w:p w14:paraId="75EE28AD"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4C9B695C"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125D9A6"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41B6603"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A25371D" w14:textId="298AD70F"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10C03775" w14:textId="5D62F5B8" w:rsidR="00357984" w:rsidRPr="00B05A02" w:rsidRDefault="00357984" w:rsidP="00357984">
            <w:pPr>
              <w:jc w:val="center"/>
              <w:rPr>
                <w:rFonts w:ascii="Museo Sans 300" w:hAnsi="Museo Sans 300" w:cs="Calibri"/>
                <w:color w:val="000000"/>
                <w:sz w:val="16"/>
                <w:szCs w:val="16"/>
                <w:lang w:eastAsia="es-SV"/>
              </w:rPr>
            </w:pPr>
            <w:r w:rsidRPr="0097037D">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1C2C1E"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53F9D" w14:textId="09996ADB"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34F6AE61" w14:textId="77777777" w:rsidTr="00CB7FB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55F91A"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3E423230"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ISP01901005</w:t>
            </w:r>
          </w:p>
        </w:tc>
        <w:tc>
          <w:tcPr>
            <w:tcW w:w="0" w:type="auto"/>
            <w:tcBorders>
              <w:top w:val="nil"/>
              <w:left w:val="nil"/>
              <w:bottom w:val="single" w:sz="4" w:space="0" w:color="auto"/>
              <w:right w:val="single" w:sz="4" w:space="0" w:color="auto"/>
            </w:tcBorders>
            <w:shd w:val="clear" w:color="auto" w:fill="auto"/>
            <w:vAlign w:val="bottom"/>
            <w:hideMark/>
          </w:tcPr>
          <w:p w14:paraId="0C8C29D1"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782CEA40"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E238359"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372CEF6"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67AA748" w14:textId="32519BCA"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6A704EEB" w14:textId="28266515" w:rsidR="00357984" w:rsidRPr="00B05A02" w:rsidRDefault="00357984" w:rsidP="00357984">
            <w:pPr>
              <w:jc w:val="center"/>
              <w:rPr>
                <w:rFonts w:ascii="Museo Sans 300" w:hAnsi="Museo Sans 300" w:cs="Calibri"/>
                <w:color w:val="000000"/>
                <w:sz w:val="16"/>
                <w:szCs w:val="16"/>
                <w:lang w:eastAsia="es-SV"/>
              </w:rPr>
            </w:pPr>
            <w:r w:rsidRPr="0097037D">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907E6F"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F6C33" w14:textId="5DA515A5"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2290EFF9" w14:textId="77777777" w:rsidTr="00CB7FB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8C8E82"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0944182D"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ISP01901006</w:t>
            </w:r>
          </w:p>
        </w:tc>
        <w:tc>
          <w:tcPr>
            <w:tcW w:w="0" w:type="auto"/>
            <w:tcBorders>
              <w:top w:val="nil"/>
              <w:left w:val="nil"/>
              <w:bottom w:val="single" w:sz="4" w:space="0" w:color="auto"/>
              <w:right w:val="single" w:sz="4" w:space="0" w:color="auto"/>
            </w:tcBorders>
            <w:shd w:val="clear" w:color="auto" w:fill="auto"/>
            <w:noWrap/>
            <w:vAlign w:val="bottom"/>
            <w:hideMark/>
          </w:tcPr>
          <w:p w14:paraId="14602F12" w14:textId="77777777" w:rsidR="00357984" w:rsidRPr="00B05A02" w:rsidRDefault="00357984" w:rsidP="00357984">
            <w:pPr>
              <w:ind w:firstLineChars="100" w:firstLine="16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48FA8C45"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EE41EE3"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081D2E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F853CCA" w14:textId="4396D803"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2579ECCC" w14:textId="045198E4" w:rsidR="00357984" w:rsidRPr="00B05A02" w:rsidRDefault="00357984" w:rsidP="00357984">
            <w:pPr>
              <w:jc w:val="center"/>
              <w:rPr>
                <w:rFonts w:ascii="Museo Sans 300" w:hAnsi="Museo Sans 300" w:cs="Calibri"/>
                <w:color w:val="000000"/>
                <w:sz w:val="16"/>
                <w:szCs w:val="16"/>
                <w:lang w:eastAsia="es-SV"/>
              </w:rPr>
            </w:pPr>
            <w:r w:rsidRPr="0097037D">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7E18AA"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50154" w14:textId="213C3CBA"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43922ECF" w14:textId="77777777" w:rsidTr="00CB7FB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52F20F"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621CF1AE"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ISP0190107</w:t>
            </w:r>
          </w:p>
        </w:tc>
        <w:tc>
          <w:tcPr>
            <w:tcW w:w="0" w:type="auto"/>
            <w:tcBorders>
              <w:top w:val="nil"/>
              <w:left w:val="nil"/>
              <w:bottom w:val="single" w:sz="4" w:space="0" w:color="auto"/>
              <w:right w:val="single" w:sz="4" w:space="0" w:color="auto"/>
            </w:tcBorders>
            <w:shd w:val="clear" w:color="auto" w:fill="auto"/>
            <w:vAlign w:val="bottom"/>
            <w:hideMark/>
          </w:tcPr>
          <w:p w14:paraId="0B707DF3"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xml:space="preserve">Viajes y entretenimiento </w:t>
            </w:r>
          </w:p>
        </w:tc>
        <w:tc>
          <w:tcPr>
            <w:tcW w:w="0" w:type="auto"/>
            <w:tcBorders>
              <w:top w:val="nil"/>
              <w:left w:val="nil"/>
              <w:bottom w:val="single" w:sz="4" w:space="0" w:color="auto"/>
              <w:right w:val="single" w:sz="4" w:space="0" w:color="auto"/>
            </w:tcBorders>
            <w:shd w:val="clear" w:color="auto" w:fill="auto"/>
            <w:noWrap/>
            <w:vAlign w:val="bottom"/>
            <w:hideMark/>
          </w:tcPr>
          <w:p w14:paraId="759C8FA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2407C66"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EF11079"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111CD5F" w14:textId="00A49F95"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73008010" w14:textId="768A0077" w:rsidR="00357984" w:rsidRPr="00B05A02" w:rsidRDefault="00357984" w:rsidP="00357984">
            <w:pPr>
              <w:jc w:val="center"/>
              <w:rPr>
                <w:rFonts w:ascii="Museo Sans 300" w:hAnsi="Museo Sans 300" w:cs="Calibri"/>
                <w:color w:val="000000"/>
                <w:sz w:val="16"/>
                <w:szCs w:val="16"/>
                <w:lang w:eastAsia="es-SV"/>
              </w:rPr>
            </w:pPr>
            <w:r w:rsidRPr="0097037D">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3DDBBF"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42AFE" w14:textId="1EF2609F"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4371FA0A" w14:textId="77777777" w:rsidTr="00CB7FB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AA18D"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4AB47CB5"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ISP0190108</w:t>
            </w:r>
          </w:p>
        </w:tc>
        <w:tc>
          <w:tcPr>
            <w:tcW w:w="0" w:type="auto"/>
            <w:tcBorders>
              <w:top w:val="nil"/>
              <w:left w:val="nil"/>
              <w:bottom w:val="single" w:sz="4" w:space="0" w:color="auto"/>
              <w:right w:val="single" w:sz="4" w:space="0" w:color="auto"/>
            </w:tcBorders>
            <w:shd w:val="clear" w:color="auto" w:fill="auto"/>
            <w:noWrap/>
            <w:vAlign w:val="bottom"/>
            <w:hideMark/>
          </w:tcPr>
          <w:p w14:paraId="09210778"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532846A8"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B2B807C"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EECECA3"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23F1004" w14:textId="56EA1E34"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08564B63" w14:textId="7D00F860" w:rsidR="00357984" w:rsidRPr="00B05A02" w:rsidRDefault="00357984" w:rsidP="00357984">
            <w:pPr>
              <w:jc w:val="center"/>
              <w:rPr>
                <w:rFonts w:ascii="Museo Sans 300" w:hAnsi="Museo Sans 300" w:cs="Calibri"/>
                <w:color w:val="000000"/>
                <w:sz w:val="16"/>
                <w:szCs w:val="16"/>
                <w:lang w:eastAsia="es-SV"/>
              </w:rPr>
            </w:pPr>
            <w:r w:rsidRPr="0097037D">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96D7F3"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76DF4" w14:textId="53717E51"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50DAA559" w14:textId="77777777" w:rsidTr="00CB7FB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9227A8"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3007F93A"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ISP0190109</w:t>
            </w:r>
          </w:p>
        </w:tc>
        <w:tc>
          <w:tcPr>
            <w:tcW w:w="0" w:type="auto"/>
            <w:tcBorders>
              <w:top w:val="nil"/>
              <w:left w:val="nil"/>
              <w:bottom w:val="single" w:sz="4" w:space="0" w:color="auto"/>
              <w:right w:val="single" w:sz="4" w:space="0" w:color="auto"/>
            </w:tcBorders>
            <w:shd w:val="clear" w:color="auto" w:fill="auto"/>
            <w:vAlign w:val="bottom"/>
            <w:hideMark/>
          </w:tcPr>
          <w:p w14:paraId="3CF0EB74"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0185A2A0"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EBC93A9"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379BBCD"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0265ACD" w14:textId="7B034D93"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2A762E36" w14:textId="69C61DA1" w:rsidR="00357984" w:rsidRPr="00B05A02" w:rsidRDefault="00357984" w:rsidP="00357984">
            <w:pPr>
              <w:jc w:val="center"/>
              <w:rPr>
                <w:rFonts w:ascii="Museo Sans 300" w:hAnsi="Museo Sans 300" w:cs="Calibri"/>
                <w:color w:val="000000"/>
                <w:sz w:val="16"/>
                <w:szCs w:val="16"/>
                <w:lang w:eastAsia="es-SV"/>
              </w:rPr>
            </w:pPr>
            <w:r w:rsidRPr="0097037D">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2D788E3"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B39F0" w14:textId="4407B900"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027AE6FE" w14:textId="77777777" w:rsidTr="00CB7FB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06163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578FB989"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w:t>
            </w:r>
          </w:p>
        </w:tc>
        <w:tc>
          <w:tcPr>
            <w:tcW w:w="0" w:type="auto"/>
            <w:tcBorders>
              <w:top w:val="nil"/>
              <w:left w:val="nil"/>
              <w:bottom w:val="single" w:sz="4" w:space="0" w:color="auto"/>
              <w:right w:val="single" w:sz="4" w:space="0" w:color="auto"/>
            </w:tcBorders>
            <w:shd w:val="clear" w:color="auto" w:fill="auto"/>
            <w:vAlign w:val="bottom"/>
            <w:hideMark/>
          </w:tcPr>
          <w:p w14:paraId="3FCDB062"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Operaciones e importes de transacciones de adquirencia sin intercambio (Local)</w:t>
            </w:r>
          </w:p>
        </w:tc>
        <w:tc>
          <w:tcPr>
            <w:tcW w:w="0" w:type="auto"/>
            <w:tcBorders>
              <w:top w:val="nil"/>
              <w:left w:val="nil"/>
              <w:bottom w:val="single" w:sz="4" w:space="0" w:color="auto"/>
              <w:right w:val="single" w:sz="4" w:space="0" w:color="auto"/>
            </w:tcBorders>
            <w:shd w:val="clear" w:color="auto" w:fill="auto"/>
            <w:noWrap/>
            <w:vAlign w:val="bottom"/>
            <w:hideMark/>
          </w:tcPr>
          <w:p w14:paraId="50F483D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F7343BF"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3FAD267"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8666EFF" w14:textId="22580C0F"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2CBCDB3E" w14:textId="69630A9F" w:rsidR="00357984" w:rsidRPr="00B05A02" w:rsidRDefault="00357984" w:rsidP="00357984">
            <w:pPr>
              <w:jc w:val="center"/>
              <w:rPr>
                <w:rFonts w:ascii="Museo Sans 300" w:hAnsi="Museo Sans 300" w:cs="Calibri"/>
                <w:color w:val="000000"/>
                <w:sz w:val="16"/>
                <w:szCs w:val="16"/>
                <w:lang w:eastAsia="es-SV"/>
              </w:rPr>
            </w:pPr>
            <w:r w:rsidRPr="0097037D">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33B29C"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809C0" w14:textId="77510B17"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0269A32C" w14:textId="77777777" w:rsidTr="00CB7FB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FC4264"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4B8BBEF0"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ISP0190201</w:t>
            </w:r>
          </w:p>
        </w:tc>
        <w:tc>
          <w:tcPr>
            <w:tcW w:w="0" w:type="auto"/>
            <w:tcBorders>
              <w:top w:val="nil"/>
              <w:left w:val="nil"/>
              <w:bottom w:val="single" w:sz="4" w:space="0" w:color="auto"/>
              <w:right w:val="single" w:sz="4" w:space="0" w:color="auto"/>
            </w:tcBorders>
            <w:shd w:val="clear" w:color="auto" w:fill="auto"/>
            <w:vAlign w:val="bottom"/>
            <w:hideMark/>
          </w:tcPr>
          <w:p w14:paraId="4B28C80A"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768F1314"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9DBD23C"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11D3E42"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9EA4A7C" w14:textId="1481C085"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3C384F17" w14:textId="41851C5A" w:rsidR="00357984" w:rsidRPr="00B05A02" w:rsidRDefault="00357984" w:rsidP="00357984">
            <w:pPr>
              <w:jc w:val="center"/>
              <w:rPr>
                <w:rFonts w:ascii="Museo Sans 300" w:hAnsi="Museo Sans 300" w:cs="Calibri"/>
                <w:color w:val="000000"/>
                <w:sz w:val="16"/>
                <w:szCs w:val="16"/>
                <w:lang w:eastAsia="es-SV"/>
              </w:rPr>
            </w:pPr>
            <w:r w:rsidRPr="0097037D">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3EE93D"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6B8BB" w14:textId="7B23663E"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47C6B477" w14:textId="77777777" w:rsidTr="00CB7FB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57C2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4C994568"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ISP0190202</w:t>
            </w:r>
          </w:p>
        </w:tc>
        <w:tc>
          <w:tcPr>
            <w:tcW w:w="0" w:type="auto"/>
            <w:tcBorders>
              <w:top w:val="nil"/>
              <w:left w:val="nil"/>
              <w:bottom w:val="single" w:sz="4" w:space="0" w:color="auto"/>
              <w:right w:val="single" w:sz="4" w:space="0" w:color="auto"/>
            </w:tcBorders>
            <w:shd w:val="clear" w:color="auto" w:fill="auto"/>
            <w:noWrap/>
            <w:vAlign w:val="bottom"/>
            <w:hideMark/>
          </w:tcPr>
          <w:p w14:paraId="2F0871B6"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71FF1F2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35B9C78"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C8E9E81"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6639ED2" w14:textId="763D2FDE"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06D09D9B" w14:textId="773E1818" w:rsidR="00357984" w:rsidRPr="00B05A02" w:rsidRDefault="00357984" w:rsidP="00357984">
            <w:pPr>
              <w:jc w:val="center"/>
              <w:rPr>
                <w:rFonts w:ascii="Museo Sans 300" w:hAnsi="Museo Sans 300" w:cs="Calibri"/>
                <w:color w:val="000000"/>
                <w:sz w:val="16"/>
                <w:szCs w:val="16"/>
                <w:lang w:eastAsia="es-SV"/>
              </w:rPr>
            </w:pPr>
            <w:r w:rsidRPr="0097037D">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3B0972"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60E7D" w14:textId="18164027"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40B4F98E" w14:textId="77777777" w:rsidTr="00CB7FB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061804"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5DD422AD"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ISP0190203</w:t>
            </w:r>
          </w:p>
        </w:tc>
        <w:tc>
          <w:tcPr>
            <w:tcW w:w="0" w:type="auto"/>
            <w:tcBorders>
              <w:top w:val="nil"/>
              <w:left w:val="nil"/>
              <w:bottom w:val="single" w:sz="4" w:space="0" w:color="auto"/>
              <w:right w:val="single" w:sz="4" w:space="0" w:color="auto"/>
            </w:tcBorders>
            <w:shd w:val="clear" w:color="auto" w:fill="auto"/>
            <w:vAlign w:val="bottom"/>
            <w:hideMark/>
          </w:tcPr>
          <w:p w14:paraId="2E431CCB"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5FB45855"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4ADA4C0"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496147F"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C9D0F32" w14:textId="69C8CF6C"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305CE0CF" w14:textId="456B890D" w:rsidR="00357984" w:rsidRPr="00B05A02" w:rsidRDefault="00357984" w:rsidP="00357984">
            <w:pPr>
              <w:jc w:val="center"/>
              <w:rPr>
                <w:rFonts w:ascii="Museo Sans 300" w:hAnsi="Museo Sans 300" w:cs="Calibri"/>
                <w:color w:val="000000"/>
                <w:sz w:val="16"/>
                <w:szCs w:val="16"/>
                <w:lang w:eastAsia="es-SV"/>
              </w:rPr>
            </w:pPr>
            <w:r w:rsidRPr="0097037D">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29318C"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ECB96" w14:textId="28A7D3BD"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4D48EB17" w14:textId="77777777" w:rsidTr="00CB7FB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D6A209"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3A13313A"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ISP0190204</w:t>
            </w:r>
          </w:p>
        </w:tc>
        <w:tc>
          <w:tcPr>
            <w:tcW w:w="0" w:type="auto"/>
            <w:tcBorders>
              <w:top w:val="nil"/>
              <w:left w:val="nil"/>
              <w:bottom w:val="single" w:sz="4" w:space="0" w:color="auto"/>
              <w:right w:val="single" w:sz="4" w:space="0" w:color="auto"/>
            </w:tcBorders>
            <w:shd w:val="clear" w:color="auto" w:fill="auto"/>
            <w:vAlign w:val="bottom"/>
            <w:hideMark/>
          </w:tcPr>
          <w:p w14:paraId="0D543E96"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73F1C307"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CD3C8C6"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3CA16B2"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AD55811" w14:textId="090161F1"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65A08739" w14:textId="3F0D6B19" w:rsidR="00357984" w:rsidRPr="00B05A02" w:rsidRDefault="00357984" w:rsidP="00357984">
            <w:pPr>
              <w:jc w:val="center"/>
              <w:rPr>
                <w:rFonts w:ascii="Museo Sans 300" w:hAnsi="Museo Sans 300" w:cs="Calibri"/>
                <w:color w:val="000000"/>
                <w:sz w:val="16"/>
                <w:szCs w:val="16"/>
                <w:lang w:eastAsia="es-SV"/>
              </w:rPr>
            </w:pPr>
            <w:r w:rsidRPr="0097037D">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708A12"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DB1C0" w14:textId="4972BCA5"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3B50E294" w14:textId="77777777" w:rsidTr="00CB7FB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6FB11E"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34EA849F"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ISP0190205</w:t>
            </w:r>
          </w:p>
        </w:tc>
        <w:tc>
          <w:tcPr>
            <w:tcW w:w="0" w:type="auto"/>
            <w:tcBorders>
              <w:top w:val="nil"/>
              <w:left w:val="nil"/>
              <w:bottom w:val="single" w:sz="4" w:space="0" w:color="auto"/>
              <w:right w:val="single" w:sz="4" w:space="0" w:color="auto"/>
            </w:tcBorders>
            <w:shd w:val="clear" w:color="auto" w:fill="auto"/>
            <w:noWrap/>
            <w:vAlign w:val="bottom"/>
            <w:hideMark/>
          </w:tcPr>
          <w:p w14:paraId="23EE8E7F" w14:textId="77777777" w:rsidR="00357984" w:rsidRPr="00B05A02" w:rsidRDefault="00357984" w:rsidP="00357984">
            <w:pPr>
              <w:ind w:firstLineChars="100" w:firstLine="16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11DD6F1A"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6FBE2D0"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8394E1F"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976C392" w14:textId="320BC280"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2C397662" w14:textId="2210AFC9" w:rsidR="00357984" w:rsidRPr="00B05A02" w:rsidRDefault="00357984" w:rsidP="00357984">
            <w:pPr>
              <w:jc w:val="center"/>
              <w:rPr>
                <w:rFonts w:ascii="Museo Sans 300" w:hAnsi="Museo Sans 300" w:cs="Calibri"/>
                <w:color w:val="000000"/>
                <w:sz w:val="16"/>
                <w:szCs w:val="16"/>
                <w:lang w:eastAsia="es-SV"/>
              </w:rPr>
            </w:pPr>
            <w:r w:rsidRPr="0097037D">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7F45E0"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865A9" w14:textId="51BBEE9E"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7CB0A96C" w14:textId="77777777" w:rsidTr="00CB7FB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112DF8"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131D53A5"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ISP0190206</w:t>
            </w:r>
          </w:p>
        </w:tc>
        <w:tc>
          <w:tcPr>
            <w:tcW w:w="0" w:type="auto"/>
            <w:tcBorders>
              <w:top w:val="nil"/>
              <w:left w:val="nil"/>
              <w:bottom w:val="single" w:sz="4" w:space="0" w:color="auto"/>
              <w:right w:val="single" w:sz="4" w:space="0" w:color="auto"/>
            </w:tcBorders>
            <w:shd w:val="clear" w:color="auto" w:fill="auto"/>
            <w:vAlign w:val="bottom"/>
            <w:hideMark/>
          </w:tcPr>
          <w:p w14:paraId="671E9E88"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1CB4AD16"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A60EB20"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3290510"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7B419DE" w14:textId="6A31E583"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03513870" w14:textId="7657741C" w:rsidR="00357984" w:rsidRPr="00B05A02" w:rsidRDefault="00357984" w:rsidP="00357984">
            <w:pPr>
              <w:jc w:val="center"/>
              <w:rPr>
                <w:rFonts w:ascii="Museo Sans 300" w:hAnsi="Museo Sans 300" w:cs="Calibri"/>
                <w:color w:val="000000"/>
                <w:sz w:val="16"/>
                <w:szCs w:val="16"/>
                <w:lang w:eastAsia="es-SV"/>
              </w:rPr>
            </w:pPr>
            <w:r w:rsidRPr="0097037D">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DEECB8C"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38FCE" w14:textId="31BDF3B9"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0159A2D7" w14:textId="77777777" w:rsidTr="00CB7FB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60A167"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361CA7FD"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ISP0190207</w:t>
            </w:r>
          </w:p>
        </w:tc>
        <w:tc>
          <w:tcPr>
            <w:tcW w:w="0" w:type="auto"/>
            <w:tcBorders>
              <w:top w:val="nil"/>
              <w:left w:val="nil"/>
              <w:bottom w:val="single" w:sz="4" w:space="0" w:color="auto"/>
              <w:right w:val="single" w:sz="4" w:space="0" w:color="auto"/>
            </w:tcBorders>
            <w:shd w:val="clear" w:color="auto" w:fill="auto"/>
            <w:noWrap/>
            <w:vAlign w:val="bottom"/>
            <w:hideMark/>
          </w:tcPr>
          <w:p w14:paraId="046557E6" w14:textId="77777777" w:rsidR="00357984" w:rsidRPr="00B05A02" w:rsidRDefault="00357984" w:rsidP="00357984">
            <w:pPr>
              <w:ind w:firstLineChars="100" w:firstLine="16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3EE9D4DE"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B9818F9"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502D783"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91261E7" w14:textId="607CE3AA"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3142C64B" w14:textId="027990A1" w:rsidR="00357984" w:rsidRPr="00B05A02" w:rsidRDefault="00357984" w:rsidP="00357984">
            <w:pPr>
              <w:jc w:val="center"/>
              <w:rPr>
                <w:rFonts w:ascii="Museo Sans 300" w:hAnsi="Museo Sans 300" w:cs="Calibri"/>
                <w:color w:val="000000"/>
                <w:sz w:val="16"/>
                <w:szCs w:val="16"/>
                <w:lang w:eastAsia="es-SV"/>
              </w:rPr>
            </w:pPr>
            <w:r w:rsidRPr="0097037D">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BDE9E2"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27D9C" w14:textId="5F3BCF41"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6D2B397F" w14:textId="77777777" w:rsidTr="00CB7FB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C8CB6C"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4030ECB7"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ISP0190208</w:t>
            </w:r>
          </w:p>
        </w:tc>
        <w:tc>
          <w:tcPr>
            <w:tcW w:w="0" w:type="auto"/>
            <w:tcBorders>
              <w:top w:val="nil"/>
              <w:left w:val="nil"/>
              <w:bottom w:val="single" w:sz="4" w:space="0" w:color="auto"/>
              <w:right w:val="single" w:sz="4" w:space="0" w:color="auto"/>
            </w:tcBorders>
            <w:shd w:val="clear" w:color="auto" w:fill="auto"/>
            <w:vAlign w:val="bottom"/>
            <w:hideMark/>
          </w:tcPr>
          <w:p w14:paraId="2FF5FECD"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0B3CBB8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3F37866"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E5E9DAD"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ED3A74D" w14:textId="000C0773"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08C60A52" w14:textId="102DA654" w:rsidR="00357984" w:rsidRPr="00B05A02" w:rsidRDefault="00357984" w:rsidP="00357984">
            <w:pPr>
              <w:jc w:val="center"/>
              <w:rPr>
                <w:rFonts w:ascii="Museo Sans 300" w:hAnsi="Museo Sans 300" w:cs="Calibri"/>
                <w:color w:val="000000"/>
                <w:sz w:val="16"/>
                <w:szCs w:val="16"/>
                <w:lang w:eastAsia="es-SV"/>
              </w:rPr>
            </w:pPr>
            <w:r w:rsidRPr="0097037D">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869AFF"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4ECBF" w14:textId="148AE2A8"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37DE5A4B" w14:textId="77777777" w:rsidTr="00D1316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499C5F"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lastRenderedPageBreak/>
              <w:t>ISP019</w:t>
            </w:r>
          </w:p>
        </w:tc>
        <w:tc>
          <w:tcPr>
            <w:tcW w:w="0" w:type="auto"/>
            <w:tcBorders>
              <w:top w:val="nil"/>
              <w:left w:val="nil"/>
              <w:bottom w:val="single" w:sz="4" w:space="0" w:color="auto"/>
              <w:right w:val="single" w:sz="4" w:space="0" w:color="auto"/>
            </w:tcBorders>
            <w:shd w:val="clear" w:color="auto" w:fill="auto"/>
            <w:noWrap/>
            <w:vAlign w:val="bottom"/>
            <w:hideMark/>
          </w:tcPr>
          <w:p w14:paraId="5900BD41"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ISP0190209</w:t>
            </w:r>
          </w:p>
        </w:tc>
        <w:tc>
          <w:tcPr>
            <w:tcW w:w="0" w:type="auto"/>
            <w:tcBorders>
              <w:top w:val="nil"/>
              <w:left w:val="nil"/>
              <w:bottom w:val="single" w:sz="4" w:space="0" w:color="auto"/>
              <w:right w:val="single" w:sz="4" w:space="0" w:color="auto"/>
            </w:tcBorders>
            <w:shd w:val="clear" w:color="auto" w:fill="auto"/>
            <w:noWrap/>
            <w:vAlign w:val="bottom"/>
            <w:hideMark/>
          </w:tcPr>
          <w:p w14:paraId="0C69512A"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3F5B76F9"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2F00992"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DABFB15"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9CC34B1" w14:textId="09E1C33B"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7A0E1887" w14:textId="4E405EA8" w:rsidR="00357984" w:rsidRPr="00B05A02" w:rsidRDefault="00357984" w:rsidP="00357984">
            <w:pPr>
              <w:jc w:val="center"/>
              <w:rPr>
                <w:rFonts w:ascii="Museo Sans 300" w:hAnsi="Museo Sans 300" w:cs="Calibri"/>
                <w:color w:val="000000"/>
                <w:sz w:val="16"/>
                <w:szCs w:val="16"/>
                <w:lang w:eastAsia="es-SV"/>
              </w:rPr>
            </w:pPr>
            <w:r w:rsidRPr="00AB63C3">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9CFF605"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DE4C7" w14:textId="727E4BDC" w:rsidR="00357984" w:rsidRPr="00B05A02" w:rsidRDefault="00357984" w:rsidP="00357984">
            <w:pPr>
              <w:jc w:val="center"/>
              <w:rPr>
                <w:rFonts w:ascii="Museo Sans 300" w:hAnsi="Museo Sans 300"/>
                <w:sz w:val="16"/>
                <w:szCs w:val="16"/>
                <w:lang w:eastAsia="es-SV"/>
              </w:rPr>
            </w:pPr>
            <w:r w:rsidRPr="004A5964">
              <w:rPr>
                <w:rFonts w:ascii="Museo Sans 300" w:hAnsi="Museo Sans 300"/>
                <w:sz w:val="16"/>
                <w:szCs w:val="16"/>
                <w:lang w:eastAsia="es-SV"/>
              </w:rPr>
              <w:t>Local</w:t>
            </w:r>
          </w:p>
        </w:tc>
      </w:tr>
      <w:tr w:rsidR="00357984" w:rsidRPr="00B05A02" w14:paraId="5F43D842" w14:textId="77777777" w:rsidTr="00D1316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3ACB55"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32975EC9"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w:t>
            </w:r>
          </w:p>
        </w:tc>
        <w:tc>
          <w:tcPr>
            <w:tcW w:w="0" w:type="auto"/>
            <w:tcBorders>
              <w:top w:val="nil"/>
              <w:left w:val="nil"/>
              <w:bottom w:val="single" w:sz="4" w:space="0" w:color="auto"/>
              <w:right w:val="single" w:sz="4" w:space="0" w:color="auto"/>
            </w:tcBorders>
            <w:shd w:val="clear" w:color="auto" w:fill="auto"/>
            <w:vAlign w:val="bottom"/>
            <w:hideMark/>
          </w:tcPr>
          <w:p w14:paraId="741C15DD"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Operaciones e importes pagados por tasas de Intercambio (Internacional)</w:t>
            </w:r>
          </w:p>
        </w:tc>
        <w:tc>
          <w:tcPr>
            <w:tcW w:w="0" w:type="auto"/>
            <w:tcBorders>
              <w:top w:val="nil"/>
              <w:left w:val="nil"/>
              <w:bottom w:val="single" w:sz="4" w:space="0" w:color="auto"/>
              <w:right w:val="single" w:sz="4" w:space="0" w:color="auto"/>
            </w:tcBorders>
            <w:shd w:val="clear" w:color="auto" w:fill="auto"/>
            <w:noWrap/>
            <w:vAlign w:val="bottom"/>
            <w:hideMark/>
          </w:tcPr>
          <w:p w14:paraId="747FBF1C"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3D390E0"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669DD62"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65EC3AD" w14:textId="1075DC4B"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5C85C433" w14:textId="3664A694" w:rsidR="00357984" w:rsidRPr="00B05A02" w:rsidRDefault="00357984" w:rsidP="00357984">
            <w:pPr>
              <w:jc w:val="center"/>
              <w:rPr>
                <w:rFonts w:ascii="Museo Sans 300" w:hAnsi="Museo Sans 300" w:cs="Calibri"/>
                <w:color w:val="000000"/>
                <w:sz w:val="16"/>
                <w:szCs w:val="16"/>
                <w:lang w:eastAsia="es-SV"/>
              </w:rPr>
            </w:pPr>
            <w:r w:rsidRPr="00AB63C3">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2C4B824"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D8E7DD" w14:textId="5449678F"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26010840" w14:textId="77777777" w:rsidTr="00D1316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CC470D"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5FCE86DA"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ISP0190301</w:t>
            </w:r>
          </w:p>
        </w:tc>
        <w:tc>
          <w:tcPr>
            <w:tcW w:w="0" w:type="auto"/>
            <w:tcBorders>
              <w:top w:val="nil"/>
              <w:left w:val="nil"/>
              <w:bottom w:val="single" w:sz="4" w:space="0" w:color="auto"/>
              <w:right w:val="single" w:sz="4" w:space="0" w:color="auto"/>
            </w:tcBorders>
            <w:shd w:val="clear" w:color="auto" w:fill="auto"/>
            <w:noWrap/>
            <w:vAlign w:val="bottom"/>
            <w:hideMark/>
          </w:tcPr>
          <w:p w14:paraId="11183DD4" w14:textId="77777777" w:rsidR="00357984" w:rsidRPr="00B05A02" w:rsidRDefault="00357984" w:rsidP="00357984">
            <w:pPr>
              <w:ind w:firstLineChars="100" w:firstLine="16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6A089F51"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7D4D432"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ADD5FF9"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9B7BD2E" w14:textId="1713F87D"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28E172F1" w14:textId="07313059" w:rsidR="00357984" w:rsidRPr="00B05A02" w:rsidRDefault="00357984" w:rsidP="00357984">
            <w:pPr>
              <w:jc w:val="center"/>
              <w:rPr>
                <w:rFonts w:ascii="Museo Sans 300" w:hAnsi="Museo Sans 300" w:cs="Calibri"/>
                <w:color w:val="000000"/>
                <w:sz w:val="16"/>
                <w:szCs w:val="16"/>
                <w:lang w:eastAsia="es-SV"/>
              </w:rPr>
            </w:pPr>
            <w:r w:rsidRPr="00AB63C3">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034A3C"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43D2F6" w14:textId="54222A08"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7D224498" w14:textId="77777777" w:rsidTr="00D1316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A653C6"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57E88235"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ISP0190302</w:t>
            </w:r>
          </w:p>
        </w:tc>
        <w:tc>
          <w:tcPr>
            <w:tcW w:w="0" w:type="auto"/>
            <w:tcBorders>
              <w:top w:val="nil"/>
              <w:left w:val="nil"/>
              <w:bottom w:val="single" w:sz="4" w:space="0" w:color="auto"/>
              <w:right w:val="single" w:sz="4" w:space="0" w:color="auto"/>
            </w:tcBorders>
            <w:shd w:val="clear" w:color="auto" w:fill="auto"/>
            <w:vAlign w:val="bottom"/>
            <w:hideMark/>
          </w:tcPr>
          <w:p w14:paraId="0DD81CB3"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36D1B2A7"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5BF9047"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10EC4F1"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EA62086" w14:textId="08FAB2DE"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763A9FC0" w14:textId="15C3DA5C" w:rsidR="00357984" w:rsidRPr="00B05A02" w:rsidRDefault="00357984" w:rsidP="00357984">
            <w:pPr>
              <w:jc w:val="center"/>
              <w:rPr>
                <w:rFonts w:ascii="Museo Sans 300" w:hAnsi="Museo Sans 300" w:cs="Calibri"/>
                <w:color w:val="000000"/>
                <w:sz w:val="16"/>
                <w:szCs w:val="16"/>
                <w:lang w:eastAsia="es-SV"/>
              </w:rPr>
            </w:pPr>
            <w:r w:rsidRPr="00AB63C3">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0F7852"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7A719" w14:textId="3DB34B99"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2C90F133" w14:textId="77777777" w:rsidTr="00D1316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AE653F"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0B6ED644"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ISP0190303</w:t>
            </w:r>
          </w:p>
        </w:tc>
        <w:tc>
          <w:tcPr>
            <w:tcW w:w="0" w:type="auto"/>
            <w:tcBorders>
              <w:top w:val="nil"/>
              <w:left w:val="nil"/>
              <w:bottom w:val="single" w:sz="4" w:space="0" w:color="auto"/>
              <w:right w:val="single" w:sz="4" w:space="0" w:color="auto"/>
            </w:tcBorders>
            <w:shd w:val="clear" w:color="auto" w:fill="auto"/>
            <w:noWrap/>
            <w:vAlign w:val="bottom"/>
            <w:hideMark/>
          </w:tcPr>
          <w:p w14:paraId="361EA0E8"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500FB295"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542D0D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F53030D"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EA8EAFA" w14:textId="3E307329"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114B7056" w14:textId="370B3DEF" w:rsidR="00357984" w:rsidRPr="00B05A02" w:rsidRDefault="00357984" w:rsidP="00357984">
            <w:pPr>
              <w:jc w:val="center"/>
              <w:rPr>
                <w:rFonts w:ascii="Museo Sans 300" w:hAnsi="Museo Sans 300" w:cs="Calibri"/>
                <w:color w:val="000000"/>
                <w:sz w:val="16"/>
                <w:szCs w:val="16"/>
                <w:lang w:eastAsia="es-SV"/>
              </w:rPr>
            </w:pPr>
            <w:r w:rsidRPr="00AB63C3">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213BDB"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20545" w14:textId="22680C7E"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7356F639" w14:textId="77777777" w:rsidTr="00D1316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81EFC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46D91669"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ISP0190304</w:t>
            </w:r>
          </w:p>
        </w:tc>
        <w:tc>
          <w:tcPr>
            <w:tcW w:w="0" w:type="auto"/>
            <w:tcBorders>
              <w:top w:val="nil"/>
              <w:left w:val="nil"/>
              <w:bottom w:val="single" w:sz="4" w:space="0" w:color="auto"/>
              <w:right w:val="single" w:sz="4" w:space="0" w:color="auto"/>
            </w:tcBorders>
            <w:shd w:val="clear" w:color="auto" w:fill="auto"/>
            <w:vAlign w:val="bottom"/>
            <w:hideMark/>
          </w:tcPr>
          <w:p w14:paraId="113DA7EB"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055F99D2"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F9CD0A6"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DFD5574"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AC44B95" w14:textId="261F6CB7"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57948A7D" w14:textId="3B6D781F" w:rsidR="00357984" w:rsidRPr="00B05A02" w:rsidRDefault="00357984" w:rsidP="00357984">
            <w:pPr>
              <w:jc w:val="center"/>
              <w:rPr>
                <w:rFonts w:ascii="Museo Sans 300" w:hAnsi="Museo Sans 300" w:cs="Calibri"/>
                <w:color w:val="000000"/>
                <w:sz w:val="16"/>
                <w:szCs w:val="16"/>
                <w:lang w:eastAsia="es-SV"/>
              </w:rPr>
            </w:pPr>
            <w:r w:rsidRPr="00AB63C3">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91C4E2"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B0C63" w14:textId="0CB4046F"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64A340EA" w14:textId="77777777" w:rsidTr="00D1316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30D4C0"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6E5EC741"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ISP0190305</w:t>
            </w:r>
          </w:p>
        </w:tc>
        <w:tc>
          <w:tcPr>
            <w:tcW w:w="0" w:type="auto"/>
            <w:tcBorders>
              <w:top w:val="nil"/>
              <w:left w:val="nil"/>
              <w:bottom w:val="single" w:sz="4" w:space="0" w:color="auto"/>
              <w:right w:val="single" w:sz="4" w:space="0" w:color="auto"/>
            </w:tcBorders>
            <w:shd w:val="clear" w:color="auto" w:fill="auto"/>
            <w:vAlign w:val="bottom"/>
            <w:hideMark/>
          </w:tcPr>
          <w:p w14:paraId="450EEBF8"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687F5D89"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93445CE"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566E565"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77B53BF" w14:textId="26C5E9A3"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11488A20" w14:textId="0A2D6501" w:rsidR="00357984" w:rsidRPr="00B05A02" w:rsidRDefault="00357984" w:rsidP="00357984">
            <w:pPr>
              <w:jc w:val="center"/>
              <w:rPr>
                <w:rFonts w:ascii="Museo Sans 300" w:hAnsi="Museo Sans 300" w:cs="Calibri"/>
                <w:color w:val="000000"/>
                <w:sz w:val="16"/>
                <w:szCs w:val="16"/>
                <w:lang w:eastAsia="es-SV"/>
              </w:rPr>
            </w:pPr>
            <w:r w:rsidRPr="00AB63C3">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6E7A8E5"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726AB" w14:textId="711AD4D0"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63B1803C" w14:textId="77777777" w:rsidTr="00D1316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FE4632"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66D7C94C"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ISP0190306</w:t>
            </w:r>
          </w:p>
        </w:tc>
        <w:tc>
          <w:tcPr>
            <w:tcW w:w="0" w:type="auto"/>
            <w:tcBorders>
              <w:top w:val="nil"/>
              <w:left w:val="nil"/>
              <w:bottom w:val="single" w:sz="4" w:space="0" w:color="auto"/>
              <w:right w:val="single" w:sz="4" w:space="0" w:color="auto"/>
            </w:tcBorders>
            <w:shd w:val="clear" w:color="auto" w:fill="auto"/>
            <w:noWrap/>
            <w:vAlign w:val="bottom"/>
            <w:hideMark/>
          </w:tcPr>
          <w:p w14:paraId="7F526057" w14:textId="77777777" w:rsidR="00357984" w:rsidRPr="00B05A02" w:rsidRDefault="00357984" w:rsidP="00357984">
            <w:pPr>
              <w:ind w:firstLineChars="100" w:firstLine="16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1646F3DA"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B05AA9E"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36F409E"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E0EE9B4" w14:textId="6416F791"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5D288557" w14:textId="31604181" w:rsidR="00357984" w:rsidRPr="00B05A02" w:rsidRDefault="00357984" w:rsidP="00357984">
            <w:pPr>
              <w:jc w:val="center"/>
              <w:rPr>
                <w:rFonts w:ascii="Museo Sans 300" w:hAnsi="Museo Sans 300" w:cs="Calibri"/>
                <w:color w:val="000000"/>
                <w:sz w:val="16"/>
                <w:szCs w:val="16"/>
                <w:lang w:eastAsia="es-SV"/>
              </w:rPr>
            </w:pPr>
            <w:r w:rsidRPr="00AB63C3">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904A78"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5E511" w14:textId="2D631C23"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4E96227B" w14:textId="77777777" w:rsidTr="00D1316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916D71"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05205442"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ISP0190307</w:t>
            </w:r>
          </w:p>
        </w:tc>
        <w:tc>
          <w:tcPr>
            <w:tcW w:w="0" w:type="auto"/>
            <w:tcBorders>
              <w:top w:val="nil"/>
              <w:left w:val="nil"/>
              <w:bottom w:val="single" w:sz="4" w:space="0" w:color="auto"/>
              <w:right w:val="single" w:sz="4" w:space="0" w:color="auto"/>
            </w:tcBorders>
            <w:shd w:val="clear" w:color="auto" w:fill="auto"/>
            <w:vAlign w:val="bottom"/>
            <w:hideMark/>
          </w:tcPr>
          <w:p w14:paraId="444D110A"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5B9374CA"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2F44026"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F4DD8AF"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87E741C" w14:textId="71860D83"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06393B67" w14:textId="107047BD" w:rsidR="00357984" w:rsidRPr="00B05A02" w:rsidRDefault="00357984" w:rsidP="00357984">
            <w:pPr>
              <w:jc w:val="center"/>
              <w:rPr>
                <w:rFonts w:ascii="Museo Sans 300" w:hAnsi="Museo Sans 300" w:cs="Calibri"/>
                <w:color w:val="000000"/>
                <w:sz w:val="16"/>
                <w:szCs w:val="16"/>
                <w:lang w:eastAsia="es-SV"/>
              </w:rPr>
            </w:pPr>
            <w:r w:rsidRPr="00AB63C3">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A8A11A"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9559C" w14:textId="4E3B25D5"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2E0E8FC8" w14:textId="77777777" w:rsidTr="00D1316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B5963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01515591"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ISP0190308</w:t>
            </w:r>
          </w:p>
        </w:tc>
        <w:tc>
          <w:tcPr>
            <w:tcW w:w="0" w:type="auto"/>
            <w:tcBorders>
              <w:top w:val="nil"/>
              <w:left w:val="nil"/>
              <w:bottom w:val="single" w:sz="4" w:space="0" w:color="auto"/>
              <w:right w:val="single" w:sz="4" w:space="0" w:color="auto"/>
            </w:tcBorders>
            <w:shd w:val="clear" w:color="auto" w:fill="auto"/>
            <w:noWrap/>
            <w:vAlign w:val="bottom"/>
            <w:hideMark/>
          </w:tcPr>
          <w:p w14:paraId="284C402B"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104676B6"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A44CEDC"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CC0D2F5"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C69DAFE" w14:textId="1846CC35"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140321E3" w14:textId="55C079C4" w:rsidR="00357984" w:rsidRPr="00B05A02" w:rsidRDefault="00357984" w:rsidP="00357984">
            <w:pPr>
              <w:jc w:val="center"/>
              <w:rPr>
                <w:rFonts w:ascii="Museo Sans 300" w:hAnsi="Museo Sans 300" w:cs="Calibri"/>
                <w:color w:val="000000"/>
                <w:sz w:val="16"/>
                <w:szCs w:val="16"/>
                <w:lang w:eastAsia="es-SV"/>
              </w:rPr>
            </w:pPr>
            <w:r w:rsidRPr="00AB63C3">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37AC3F"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7E23A" w14:textId="4E274248"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6AE3E347" w14:textId="77777777" w:rsidTr="00D1316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AEB4C8"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6C5A67A5"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ISP0190309</w:t>
            </w:r>
          </w:p>
        </w:tc>
        <w:tc>
          <w:tcPr>
            <w:tcW w:w="0" w:type="auto"/>
            <w:tcBorders>
              <w:top w:val="nil"/>
              <w:left w:val="nil"/>
              <w:bottom w:val="single" w:sz="4" w:space="0" w:color="auto"/>
              <w:right w:val="single" w:sz="4" w:space="0" w:color="auto"/>
            </w:tcBorders>
            <w:shd w:val="clear" w:color="auto" w:fill="auto"/>
            <w:vAlign w:val="bottom"/>
            <w:hideMark/>
          </w:tcPr>
          <w:p w14:paraId="6347230B"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3B1851CF"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F0752DC"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7028189"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63046C7" w14:textId="0A4C7672"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45180A3F" w14:textId="72326EF5" w:rsidR="00357984" w:rsidRPr="00B05A02" w:rsidRDefault="00357984" w:rsidP="00357984">
            <w:pPr>
              <w:jc w:val="center"/>
              <w:rPr>
                <w:rFonts w:ascii="Museo Sans 300" w:hAnsi="Museo Sans 300" w:cs="Calibri"/>
                <w:color w:val="000000"/>
                <w:sz w:val="16"/>
                <w:szCs w:val="16"/>
                <w:lang w:eastAsia="es-SV"/>
              </w:rPr>
            </w:pPr>
            <w:r w:rsidRPr="00AB63C3">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4DF771"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A7AC0" w14:textId="53269F31"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33EB3DE6" w14:textId="77777777" w:rsidTr="00D1316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92F83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7849B663"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w:t>
            </w:r>
          </w:p>
        </w:tc>
        <w:tc>
          <w:tcPr>
            <w:tcW w:w="0" w:type="auto"/>
            <w:tcBorders>
              <w:top w:val="nil"/>
              <w:left w:val="nil"/>
              <w:bottom w:val="single" w:sz="4" w:space="0" w:color="auto"/>
              <w:right w:val="single" w:sz="4" w:space="0" w:color="auto"/>
            </w:tcBorders>
            <w:shd w:val="clear" w:color="auto" w:fill="auto"/>
            <w:vAlign w:val="bottom"/>
            <w:hideMark/>
          </w:tcPr>
          <w:p w14:paraId="3EE6F4B1"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Operaciones e importes de transacciones de adquirencia sin intercambio (Internacional)</w:t>
            </w:r>
          </w:p>
        </w:tc>
        <w:tc>
          <w:tcPr>
            <w:tcW w:w="0" w:type="auto"/>
            <w:tcBorders>
              <w:top w:val="nil"/>
              <w:left w:val="nil"/>
              <w:bottom w:val="single" w:sz="4" w:space="0" w:color="auto"/>
              <w:right w:val="single" w:sz="4" w:space="0" w:color="auto"/>
            </w:tcBorders>
            <w:shd w:val="clear" w:color="auto" w:fill="auto"/>
            <w:noWrap/>
            <w:vAlign w:val="bottom"/>
            <w:hideMark/>
          </w:tcPr>
          <w:p w14:paraId="3D46068A"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275A69D"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6859DA4"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EFD76CB" w14:textId="73F9C8F2"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1CC317E6" w14:textId="547897DC" w:rsidR="00357984" w:rsidRPr="00B05A02" w:rsidRDefault="00357984" w:rsidP="00357984">
            <w:pPr>
              <w:jc w:val="center"/>
              <w:rPr>
                <w:rFonts w:ascii="Museo Sans 300" w:hAnsi="Museo Sans 300" w:cs="Calibri"/>
                <w:color w:val="000000"/>
                <w:sz w:val="16"/>
                <w:szCs w:val="16"/>
                <w:lang w:eastAsia="es-SV"/>
              </w:rPr>
            </w:pPr>
            <w:r w:rsidRPr="00AB63C3">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789758"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2B4B4" w14:textId="0BB60F3E"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355D697F" w14:textId="77777777" w:rsidTr="00D1316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B27898"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73C94977"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ISP0190401</w:t>
            </w:r>
          </w:p>
        </w:tc>
        <w:tc>
          <w:tcPr>
            <w:tcW w:w="0" w:type="auto"/>
            <w:tcBorders>
              <w:top w:val="nil"/>
              <w:left w:val="nil"/>
              <w:bottom w:val="single" w:sz="4" w:space="0" w:color="auto"/>
              <w:right w:val="single" w:sz="4" w:space="0" w:color="auto"/>
            </w:tcBorders>
            <w:shd w:val="clear" w:color="auto" w:fill="auto"/>
            <w:vAlign w:val="bottom"/>
            <w:hideMark/>
          </w:tcPr>
          <w:p w14:paraId="0C1449CD"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016002C9"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B578D2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8CF94A5"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E866411" w14:textId="7A1A608F"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64B9D01E" w14:textId="4F347604" w:rsidR="00357984" w:rsidRPr="00B05A02" w:rsidRDefault="00357984" w:rsidP="00357984">
            <w:pPr>
              <w:jc w:val="center"/>
              <w:rPr>
                <w:rFonts w:ascii="Museo Sans 300" w:hAnsi="Museo Sans 300" w:cs="Calibri"/>
                <w:color w:val="000000"/>
                <w:sz w:val="16"/>
                <w:szCs w:val="16"/>
                <w:lang w:eastAsia="es-SV"/>
              </w:rPr>
            </w:pPr>
            <w:r w:rsidRPr="00AB63C3">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71F6F9"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C93C2" w14:textId="62737B56"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342E6D05" w14:textId="77777777" w:rsidTr="00D1316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A4F5E4"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627A13FA"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ISP0190402</w:t>
            </w:r>
          </w:p>
        </w:tc>
        <w:tc>
          <w:tcPr>
            <w:tcW w:w="0" w:type="auto"/>
            <w:tcBorders>
              <w:top w:val="nil"/>
              <w:left w:val="nil"/>
              <w:bottom w:val="single" w:sz="4" w:space="0" w:color="auto"/>
              <w:right w:val="single" w:sz="4" w:space="0" w:color="auto"/>
            </w:tcBorders>
            <w:shd w:val="clear" w:color="auto" w:fill="auto"/>
            <w:noWrap/>
            <w:vAlign w:val="bottom"/>
            <w:hideMark/>
          </w:tcPr>
          <w:p w14:paraId="005D4A19"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15F04041"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CDDC6AC"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31B7A27"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029E2A9" w14:textId="08D772DB"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11E96BF4" w14:textId="61A96F72" w:rsidR="00357984" w:rsidRPr="00B05A02" w:rsidRDefault="00357984" w:rsidP="00357984">
            <w:pPr>
              <w:jc w:val="center"/>
              <w:rPr>
                <w:rFonts w:ascii="Museo Sans 300" w:hAnsi="Museo Sans 300" w:cs="Calibri"/>
                <w:color w:val="000000"/>
                <w:sz w:val="16"/>
                <w:szCs w:val="16"/>
                <w:lang w:eastAsia="es-SV"/>
              </w:rPr>
            </w:pPr>
            <w:r w:rsidRPr="00AB63C3">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DF1B2D"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25548" w14:textId="034F8CD4"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2C7B295A" w14:textId="77777777" w:rsidTr="00D1316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1925B1"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03C7DF15"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ISP0190403</w:t>
            </w:r>
          </w:p>
        </w:tc>
        <w:tc>
          <w:tcPr>
            <w:tcW w:w="0" w:type="auto"/>
            <w:tcBorders>
              <w:top w:val="nil"/>
              <w:left w:val="nil"/>
              <w:bottom w:val="single" w:sz="4" w:space="0" w:color="auto"/>
              <w:right w:val="single" w:sz="4" w:space="0" w:color="auto"/>
            </w:tcBorders>
            <w:shd w:val="clear" w:color="auto" w:fill="auto"/>
            <w:vAlign w:val="bottom"/>
            <w:hideMark/>
          </w:tcPr>
          <w:p w14:paraId="25C5CBC6"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302725AD"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8DD20E8"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64453EE"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654774E" w14:textId="49632C8E"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71719465" w14:textId="7D9F1B72" w:rsidR="00357984" w:rsidRPr="00B05A02" w:rsidRDefault="00357984" w:rsidP="00357984">
            <w:pPr>
              <w:jc w:val="center"/>
              <w:rPr>
                <w:rFonts w:ascii="Museo Sans 300" w:hAnsi="Museo Sans 300" w:cs="Calibri"/>
                <w:color w:val="000000"/>
                <w:sz w:val="16"/>
                <w:szCs w:val="16"/>
                <w:lang w:eastAsia="es-SV"/>
              </w:rPr>
            </w:pPr>
            <w:r w:rsidRPr="00AB63C3">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56D536"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E4F75" w14:textId="1DDA5ACA"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25DEDF97" w14:textId="77777777" w:rsidTr="0038472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EE2044"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lastRenderedPageBreak/>
              <w:t>ISP019</w:t>
            </w:r>
          </w:p>
        </w:tc>
        <w:tc>
          <w:tcPr>
            <w:tcW w:w="0" w:type="auto"/>
            <w:tcBorders>
              <w:top w:val="nil"/>
              <w:left w:val="nil"/>
              <w:bottom w:val="single" w:sz="4" w:space="0" w:color="auto"/>
              <w:right w:val="single" w:sz="4" w:space="0" w:color="auto"/>
            </w:tcBorders>
            <w:shd w:val="clear" w:color="auto" w:fill="auto"/>
            <w:noWrap/>
            <w:vAlign w:val="bottom"/>
            <w:hideMark/>
          </w:tcPr>
          <w:p w14:paraId="49587784"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ISP0190404</w:t>
            </w:r>
          </w:p>
        </w:tc>
        <w:tc>
          <w:tcPr>
            <w:tcW w:w="0" w:type="auto"/>
            <w:tcBorders>
              <w:top w:val="nil"/>
              <w:left w:val="nil"/>
              <w:bottom w:val="single" w:sz="4" w:space="0" w:color="auto"/>
              <w:right w:val="single" w:sz="4" w:space="0" w:color="auto"/>
            </w:tcBorders>
            <w:shd w:val="clear" w:color="auto" w:fill="auto"/>
            <w:noWrap/>
            <w:vAlign w:val="bottom"/>
            <w:hideMark/>
          </w:tcPr>
          <w:p w14:paraId="61EDE03D"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7DC06377"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8B4CE3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B588CF8"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F24D045" w14:textId="327D87DD"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256E086" w14:textId="7DA96CE9" w:rsidR="00357984" w:rsidRPr="00B05A02" w:rsidRDefault="00357984" w:rsidP="00357984">
            <w:pPr>
              <w:jc w:val="cente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Importe</w:t>
            </w:r>
            <w:r>
              <w:rPr>
                <w:rFonts w:ascii="Museo Sans 300" w:hAnsi="Museo Sans 300" w:cs="Calibri"/>
                <w:color w:val="000000"/>
                <w:sz w:val="16"/>
                <w:szCs w:val="16"/>
                <w:lang w:eastAsia="es-SV"/>
              </w:rPr>
              <w:t xml:space="preserv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9F05F75"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AB8C3" w14:textId="3D13D126"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01FFFB8C" w14:textId="77777777" w:rsidTr="00A567E1">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347A05"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623A0DAC"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ISP0190405</w:t>
            </w:r>
          </w:p>
        </w:tc>
        <w:tc>
          <w:tcPr>
            <w:tcW w:w="0" w:type="auto"/>
            <w:tcBorders>
              <w:top w:val="nil"/>
              <w:left w:val="nil"/>
              <w:bottom w:val="single" w:sz="4" w:space="0" w:color="auto"/>
              <w:right w:val="single" w:sz="4" w:space="0" w:color="auto"/>
            </w:tcBorders>
            <w:shd w:val="clear" w:color="auto" w:fill="auto"/>
            <w:vAlign w:val="bottom"/>
            <w:hideMark/>
          </w:tcPr>
          <w:p w14:paraId="682B6310"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63844603"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47EBBD3"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CF88C94"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635FE6F" w14:textId="57DA33C7"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306E94C2" w14:textId="6DA2C9F1" w:rsidR="00357984" w:rsidRPr="00B05A02" w:rsidRDefault="00357984" w:rsidP="00357984">
            <w:pPr>
              <w:jc w:val="center"/>
              <w:rPr>
                <w:rFonts w:ascii="Museo Sans 300" w:hAnsi="Museo Sans 300" w:cs="Calibri"/>
                <w:color w:val="000000"/>
                <w:sz w:val="16"/>
                <w:szCs w:val="16"/>
                <w:lang w:eastAsia="es-SV"/>
              </w:rPr>
            </w:pPr>
            <w:r w:rsidRPr="00D94914">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4DA54E"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B581C" w14:textId="3C4B7965"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7B201F17" w14:textId="77777777" w:rsidTr="00A567E1">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61E760"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4AF62C96"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ISP0190406</w:t>
            </w:r>
          </w:p>
        </w:tc>
        <w:tc>
          <w:tcPr>
            <w:tcW w:w="0" w:type="auto"/>
            <w:tcBorders>
              <w:top w:val="nil"/>
              <w:left w:val="nil"/>
              <w:bottom w:val="single" w:sz="4" w:space="0" w:color="auto"/>
              <w:right w:val="single" w:sz="4" w:space="0" w:color="auto"/>
            </w:tcBorders>
            <w:shd w:val="clear" w:color="auto" w:fill="auto"/>
            <w:vAlign w:val="bottom"/>
            <w:hideMark/>
          </w:tcPr>
          <w:p w14:paraId="611957BF"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244831C0"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0A953C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B003955"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2A460A0" w14:textId="71498C09"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071BAAFA" w14:textId="7EB82C8C" w:rsidR="00357984" w:rsidRPr="00B05A02" w:rsidRDefault="00357984" w:rsidP="00357984">
            <w:pPr>
              <w:jc w:val="center"/>
              <w:rPr>
                <w:rFonts w:ascii="Museo Sans 300" w:hAnsi="Museo Sans 300" w:cs="Calibri"/>
                <w:color w:val="000000"/>
                <w:sz w:val="16"/>
                <w:szCs w:val="16"/>
                <w:lang w:eastAsia="es-SV"/>
              </w:rPr>
            </w:pPr>
            <w:r w:rsidRPr="00D94914">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B7AEBEC"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91EE" w14:textId="367CE252"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63E8B38B" w14:textId="77777777" w:rsidTr="00A567E1">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55A813"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631D97F9"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ISP0190407</w:t>
            </w:r>
          </w:p>
        </w:tc>
        <w:tc>
          <w:tcPr>
            <w:tcW w:w="0" w:type="auto"/>
            <w:tcBorders>
              <w:top w:val="nil"/>
              <w:left w:val="nil"/>
              <w:bottom w:val="single" w:sz="4" w:space="0" w:color="auto"/>
              <w:right w:val="single" w:sz="4" w:space="0" w:color="auto"/>
            </w:tcBorders>
            <w:shd w:val="clear" w:color="auto" w:fill="auto"/>
            <w:noWrap/>
            <w:vAlign w:val="bottom"/>
            <w:hideMark/>
          </w:tcPr>
          <w:p w14:paraId="015C18B5" w14:textId="77777777" w:rsidR="00357984" w:rsidRPr="00B05A02" w:rsidRDefault="00357984" w:rsidP="00357984">
            <w:pPr>
              <w:ind w:firstLineChars="100" w:firstLine="16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452C84C9"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7EEF33A"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4F5E612"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887E687" w14:textId="3F6D6555"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40A3A667" w14:textId="4ECDFAF8" w:rsidR="00357984" w:rsidRPr="00B05A02" w:rsidRDefault="00357984" w:rsidP="00357984">
            <w:pPr>
              <w:jc w:val="center"/>
              <w:rPr>
                <w:rFonts w:ascii="Museo Sans 300" w:hAnsi="Museo Sans 300" w:cs="Calibri"/>
                <w:color w:val="000000"/>
                <w:sz w:val="16"/>
                <w:szCs w:val="16"/>
                <w:lang w:eastAsia="es-SV"/>
              </w:rPr>
            </w:pPr>
            <w:r w:rsidRPr="00D94914">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33A3B2"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BBB2F" w14:textId="70033A54"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25152F1D" w14:textId="77777777" w:rsidTr="00A567E1">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CC18C"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42DA00D6"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ISP0190408</w:t>
            </w:r>
          </w:p>
        </w:tc>
        <w:tc>
          <w:tcPr>
            <w:tcW w:w="0" w:type="auto"/>
            <w:tcBorders>
              <w:top w:val="nil"/>
              <w:left w:val="nil"/>
              <w:bottom w:val="single" w:sz="4" w:space="0" w:color="auto"/>
              <w:right w:val="single" w:sz="4" w:space="0" w:color="auto"/>
            </w:tcBorders>
            <w:shd w:val="clear" w:color="auto" w:fill="auto"/>
            <w:vAlign w:val="bottom"/>
            <w:hideMark/>
          </w:tcPr>
          <w:p w14:paraId="405ED7A7"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1183E734"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C497EF3"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A97E792"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09BCE31" w14:textId="28A66C9E"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6441F4E8" w14:textId="5E5897AB" w:rsidR="00357984" w:rsidRPr="00B05A02" w:rsidRDefault="00357984" w:rsidP="00357984">
            <w:pPr>
              <w:jc w:val="center"/>
              <w:rPr>
                <w:rFonts w:ascii="Museo Sans 300" w:hAnsi="Museo Sans 300" w:cs="Calibri"/>
                <w:color w:val="000000"/>
                <w:sz w:val="16"/>
                <w:szCs w:val="16"/>
                <w:lang w:eastAsia="es-SV"/>
              </w:rPr>
            </w:pPr>
            <w:r w:rsidRPr="00D94914">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5D5095"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937FA" w14:textId="46E1A0DA"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r w:rsidR="00357984" w:rsidRPr="00B05A02" w14:paraId="573277E5" w14:textId="77777777" w:rsidTr="00A567E1">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BD3557"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w:t>
            </w:r>
          </w:p>
        </w:tc>
        <w:tc>
          <w:tcPr>
            <w:tcW w:w="0" w:type="auto"/>
            <w:tcBorders>
              <w:top w:val="nil"/>
              <w:left w:val="nil"/>
              <w:bottom w:val="single" w:sz="4" w:space="0" w:color="auto"/>
              <w:right w:val="single" w:sz="4" w:space="0" w:color="auto"/>
            </w:tcBorders>
            <w:shd w:val="clear" w:color="auto" w:fill="auto"/>
            <w:noWrap/>
            <w:vAlign w:val="bottom"/>
            <w:hideMark/>
          </w:tcPr>
          <w:p w14:paraId="4DB42139"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ISP0190409</w:t>
            </w:r>
          </w:p>
        </w:tc>
        <w:tc>
          <w:tcPr>
            <w:tcW w:w="0" w:type="auto"/>
            <w:tcBorders>
              <w:top w:val="nil"/>
              <w:left w:val="nil"/>
              <w:bottom w:val="single" w:sz="4" w:space="0" w:color="auto"/>
              <w:right w:val="single" w:sz="4" w:space="0" w:color="auto"/>
            </w:tcBorders>
            <w:shd w:val="clear" w:color="auto" w:fill="auto"/>
            <w:noWrap/>
            <w:vAlign w:val="bottom"/>
            <w:hideMark/>
          </w:tcPr>
          <w:p w14:paraId="126B60A6" w14:textId="77777777" w:rsidR="00357984" w:rsidRPr="00B05A02" w:rsidRDefault="00357984" w:rsidP="00357984">
            <w:pPr>
              <w:ind w:firstLineChars="200" w:firstLine="320"/>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3C678B15"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B4F891B"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54BC0E6" w14:textId="77777777" w:rsidR="00357984" w:rsidRPr="00B05A02" w:rsidRDefault="00357984" w:rsidP="00357984">
            <w:pPr>
              <w:rPr>
                <w:rFonts w:ascii="Museo Sans 300" w:hAnsi="Museo Sans 300" w:cs="Calibri"/>
                <w:color w:val="000000"/>
                <w:sz w:val="16"/>
                <w:szCs w:val="16"/>
                <w:lang w:eastAsia="es-SV"/>
              </w:rPr>
            </w:pPr>
            <w:r w:rsidRPr="00B05A0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6342D92" w14:textId="3AF4E492" w:rsidR="00357984" w:rsidRPr="00B05A02" w:rsidRDefault="00357984" w:rsidP="00357984">
            <w:pPr>
              <w:rPr>
                <w:rFonts w:ascii="Museo Sans 300" w:hAnsi="Museo Sans 300" w:cs="Calibri"/>
                <w:color w:val="000000"/>
                <w:sz w:val="16"/>
                <w:szCs w:val="16"/>
                <w:lang w:eastAsia="es-SV"/>
              </w:rPr>
            </w:pPr>
            <w:r w:rsidRPr="006C7E54">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3AC4F0BD" w14:textId="567541A3" w:rsidR="00357984" w:rsidRPr="00B05A02" w:rsidRDefault="00357984" w:rsidP="00357984">
            <w:pPr>
              <w:jc w:val="center"/>
              <w:rPr>
                <w:rFonts w:ascii="Museo Sans 300" w:hAnsi="Museo Sans 300" w:cs="Calibri"/>
                <w:color w:val="000000"/>
                <w:sz w:val="16"/>
                <w:szCs w:val="16"/>
                <w:lang w:eastAsia="es-SV"/>
              </w:rPr>
            </w:pPr>
            <w:r w:rsidRPr="00D94914">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544D11" w14:textId="77777777" w:rsidR="00357984" w:rsidRPr="00B05A02" w:rsidRDefault="00357984" w:rsidP="00357984">
            <w:pPr>
              <w:jc w:val="center"/>
              <w:rPr>
                <w:rFonts w:ascii="Museo Sans 300" w:hAnsi="Museo Sans 300" w:cs="Calibri"/>
                <w:color w:val="000000"/>
                <w:sz w:val="16"/>
                <w:szCs w:val="16"/>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D46D0" w14:textId="58E49A3E" w:rsidR="00357984" w:rsidRPr="00B05A02" w:rsidRDefault="00357984" w:rsidP="00357984">
            <w:pPr>
              <w:jc w:val="center"/>
              <w:rPr>
                <w:rFonts w:ascii="Museo Sans 300" w:hAnsi="Museo Sans 300"/>
                <w:sz w:val="16"/>
                <w:szCs w:val="16"/>
                <w:lang w:eastAsia="es-SV"/>
              </w:rPr>
            </w:pPr>
            <w:r>
              <w:rPr>
                <w:rFonts w:ascii="Museo Sans 300" w:hAnsi="Museo Sans 300"/>
                <w:sz w:val="16"/>
                <w:szCs w:val="16"/>
                <w:lang w:eastAsia="es-SV"/>
              </w:rPr>
              <w:t>Internacional</w:t>
            </w:r>
          </w:p>
        </w:tc>
      </w:tr>
    </w:tbl>
    <w:p w14:paraId="3C6CCF47" w14:textId="4A6A628E" w:rsidR="00426979" w:rsidRDefault="00426979"/>
    <w:p w14:paraId="6E53C71C" w14:textId="1F0A8219" w:rsidR="00B05A02" w:rsidRDefault="00B05A02"/>
    <w:p w14:paraId="712DB58C" w14:textId="019AAC1B" w:rsidR="00B05A02" w:rsidRDefault="00B05A02"/>
    <w:p w14:paraId="25C93F2F" w14:textId="3489AA78" w:rsidR="00B05A02" w:rsidRDefault="00B05A02"/>
    <w:p w14:paraId="205D8C02" w14:textId="144F5779" w:rsidR="00B05A02" w:rsidRDefault="00B05A02"/>
    <w:p w14:paraId="42DB6A24" w14:textId="7683AEDB" w:rsidR="00464C20" w:rsidRDefault="00464C20"/>
    <w:p w14:paraId="34D80836" w14:textId="5EBFD4CF" w:rsidR="00464C20" w:rsidRDefault="00464C20"/>
    <w:p w14:paraId="0053F733" w14:textId="303F0584" w:rsidR="00464C20" w:rsidRDefault="00464C20"/>
    <w:p w14:paraId="7CC37650" w14:textId="719ECFB9" w:rsidR="00464C20" w:rsidRDefault="00464C20"/>
    <w:p w14:paraId="7493E55D" w14:textId="68D3160C" w:rsidR="00464C20" w:rsidRDefault="00464C20"/>
    <w:p w14:paraId="0501AE8B" w14:textId="2C91B85B" w:rsidR="00464C20" w:rsidRDefault="00464C20"/>
    <w:p w14:paraId="6D5A34D3" w14:textId="38A98494" w:rsidR="00464C20" w:rsidRDefault="00464C20"/>
    <w:p w14:paraId="5A4FFA68" w14:textId="49463D0D" w:rsidR="00464C20" w:rsidRDefault="00464C20"/>
    <w:p w14:paraId="26A0EA53" w14:textId="064A3A63" w:rsidR="00464C20" w:rsidRDefault="00464C20"/>
    <w:p w14:paraId="68AE9F56" w14:textId="77777777" w:rsidR="00464C20" w:rsidRDefault="00464C20"/>
    <w:p w14:paraId="4DFC51B3" w14:textId="63D721E2" w:rsidR="00B05A02" w:rsidRDefault="00B05A02"/>
    <w:tbl>
      <w:tblPr>
        <w:tblW w:w="0" w:type="auto"/>
        <w:jc w:val="center"/>
        <w:tblCellMar>
          <w:left w:w="70" w:type="dxa"/>
          <w:right w:w="70" w:type="dxa"/>
        </w:tblCellMar>
        <w:tblLook w:val="04A0" w:firstRow="1" w:lastRow="0" w:firstColumn="1" w:lastColumn="0" w:noHBand="0" w:noVBand="1"/>
      </w:tblPr>
      <w:tblGrid>
        <w:gridCol w:w="1607"/>
        <w:gridCol w:w="3304"/>
        <w:gridCol w:w="7929"/>
        <w:gridCol w:w="146"/>
      </w:tblGrid>
      <w:tr w:rsidR="00464C20" w:rsidRPr="00464C20" w14:paraId="120C6B6B" w14:textId="77777777" w:rsidTr="00464C20">
        <w:trPr>
          <w:gridAfter w:val="1"/>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52657E" w14:textId="77777777" w:rsidR="00464C20" w:rsidRPr="00464C20" w:rsidRDefault="00464C20" w:rsidP="00464C20">
            <w:pPr>
              <w:jc w:val="center"/>
              <w:rPr>
                <w:rFonts w:ascii="Museo Sans 300" w:hAnsi="Museo Sans 300" w:cs="Calibri"/>
                <w:b/>
                <w:bCs/>
                <w:color w:val="000000"/>
                <w:sz w:val="22"/>
                <w:szCs w:val="22"/>
                <w:lang w:eastAsia="es-SV"/>
              </w:rPr>
            </w:pPr>
            <w:r w:rsidRPr="00464C20">
              <w:rPr>
                <w:rFonts w:ascii="Museo Sans 300" w:hAnsi="Museo Sans 300" w:cs="Calibri"/>
                <w:b/>
                <w:bCs/>
                <w:color w:val="000000"/>
                <w:sz w:val="22"/>
                <w:szCs w:val="22"/>
                <w:lang w:eastAsia="es-SV"/>
              </w:rPr>
              <w:lastRenderedPageBreak/>
              <w:t>Detalle de los campos requeridos en la tabla ISP019</w:t>
            </w:r>
          </w:p>
        </w:tc>
      </w:tr>
      <w:tr w:rsidR="00464C20" w:rsidRPr="00464C20" w14:paraId="63821EE4" w14:textId="77777777" w:rsidTr="00464C20">
        <w:trPr>
          <w:gridAfter w:val="1"/>
          <w:cantSplit/>
          <w:trHeight w:val="264"/>
          <w:tblHeader/>
          <w:jc w:val="center"/>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18196C8" w14:textId="03128B1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Este requerimiento est</w:t>
            </w:r>
            <w:r w:rsidR="004237B5">
              <w:rPr>
                <w:rFonts w:ascii="Museo Sans 300" w:hAnsi="Museo Sans 300" w:cs="Calibri"/>
                <w:color w:val="000000"/>
                <w:sz w:val="22"/>
                <w:szCs w:val="22"/>
                <w:lang w:eastAsia="es-SV"/>
              </w:rPr>
              <w:t>á</w:t>
            </w:r>
            <w:r w:rsidRPr="00464C20">
              <w:rPr>
                <w:rFonts w:ascii="Museo Sans 300" w:hAnsi="Museo Sans 300" w:cs="Calibri"/>
                <w:color w:val="000000"/>
                <w:sz w:val="22"/>
                <w:szCs w:val="22"/>
                <w:lang w:eastAsia="es-SV"/>
              </w:rPr>
              <w:t xml:space="preserve"> compuesto por cuentas de mayor y subcuentas, por lo que para las subcuentas debe reportarse la información requerida de operaciones y montos realizados en cada trimestre a reportar. En el campo de “Tipo de dato” se colocará Unidades e Importe en USD, por lo que para cada cuenta tendrá que reportar el “Valor del Dato” correspondiente al tipo de dato seleccionado.</w:t>
            </w:r>
          </w:p>
        </w:tc>
      </w:tr>
      <w:tr w:rsidR="00464C20" w:rsidRPr="00464C20" w14:paraId="5DA96C10" w14:textId="77777777" w:rsidTr="00464C20">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11E7FF6D" w14:textId="77777777" w:rsidR="00464C20" w:rsidRPr="00464C20" w:rsidRDefault="00464C20" w:rsidP="00464C20">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0C3EBB70" w14:textId="77777777" w:rsidR="00464C20" w:rsidRPr="00464C20" w:rsidRDefault="00464C20" w:rsidP="00464C20">
            <w:pPr>
              <w:jc w:val="center"/>
              <w:rPr>
                <w:rFonts w:ascii="Museo Sans 300" w:hAnsi="Museo Sans 300" w:cs="Calibri"/>
                <w:color w:val="000000"/>
                <w:sz w:val="22"/>
                <w:szCs w:val="22"/>
                <w:lang w:eastAsia="es-SV"/>
              </w:rPr>
            </w:pPr>
          </w:p>
        </w:tc>
      </w:tr>
      <w:tr w:rsidR="00464C20" w:rsidRPr="00464C20" w14:paraId="7966E5DA" w14:textId="77777777" w:rsidTr="00464C20">
        <w:trPr>
          <w:cantSplit/>
          <w:tblHeader/>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7A37A61" w14:textId="77777777" w:rsidR="00464C20" w:rsidRPr="00464C20" w:rsidRDefault="00464C20" w:rsidP="00464C20">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659AA989" w14:textId="77777777" w:rsidR="00464C20" w:rsidRPr="00464C20" w:rsidRDefault="00464C20" w:rsidP="00464C20">
            <w:pPr>
              <w:rPr>
                <w:rFonts w:ascii="Museo Sans 300" w:hAnsi="Museo Sans 300"/>
                <w:sz w:val="22"/>
                <w:szCs w:val="22"/>
                <w:lang w:eastAsia="es-SV"/>
              </w:rPr>
            </w:pPr>
          </w:p>
        </w:tc>
      </w:tr>
      <w:tr w:rsidR="00464C20" w:rsidRPr="00464C20" w14:paraId="623E8125" w14:textId="77777777" w:rsidTr="00464C20">
        <w:trPr>
          <w:cantSplit/>
          <w:tblHeader/>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8CCA69" w14:textId="77777777" w:rsidR="00464C20" w:rsidRPr="00464C20" w:rsidRDefault="00464C20" w:rsidP="00464C20">
            <w:pPr>
              <w:jc w:val="center"/>
              <w:rPr>
                <w:rFonts w:ascii="Museo Sans 300" w:hAnsi="Museo Sans 300" w:cs="Calibri"/>
                <w:b/>
                <w:bCs/>
                <w:color w:val="000000"/>
                <w:sz w:val="22"/>
                <w:szCs w:val="22"/>
                <w:lang w:eastAsia="es-SV"/>
              </w:rPr>
            </w:pPr>
            <w:r w:rsidRPr="00464C20">
              <w:rPr>
                <w:rFonts w:ascii="Museo Sans 300" w:hAnsi="Museo Sans 300" w:cs="Calibri"/>
                <w:b/>
                <w:bCs/>
                <w:color w:val="000000"/>
                <w:sz w:val="22"/>
                <w:szCs w:val="22"/>
                <w:lang w:eastAsia="es-SV"/>
              </w:rPr>
              <w:t>Periodicidad = Trimestral</w:t>
            </w:r>
          </w:p>
        </w:tc>
        <w:tc>
          <w:tcPr>
            <w:tcW w:w="0" w:type="auto"/>
            <w:vAlign w:val="center"/>
            <w:hideMark/>
          </w:tcPr>
          <w:p w14:paraId="633E25D6" w14:textId="77777777" w:rsidR="00464C20" w:rsidRPr="00464C20" w:rsidRDefault="00464C20" w:rsidP="00464C20">
            <w:pPr>
              <w:rPr>
                <w:rFonts w:ascii="Museo Sans 300" w:hAnsi="Museo Sans 300"/>
                <w:sz w:val="22"/>
                <w:szCs w:val="22"/>
                <w:lang w:eastAsia="es-SV"/>
              </w:rPr>
            </w:pPr>
          </w:p>
        </w:tc>
      </w:tr>
      <w:tr w:rsidR="00464C20" w:rsidRPr="00464C20" w14:paraId="624AA14A" w14:textId="77777777" w:rsidTr="00464C20">
        <w:trPr>
          <w:cantSplit/>
          <w:tblHeader/>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ED52B1" w14:textId="77777777" w:rsidR="00464C20" w:rsidRPr="00464C20" w:rsidRDefault="00464C20" w:rsidP="00464C20">
            <w:pPr>
              <w:jc w:val="center"/>
              <w:rPr>
                <w:rFonts w:ascii="Museo Sans 300" w:hAnsi="Museo Sans 300" w:cs="Calibri"/>
                <w:b/>
                <w:bCs/>
                <w:color w:val="000000"/>
                <w:sz w:val="22"/>
                <w:szCs w:val="22"/>
                <w:lang w:eastAsia="es-SV"/>
              </w:rPr>
            </w:pPr>
            <w:r w:rsidRPr="00464C20">
              <w:rPr>
                <w:rFonts w:ascii="Museo Sans 300" w:hAnsi="Museo Sans 300" w:cs="Calibri"/>
                <w:b/>
                <w:bCs/>
                <w:color w:val="000000"/>
                <w:sz w:val="22"/>
                <w:szCs w:val="22"/>
                <w:lang w:eastAsia="es-SV"/>
              </w:rPr>
              <w:t>Código de cuenta</w:t>
            </w:r>
          </w:p>
        </w:tc>
        <w:tc>
          <w:tcPr>
            <w:tcW w:w="0" w:type="auto"/>
            <w:tcBorders>
              <w:top w:val="nil"/>
              <w:left w:val="nil"/>
              <w:bottom w:val="single" w:sz="8" w:space="0" w:color="auto"/>
              <w:right w:val="single" w:sz="8" w:space="0" w:color="auto"/>
            </w:tcBorders>
            <w:shd w:val="clear" w:color="auto" w:fill="auto"/>
            <w:vAlign w:val="center"/>
            <w:hideMark/>
          </w:tcPr>
          <w:p w14:paraId="358A1982" w14:textId="77777777" w:rsidR="00464C20" w:rsidRPr="00464C20" w:rsidRDefault="00464C20" w:rsidP="00464C20">
            <w:pPr>
              <w:jc w:val="center"/>
              <w:rPr>
                <w:rFonts w:ascii="Museo Sans 300" w:hAnsi="Museo Sans 300" w:cs="Calibri"/>
                <w:b/>
                <w:bCs/>
                <w:color w:val="000000"/>
                <w:sz w:val="22"/>
                <w:szCs w:val="22"/>
                <w:lang w:eastAsia="es-SV"/>
              </w:rPr>
            </w:pPr>
            <w:r w:rsidRPr="00464C20">
              <w:rPr>
                <w:rFonts w:ascii="Museo Sans 300" w:hAnsi="Museo Sans 300" w:cs="Calibri"/>
                <w:b/>
                <w:bCs/>
                <w:color w:val="000000"/>
                <w:sz w:val="22"/>
                <w:szCs w:val="22"/>
                <w:lang w:eastAsia="es-SV"/>
              </w:rPr>
              <w:t>Requerimiento</w:t>
            </w:r>
          </w:p>
        </w:tc>
        <w:tc>
          <w:tcPr>
            <w:tcW w:w="0" w:type="auto"/>
            <w:tcBorders>
              <w:top w:val="nil"/>
              <w:left w:val="nil"/>
              <w:bottom w:val="single" w:sz="8" w:space="0" w:color="auto"/>
              <w:right w:val="single" w:sz="8" w:space="0" w:color="auto"/>
            </w:tcBorders>
            <w:shd w:val="clear" w:color="auto" w:fill="auto"/>
            <w:vAlign w:val="center"/>
            <w:hideMark/>
          </w:tcPr>
          <w:p w14:paraId="0E015577" w14:textId="77777777" w:rsidR="00464C20" w:rsidRPr="00464C20" w:rsidRDefault="00464C20" w:rsidP="00464C20">
            <w:pPr>
              <w:jc w:val="center"/>
              <w:rPr>
                <w:rFonts w:ascii="Museo Sans 300" w:hAnsi="Museo Sans 300" w:cs="Calibri"/>
                <w:b/>
                <w:bCs/>
                <w:color w:val="000000"/>
                <w:sz w:val="22"/>
                <w:szCs w:val="22"/>
                <w:lang w:eastAsia="es-SV"/>
              </w:rPr>
            </w:pPr>
            <w:r w:rsidRPr="00464C20">
              <w:rPr>
                <w:rFonts w:ascii="Museo Sans 300" w:hAnsi="Museo Sans 300" w:cs="Calibri"/>
                <w:b/>
                <w:bCs/>
                <w:color w:val="000000"/>
                <w:sz w:val="22"/>
                <w:szCs w:val="22"/>
                <w:lang w:eastAsia="es-SV"/>
              </w:rPr>
              <w:t>Descripción</w:t>
            </w:r>
          </w:p>
        </w:tc>
        <w:tc>
          <w:tcPr>
            <w:tcW w:w="0" w:type="auto"/>
            <w:vAlign w:val="center"/>
            <w:hideMark/>
          </w:tcPr>
          <w:p w14:paraId="64386369" w14:textId="77777777" w:rsidR="00464C20" w:rsidRPr="00464C20" w:rsidRDefault="00464C20" w:rsidP="00464C20">
            <w:pPr>
              <w:rPr>
                <w:rFonts w:ascii="Museo Sans 300" w:hAnsi="Museo Sans 300"/>
                <w:sz w:val="22"/>
                <w:szCs w:val="22"/>
                <w:lang w:eastAsia="es-SV"/>
              </w:rPr>
            </w:pPr>
          </w:p>
        </w:tc>
      </w:tr>
      <w:tr w:rsidR="00464C20" w:rsidRPr="00464C20" w14:paraId="0F725DF4"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1A6E2B"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ISP01901</w:t>
            </w:r>
          </w:p>
        </w:tc>
        <w:tc>
          <w:tcPr>
            <w:tcW w:w="0" w:type="auto"/>
            <w:tcBorders>
              <w:top w:val="nil"/>
              <w:left w:val="nil"/>
              <w:bottom w:val="single" w:sz="8" w:space="0" w:color="auto"/>
              <w:right w:val="single" w:sz="8" w:space="0" w:color="auto"/>
            </w:tcBorders>
            <w:shd w:val="clear" w:color="auto" w:fill="auto"/>
            <w:vAlign w:val="center"/>
            <w:hideMark/>
          </w:tcPr>
          <w:p w14:paraId="6501631A"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pagados por tasas de Intercambio (Local)</w:t>
            </w:r>
          </w:p>
        </w:tc>
        <w:tc>
          <w:tcPr>
            <w:tcW w:w="0" w:type="auto"/>
            <w:tcBorders>
              <w:top w:val="nil"/>
              <w:left w:val="nil"/>
              <w:bottom w:val="single" w:sz="8" w:space="0" w:color="auto"/>
              <w:right w:val="single" w:sz="8" w:space="0" w:color="auto"/>
            </w:tcBorders>
            <w:shd w:val="clear" w:color="auto" w:fill="auto"/>
            <w:vAlign w:val="center"/>
            <w:hideMark/>
          </w:tcPr>
          <w:p w14:paraId="0143C37A" w14:textId="47DE8F7D" w:rsidR="00464C20" w:rsidRPr="00464C20" w:rsidRDefault="00DF3C24" w:rsidP="00464C20">
            <w:pPr>
              <w:jc w:val="center"/>
              <w:rPr>
                <w:rFonts w:ascii="Museo Sans 300" w:hAnsi="Museo Sans 300" w:cs="Calibri"/>
                <w:color w:val="000000"/>
                <w:sz w:val="22"/>
                <w:szCs w:val="22"/>
                <w:lang w:eastAsia="es-SV"/>
              </w:rPr>
            </w:pPr>
            <w:r w:rsidRPr="00DF3C24">
              <w:rPr>
                <w:rFonts w:ascii="Museo Sans 300" w:hAnsi="Museo Sans 300" w:cs="Calibri"/>
                <w:color w:val="000000"/>
                <w:sz w:val="22"/>
                <w:szCs w:val="22"/>
                <w:lang w:eastAsia="es-SV"/>
              </w:rPr>
              <w:t>Sumatoria del total de operaciones e importes pagados por tasas de intercambio (local) a las distintas categorías de comercio.</w:t>
            </w:r>
          </w:p>
        </w:tc>
        <w:tc>
          <w:tcPr>
            <w:tcW w:w="0" w:type="auto"/>
            <w:vAlign w:val="center"/>
            <w:hideMark/>
          </w:tcPr>
          <w:p w14:paraId="1FAEC96F" w14:textId="77777777" w:rsidR="00464C20" w:rsidRPr="00464C20" w:rsidRDefault="00464C20" w:rsidP="00464C20">
            <w:pPr>
              <w:rPr>
                <w:rFonts w:ascii="Museo Sans 300" w:hAnsi="Museo Sans 300"/>
                <w:sz w:val="22"/>
                <w:szCs w:val="22"/>
                <w:lang w:eastAsia="es-SV"/>
              </w:rPr>
            </w:pPr>
          </w:p>
        </w:tc>
      </w:tr>
      <w:tr w:rsidR="00464C20" w:rsidRPr="00464C20" w14:paraId="43753E11"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8B0237"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ISP0190101</w:t>
            </w:r>
          </w:p>
        </w:tc>
        <w:tc>
          <w:tcPr>
            <w:tcW w:w="0" w:type="auto"/>
            <w:tcBorders>
              <w:top w:val="nil"/>
              <w:left w:val="nil"/>
              <w:bottom w:val="single" w:sz="8" w:space="0" w:color="auto"/>
              <w:right w:val="single" w:sz="8" w:space="0" w:color="auto"/>
            </w:tcBorders>
            <w:shd w:val="clear" w:color="auto" w:fill="auto"/>
            <w:vAlign w:val="center"/>
            <w:hideMark/>
          </w:tcPr>
          <w:p w14:paraId="3CE0CC63"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Grandes empresas de distribución</w:t>
            </w:r>
          </w:p>
        </w:tc>
        <w:tc>
          <w:tcPr>
            <w:tcW w:w="0" w:type="auto"/>
            <w:tcBorders>
              <w:top w:val="nil"/>
              <w:left w:val="nil"/>
              <w:bottom w:val="single" w:sz="8" w:space="0" w:color="auto"/>
              <w:right w:val="single" w:sz="8" w:space="0" w:color="auto"/>
            </w:tcBorders>
            <w:shd w:val="clear" w:color="auto" w:fill="auto"/>
            <w:vAlign w:val="center"/>
            <w:hideMark/>
          </w:tcPr>
          <w:p w14:paraId="170DD057"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Pagados por tasas de Intercambio (Local) para Grandes empresas de distribución</w:t>
            </w:r>
          </w:p>
        </w:tc>
        <w:tc>
          <w:tcPr>
            <w:tcW w:w="0" w:type="auto"/>
            <w:vAlign w:val="center"/>
            <w:hideMark/>
          </w:tcPr>
          <w:p w14:paraId="07FE57A6" w14:textId="77777777" w:rsidR="00464C20" w:rsidRPr="00464C20" w:rsidRDefault="00464C20" w:rsidP="00464C20">
            <w:pPr>
              <w:rPr>
                <w:rFonts w:ascii="Museo Sans 300" w:hAnsi="Museo Sans 300"/>
                <w:sz w:val="22"/>
                <w:szCs w:val="22"/>
                <w:lang w:eastAsia="es-SV"/>
              </w:rPr>
            </w:pPr>
          </w:p>
        </w:tc>
      </w:tr>
      <w:tr w:rsidR="00464C20" w:rsidRPr="00464C20" w14:paraId="24A07514"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DAE5F3"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ISP0190102</w:t>
            </w:r>
          </w:p>
        </w:tc>
        <w:tc>
          <w:tcPr>
            <w:tcW w:w="0" w:type="auto"/>
            <w:tcBorders>
              <w:top w:val="nil"/>
              <w:left w:val="nil"/>
              <w:bottom w:val="single" w:sz="8" w:space="0" w:color="auto"/>
              <w:right w:val="single" w:sz="8" w:space="0" w:color="auto"/>
            </w:tcBorders>
            <w:shd w:val="clear" w:color="auto" w:fill="auto"/>
            <w:vAlign w:val="center"/>
            <w:hideMark/>
          </w:tcPr>
          <w:p w14:paraId="7FB45199"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 xml:space="preserve">Supermercados </w:t>
            </w:r>
          </w:p>
        </w:tc>
        <w:tc>
          <w:tcPr>
            <w:tcW w:w="0" w:type="auto"/>
            <w:tcBorders>
              <w:top w:val="nil"/>
              <w:left w:val="nil"/>
              <w:bottom w:val="single" w:sz="8" w:space="0" w:color="auto"/>
              <w:right w:val="single" w:sz="8" w:space="0" w:color="auto"/>
            </w:tcBorders>
            <w:shd w:val="clear" w:color="auto" w:fill="auto"/>
            <w:vAlign w:val="center"/>
            <w:hideMark/>
          </w:tcPr>
          <w:p w14:paraId="43AB4EDF"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 xml:space="preserve">Operaciones e Importes Pagados por tasas de Intercambio (Local) para Supermercados </w:t>
            </w:r>
          </w:p>
        </w:tc>
        <w:tc>
          <w:tcPr>
            <w:tcW w:w="0" w:type="auto"/>
            <w:vAlign w:val="center"/>
            <w:hideMark/>
          </w:tcPr>
          <w:p w14:paraId="1DFD9742" w14:textId="77777777" w:rsidR="00464C20" w:rsidRPr="00464C20" w:rsidRDefault="00464C20" w:rsidP="00464C20">
            <w:pPr>
              <w:rPr>
                <w:rFonts w:ascii="Museo Sans 300" w:hAnsi="Museo Sans 300"/>
                <w:sz w:val="22"/>
                <w:szCs w:val="22"/>
                <w:lang w:eastAsia="es-SV"/>
              </w:rPr>
            </w:pPr>
          </w:p>
        </w:tc>
      </w:tr>
      <w:tr w:rsidR="00464C20" w:rsidRPr="00464C20" w14:paraId="3EC6401F"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B83949"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ISP0190103</w:t>
            </w:r>
          </w:p>
        </w:tc>
        <w:tc>
          <w:tcPr>
            <w:tcW w:w="0" w:type="auto"/>
            <w:tcBorders>
              <w:top w:val="nil"/>
              <w:left w:val="nil"/>
              <w:bottom w:val="single" w:sz="8" w:space="0" w:color="auto"/>
              <w:right w:val="single" w:sz="8" w:space="0" w:color="auto"/>
            </w:tcBorders>
            <w:shd w:val="clear" w:color="auto" w:fill="auto"/>
            <w:vAlign w:val="center"/>
            <w:hideMark/>
          </w:tcPr>
          <w:p w14:paraId="487A8820"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Gasolineras</w:t>
            </w:r>
          </w:p>
        </w:tc>
        <w:tc>
          <w:tcPr>
            <w:tcW w:w="0" w:type="auto"/>
            <w:tcBorders>
              <w:top w:val="nil"/>
              <w:left w:val="nil"/>
              <w:bottom w:val="single" w:sz="8" w:space="0" w:color="auto"/>
              <w:right w:val="single" w:sz="8" w:space="0" w:color="auto"/>
            </w:tcBorders>
            <w:shd w:val="clear" w:color="auto" w:fill="auto"/>
            <w:vAlign w:val="center"/>
            <w:hideMark/>
          </w:tcPr>
          <w:p w14:paraId="1FC50EF7"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Pagados por tasas de Intercambio (Local) para Gasolineras</w:t>
            </w:r>
          </w:p>
        </w:tc>
        <w:tc>
          <w:tcPr>
            <w:tcW w:w="0" w:type="auto"/>
            <w:vAlign w:val="center"/>
            <w:hideMark/>
          </w:tcPr>
          <w:p w14:paraId="65DBDD50" w14:textId="77777777" w:rsidR="00464C20" w:rsidRPr="00464C20" w:rsidRDefault="00464C20" w:rsidP="00464C20">
            <w:pPr>
              <w:rPr>
                <w:rFonts w:ascii="Museo Sans 300" w:hAnsi="Museo Sans 300"/>
                <w:sz w:val="22"/>
                <w:szCs w:val="22"/>
                <w:lang w:eastAsia="es-SV"/>
              </w:rPr>
            </w:pPr>
          </w:p>
        </w:tc>
      </w:tr>
      <w:tr w:rsidR="00464C20" w:rsidRPr="00464C20" w14:paraId="6C01435F"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96BAFB"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ISP0190104</w:t>
            </w:r>
          </w:p>
        </w:tc>
        <w:tc>
          <w:tcPr>
            <w:tcW w:w="0" w:type="auto"/>
            <w:tcBorders>
              <w:top w:val="nil"/>
              <w:left w:val="nil"/>
              <w:bottom w:val="single" w:sz="8" w:space="0" w:color="auto"/>
              <w:right w:val="single" w:sz="8" w:space="0" w:color="auto"/>
            </w:tcBorders>
            <w:shd w:val="clear" w:color="auto" w:fill="auto"/>
            <w:vAlign w:val="center"/>
            <w:hideMark/>
          </w:tcPr>
          <w:p w14:paraId="6F90013A"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Comercio minorista</w:t>
            </w:r>
          </w:p>
        </w:tc>
        <w:tc>
          <w:tcPr>
            <w:tcW w:w="0" w:type="auto"/>
            <w:tcBorders>
              <w:top w:val="nil"/>
              <w:left w:val="nil"/>
              <w:bottom w:val="single" w:sz="8" w:space="0" w:color="auto"/>
              <w:right w:val="single" w:sz="8" w:space="0" w:color="auto"/>
            </w:tcBorders>
            <w:shd w:val="clear" w:color="auto" w:fill="auto"/>
            <w:vAlign w:val="center"/>
            <w:hideMark/>
          </w:tcPr>
          <w:p w14:paraId="028C0A4E"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Pagados por tasas de Intercambio (Local) para Comercio minorista</w:t>
            </w:r>
          </w:p>
        </w:tc>
        <w:tc>
          <w:tcPr>
            <w:tcW w:w="0" w:type="auto"/>
            <w:vAlign w:val="center"/>
            <w:hideMark/>
          </w:tcPr>
          <w:p w14:paraId="51740C1B" w14:textId="77777777" w:rsidR="00464C20" w:rsidRPr="00464C20" w:rsidRDefault="00464C20" w:rsidP="00464C20">
            <w:pPr>
              <w:rPr>
                <w:rFonts w:ascii="Museo Sans 300" w:hAnsi="Museo Sans 300"/>
                <w:sz w:val="22"/>
                <w:szCs w:val="22"/>
                <w:lang w:eastAsia="es-SV"/>
              </w:rPr>
            </w:pPr>
          </w:p>
        </w:tc>
      </w:tr>
      <w:tr w:rsidR="00464C20" w:rsidRPr="00464C20" w14:paraId="7FA1ECD0"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828302"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ISP01901005</w:t>
            </w:r>
          </w:p>
        </w:tc>
        <w:tc>
          <w:tcPr>
            <w:tcW w:w="0" w:type="auto"/>
            <w:tcBorders>
              <w:top w:val="nil"/>
              <w:left w:val="nil"/>
              <w:bottom w:val="single" w:sz="8" w:space="0" w:color="auto"/>
              <w:right w:val="single" w:sz="8" w:space="0" w:color="auto"/>
            </w:tcBorders>
            <w:shd w:val="clear" w:color="auto" w:fill="auto"/>
            <w:vAlign w:val="center"/>
            <w:hideMark/>
          </w:tcPr>
          <w:p w14:paraId="34E8A1FE"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Hoteles y alojamientos similares</w:t>
            </w:r>
          </w:p>
        </w:tc>
        <w:tc>
          <w:tcPr>
            <w:tcW w:w="0" w:type="auto"/>
            <w:tcBorders>
              <w:top w:val="nil"/>
              <w:left w:val="nil"/>
              <w:bottom w:val="single" w:sz="8" w:space="0" w:color="auto"/>
              <w:right w:val="single" w:sz="8" w:space="0" w:color="auto"/>
            </w:tcBorders>
            <w:shd w:val="clear" w:color="auto" w:fill="auto"/>
            <w:vAlign w:val="center"/>
            <w:hideMark/>
          </w:tcPr>
          <w:p w14:paraId="5B9B64F0"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Pagados por tasas de Intercambio (Local) para Hoteles y alojamientos similares</w:t>
            </w:r>
          </w:p>
        </w:tc>
        <w:tc>
          <w:tcPr>
            <w:tcW w:w="0" w:type="auto"/>
            <w:vAlign w:val="center"/>
            <w:hideMark/>
          </w:tcPr>
          <w:p w14:paraId="737C38F4" w14:textId="77777777" w:rsidR="00464C20" w:rsidRPr="00464C20" w:rsidRDefault="00464C20" w:rsidP="00464C20">
            <w:pPr>
              <w:rPr>
                <w:rFonts w:ascii="Museo Sans 300" w:hAnsi="Museo Sans 300"/>
                <w:sz w:val="22"/>
                <w:szCs w:val="22"/>
                <w:lang w:eastAsia="es-SV"/>
              </w:rPr>
            </w:pPr>
          </w:p>
        </w:tc>
      </w:tr>
      <w:tr w:rsidR="00464C20" w:rsidRPr="00464C20" w14:paraId="0BF9C785"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06D14A"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ISP01901006</w:t>
            </w:r>
          </w:p>
        </w:tc>
        <w:tc>
          <w:tcPr>
            <w:tcW w:w="0" w:type="auto"/>
            <w:tcBorders>
              <w:top w:val="nil"/>
              <w:left w:val="nil"/>
              <w:bottom w:val="single" w:sz="8" w:space="0" w:color="auto"/>
              <w:right w:val="single" w:sz="8" w:space="0" w:color="auto"/>
            </w:tcBorders>
            <w:shd w:val="clear" w:color="auto" w:fill="auto"/>
            <w:vAlign w:val="center"/>
            <w:hideMark/>
          </w:tcPr>
          <w:p w14:paraId="5A97C2BF"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Restaurantes, cafeterías, bares y establecimientos similares</w:t>
            </w:r>
          </w:p>
        </w:tc>
        <w:tc>
          <w:tcPr>
            <w:tcW w:w="0" w:type="auto"/>
            <w:tcBorders>
              <w:top w:val="nil"/>
              <w:left w:val="nil"/>
              <w:bottom w:val="single" w:sz="8" w:space="0" w:color="auto"/>
              <w:right w:val="single" w:sz="8" w:space="0" w:color="auto"/>
            </w:tcBorders>
            <w:shd w:val="clear" w:color="auto" w:fill="auto"/>
            <w:vAlign w:val="center"/>
            <w:hideMark/>
          </w:tcPr>
          <w:p w14:paraId="0B170271"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Pagados por tasas de Intercambio (Local) para Restaurantes, cafeterías, bares y establecimientos similares</w:t>
            </w:r>
          </w:p>
        </w:tc>
        <w:tc>
          <w:tcPr>
            <w:tcW w:w="0" w:type="auto"/>
            <w:vAlign w:val="center"/>
            <w:hideMark/>
          </w:tcPr>
          <w:p w14:paraId="0CC5667F" w14:textId="77777777" w:rsidR="00464C20" w:rsidRPr="00464C20" w:rsidRDefault="00464C20" w:rsidP="00464C20">
            <w:pPr>
              <w:rPr>
                <w:rFonts w:ascii="Museo Sans 300" w:hAnsi="Museo Sans 300"/>
                <w:sz w:val="22"/>
                <w:szCs w:val="22"/>
                <w:lang w:eastAsia="es-SV"/>
              </w:rPr>
            </w:pPr>
          </w:p>
        </w:tc>
      </w:tr>
      <w:tr w:rsidR="00464C20" w:rsidRPr="00464C20" w14:paraId="5E3195F8"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867E155"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ISP0190107</w:t>
            </w:r>
          </w:p>
        </w:tc>
        <w:tc>
          <w:tcPr>
            <w:tcW w:w="0" w:type="auto"/>
            <w:tcBorders>
              <w:top w:val="nil"/>
              <w:left w:val="nil"/>
              <w:bottom w:val="single" w:sz="8" w:space="0" w:color="auto"/>
              <w:right w:val="single" w:sz="8" w:space="0" w:color="auto"/>
            </w:tcBorders>
            <w:shd w:val="clear" w:color="auto" w:fill="auto"/>
            <w:vAlign w:val="center"/>
            <w:hideMark/>
          </w:tcPr>
          <w:p w14:paraId="143C2D35"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Viajes y entretenimiento</w:t>
            </w:r>
          </w:p>
        </w:tc>
        <w:tc>
          <w:tcPr>
            <w:tcW w:w="0" w:type="auto"/>
            <w:tcBorders>
              <w:top w:val="nil"/>
              <w:left w:val="nil"/>
              <w:bottom w:val="single" w:sz="8" w:space="0" w:color="auto"/>
              <w:right w:val="single" w:sz="8" w:space="0" w:color="auto"/>
            </w:tcBorders>
            <w:shd w:val="clear" w:color="auto" w:fill="auto"/>
            <w:vAlign w:val="center"/>
            <w:hideMark/>
          </w:tcPr>
          <w:p w14:paraId="639F0DFD"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Pagados por tasas de Intercambio (Local) para Viajes y entretenimiento</w:t>
            </w:r>
          </w:p>
        </w:tc>
        <w:tc>
          <w:tcPr>
            <w:tcW w:w="0" w:type="auto"/>
            <w:vAlign w:val="center"/>
            <w:hideMark/>
          </w:tcPr>
          <w:p w14:paraId="67E8848A" w14:textId="77777777" w:rsidR="00464C20" w:rsidRPr="00464C20" w:rsidRDefault="00464C20" w:rsidP="00464C20">
            <w:pPr>
              <w:rPr>
                <w:rFonts w:ascii="Museo Sans 300" w:hAnsi="Museo Sans 300"/>
                <w:sz w:val="22"/>
                <w:szCs w:val="22"/>
                <w:lang w:eastAsia="es-SV"/>
              </w:rPr>
            </w:pPr>
          </w:p>
        </w:tc>
      </w:tr>
      <w:tr w:rsidR="00464C20" w:rsidRPr="00464C20" w14:paraId="07114710"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F534441"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ISP0190108</w:t>
            </w:r>
          </w:p>
        </w:tc>
        <w:tc>
          <w:tcPr>
            <w:tcW w:w="0" w:type="auto"/>
            <w:tcBorders>
              <w:top w:val="nil"/>
              <w:left w:val="nil"/>
              <w:bottom w:val="single" w:sz="8" w:space="0" w:color="auto"/>
              <w:right w:val="single" w:sz="8" w:space="0" w:color="auto"/>
            </w:tcBorders>
            <w:shd w:val="clear" w:color="auto" w:fill="auto"/>
            <w:vAlign w:val="center"/>
            <w:hideMark/>
          </w:tcPr>
          <w:p w14:paraId="286E4071"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Servicios Públicos (Electricidad y Agua)</w:t>
            </w:r>
          </w:p>
        </w:tc>
        <w:tc>
          <w:tcPr>
            <w:tcW w:w="0" w:type="auto"/>
            <w:tcBorders>
              <w:top w:val="nil"/>
              <w:left w:val="nil"/>
              <w:bottom w:val="single" w:sz="8" w:space="0" w:color="auto"/>
              <w:right w:val="single" w:sz="8" w:space="0" w:color="auto"/>
            </w:tcBorders>
            <w:shd w:val="clear" w:color="auto" w:fill="auto"/>
            <w:vAlign w:val="center"/>
            <w:hideMark/>
          </w:tcPr>
          <w:p w14:paraId="28AAE5D3"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Pagados por tasas de Intercambio (Local) para Servicios Públicos (Electricidad y Agua)</w:t>
            </w:r>
          </w:p>
        </w:tc>
        <w:tc>
          <w:tcPr>
            <w:tcW w:w="0" w:type="auto"/>
            <w:vAlign w:val="center"/>
            <w:hideMark/>
          </w:tcPr>
          <w:p w14:paraId="3F3FA106" w14:textId="77777777" w:rsidR="00464C20" w:rsidRPr="00464C20" w:rsidRDefault="00464C20" w:rsidP="00464C20">
            <w:pPr>
              <w:rPr>
                <w:rFonts w:ascii="Museo Sans 300" w:hAnsi="Museo Sans 300"/>
                <w:sz w:val="22"/>
                <w:szCs w:val="22"/>
                <w:lang w:eastAsia="es-SV"/>
              </w:rPr>
            </w:pPr>
          </w:p>
        </w:tc>
      </w:tr>
      <w:tr w:rsidR="00464C20" w:rsidRPr="00464C20" w14:paraId="3513E3D7"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DFE929"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ISP0190109</w:t>
            </w:r>
          </w:p>
        </w:tc>
        <w:tc>
          <w:tcPr>
            <w:tcW w:w="0" w:type="auto"/>
            <w:tcBorders>
              <w:top w:val="nil"/>
              <w:left w:val="nil"/>
              <w:bottom w:val="single" w:sz="8" w:space="0" w:color="auto"/>
              <w:right w:val="single" w:sz="8" w:space="0" w:color="auto"/>
            </w:tcBorders>
            <w:shd w:val="clear" w:color="auto" w:fill="auto"/>
            <w:vAlign w:val="center"/>
            <w:hideMark/>
          </w:tcPr>
          <w:p w14:paraId="75009425"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Otras categorías</w:t>
            </w:r>
          </w:p>
        </w:tc>
        <w:tc>
          <w:tcPr>
            <w:tcW w:w="0" w:type="auto"/>
            <w:tcBorders>
              <w:top w:val="nil"/>
              <w:left w:val="nil"/>
              <w:bottom w:val="single" w:sz="8" w:space="0" w:color="auto"/>
              <w:right w:val="single" w:sz="8" w:space="0" w:color="auto"/>
            </w:tcBorders>
            <w:shd w:val="clear" w:color="auto" w:fill="auto"/>
            <w:vAlign w:val="center"/>
            <w:hideMark/>
          </w:tcPr>
          <w:p w14:paraId="32404FDF"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Operaciones e Importes Pagados por tasas de Intercambio (Local) para Otras categorías</w:t>
            </w:r>
          </w:p>
        </w:tc>
        <w:tc>
          <w:tcPr>
            <w:tcW w:w="0" w:type="auto"/>
            <w:vAlign w:val="center"/>
            <w:hideMark/>
          </w:tcPr>
          <w:p w14:paraId="6844DE5F" w14:textId="77777777" w:rsidR="00464C20" w:rsidRPr="00464C20" w:rsidRDefault="00464C20" w:rsidP="00464C20">
            <w:pPr>
              <w:rPr>
                <w:rFonts w:ascii="Museo Sans 300" w:hAnsi="Museo Sans 300"/>
                <w:sz w:val="22"/>
                <w:szCs w:val="22"/>
                <w:lang w:eastAsia="es-SV"/>
              </w:rPr>
            </w:pPr>
          </w:p>
        </w:tc>
      </w:tr>
      <w:tr w:rsidR="00464C20" w:rsidRPr="00464C20" w14:paraId="68A32804"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187636"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lastRenderedPageBreak/>
              <w:t>ISP01902</w:t>
            </w:r>
          </w:p>
        </w:tc>
        <w:tc>
          <w:tcPr>
            <w:tcW w:w="0" w:type="auto"/>
            <w:tcBorders>
              <w:top w:val="nil"/>
              <w:left w:val="nil"/>
              <w:bottom w:val="single" w:sz="8" w:space="0" w:color="auto"/>
              <w:right w:val="single" w:sz="8" w:space="0" w:color="auto"/>
            </w:tcBorders>
            <w:shd w:val="clear" w:color="auto" w:fill="auto"/>
            <w:vAlign w:val="center"/>
            <w:hideMark/>
          </w:tcPr>
          <w:p w14:paraId="607BDDEA"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de transacciones de adquirencia sin intercambio (Local)</w:t>
            </w:r>
          </w:p>
        </w:tc>
        <w:tc>
          <w:tcPr>
            <w:tcW w:w="0" w:type="auto"/>
            <w:tcBorders>
              <w:top w:val="nil"/>
              <w:left w:val="nil"/>
              <w:bottom w:val="single" w:sz="8" w:space="0" w:color="auto"/>
              <w:right w:val="single" w:sz="8" w:space="0" w:color="auto"/>
            </w:tcBorders>
            <w:shd w:val="clear" w:color="auto" w:fill="auto"/>
            <w:vAlign w:val="center"/>
            <w:hideMark/>
          </w:tcPr>
          <w:p w14:paraId="0AFD5438"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 xml:space="preserve">Se refiere a todas las operaciones en las que la institución emisor de la tarjeta, es la misma que presta el servicio de adquirencia al comercio, y por lo tanto no existe un pago de tasa de intercambio o cualquier otra circunstancia que no genere el pago de la tasa de intercambio; en caso de contar con este tipo de operaciones deberá completar las subcuentas correspondientes.  </w:t>
            </w:r>
          </w:p>
        </w:tc>
        <w:tc>
          <w:tcPr>
            <w:tcW w:w="0" w:type="auto"/>
            <w:vAlign w:val="center"/>
            <w:hideMark/>
          </w:tcPr>
          <w:p w14:paraId="3394A5A3" w14:textId="77777777" w:rsidR="00464C20" w:rsidRPr="00464C20" w:rsidRDefault="00464C20" w:rsidP="00464C20">
            <w:pPr>
              <w:rPr>
                <w:rFonts w:ascii="Museo Sans 300" w:hAnsi="Museo Sans 300"/>
                <w:sz w:val="22"/>
                <w:szCs w:val="22"/>
                <w:lang w:eastAsia="es-SV"/>
              </w:rPr>
            </w:pPr>
          </w:p>
        </w:tc>
      </w:tr>
      <w:tr w:rsidR="00464C20" w:rsidRPr="00464C20" w14:paraId="3BA93410"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431E6F"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ISP0190201</w:t>
            </w:r>
          </w:p>
        </w:tc>
        <w:tc>
          <w:tcPr>
            <w:tcW w:w="0" w:type="auto"/>
            <w:tcBorders>
              <w:top w:val="nil"/>
              <w:left w:val="nil"/>
              <w:bottom w:val="single" w:sz="8" w:space="0" w:color="auto"/>
              <w:right w:val="single" w:sz="8" w:space="0" w:color="auto"/>
            </w:tcBorders>
            <w:shd w:val="clear" w:color="auto" w:fill="auto"/>
            <w:vAlign w:val="center"/>
            <w:hideMark/>
          </w:tcPr>
          <w:p w14:paraId="67F36143"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Grandes empresas de distribución</w:t>
            </w:r>
          </w:p>
        </w:tc>
        <w:tc>
          <w:tcPr>
            <w:tcW w:w="0" w:type="auto"/>
            <w:tcBorders>
              <w:top w:val="nil"/>
              <w:left w:val="nil"/>
              <w:bottom w:val="single" w:sz="8" w:space="0" w:color="auto"/>
              <w:right w:val="single" w:sz="8" w:space="0" w:color="auto"/>
            </w:tcBorders>
            <w:shd w:val="clear" w:color="auto" w:fill="auto"/>
            <w:vAlign w:val="center"/>
            <w:hideMark/>
          </w:tcPr>
          <w:p w14:paraId="7EE7387A"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de transacciones de adquirencia sin intercambio (Local) para Grandes empresas de distribución</w:t>
            </w:r>
          </w:p>
        </w:tc>
        <w:tc>
          <w:tcPr>
            <w:tcW w:w="0" w:type="auto"/>
            <w:vAlign w:val="center"/>
            <w:hideMark/>
          </w:tcPr>
          <w:p w14:paraId="076EAB2B" w14:textId="77777777" w:rsidR="00464C20" w:rsidRPr="00464C20" w:rsidRDefault="00464C20" w:rsidP="00464C20">
            <w:pPr>
              <w:rPr>
                <w:rFonts w:ascii="Museo Sans 300" w:hAnsi="Museo Sans 300"/>
                <w:sz w:val="22"/>
                <w:szCs w:val="22"/>
                <w:lang w:eastAsia="es-SV"/>
              </w:rPr>
            </w:pPr>
          </w:p>
        </w:tc>
      </w:tr>
      <w:tr w:rsidR="00464C20" w:rsidRPr="00464C20" w14:paraId="03946E2D"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3F206D"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ISP0190202</w:t>
            </w:r>
          </w:p>
        </w:tc>
        <w:tc>
          <w:tcPr>
            <w:tcW w:w="0" w:type="auto"/>
            <w:tcBorders>
              <w:top w:val="nil"/>
              <w:left w:val="nil"/>
              <w:bottom w:val="single" w:sz="8" w:space="0" w:color="auto"/>
              <w:right w:val="single" w:sz="8" w:space="0" w:color="auto"/>
            </w:tcBorders>
            <w:shd w:val="clear" w:color="auto" w:fill="auto"/>
            <w:vAlign w:val="center"/>
            <w:hideMark/>
          </w:tcPr>
          <w:p w14:paraId="41CBF4E7"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 xml:space="preserve">Supermercados </w:t>
            </w:r>
          </w:p>
        </w:tc>
        <w:tc>
          <w:tcPr>
            <w:tcW w:w="0" w:type="auto"/>
            <w:tcBorders>
              <w:top w:val="nil"/>
              <w:left w:val="nil"/>
              <w:bottom w:val="single" w:sz="8" w:space="0" w:color="auto"/>
              <w:right w:val="single" w:sz="8" w:space="0" w:color="auto"/>
            </w:tcBorders>
            <w:shd w:val="clear" w:color="auto" w:fill="auto"/>
            <w:vAlign w:val="center"/>
            <w:hideMark/>
          </w:tcPr>
          <w:p w14:paraId="487F0CB2"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 xml:space="preserve">Operaciones e importes de transacciones de adquirencia sin intercambio (Local) para Supermercados </w:t>
            </w:r>
          </w:p>
        </w:tc>
        <w:tc>
          <w:tcPr>
            <w:tcW w:w="0" w:type="auto"/>
            <w:vAlign w:val="center"/>
            <w:hideMark/>
          </w:tcPr>
          <w:p w14:paraId="4D16ED24" w14:textId="77777777" w:rsidR="00464C20" w:rsidRPr="00464C20" w:rsidRDefault="00464C20" w:rsidP="00464C20">
            <w:pPr>
              <w:rPr>
                <w:rFonts w:ascii="Museo Sans 300" w:hAnsi="Museo Sans 300"/>
                <w:sz w:val="22"/>
                <w:szCs w:val="22"/>
                <w:lang w:eastAsia="es-SV"/>
              </w:rPr>
            </w:pPr>
          </w:p>
        </w:tc>
      </w:tr>
      <w:tr w:rsidR="00464C20" w:rsidRPr="00464C20" w14:paraId="662C608E"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535DA1"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ISP0190203</w:t>
            </w:r>
          </w:p>
        </w:tc>
        <w:tc>
          <w:tcPr>
            <w:tcW w:w="0" w:type="auto"/>
            <w:tcBorders>
              <w:top w:val="nil"/>
              <w:left w:val="nil"/>
              <w:bottom w:val="single" w:sz="8" w:space="0" w:color="auto"/>
              <w:right w:val="single" w:sz="8" w:space="0" w:color="auto"/>
            </w:tcBorders>
            <w:shd w:val="clear" w:color="auto" w:fill="auto"/>
            <w:vAlign w:val="center"/>
            <w:hideMark/>
          </w:tcPr>
          <w:p w14:paraId="493BECEA"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Gasolineras</w:t>
            </w:r>
          </w:p>
        </w:tc>
        <w:tc>
          <w:tcPr>
            <w:tcW w:w="0" w:type="auto"/>
            <w:tcBorders>
              <w:top w:val="nil"/>
              <w:left w:val="nil"/>
              <w:bottom w:val="single" w:sz="8" w:space="0" w:color="auto"/>
              <w:right w:val="single" w:sz="8" w:space="0" w:color="auto"/>
            </w:tcBorders>
            <w:shd w:val="clear" w:color="auto" w:fill="auto"/>
            <w:vAlign w:val="center"/>
            <w:hideMark/>
          </w:tcPr>
          <w:p w14:paraId="1AFC9790"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de transacciones de adquirencia sin intercambio (Local) para Gasolineras</w:t>
            </w:r>
          </w:p>
        </w:tc>
        <w:tc>
          <w:tcPr>
            <w:tcW w:w="0" w:type="auto"/>
            <w:vAlign w:val="center"/>
            <w:hideMark/>
          </w:tcPr>
          <w:p w14:paraId="674F3EE2" w14:textId="77777777" w:rsidR="00464C20" w:rsidRPr="00464C20" w:rsidRDefault="00464C20" w:rsidP="00464C20">
            <w:pPr>
              <w:rPr>
                <w:rFonts w:ascii="Museo Sans 300" w:hAnsi="Museo Sans 300"/>
                <w:sz w:val="22"/>
                <w:szCs w:val="22"/>
                <w:lang w:eastAsia="es-SV"/>
              </w:rPr>
            </w:pPr>
          </w:p>
        </w:tc>
      </w:tr>
      <w:tr w:rsidR="00464C20" w:rsidRPr="00464C20" w14:paraId="652907E4"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811C79"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ISP0190204</w:t>
            </w:r>
          </w:p>
        </w:tc>
        <w:tc>
          <w:tcPr>
            <w:tcW w:w="0" w:type="auto"/>
            <w:tcBorders>
              <w:top w:val="nil"/>
              <w:left w:val="nil"/>
              <w:bottom w:val="single" w:sz="8" w:space="0" w:color="auto"/>
              <w:right w:val="single" w:sz="8" w:space="0" w:color="auto"/>
            </w:tcBorders>
            <w:shd w:val="clear" w:color="auto" w:fill="auto"/>
            <w:vAlign w:val="center"/>
            <w:hideMark/>
          </w:tcPr>
          <w:p w14:paraId="272E3596"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Comercio minorista</w:t>
            </w:r>
          </w:p>
        </w:tc>
        <w:tc>
          <w:tcPr>
            <w:tcW w:w="0" w:type="auto"/>
            <w:tcBorders>
              <w:top w:val="nil"/>
              <w:left w:val="nil"/>
              <w:bottom w:val="single" w:sz="8" w:space="0" w:color="auto"/>
              <w:right w:val="single" w:sz="8" w:space="0" w:color="auto"/>
            </w:tcBorders>
            <w:shd w:val="clear" w:color="auto" w:fill="auto"/>
            <w:vAlign w:val="center"/>
            <w:hideMark/>
          </w:tcPr>
          <w:p w14:paraId="32CA76FD"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de transacciones de adquirencia sin intercambio (Local) para Comercio minorista</w:t>
            </w:r>
          </w:p>
        </w:tc>
        <w:tc>
          <w:tcPr>
            <w:tcW w:w="0" w:type="auto"/>
            <w:vAlign w:val="center"/>
            <w:hideMark/>
          </w:tcPr>
          <w:p w14:paraId="1C4383EE" w14:textId="77777777" w:rsidR="00464C20" w:rsidRPr="00464C20" w:rsidRDefault="00464C20" w:rsidP="00464C20">
            <w:pPr>
              <w:rPr>
                <w:rFonts w:ascii="Museo Sans 300" w:hAnsi="Museo Sans 300"/>
                <w:sz w:val="22"/>
                <w:szCs w:val="22"/>
                <w:lang w:eastAsia="es-SV"/>
              </w:rPr>
            </w:pPr>
          </w:p>
        </w:tc>
      </w:tr>
      <w:tr w:rsidR="00464C20" w:rsidRPr="00464C20" w14:paraId="6CE3EA4D"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20AC23"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ISP0190205</w:t>
            </w:r>
          </w:p>
        </w:tc>
        <w:tc>
          <w:tcPr>
            <w:tcW w:w="0" w:type="auto"/>
            <w:tcBorders>
              <w:top w:val="nil"/>
              <w:left w:val="nil"/>
              <w:bottom w:val="single" w:sz="8" w:space="0" w:color="auto"/>
              <w:right w:val="single" w:sz="8" w:space="0" w:color="auto"/>
            </w:tcBorders>
            <w:shd w:val="clear" w:color="auto" w:fill="auto"/>
            <w:vAlign w:val="center"/>
            <w:hideMark/>
          </w:tcPr>
          <w:p w14:paraId="6A78B3A6"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Hoteles y alojamientos similares</w:t>
            </w:r>
          </w:p>
        </w:tc>
        <w:tc>
          <w:tcPr>
            <w:tcW w:w="0" w:type="auto"/>
            <w:tcBorders>
              <w:top w:val="nil"/>
              <w:left w:val="nil"/>
              <w:bottom w:val="single" w:sz="8" w:space="0" w:color="auto"/>
              <w:right w:val="single" w:sz="8" w:space="0" w:color="auto"/>
            </w:tcBorders>
            <w:shd w:val="clear" w:color="auto" w:fill="auto"/>
            <w:vAlign w:val="center"/>
            <w:hideMark/>
          </w:tcPr>
          <w:p w14:paraId="3390C7BD"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de transacciones de adquirencia sin intercambio (Local) para Hoteles y alojamientos similares</w:t>
            </w:r>
          </w:p>
        </w:tc>
        <w:tc>
          <w:tcPr>
            <w:tcW w:w="0" w:type="auto"/>
            <w:vAlign w:val="center"/>
            <w:hideMark/>
          </w:tcPr>
          <w:p w14:paraId="544B6EBB" w14:textId="77777777" w:rsidR="00464C20" w:rsidRPr="00464C20" w:rsidRDefault="00464C20" w:rsidP="00464C20">
            <w:pPr>
              <w:rPr>
                <w:rFonts w:ascii="Museo Sans 300" w:hAnsi="Museo Sans 300"/>
                <w:sz w:val="22"/>
                <w:szCs w:val="22"/>
                <w:lang w:eastAsia="es-SV"/>
              </w:rPr>
            </w:pPr>
          </w:p>
        </w:tc>
      </w:tr>
      <w:tr w:rsidR="00464C20" w:rsidRPr="00464C20" w14:paraId="7B972B82"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A07B2A"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ISP0190206</w:t>
            </w:r>
          </w:p>
        </w:tc>
        <w:tc>
          <w:tcPr>
            <w:tcW w:w="0" w:type="auto"/>
            <w:tcBorders>
              <w:top w:val="nil"/>
              <w:left w:val="nil"/>
              <w:bottom w:val="single" w:sz="8" w:space="0" w:color="auto"/>
              <w:right w:val="single" w:sz="8" w:space="0" w:color="auto"/>
            </w:tcBorders>
            <w:shd w:val="clear" w:color="auto" w:fill="auto"/>
            <w:vAlign w:val="center"/>
            <w:hideMark/>
          </w:tcPr>
          <w:p w14:paraId="6DA1E960"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Restaurantes, cafeterías, bares y establecimientos similares</w:t>
            </w:r>
          </w:p>
        </w:tc>
        <w:tc>
          <w:tcPr>
            <w:tcW w:w="0" w:type="auto"/>
            <w:tcBorders>
              <w:top w:val="nil"/>
              <w:left w:val="nil"/>
              <w:bottom w:val="single" w:sz="8" w:space="0" w:color="auto"/>
              <w:right w:val="single" w:sz="8" w:space="0" w:color="auto"/>
            </w:tcBorders>
            <w:shd w:val="clear" w:color="auto" w:fill="auto"/>
            <w:vAlign w:val="center"/>
            <w:hideMark/>
          </w:tcPr>
          <w:p w14:paraId="7782F019"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de transacciones de adquirencia sin intercambio (Local) para Restaurantes, cafeterías, bares y establecimientos similares</w:t>
            </w:r>
          </w:p>
        </w:tc>
        <w:tc>
          <w:tcPr>
            <w:tcW w:w="0" w:type="auto"/>
            <w:vAlign w:val="center"/>
            <w:hideMark/>
          </w:tcPr>
          <w:p w14:paraId="7541E265" w14:textId="77777777" w:rsidR="00464C20" w:rsidRPr="00464C20" w:rsidRDefault="00464C20" w:rsidP="00464C20">
            <w:pPr>
              <w:rPr>
                <w:rFonts w:ascii="Museo Sans 300" w:hAnsi="Museo Sans 300"/>
                <w:sz w:val="22"/>
                <w:szCs w:val="22"/>
                <w:lang w:eastAsia="es-SV"/>
              </w:rPr>
            </w:pPr>
          </w:p>
        </w:tc>
      </w:tr>
      <w:tr w:rsidR="00464C20" w:rsidRPr="00464C20" w14:paraId="3D47500C"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6D0CF0"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ISP0190207</w:t>
            </w:r>
          </w:p>
        </w:tc>
        <w:tc>
          <w:tcPr>
            <w:tcW w:w="0" w:type="auto"/>
            <w:tcBorders>
              <w:top w:val="nil"/>
              <w:left w:val="nil"/>
              <w:bottom w:val="single" w:sz="8" w:space="0" w:color="auto"/>
              <w:right w:val="single" w:sz="8" w:space="0" w:color="auto"/>
            </w:tcBorders>
            <w:shd w:val="clear" w:color="auto" w:fill="auto"/>
            <w:vAlign w:val="center"/>
            <w:hideMark/>
          </w:tcPr>
          <w:p w14:paraId="7F9656FC"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Viajes y entretenimiento</w:t>
            </w:r>
          </w:p>
        </w:tc>
        <w:tc>
          <w:tcPr>
            <w:tcW w:w="0" w:type="auto"/>
            <w:tcBorders>
              <w:top w:val="nil"/>
              <w:left w:val="nil"/>
              <w:bottom w:val="single" w:sz="8" w:space="0" w:color="auto"/>
              <w:right w:val="single" w:sz="8" w:space="0" w:color="auto"/>
            </w:tcBorders>
            <w:shd w:val="clear" w:color="auto" w:fill="auto"/>
            <w:vAlign w:val="center"/>
            <w:hideMark/>
          </w:tcPr>
          <w:p w14:paraId="4593EEDE"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de transacciones de adquirencia sin intercambio (Local) para Viajes y entretenimiento</w:t>
            </w:r>
          </w:p>
        </w:tc>
        <w:tc>
          <w:tcPr>
            <w:tcW w:w="0" w:type="auto"/>
            <w:vAlign w:val="center"/>
            <w:hideMark/>
          </w:tcPr>
          <w:p w14:paraId="573F9516" w14:textId="77777777" w:rsidR="00464C20" w:rsidRPr="00464C20" w:rsidRDefault="00464C20" w:rsidP="00464C20">
            <w:pPr>
              <w:rPr>
                <w:rFonts w:ascii="Museo Sans 300" w:hAnsi="Museo Sans 300"/>
                <w:sz w:val="22"/>
                <w:szCs w:val="22"/>
                <w:lang w:eastAsia="es-SV"/>
              </w:rPr>
            </w:pPr>
          </w:p>
        </w:tc>
      </w:tr>
      <w:tr w:rsidR="00464C20" w:rsidRPr="00464C20" w14:paraId="734519AF"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D6BB24"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ISP0190208</w:t>
            </w:r>
          </w:p>
        </w:tc>
        <w:tc>
          <w:tcPr>
            <w:tcW w:w="0" w:type="auto"/>
            <w:tcBorders>
              <w:top w:val="nil"/>
              <w:left w:val="nil"/>
              <w:bottom w:val="single" w:sz="8" w:space="0" w:color="auto"/>
              <w:right w:val="single" w:sz="8" w:space="0" w:color="auto"/>
            </w:tcBorders>
            <w:shd w:val="clear" w:color="auto" w:fill="auto"/>
            <w:vAlign w:val="center"/>
            <w:hideMark/>
          </w:tcPr>
          <w:p w14:paraId="0FD64BAB"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Servicios Públicos (Electricidad y Agua)</w:t>
            </w:r>
          </w:p>
        </w:tc>
        <w:tc>
          <w:tcPr>
            <w:tcW w:w="0" w:type="auto"/>
            <w:tcBorders>
              <w:top w:val="nil"/>
              <w:left w:val="nil"/>
              <w:bottom w:val="single" w:sz="8" w:space="0" w:color="auto"/>
              <w:right w:val="single" w:sz="8" w:space="0" w:color="auto"/>
            </w:tcBorders>
            <w:shd w:val="clear" w:color="auto" w:fill="auto"/>
            <w:vAlign w:val="center"/>
            <w:hideMark/>
          </w:tcPr>
          <w:p w14:paraId="2B218EB4"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de transacciones de adquirencia sin intercambio (Local) para Servicios Públicos (Electricidad y Agua)</w:t>
            </w:r>
          </w:p>
        </w:tc>
        <w:tc>
          <w:tcPr>
            <w:tcW w:w="0" w:type="auto"/>
            <w:vAlign w:val="center"/>
            <w:hideMark/>
          </w:tcPr>
          <w:p w14:paraId="416C4FFB" w14:textId="77777777" w:rsidR="00464C20" w:rsidRPr="00464C20" w:rsidRDefault="00464C20" w:rsidP="00464C20">
            <w:pPr>
              <w:rPr>
                <w:rFonts w:ascii="Museo Sans 300" w:hAnsi="Museo Sans 300"/>
                <w:sz w:val="22"/>
                <w:szCs w:val="22"/>
                <w:lang w:eastAsia="es-SV"/>
              </w:rPr>
            </w:pPr>
          </w:p>
        </w:tc>
      </w:tr>
      <w:tr w:rsidR="00464C20" w:rsidRPr="00464C20" w14:paraId="4E450AB2"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F7560C"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lastRenderedPageBreak/>
              <w:t>ISP0190209</w:t>
            </w:r>
          </w:p>
        </w:tc>
        <w:tc>
          <w:tcPr>
            <w:tcW w:w="0" w:type="auto"/>
            <w:tcBorders>
              <w:top w:val="nil"/>
              <w:left w:val="nil"/>
              <w:bottom w:val="single" w:sz="8" w:space="0" w:color="auto"/>
              <w:right w:val="single" w:sz="8" w:space="0" w:color="auto"/>
            </w:tcBorders>
            <w:shd w:val="clear" w:color="auto" w:fill="auto"/>
            <w:vAlign w:val="center"/>
            <w:hideMark/>
          </w:tcPr>
          <w:p w14:paraId="77ACCD6B"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Otras categorías</w:t>
            </w:r>
          </w:p>
        </w:tc>
        <w:tc>
          <w:tcPr>
            <w:tcW w:w="0" w:type="auto"/>
            <w:tcBorders>
              <w:top w:val="nil"/>
              <w:left w:val="nil"/>
              <w:bottom w:val="single" w:sz="8" w:space="0" w:color="auto"/>
              <w:right w:val="single" w:sz="8" w:space="0" w:color="auto"/>
            </w:tcBorders>
            <w:shd w:val="clear" w:color="auto" w:fill="auto"/>
            <w:vAlign w:val="center"/>
            <w:hideMark/>
          </w:tcPr>
          <w:p w14:paraId="3B517184"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de transacciones de adquirencia sin intercambio (Local) para Otras categorías</w:t>
            </w:r>
          </w:p>
        </w:tc>
        <w:tc>
          <w:tcPr>
            <w:tcW w:w="0" w:type="auto"/>
            <w:vAlign w:val="center"/>
            <w:hideMark/>
          </w:tcPr>
          <w:p w14:paraId="3E7CA14E" w14:textId="77777777" w:rsidR="00464C20" w:rsidRPr="00464C20" w:rsidRDefault="00464C20" w:rsidP="00464C20">
            <w:pPr>
              <w:rPr>
                <w:rFonts w:ascii="Museo Sans 300" w:hAnsi="Museo Sans 300"/>
                <w:sz w:val="22"/>
                <w:szCs w:val="22"/>
                <w:lang w:eastAsia="es-SV"/>
              </w:rPr>
            </w:pPr>
          </w:p>
        </w:tc>
      </w:tr>
      <w:tr w:rsidR="00464C20" w:rsidRPr="00464C20" w14:paraId="1CE4EE6B"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B834F1"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ISP01903</w:t>
            </w:r>
          </w:p>
        </w:tc>
        <w:tc>
          <w:tcPr>
            <w:tcW w:w="0" w:type="auto"/>
            <w:tcBorders>
              <w:top w:val="nil"/>
              <w:left w:val="nil"/>
              <w:bottom w:val="single" w:sz="8" w:space="0" w:color="auto"/>
              <w:right w:val="single" w:sz="8" w:space="0" w:color="auto"/>
            </w:tcBorders>
            <w:shd w:val="clear" w:color="auto" w:fill="auto"/>
            <w:vAlign w:val="center"/>
            <w:hideMark/>
          </w:tcPr>
          <w:p w14:paraId="3AD3D911"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pagados por tasas de Intercambio (Internacional)</w:t>
            </w:r>
          </w:p>
        </w:tc>
        <w:tc>
          <w:tcPr>
            <w:tcW w:w="0" w:type="auto"/>
            <w:tcBorders>
              <w:top w:val="nil"/>
              <w:left w:val="nil"/>
              <w:bottom w:val="single" w:sz="8" w:space="0" w:color="auto"/>
              <w:right w:val="single" w:sz="8" w:space="0" w:color="auto"/>
            </w:tcBorders>
            <w:shd w:val="clear" w:color="auto" w:fill="auto"/>
            <w:vAlign w:val="center"/>
            <w:hideMark/>
          </w:tcPr>
          <w:p w14:paraId="6C3B4102" w14:textId="43500373" w:rsidR="00464C20" w:rsidRPr="00464C20" w:rsidRDefault="002F1169" w:rsidP="00464C20">
            <w:pPr>
              <w:jc w:val="center"/>
              <w:rPr>
                <w:rFonts w:ascii="Museo Sans 300" w:hAnsi="Museo Sans 300" w:cs="Calibri"/>
                <w:color w:val="000000"/>
                <w:sz w:val="22"/>
                <w:szCs w:val="22"/>
                <w:lang w:eastAsia="es-SV"/>
              </w:rPr>
            </w:pPr>
            <w:r w:rsidRPr="002F1169">
              <w:rPr>
                <w:rFonts w:ascii="Museo Sans 300" w:hAnsi="Museo Sans 300" w:cs="Calibri"/>
                <w:color w:val="000000"/>
                <w:sz w:val="22"/>
                <w:szCs w:val="22"/>
                <w:lang w:eastAsia="es-SV"/>
              </w:rPr>
              <w:t>Sumatoria del total de operaciones e importes pagados por tasas de intercambio (internacional) a las distintas categorías de comercio.</w:t>
            </w:r>
          </w:p>
        </w:tc>
        <w:tc>
          <w:tcPr>
            <w:tcW w:w="0" w:type="auto"/>
            <w:vAlign w:val="center"/>
            <w:hideMark/>
          </w:tcPr>
          <w:p w14:paraId="3839CFC8" w14:textId="77777777" w:rsidR="00464C20" w:rsidRPr="00464C20" w:rsidRDefault="00464C20" w:rsidP="00464C20">
            <w:pPr>
              <w:rPr>
                <w:rFonts w:ascii="Museo Sans 300" w:hAnsi="Museo Sans 300"/>
                <w:sz w:val="22"/>
                <w:szCs w:val="22"/>
                <w:lang w:eastAsia="es-SV"/>
              </w:rPr>
            </w:pPr>
          </w:p>
        </w:tc>
      </w:tr>
      <w:tr w:rsidR="00464C20" w:rsidRPr="00464C20" w14:paraId="2DB4E766"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9B52A5"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ISP0190301</w:t>
            </w:r>
          </w:p>
        </w:tc>
        <w:tc>
          <w:tcPr>
            <w:tcW w:w="0" w:type="auto"/>
            <w:tcBorders>
              <w:top w:val="nil"/>
              <w:left w:val="nil"/>
              <w:bottom w:val="single" w:sz="8" w:space="0" w:color="auto"/>
              <w:right w:val="single" w:sz="8" w:space="0" w:color="auto"/>
            </w:tcBorders>
            <w:shd w:val="clear" w:color="auto" w:fill="auto"/>
            <w:vAlign w:val="center"/>
            <w:hideMark/>
          </w:tcPr>
          <w:p w14:paraId="02BE3A45"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Grandes empresas de distribución</w:t>
            </w:r>
          </w:p>
        </w:tc>
        <w:tc>
          <w:tcPr>
            <w:tcW w:w="0" w:type="auto"/>
            <w:tcBorders>
              <w:top w:val="nil"/>
              <w:left w:val="nil"/>
              <w:bottom w:val="single" w:sz="8" w:space="0" w:color="auto"/>
              <w:right w:val="single" w:sz="8" w:space="0" w:color="auto"/>
            </w:tcBorders>
            <w:shd w:val="clear" w:color="auto" w:fill="auto"/>
            <w:vAlign w:val="center"/>
            <w:hideMark/>
          </w:tcPr>
          <w:p w14:paraId="56CE10A1"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Pagados por tasas de Intercambio (Internacional) para Grandes empresas de distribución</w:t>
            </w:r>
          </w:p>
        </w:tc>
        <w:tc>
          <w:tcPr>
            <w:tcW w:w="0" w:type="auto"/>
            <w:vAlign w:val="center"/>
            <w:hideMark/>
          </w:tcPr>
          <w:p w14:paraId="3A60C6BC" w14:textId="77777777" w:rsidR="00464C20" w:rsidRPr="00464C20" w:rsidRDefault="00464C20" w:rsidP="00464C20">
            <w:pPr>
              <w:rPr>
                <w:rFonts w:ascii="Museo Sans 300" w:hAnsi="Museo Sans 300"/>
                <w:sz w:val="22"/>
                <w:szCs w:val="22"/>
                <w:lang w:eastAsia="es-SV"/>
              </w:rPr>
            </w:pPr>
          </w:p>
        </w:tc>
      </w:tr>
      <w:tr w:rsidR="00464C20" w:rsidRPr="00464C20" w14:paraId="5012FF0E"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1E0A60"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ISP0190302</w:t>
            </w:r>
          </w:p>
        </w:tc>
        <w:tc>
          <w:tcPr>
            <w:tcW w:w="0" w:type="auto"/>
            <w:tcBorders>
              <w:top w:val="nil"/>
              <w:left w:val="nil"/>
              <w:bottom w:val="single" w:sz="8" w:space="0" w:color="auto"/>
              <w:right w:val="single" w:sz="8" w:space="0" w:color="auto"/>
            </w:tcBorders>
            <w:shd w:val="clear" w:color="auto" w:fill="auto"/>
            <w:vAlign w:val="center"/>
            <w:hideMark/>
          </w:tcPr>
          <w:p w14:paraId="6B80C1F0"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 xml:space="preserve">Supermercados </w:t>
            </w:r>
          </w:p>
        </w:tc>
        <w:tc>
          <w:tcPr>
            <w:tcW w:w="0" w:type="auto"/>
            <w:tcBorders>
              <w:top w:val="nil"/>
              <w:left w:val="nil"/>
              <w:bottom w:val="single" w:sz="8" w:space="0" w:color="auto"/>
              <w:right w:val="single" w:sz="8" w:space="0" w:color="auto"/>
            </w:tcBorders>
            <w:shd w:val="clear" w:color="auto" w:fill="auto"/>
            <w:vAlign w:val="center"/>
            <w:hideMark/>
          </w:tcPr>
          <w:p w14:paraId="459D15D0"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 xml:space="preserve">Operaciones e Importes Pagados por tasas de Intercambio (Internacional) para Supermercados </w:t>
            </w:r>
          </w:p>
        </w:tc>
        <w:tc>
          <w:tcPr>
            <w:tcW w:w="0" w:type="auto"/>
            <w:vAlign w:val="center"/>
            <w:hideMark/>
          </w:tcPr>
          <w:p w14:paraId="365AAFB2" w14:textId="77777777" w:rsidR="00464C20" w:rsidRPr="00464C20" w:rsidRDefault="00464C20" w:rsidP="00464C20">
            <w:pPr>
              <w:rPr>
                <w:rFonts w:ascii="Museo Sans 300" w:hAnsi="Museo Sans 300"/>
                <w:sz w:val="22"/>
                <w:szCs w:val="22"/>
                <w:lang w:eastAsia="es-SV"/>
              </w:rPr>
            </w:pPr>
          </w:p>
        </w:tc>
      </w:tr>
      <w:tr w:rsidR="00464C20" w:rsidRPr="00464C20" w14:paraId="47710B75"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CF8931"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ISP0190303</w:t>
            </w:r>
          </w:p>
        </w:tc>
        <w:tc>
          <w:tcPr>
            <w:tcW w:w="0" w:type="auto"/>
            <w:tcBorders>
              <w:top w:val="nil"/>
              <w:left w:val="nil"/>
              <w:bottom w:val="single" w:sz="8" w:space="0" w:color="auto"/>
              <w:right w:val="single" w:sz="8" w:space="0" w:color="auto"/>
            </w:tcBorders>
            <w:shd w:val="clear" w:color="auto" w:fill="auto"/>
            <w:vAlign w:val="center"/>
            <w:hideMark/>
          </w:tcPr>
          <w:p w14:paraId="4BCECCC1"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Gasolineras</w:t>
            </w:r>
          </w:p>
        </w:tc>
        <w:tc>
          <w:tcPr>
            <w:tcW w:w="0" w:type="auto"/>
            <w:tcBorders>
              <w:top w:val="nil"/>
              <w:left w:val="nil"/>
              <w:bottom w:val="single" w:sz="8" w:space="0" w:color="auto"/>
              <w:right w:val="single" w:sz="8" w:space="0" w:color="auto"/>
            </w:tcBorders>
            <w:shd w:val="clear" w:color="auto" w:fill="auto"/>
            <w:vAlign w:val="center"/>
            <w:hideMark/>
          </w:tcPr>
          <w:p w14:paraId="5791EB8B"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Pagados por tasas de Intercambio (Internacional) para Gasolineras</w:t>
            </w:r>
          </w:p>
        </w:tc>
        <w:tc>
          <w:tcPr>
            <w:tcW w:w="0" w:type="auto"/>
            <w:vAlign w:val="center"/>
            <w:hideMark/>
          </w:tcPr>
          <w:p w14:paraId="14060EC3" w14:textId="77777777" w:rsidR="00464C20" w:rsidRPr="00464C20" w:rsidRDefault="00464C20" w:rsidP="00464C20">
            <w:pPr>
              <w:rPr>
                <w:rFonts w:ascii="Museo Sans 300" w:hAnsi="Museo Sans 300"/>
                <w:sz w:val="22"/>
                <w:szCs w:val="22"/>
                <w:lang w:eastAsia="es-SV"/>
              </w:rPr>
            </w:pPr>
          </w:p>
        </w:tc>
      </w:tr>
      <w:tr w:rsidR="00464C20" w:rsidRPr="00464C20" w14:paraId="23787895"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D15F52"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ISP0190304</w:t>
            </w:r>
          </w:p>
        </w:tc>
        <w:tc>
          <w:tcPr>
            <w:tcW w:w="0" w:type="auto"/>
            <w:tcBorders>
              <w:top w:val="nil"/>
              <w:left w:val="nil"/>
              <w:bottom w:val="single" w:sz="8" w:space="0" w:color="auto"/>
              <w:right w:val="single" w:sz="8" w:space="0" w:color="auto"/>
            </w:tcBorders>
            <w:shd w:val="clear" w:color="auto" w:fill="auto"/>
            <w:vAlign w:val="center"/>
            <w:hideMark/>
          </w:tcPr>
          <w:p w14:paraId="3942A222"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Comercio minorista</w:t>
            </w:r>
          </w:p>
        </w:tc>
        <w:tc>
          <w:tcPr>
            <w:tcW w:w="0" w:type="auto"/>
            <w:tcBorders>
              <w:top w:val="nil"/>
              <w:left w:val="nil"/>
              <w:bottom w:val="single" w:sz="8" w:space="0" w:color="auto"/>
              <w:right w:val="single" w:sz="8" w:space="0" w:color="auto"/>
            </w:tcBorders>
            <w:shd w:val="clear" w:color="auto" w:fill="auto"/>
            <w:vAlign w:val="center"/>
            <w:hideMark/>
          </w:tcPr>
          <w:p w14:paraId="4C52C7EB"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Pagados por tasas de Intercambio (Internacional) para Comercio minorista</w:t>
            </w:r>
          </w:p>
        </w:tc>
        <w:tc>
          <w:tcPr>
            <w:tcW w:w="0" w:type="auto"/>
            <w:vAlign w:val="center"/>
            <w:hideMark/>
          </w:tcPr>
          <w:p w14:paraId="1ECC6CD9" w14:textId="77777777" w:rsidR="00464C20" w:rsidRPr="00464C20" w:rsidRDefault="00464C20" w:rsidP="00464C20">
            <w:pPr>
              <w:rPr>
                <w:rFonts w:ascii="Museo Sans 300" w:hAnsi="Museo Sans 300"/>
                <w:sz w:val="22"/>
                <w:szCs w:val="22"/>
                <w:lang w:eastAsia="es-SV"/>
              </w:rPr>
            </w:pPr>
          </w:p>
        </w:tc>
      </w:tr>
      <w:tr w:rsidR="00464C20" w:rsidRPr="00464C20" w14:paraId="64C36BC1"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B6A4FF"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ISP0190305</w:t>
            </w:r>
          </w:p>
        </w:tc>
        <w:tc>
          <w:tcPr>
            <w:tcW w:w="0" w:type="auto"/>
            <w:tcBorders>
              <w:top w:val="nil"/>
              <w:left w:val="nil"/>
              <w:bottom w:val="single" w:sz="8" w:space="0" w:color="auto"/>
              <w:right w:val="single" w:sz="8" w:space="0" w:color="auto"/>
            </w:tcBorders>
            <w:shd w:val="clear" w:color="auto" w:fill="auto"/>
            <w:vAlign w:val="center"/>
            <w:hideMark/>
          </w:tcPr>
          <w:p w14:paraId="7CE4C5AA"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Hoteles y alojamientos similares</w:t>
            </w:r>
          </w:p>
        </w:tc>
        <w:tc>
          <w:tcPr>
            <w:tcW w:w="0" w:type="auto"/>
            <w:tcBorders>
              <w:top w:val="nil"/>
              <w:left w:val="nil"/>
              <w:bottom w:val="single" w:sz="8" w:space="0" w:color="auto"/>
              <w:right w:val="single" w:sz="8" w:space="0" w:color="auto"/>
            </w:tcBorders>
            <w:shd w:val="clear" w:color="auto" w:fill="auto"/>
            <w:vAlign w:val="center"/>
            <w:hideMark/>
          </w:tcPr>
          <w:p w14:paraId="6F8014B3"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Pagados por tasas de Intercambio (Internacional) para Hoteles y alojamientos similares</w:t>
            </w:r>
          </w:p>
        </w:tc>
        <w:tc>
          <w:tcPr>
            <w:tcW w:w="0" w:type="auto"/>
            <w:vAlign w:val="center"/>
            <w:hideMark/>
          </w:tcPr>
          <w:p w14:paraId="1FA7004E" w14:textId="77777777" w:rsidR="00464C20" w:rsidRPr="00464C20" w:rsidRDefault="00464C20" w:rsidP="00464C20">
            <w:pPr>
              <w:rPr>
                <w:rFonts w:ascii="Museo Sans 300" w:hAnsi="Museo Sans 300"/>
                <w:sz w:val="22"/>
                <w:szCs w:val="22"/>
                <w:lang w:eastAsia="es-SV"/>
              </w:rPr>
            </w:pPr>
          </w:p>
        </w:tc>
      </w:tr>
      <w:tr w:rsidR="00464C20" w:rsidRPr="00464C20" w14:paraId="4543D0A6"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09A687"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ISP0190306</w:t>
            </w:r>
          </w:p>
        </w:tc>
        <w:tc>
          <w:tcPr>
            <w:tcW w:w="0" w:type="auto"/>
            <w:tcBorders>
              <w:top w:val="nil"/>
              <w:left w:val="nil"/>
              <w:bottom w:val="single" w:sz="8" w:space="0" w:color="auto"/>
              <w:right w:val="single" w:sz="8" w:space="0" w:color="auto"/>
            </w:tcBorders>
            <w:shd w:val="clear" w:color="auto" w:fill="auto"/>
            <w:vAlign w:val="center"/>
            <w:hideMark/>
          </w:tcPr>
          <w:p w14:paraId="65465398"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Restaurantes, cafeterías, bares y establecimientos similares</w:t>
            </w:r>
          </w:p>
        </w:tc>
        <w:tc>
          <w:tcPr>
            <w:tcW w:w="0" w:type="auto"/>
            <w:tcBorders>
              <w:top w:val="nil"/>
              <w:left w:val="nil"/>
              <w:bottom w:val="single" w:sz="8" w:space="0" w:color="auto"/>
              <w:right w:val="single" w:sz="8" w:space="0" w:color="auto"/>
            </w:tcBorders>
            <w:shd w:val="clear" w:color="auto" w:fill="auto"/>
            <w:vAlign w:val="center"/>
            <w:hideMark/>
          </w:tcPr>
          <w:p w14:paraId="5601E428"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Pagados por tasas de Intercambio (Internacional) para Restaurantes, cafeterías, bares y establecimientos similares</w:t>
            </w:r>
          </w:p>
        </w:tc>
        <w:tc>
          <w:tcPr>
            <w:tcW w:w="0" w:type="auto"/>
            <w:vAlign w:val="center"/>
            <w:hideMark/>
          </w:tcPr>
          <w:p w14:paraId="219AA8A0" w14:textId="77777777" w:rsidR="00464C20" w:rsidRPr="00464C20" w:rsidRDefault="00464C20" w:rsidP="00464C20">
            <w:pPr>
              <w:rPr>
                <w:rFonts w:ascii="Museo Sans 300" w:hAnsi="Museo Sans 300"/>
                <w:sz w:val="22"/>
                <w:szCs w:val="22"/>
                <w:lang w:eastAsia="es-SV"/>
              </w:rPr>
            </w:pPr>
          </w:p>
        </w:tc>
      </w:tr>
      <w:tr w:rsidR="00464C20" w:rsidRPr="00464C20" w14:paraId="574885CD"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A857EE"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ISP0190307</w:t>
            </w:r>
          </w:p>
        </w:tc>
        <w:tc>
          <w:tcPr>
            <w:tcW w:w="0" w:type="auto"/>
            <w:tcBorders>
              <w:top w:val="nil"/>
              <w:left w:val="nil"/>
              <w:bottom w:val="single" w:sz="8" w:space="0" w:color="auto"/>
              <w:right w:val="single" w:sz="8" w:space="0" w:color="auto"/>
            </w:tcBorders>
            <w:shd w:val="clear" w:color="auto" w:fill="auto"/>
            <w:vAlign w:val="center"/>
            <w:hideMark/>
          </w:tcPr>
          <w:p w14:paraId="36422751"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Viajes y entretenimiento</w:t>
            </w:r>
          </w:p>
        </w:tc>
        <w:tc>
          <w:tcPr>
            <w:tcW w:w="0" w:type="auto"/>
            <w:tcBorders>
              <w:top w:val="nil"/>
              <w:left w:val="nil"/>
              <w:bottom w:val="single" w:sz="8" w:space="0" w:color="auto"/>
              <w:right w:val="single" w:sz="8" w:space="0" w:color="auto"/>
            </w:tcBorders>
            <w:shd w:val="clear" w:color="auto" w:fill="auto"/>
            <w:vAlign w:val="center"/>
            <w:hideMark/>
          </w:tcPr>
          <w:p w14:paraId="22EB30CF"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Pagados por tasas de Intercambio (Internacional) para Viajes y entretenimiento</w:t>
            </w:r>
          </w:p>
        </w:tc>
        <w:tc>
          <w:tcPr>
            <w:tcW w:w="0" w:type="auto"/>
            <w:vAlign w:val="center"/>
            <w:hideMark/>
          </w:tcPr>
          <w:p w14:paraId="33BC3BA2" w14:textId="77777777" w:rsidR="00464C20" w:rsidRPr="00464C20" w:rsidRDefault="00464C20" w:rsidP="00464C20">
            <w:pPr>
              <w:rPr>
                <w:rFonts w:ascii="Museo Sans 300" w:hAnsi="Museo Sans 300"/>
                <w:sz w:val="22"/>
                <w:szCs w:val="22"/>
                <w:lang w:eastAsia="es-SV"/>
              </w:rPr>
            </w:pPr>
          </w:p>
        </w:tc>
      </w:tr>
      <w:tr w:rsidR="00464C20" w:rsidRPr="00464C20" w14:paraId="3BA27838"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41DC0C"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ISP0190308</w:t>
            </w:r>
          </w:p>
        </w:tc>
        <w:tc>
          <w:tcPr>
            <w:tcW w:w="0" w:type="auto"/>
            <w:tcBorders>
              <w:top w:val="nil"/>
              <w:left w:val="nil"/>
              <w:bottom w:val="single" w:sz="8" w:space="0" w:color="auto"/>
              <w:right w:val="single" w:sz="8" w:space="0" w:color="auto"/>
            </w:tcBorders>
            <w:shd w:val="clear" w:color="auto" w:fill="auto"/>
            <w:vAlign w:val="center"/>
            <w:hideMark/>
          </w:tcPr>
          <w:p w14:paraId="3DA37248"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Servicios Públicos (Electricidad y Agua)</w:t>
            </w:r>
          </w:p>
        </w:tc>
        <w:tc>
          <w:tcPr>
            <w:tcW w:w="0" w:type="auto"/>
            <w:tcBorders>
              <w:top w:val="nil"/>
              <w:left w:val="nil"/>
              <w:bottom w:val="single" w:sz="8" w:space="0" w:color="auto"/>
              <w:right w:val="single" w:sz="8" w:space="0" w:color="auto"/>
            </w:tcBorders>
            <w:shd w:val="clear" w:color="auto" w:fill="auto"/>
            <w:vAlign w:val="center"/>
            <w:hideMark/>
          </w:tcPr>
          <w:p w14:paraId="4263F74B"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Pagados por tasas de Intercambio (Internacional) para Servicios Públicos (Electricidad y Agua)</w:t>
            </w:r>
          </w:p>
        </w:tc>
        <w:tc>
          <w:tcPr>
            <w:tcW w:w="0" w:type="auto"/>
            <w:vAlign w:val="center"/>
            <w:hideMark/>
          </w:tcPr>
          <w:p w14:paraId="1012C87F" w14:textId="77777777" w:rsidR="00464C20" w:rsidRPr="00464C20" w:rsidRDefault="00464C20" w:rsidP="00464C20">
            <w:pPr>
              <w:rPr>
                <w:rFonts w:ascii="Museo Sans 300" w:hAnsi="Museo Sans 300"/>
                <w:sz w:val="22"/>
                <w:szCs w:val="22"/>
                <w:lang w:eastAsia="es-SV"/>
              </w:rPr>
            </w:pPr>
          </w:p>
        </w:tc>
      </w:tr>
      <w:tr w:rsidR="00464C20" w:rsidRPr="00464C20" w14:paraId="2B6958A0"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EACC24"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lastRenderedPageBreak/>
              <w:t>ISP0190309</w:t>
            </w:r>
          </w:p>
        </w:tc>
        <w:tc>
          <w:tcPr>
            <w:tcW w:w="0" w:type="auto"/>
            <w:tcBorders>
              <w:top w:val="nil"/>
              <w:left w:val="nil"/>
              <w:bottom w:val="single" w:sz="8" w:space="0" w:color="auto"/>
              <w:right w:val="single" w:sz="8" w:space="0" w:color="auto"/>
            </w:tcBorders>
            <w:shd w:val="clear" w:color="auto" w:fill="auto"/>
            <w:vAlign w:val="center"/>
            <w:hideMark/>
          </w:tcPr>
          <w:p w14:paraId="64A66C13"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Otras categorías</w:t>
            </w:r>
          </w:p>
        </w:tc>
        <w:tc>
          <w:tcPr>
            <w:tcW w:w="0" w:type="auto"/>
            <w:tcBorders>
              <w:top w:val="nil"/>
              <w:left w:val="nil"/>
              <w:bottom w:val="single" w:sz="8" w:space="0" w:color="auto"/>
              <w:right w:val="single" w:sz="8" w:space="0" w:color="auto"/>
            </w:tcBorders>
            <w:shd w:val="clear" w:color="auto" w:fill="auto"/>
            <w:vAlign w:val="center"/>
            <w:hideMark/>
          </w:tcPr>
          <w:p w14:paraId="5F8CFD6D"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Pagados por tasas de Intercambio (Internacional) para Otras categorías</w:t>
            </w:r>
          </w:p>
        </w:tc>
        <w:tc>
          <w:tcPr>
            <w:tcW w:w="0" w:type="auto"/>
            <w:vAlign w:val="center"/>
            <w:hideMark/>
          </w:tcPr>
          <w:p w14:paraId="3EE32759" w14:textId="77777777" w:rsidR="00464C20" w:rsidRPr="00464C20" w:rsidRDefault="00464C20" w:rsidP="00464C20">
            <w:pPr>
              <w:rPr>
                <w:rFonts w:ascii="Museo Sans 300" w:hAnsi="Museo Sans 300"/>
                <w:sz w:val="22"/>
                <w:szCs w:val="22"/>
                <w:lang w:eastAsia="es-SV"/>
              </w:rPr>
            </w:pPr>
          </w:p>
        </w:tc>
      </w:tr>
      <w:tr w:rsidR="00464C20" w:rsidRPr="00464C20" w14:paraId="733289A9"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79BD0F"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ISP01904</w:t>
            </w:r>
          </w:p>
        </w:tc>
        <w:tc>
          <w:tcPr>
            <w:tcW w:w="0" w:type="auto"/>
            <w:tcBorders>
              <w:top w:val="nil"/>
              <w:left w:val="nil"/>
              <w:bottom w:val="single" w:sz="8" w:space="0" w:color="auto"/>
              <w:right w:val="single" w:sz="8" w:space="0" w:color="auto"/>
            </w:tcBorders>
            <w:shd w:val="clear" w:color="auto" w:fill="auto"/>
            <w:vAlign w:val="center"/>
            <w:hideMark/>
          </w:tcPr>
          <w:p w14:paraId="70568E23"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de transacciones de adquirencia sin intercambio (Internacional)</w:t>
            </w:r>
          </w:p>
        </w:tc>
        <w:tc>
          <w:tcPr>
            <w:tcW w:w="0" w:type="auto"/>
            <w:tcBorders>
              <w:top w:val="nil"/>
              <w:left w:val="nil"/>
              <w:bottom w:val="single" w:sz="8" w:space="0" w:color="auto"/>
              <w:right w:val="single" w:sz="8" w:space="0" w:color="auto"/>
            </w:tcBorders>
            <w:shd w:val="clear" w:color="auto" w:fill="auto"/>
            <w:vAlign w:val="center"/>
            <w:hideMark/>
          </w:tcPr>
          <w:p w14:paraId="4397BC91"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 xml:space="preserve">Se refiere a todas las operaciones en las que la institución adquirente no paga intercambio al emisor internacional de la tarjeta, por cualquier circunstancia, en caso de contar con este tipo de operaciones deberá completar las subcuentas correspondientes. </w:t>
            </w:r>
          </w:p>
        </w:tc>
        <w:tc>
          <w:tcPr>
            <w:tcW w:w="0" w:type="auto"/>
            <w:vAlign w:val="center"/>
            <w:hideMark/>
          </w:tcPr>
          <w:p w14:paraId="2F29D73A" w14:textId="77777777" w:rsidR="00464C20" w:rsidRPr="00464C20" w:rsidRDefault="00464C20" w:rsidP="00464C20">
            <w:pPr>
              <w:rPr>
                <w:rFonts w:ascii="Museo Sans 300" w:hAnsi="Museo Sans 300"/>
                <w:sz w:val="22"/>
                <w:szCs w:val="22"/>
                <w:lang w:eastAsia="es-SV"/>
              </w:rPr>
            </w:pPr>
          </w:p>
        </w:tc>
      </w:tr>
      <w:tr w:rsidR="00464C20" w:rsidRPr="00464C20" w14:paraId="756EDC13"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D7FE12"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ISP0190401</w:t>
            </w:r>
          </w:p>
        </w:tc>
        <w:tc>
          <w:tcPr>
            <w:tcW w:w="0" w:type="auto"/>
            <w:tcBorders>
              <w:top w:val="nil"/>
              <w:left w:val="nil"/>
              <w:bottom w:val="single" w:sz="8" w:space="0" w:color="auto"/>
              <w:right w:val="single" w:sz="8" w:space="0" w:color="auto"/>
            </w:tcBorders>
            <w:shd w:val="clear" w:color="auto" w:fill="auto"/>
            <w:vAlign w:val="center"/>
            <w:hideMark/>
          </w:tcPr>
          <w:p w14:paraId="1D3AE51D"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Grandes empresas de distribución</w:t>
            </w:r>
          </w:p>
        </w:tc>
        <w:tc>
          <w:tcPr>
            <w:tcW w:w="0" w:type="auto"/>
            <w:tcBorders>
              <w:top w:val="nil"/>
              <w:left w:val="nil"/>
              <w:bottom w:val="single" w:sz="8" w:space="0" w:color="auto"/>
              <w:right w:val="single" w:sz="8" w:space="0" w:color="auto"/>
            </w:tcBorders>
            <w:shd w:val="clear" w:color="auto" w:fill="auto"/>
            <w:vAlign w:val="center"/>
            <w:hideMark/>
          </w:tcPr>
          <w:p w14:paraId="777444A7"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de transacciones de adquirencia sin intercambio (Internacional) para Grandes empresas de distribución</w:t>
            </w:r>
          </w:p>
        </w:tc>
        <w:tc>
          <w:tcPr>
            <w:tcW w:w="0" w:type="auto"/>
            <w:vAlign w:val="center"/>
            <w:hideMark/>
          </w:tcPr>
          <w:p w14:paraId="427AA092" w14:textId="77777777" w:rsidR="00464C20" w:rsidRPr="00464C20" w:rsidRDefault="00464C20" w:rsidP="00464C20">
            <w:pPr>
              <w:rPr>
                <w:rFonts w:ascii="Museo Sans 300" w:hAnsi="Museo Sans 300"/>
                <w:sz w:val="22"/>
                <w:szCs w:val="22"/>
                <w:lang w:eastAsia="es-SV"/>
              </w:rPr>
            </w:pPr>
          </w:p>
        </w:tc>
      </w:tr>
      <w:tr w:rsidR="00464C20" w:rsidRPr="00464C20" w14:paraId="70AA61F4"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FDB957"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ISP0190402</w:t>
            </w:r>
          </w:p>
        </w:tc>
        <w:tc>
          <w:tcPr>
            <w:tcW w:w="0" w:type="auto"/>
            <w:tcBorders>
              <w:top w:val="nil"/>
              <w:left w:val="nil"/>
              <w:bottom w:val="single" w:sz="8" w:space="0" w:color="auto"/>
              <w:right w:val="single" w:sz="8" w:space="0" w:color="auto"/>
            </w:tcBorders>
            <w:shd w:val="clear" w:color="auto" w:fill="auto"/>
            <w:vAlign w:val="center"/>
            <w:hideMark/>
          </w:tcPr>
          <w:p w14:paraId="78BC22EE"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 xml:space="preserve">Supermercados </w:t>
            </w:r>
          </w:p>
        </w:tc>
        <w:tc>
          <w:tcPr>
            <w:tcW w:w="0" w:type="auto"/>
            <w:tcBorders>
              <w:top w:val="nil"/>
              <w:left w:val="nil"/>
              <w:bottom w:val="single" w:sz="8" w:space="0" w:color="auto"/>
              <w:right w:val="single" w:sz="8" w:space="0" w:color="auto"/>
            </w:tcBorders>
            <w:shd w:val="clear" w:color="auto" w:fill="auto"/>
            <w:vAlign w:val="center"/>
            <w:hideMark/>
          </w:tcPr>
          <w:p w14:paraId="64950CFA"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 xml:space="preserve">Operaciones e importes de transacciones de adquirencia sin intercambio (Internacional) para Supermercados </w:t>
            </w:r>
          </w:p>
        </w:tc>
        <w:tc>
          <w:tcPr>
            <w:tcW w:w="0" w:type="auto"/>
            <w:vAlign w:val="center"/>
            <w:hideMark/>
          </w:tcPr>
          <w:p w14:paraId="451FD139" w14:textId="77777777" w:rsidR="00464C20" w:rsidRPr="00464C20" w:rsidRDefault="00464C20" w:rsidP="00464C20">
            <w:pPr>
              <w:rPr>
                <w:rFonts w:ascii="Museo Sans 300" w:hAnsi="Museo Sans 300"/>
                <w:sz w:val="22"/>
                <w:szCs w:val="22"/>
                <w:lang w:eastAsia="es-SV"/>
              </w:rPr>
            </w:pPr>
          </w:p>
        </w:tc>
      </w:tr>
      <w:tr w:rsidR="00464C20" w:rsidRPr="00464C20" w14:paraId="2ADBD054"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7CBD35"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ISP0190403</w:t>
            </w:r>
          </w:p>
        </w:tc>
        <w:tc>
          <w:tcPr>
            <w:tcW w:w="0" w:type="auto"/>
            <w:tcBorders>
              <w:top w:val="nil"/>
              <w:left w:val="nil"/>
              <w:bottom w:val="single" w:sz="8" w:space="0" w:color="auto"/>
              <w:right w:val="single" w:sz="8" w:space="0" w:color="auto"/>
            </w:tcBorders>
            <w:shd w:val="clear" w:color="auto" w:fill="auto"/>
            <w:vAlign w:val="center"/>
            <w:hideMark/>
          </w:tcPr>
          <w:p w14:paraId="737385EC"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Gasolineras</w:t>
            </w:r>
          </w:p>
        </w:tc>
        <w:tc>
          <w:tcPr>
            <w:tcW w:w="0" w:type="auto"/>
            <w:tcBorders>
              <w:top w:val="nil"/>
              <w:left w:val="nil"/>
              <w:bottom w:val="single" w:sz="8" w:space="0" w:color="auto"/>
              <w:right w:val="single" w:sz="8" w:space="0" w:color="auto"/>
            </w:tcBorders>
            <w:shd w:val="clear" w:color="auto" w:fill="auto"/>
            <w:vAlign w:val="center"/>
            <w:hideMark/>
          </w:tcPr>
          <w:p w14:paraId="31E5AF9D"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de transacciones de adquirencia sin intercambio (Internacional) para Gasolineras</w:t>
            </w:r>
          </w:p>
        </w:tc>
        <w:tc>
          <w:tcPr>
            <w:tcW w:w="0" w:type="auto"/>
            <w:vAlign w:val="center"/>
            <w:hideMark/>
          </w:tcPr>
          <w:p w14:paraId="538EDDB2" w14:textId="77777777" w:rsidR="00464C20" w:rsidRPr="00464C20" w:rsidRDefault="00464C20" w:rsidP="00464C20">
            <w:pPr>
              <w:rPr>
                <w:rFonts w:ascii="Museo Sans 300" w:hAnsi="Museo Sans 300"/>
                <w:sz w:val="22"/>
                <w:szCs w:val="22"/>
                <w:lang w:eastAsia="es-SV"/>
              </w:rPr>
            </w:pPr>
          </w:p>
        </w:tc>
      </w:tr>
      <w:tr w:rsidR="00464C20" w:rsidRPr="00464C20" w14:paraId="5E50AB66"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D3F81D"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ISP0190404</w:t>
            </w:r>
          </w:p>
        </w:tc>
        <w:tc>
          <w:tcPr>
            <w:tcW w:w="0" w:type="auto"/>
            <w:tcBorders>
              <w:top w:val="nil"/>
              <w:left w:val="nil"/>
              <w:bottom w:val="single" w:sz="8" w:space="0" w:color="auto"/>
              <w:right w:val="single" w:sz="8" w:space="0" w:color="auto"/>
            </w:tcBorders>
            <w:shd w:val="clear" w:color="auto" w:fill="auto"/>
            <w:vAlign w:val="center"/>
            <w:hideMark/>
          </w:tcPr>
          <w:p w14:paraId="57E242F5"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Comercio minorista</w:t>
            </w:r>
          </w:p>
        </w:tc>
        <w:tc>
          <w:tcPr>
            <w:tcW w:w="0" w:type="auto"/>
            <w:tcBorders>
              <w:top w:val="nil"/>
              <w:left w:val="nil"/>
              <w:bottom w:val="single" w:sz="8" w:space="0" w:color="auto"/>
              <w:right w:val="single" w:sz="8" w:space="0" w:color="auto"/>
            </w:tcBorders>
            <w:shd w:val="clear" w:color="auto" w:fill="auto"/>
            <w:vAlign w:val="center"/>
            <w:hideMark/>
          </w:tcPr>
          <w:p w14:paraId="1E2F835A"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No Pagados por tasas de Intercambio (Internacional) para Comercio minorista</w:t>
            </w:r>
          </w:p>
        </w:tc>
        <w:tc>
          <w:tcPr>
            <w:tcW w:w="0" w:type="auto"/>
            <w:vAlign w:val="center"/>
            <w:hideMark/>
          </w:tcPr>
          <w:p w14:paraId="1FCEDF13" w14:textId="77777777" w:rsidR="00464C20" w:rsidRPr="00464C20" w:rsidRDefault="00464C20" w:rsidP="00464C20">
            <w:pPr>
              <w:rPr>
                <w:rFonts w:ascii="Museo Sans 300" w:hAnsi="Museo Sans 300"/>
                <w:sz w:val="22"/>
                <w:szCs w:val="22"/>
                <w:lang w:eastAsia="es-SV"/>
              </w:rPr>
            </w:pPr>
          </w:p>
        </w:tc>
      </w:tr>
      <w:tr w:rsidR="00464C20" w:rsidRPr="00464C20" w14:paraId="318FACD1"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CC5D8B"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ISP0190405</w:t>
            </w:r>
          </w:p>
        </w:tc>
        <w:tc>
          <w:tcPr>
            <w:tcW w:w="0" w:type="auto"/>
            <w:tcBorders>
              <w:top w:val="nil"/>
              <w:left w:val="nil"/>
              <w:bottom w:val="single" w:sz="8" w:space="0" w:color="auto"/>
              <w:right w:val="single" w:sz="8" w:space="0" w:color="auto"/>
            </w:tcBorders>
            <w:shd w:val="clear" w:color="auto" w:fill="auto"/>
            <w:vAlign w:val="center"/>
            <w:hideMark/>
          </w:tcPr>
          <w:p w14:paraId="562D7024"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Hoteles y alojamientos similares</w:t>
            </w:r>
          </w:p>
        </w:tc>
        <w:tc>
          <w:tcPr>
            <w:tcW w:w="0" w:type="auto"/>
            <w:tcBorders>
              <w:top w:val="nil"/>
              <w:left w:val="nil"/>
              <w:bottom w:val="single" w:sz="8" w:space="0" w:color="auto"/>
              <w:right w:val="single" w:sz="8" w:space="0" w:color="auto"/>
            </w:tcBorders>
            <w:shd w:val="clear" w:color="auto" w:fill="auto"/>
            <w:vAlign w:val="center"/>
            <w:hideMark/>
          </w:tcPr>
          <w:p w14:paraId="2833FC55"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de transacciones de adquirencia sin intercambio (Internacional) para Hoteles y alojamientos similares</w:t>
            </w:r>
          </w:p>
        </w:tc>
        <w:tc>
          <w:tcPr>
            <w:tcW w:w="0" w:type="auto"/>
            <w:vAlign w:val="center"/>
            <w:hideMark/>
          </w:tcPr>
          <w:p w14:paraId="6D6407E4" w14:textId="77777777" w:rsidR="00464C20" w:rsidRPr="00464C20" w:rsidRDefault="00464C20" w:rsidP="00464C20">
            <w:pPr>
              <w:rPr>
                <w:rFonts w:ascii="Museo Sans 300" w:hAnsi="Museo Sans 300"/>
                <w:sz w:val="22"/>
                <w:szCs w:val="22"/>
                <w:lang w:eastAsia="es-SV"/>
              </w:rPr>
            </w:pPr>
          </w:p>
        </w:tc>
      </w:tr>
      <w:tr w:rsidR="00464C20" w:rsidRPr="00464C20" w14:paraId="1DF008B4"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FE5927C"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ISP0190406</w:t>
            </w:r>
          </w:p>
        </w:tc>
        <w:tc>
          <w:tcPr>
            <w:tcW w:w="0" w:type="auto"/>
            <w:tcBorders>
              <w:top w:val="nil"/>
              <w:left w:val="nil"/>
              <w:bottom w:val="single" w:sz="8" w:space="0" w:color="auto"/>
              <w:right w:val="single" w:sz="8" w:space="0" w:color="auto"/>
            </w:tcBorders>
            <w:shd w:val="clear" w:color="auto" w:fill="auto"/>
            <w:vAlign w:val="center"/>
            <w:hideMark/>
          </w:tcPr>
          <w:p w14:paraId="5531809A"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Restaurantes, cafeterías, bares y establecimientos similares</w:t>
            </w:r>
          </w:p>
        </w:tc>
        <w:tc>
          <w:tcPr>
            <w:tcW w:w="0" w:type="auto"/>
            <w:tcBorders>
              <w:top w:val="nil"/>
              <w:left w:val="nil"/>
              <w:bottom w:val="single" w:sz="8" w:space="0" w:color="auto"/>
              <w:right w:val="single" w:sz="8" w:space="0" w:color="auto"/>
            </w:tcBorders>
            <w:shd w:val="clear" w:color="auto" w:fill="auto"/>
            <w:vAlign w:val="center"/>
            <w:hideMark/>
          </w:tcPr>
          <w:p w14:paraId="671F80F7"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de transacciones de adquirencia sin intercambio (Internacional) para Restaurantes, cafeterías, bares y establecimientos similares</w:t>
            </w:r>
          </w:p>
        </w:tc>
        <w:tc>
          <w:tcPr>
            <w:tcW w:w="0" w:type="auto"/>
            <w:vAlign w:val="center"/>
            <w:hideMark/>
          </w:tcPr>
          <w:p w14:paraId="3EA36896" w14:textId="77777777" w:rsidR="00464C20" w:rsidRPr="00464C20" w:rsidRDefault="00464C20" w:rsidP="00464C20">
            <w:pPr>
              <w:rPr>
                <w:rFonts w:ascii="Museo Sans 300" w:hAnsi="Museo Sans 300"/>
                <w:sz w:val="22"/>
                <w:szCs w:val="22"/>
                <w:lang w:eastAsia="es-SV"/>
              </w:rPr>
            </w:pPr>
          </w:p>
        </w:tc>
      </w:tr>
      <w:tr w:rsidR="00464C20" w:rsidRPr="00464C20" w14:paraId="27922249"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8A9C70"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ISP0190407</w:t>
            </w:r>
          </w:p>
        </w:tc>
        <w:tc>
          <w:tcPr>
            <w:tcW w:w="0" w:type="auto"/>
            <w:tcBorders>
              <w:top w:val="nil"/>
              <w:left w:val="nil"/>
              <w:bottom w:val="single" w:sz="8" w:space="0" w:color="auto"/>
              <w:right w:val="single" w:sz="8" w:space="0" w:color="auto"/>
            </w:tcBorders>
            <w:shd w:val="clear" w:color="auto" w:fill="auto"/>
            <w:vAlign w:val="center"/>
            <w:hideMark/>
          </w:tcPr>
          <w:p w14:paraId="0CA02D43"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Viajes y entretenimiento</w:t>
            </w:r>
          </w:p>
        </w:tc>
        <w:tc>
          <w:tcPr>
            <w:tcW w:w="0" w:type="auto"/>
            <w:tcBorders>
              <w:top w:val="nil"/>
              <w:left w:val="nil"/>
              <w:bottom w:val="single" w:sz="8" w:space="0" w:color="auto"/>
              <w:right w:val="single" w:sz="8" w:space="0" w:color="auto"/>
            </w:tcBorders>
            <w:shd w:val="clear" w:color="auto" w:fill="auto"/>
            <w:vAlign w:val="center"/>
            <w:hideMark/>
          </w:tcPr>
          <w:p w14:paraId="77F51C22"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de transacciones de adquirencia sin intercambio (Internacional) para Viajes y entretenimiento</w:t>
            </w:r>
          </w:p>
        </w:tc>
        <w:tc>
          <w:tcPr>
            <w:tcW w:w="0" w:type="auto"/>
            <w:vAlign w:val="center"/>
            <w:hideMark/>
          </w:tcPr>
          <w:p w14:paraId="1145386B" w14:textId="77777777" w:rsidR="00464C20" w:rsidRPr="00464C20" w:rsidRDefault="00464C20" w:rsidP="00464C20">
            <w:pPr>
              <w:rPr>
                <w:rFonts w:ascii="Museo Sans 300" w:hAnsi="Museo Sans 300"/>
                <w:sz w:val="22"/>
                <w:szCs w:val="22"/>
                <w:lang w:eastAsia="es-SV"/>
              </w:rPr>
            </w:pPr>
          </w:p>
        </w:tc>
      </w:tr>
      <w:tr w:rsidR="00464C20" w:rsidRPr="00464C20" w14:paraId="4E54C3FF"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3A13F3"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lastRenderedPageBreak/>
              <w:t>ISP0190408</w:t>
            </w:r>
          </w:p>
        </w:tc>
        <w:tc>
          <w:tcPr>
            <w:tcW w:w="0" w:type="auto"/>
            <w:tcBorders>
              <w:top w:val="nil"/>
              <w:left w:val="nil"/>
              <w:bottom w:val="single" w:sz="8" w:space="0" w:color="auto"/>
              <w:right w:val="single" w:sz="8" w:space="0" w:color="auto"/>
            </w:tcBorders>
            <w:shd w:val="clear" w:color="auto" w:fill="auto"/>
            <w:vAlign w:val="center"/>
            <w:hideMark/>
          </w:tcPr>
          <w:p w14:paraId="4B1C2B6A"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Servicios Públicos (Electricidad y Agua)</w:t>
            </w:r>
          </w:p>
        </w:tc>
        <w:tc>
          <w:tcPr>
            <w:tcW w:w="0" w:type="auto"/>
            <w:tcBorders>
              <w:top w:val="nil"/>
              <w:left w:val="nil"/>
              <w:bottom w:val="single" w:sz="8" w:space="0" w:color="auto"/>
              <w:right w:val="single" w:sz="8" w:space="0" w:color="auto"/>
            </w:tcBorders>
            <w:shd w:val="clear" w:color="auto" w:fill="auto"/>
            <w:vAlign w:val="center"/>
            <w:hideMark/>
          </w:tcPr>
          <w:p w14:paraId="12BA6F0E"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de transacciones de adquirencia sin intercambio (Internacional) para Servicios Públicos (Electricidad y Agua)</w:t>
            </w:r>
          </w:p>
        </w:tc>
        <w:tc>
          <w:tcPr>
            <w:tcW w:w="0" w:type="auto"/>
            <w:vAlign w:val="center"/>
            <w:hideMark/>
          </w:tcPr>
          <w:p w14:paraId="154334FE" w14:textId="77777777" w:rsidR="00464C20" w:rsidRPr="00464C20" w:rsidRDefault="00464C20" w:rsidP="00464C20">
            <w:pPr>
              <w:rPr>
                <w:rFonts w:ascii="Museo Sans 300" w:hAnsi="Museo Sans 300"/>
                <w:sz w:val="22"/>
                <w:szCs w:val="22"/>
                <w:lang w:eastAsia="es-SV"/>
              </w:rPr>
            </w:pPr>
          </w:p>
        </w:tc>
      </w:tr>
      <w:tr w:rsidR="00464C20" w:rsidRPr="00464C20" w14:paraId="7004C97B" w14:textId="77777777" w:rsidTr="00464C20">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EFF1AB"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ISP0190409</w:t>
            </w:r>
          </w:p>
        </w:tc>
        <w:tc>
          <w:tcPr>
            <w:tcW w:w="0" w:type="auto"/>
            <w:tcBorders>
              <w:top w:val="nil"/>
              <w:left w:val="nil"/>
              <w:bottom w:val="single" w:sz="8" w:space="0" w:color="auto"/>
              <w:right w:val="single" w:sz="8" w:space="0" w:color="auto"/>
            </w:tcBorders>
            <w:shd w:val="clear" w:color="auto" w:fill="auto"/>
            <w:vAlign w:val="center"/>
            <w:hideMark/>
          </w:tcPr>
          <w:p w14:paraId="2416F368"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Otras categorías</w:t>
            </w:r>
          </w:p>
        </w:tc>
        <w:tc>
          <w:tcPr>
            <w:tcW w:w="0" w:type="auto"/>
            <w:tcBorders>
              <w:top w:val="nil"/>
              <w:left w:val="nil"/>
              <w:bottom w:val="single" w:sz="8" w:space="0" w:color="auto"/>
              <w:right w:val="single" w:sz="8" w:space="0" w:color="auto"/>
            </w:tcBorders>
            <w:shd w:val="clear" w:color="auto" w:fill="auto"/>
            <w:vAlign w:val="center"/>
            <w:hideMark/>
          </w:tcPr>
          <w:p w14:paraId="1F849ECC" w14:textId="77777777" w:rsidR="00464C20" w:rsidRPr="00464C20" w:rsidRDefault="00464C20" w:rsidP="00464C20">
            <w:pPr>
              <w:jc w:val="center"/>
              <w:rPr>
                <w:rFonts w:ascii="Museo Sans 300" w:hAnsi="Museo Sans 300" w:cs="Calibri"/>
                <w:color w:val="000000"/>
                <w:sz w:val="22"/>
                <w:szCs w:val="22"/>
                <w:lang w:eastAsia="es-SV"/>
              </w:rPr>
            </w:pPr>
            <w:r w:rsidRPr="00464C20">
              <w:rPr>
                <w:rFonts w:ascii="Museo Sans 300" w:hAnsi="Museo Sans 300" w:cs="Calibri"/>
                <w:color w:val="000000"/>
                <w:sz w:val="22"/>
                <w:szCs w:val="22"/>
                <w:lang w:eastAsia="es-SV"/>
              </w:rPr>
              <w:t>Operaciones e importes de transacciones de adquirencia sin intercambio (Internacional) para Otras categorías</w:t>
            </w:r>
          </w:p>
        </w:tc>
        <w:tc>
          <w:tcPr>
            <w:tcW w:w="0" w:type="auto"/>
            <w:vAlign w:val="center"/>
            <w:hideMark/>
          </w:tcPr>
          <w:p w14:paraId="3DCCAC8F" w14:textId="77777777" w:rsidR="00464C20" w:rsidRPr="00464C20" w:rsidRDefault="00464C20" w:rsidP="00464C20">
            <w:pPr>
              <w:rPr>
                <w:rFonts w:ascii="Museo Sans 300" w:hAnsi="Museo Sans 300"/>
                <w:sz w:val="22"/>
                <w:szCs w:val="22"/>
                <w:lang w:eastAsia="es-SV"/>
              </w:rPr>
            </w:pPr>
          </w:p>
        </w:tc>
      </w:tr>
    </w:tbl>
    <w:p w14:paraId="02DEA274" w14:textId="320AF430" w:rsidR="00464C20" w:rsidRDefault="00464C20"/>
    <w:p w14:paraId="2C0C6C84" w14:textId="77777777" w:rsidR="00234E29" w:rsidRDefault="00234E29"/>
    <w:p w14:paraId="20F302BE" w14:textId="77777777" w:rsidR="00234E29" w:rsidRDefault="00234E29"/>
    <w:p w14:paraId="5DDA6C07" w14:textId="77777777" w:rsidR="00234E29" w:rsidRDefault="00234E29"/>
    <w:p w14:paraId="092471A2" w14:textId="77777777" w:rsidR="00234E29" w:rsidRDefault="00234E29"/>
    <w:p w14:paraId="5AF858CE" w14:textId="77777777" w:rsidR="00234E29" w:rsidRDefault="00234E29"/>
    <w:tbl>
      <w:tblPr>
        <w:tblW w:w="0" w:type="auto"/>
        <w:jc w:val="center"/>
        <w:tblCellMar>
          <w:left w:w="70" w:type="dxa"/>
          <w:right w:w="70" w:type="dxa"/>
        </w:tblCellMar>
        <w:tblLook w:val="04A0" w:firstRow="1" w:lastRow="0" w:firstColumn="1" w:lastColumn="0" w:noHBand="0" w:noVBand="1"/>
      </w:tblPr>
      <w:tblGrid>
        <w:gridCol w:w="1095"/>
        <w:gridCol w:w="769"/>
        <w:gridCol w:w="5201"/>
        <w:gridCol w:w="819"/>
        <w:gridCol w:w="837"/>
        <w:gridCol w:w="985"/>
        <w:gridCol w:w="661"/>
        <w:gridCol w:w="1177"/>
        <w:gridCol w:w="475"/>
        <w:gridCol w:w="987"/>
      </w:tblGrid>
      <w:tr w:rsidR="007E2725" w:rsidRPr="007E2725" w14:paraId="6713181F" w14:textId="77777777" w:rsidTr="007E2725">
        <w:trPr>
          <w:cantSplit/>
          <w:jc w:val="center"/>
        </w:trPr>
        <w:tc>
          <w:tcPr>
            <w:tcW w:w="0" w:type="auto"/>
            <w:gridSpan w:val="10"/>
            <w:tcBorders>
              <w:top w:val="nil"/>
              <w:left w:val="nil"/>
              <w:bottom w:val="nil"/>
              <w:right w:val="nil"/>
            </w:tcBorders>
            <w:shd w:val="clear" w:color="auto" w:fill="auto"/>
            <w:vAlign w:val="center"/>
            <w:hideMark/>
          </w:tcPr>
          <w:p w14:paraId="097BA26E" w14:textId="77777777" w:rsidR="007E2725" w:rsidRPr="007E2725" w:rsidRDefault="007E2725" w:rsidP="007E2725">
            <w:pPr>
              <w:jc w:val="center"/>
              <w:rPr>
                <w:rFonts w:ascii="Museo Sans 300" w:hAnsi="Museo Sans 300" w:cs="Calibri"/>
                <w:b/>
                <w:bCs/>
                <w:color w:val="000000"/>
                <w:sz w:val="24"/>
                <w:szCs w:val="24"/>
                <w:lang w:eastAsia="es-SV"/>
              </w:rPr>
            </w:pPr>
            <w:r w:rsidRPr="007E2725">
              <w:rPr>
                <w:rFonts w:ascii="Museo Sans 300" w:hAnsi="Museo Sans 300" w:cs="Calibri"/>
                <w:b/>
                <w:bCs/>
                <w:color w:val="000000"/>
                <w:sz w:val="24"/>
                <w:szCs w:val="24"/>
                <w:lang w:eastAsia="es-SV"/>
              </w:rPr>
              <w:t>ISP020 - Operaciones e importes Cobrados por el emisor por tasas de Intercambio</w:t>
            </w:r>
          </w:p>
        </w:tc>
      </w:tr>
      <w:tr w:rsidR="007E2725" w:rsidRPr="007E2725" w14:paraId="7A37B861" w14:textId="77777777" w:rsidTr="007E2725">
        <w:trPr>
          <w:cantSplit/>
          <w:jc w:val="center"/>
        </w:trPr>
        <w:tc>
          <w:tcPr>
            <w:tcW w:w="0" w:type="auto"/>
            <w:gridSpan w:val="10"/>
            <w:tcBorders>
              <w:top w:val="nil"/>
              <w:left w:val="nil"/>
              <w:bottom w:val="nil"/>
              <w:right w:val="nil"/>
            </w:tcBorders>
            <w:shd w:val="clear" w:color="auto" w:fill="auto"/>
            <w:vAlign w:val="center"/>
            <w:hideMark/>
          </w:tcPr>
          <w:p w14:paraId="62914602" w14:textId="77777777" w:rsidR="007E2725" w:rsidRPr="007E2725" w:rsidRDefault="007E2725" w:rsidP="007E2725">
            <w:pPr>
              <w:jc w:val="center"/>
              <w:rPr>
                <w:rFonts w:ascii="Museo Sans 300" w:hAnsi="Museo Sans 300" w:cs="Calibri"/>
                <w:b/>
                <w:bCs/>
                <w:color w:val="000000"/>
                <w:sz w:val="24"/>
                <w:szCs w:val="24"/>
                <w:lang w:eastAsia="es-SV"/>
              </w:rPr>
            </w:pPr>
            <w:r w:rsidRPr="007E2725">
              <w:rPr>
                <w:rFonts w:ascii="Museo Sans 300" w:hAnsi="Museo Sans 300" w:cs="Calibri"/>
                <w:b/>
                <w:bCs/>
                <w:color w:val="000000"/>
                <w:sz w:val="24"/>
                <w:szCs w:val="24"/>
                <w:lang w:eastAsia="es-SV"/>
              </w:rPr>
              <w:t xml:space="preserve">  (Valores en Unidades y en USD)</w:t>
            </w:r>
          </w:p>
        </w:tc>
      </w:tr>
      <w:tr w:rsidR="007E2725" w:rsidRPr="007E2725" w14:paraId="68CFF775" w14:textId="77777777" w:rsidTr="007E2725">
        <w:trPr>
          <w:cantSplit/>
          <w:jc w:val="center"/>
        </w:trPr>
        <w:tc>
          <w:tcPr>
            <w:tcW w:w="0" w:type="auto"/>
            <w:gridSpan w:val="10"/>
            <w:tcBorders>
              <w:top w:val="nil"/>
              <w:left w:val="nil"/>
              <w:bottom w:val="single" w:sz="4" w:space="0" w:color="auto"/>
              <w:right w:val="nil"/>
            </w:tcBorders>
            <w:shd w:val="clear" w:color="auto" w:fill="auto"/>
            <w:noWrap/>
            <w:vAlign w:val="bottom"/>
            <w:hideMark/>
          </w:tcPr>
          <w:p w14:paraId="46A95288" w14:textId="77777777" w:rsidR="007E2725" w:rsidRPr="007E2725" w:rsidRDefault="007E2725" w:rsidP="007E2725">
            <w:pPr>
              <w:jc w:val="center"/>
              <w:rPr>
                <w:rFonts w:ascii="Museo Sans 300" w:hAnsi="Museo Sans 300" w:cs="Calibri"/>
                <w:b/>
                <w:bCs/>
                <w:color w:val="000000"/>
                <w:sz w:val="24"/>
                <w:szCs w:val="24"/>
                <w:lang w:eastAsia="es-SV"/>
              </w:rPr>
            </w:pPr>
            <w:r w:rsidRPr="007E2725">
              <w:rPr>
                <w:rFonts w:ascii="Museo Sans 300" w:hAnsi="Museo Sans 300" w:cs="Calibri"/>
                <w:b/>
                <w:bCs/>
                <w:color w:val="000000"/>
                <w:sz w:val="24"/>
                <w:szCs w:val="24"/>
                <w:lang w:eastAsia="es-SV"/>
              </w:rPr>
              <w:t>información que debe ser completada por el emisor</w:t>
            </w:r>
          </w:p>
        </w:tc>
      </w:tr>
      <w:tr w:rsidR="007E2725" w:rsidRPr="007E2725" w14:paraId="1628E015" w14:textId="77777777" w:rsidTr="007E2725">
        <w:trPr>
          <w:cantSplit/>
          <w:jc w:val="center"/>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0D552B5C" w14:textId="77777777" w:rsidR="007E2725" w:rsidRPr="007E2725" w:rsidRDefault="007E2725" w:rsidP="007E2725">
            <w:pPr>
              <w:jc w:val="center"/>
              <w:rPr>
                <w:rFonts w:ascii="Museo Sans 300" w:hAnsi="Museo Sans 300" w:cs="Calibri"/>
                <w:color w:val="FFFFFF"/>
                <w:sz w:val="16"/>
                <w:szCs w:val="16"/>
                <w:lang w:eastAsia="es-SV"/>
              </w:rPr>
            </w:pPr>
            <w:r w:rsidRPr="007E2725">
              <w:rPr>
                <w:rFonts w:ascii="Museo Sans 300" w:hAnsi="Museo Sans 300" w:cs="Calibri"/>
                <w:color w:val="FFFFFF"/>
                <w:sz w:val="16"/>
                <w:szCs w:val="16"/>
                <w:lang w:eastAsia="es-SV"/>
              </w:rPr>
              <w:t>Código de Tabla de Requerimiento de información</w:t>
            </w:r>
          </w:p>
        </w:tc>
        <w:tc>
          <w:tcPr>
            <w:tcW w:w="0" w:type="auto"/>
            <w:tcBorders>
              <w:top w:val="nil"/>
              <w:left w:val="nil"/>
              <w:bottom w:val="single" w:sz="4" w:space="0" w:color="auto"/>
              <w:right w:val="single" w:sz="4" w:space="0" w:color="auto"/>
            </w:tcBorders>
            <w:shd w:val="clear" w:color="000000" w:fill="002060"/>
            <w:vAlign w:val="center"/>
            <w:hideMark/>
          </w:tcPr>
          <w:p w14:paraId="176D1276" w14:textId="77777777" w:rsidR="007E2725" w:rsidRPr="007E2725" w:rsidRDefault="007E2725" w:rsidP="007E2725">
            <w:pPr>
              <w:jc w:val="center"/>
              <w:rPr>
                <w:rFonts w:ascii="Museo Sans 300" w:hAnsi="Museo Sans 300" w:cs="Calibri"/>
                <w:color w:val="FFFFFF"/>
                <w:sz w:val="16"/>
                <w:szCs w:val="16"/>
                <w:lang w:eastAsia="es-SV"/>
              </w:rPr>
            </w:pPr>
            <w:r w:rsidRPr="007E2725">
              <w:rPr>
                <w:rFonts w:ascii="Museo Sans 300" w:hAnsi="Museo Sans 300" w:cs="Calibri"/>
                <w:color w:val="FFFFFF"/>
                <w:sz w:val="16"/>
                <w:szCs w:val="16"/>
                <w:lang w:eastAsia="es-SV"/>
              </w:rPr>
              <w:t>Código de cuenta</w:t>
            </w:r>
          </w:p>
        </w:tc>
        <w:tc>
          <w:tcPr>
            <w:tcW w:w="0" w:type="auto"/>
            <w:tcBorders>
              <w:top w:val="nil"/>
              <w:left w:val="nil"/>
              <w:bottom w:val="single" w:sz="4" w:space="0" w:color="auto"/>
              <w:right w:val="single" w:sz="4" w:space="0" w:color="auto"/>
            </w:tcBorders>
            <w:shd w:val="clear" w:color="000000" w:fill="002060"/>
            <w:vAlign w:val="center"/>
            <w:hideMark/>
          </w:tcPr>
          <w:p w14:paraId="4E69E885" w14:textId="77777777" w:rsidR="007E2725" w:rsidRPr="007E2725" w:rsidRDefault="007E2725" w:rsidP="007E2725">
            <w:pPr>
              <w:jc w:val="center"/>
              <w:rPr>
                <w:rFonts w:ascii="Museo Sans 300" w:hAnsi="Museo Sans 300" w:cs="Calibri"/>
                <w:color w:val="FFFFFF"/>
                <w:sz w:val="16"/>
                <w:szCs w:val="16"/>
                <w:lang w:eastAsia="es-SV"/>
              </w:rPr>
            </w:pPr>
            <w:r w:rsidRPr="007E2725">
              <w:rPr>
                <w:rFonts w:ascii="Museo Sans 300" w:hAnsi="Museo Sans 300" w:cs="Calibri"/>
                <w:color w:val="FFFFFF"/>
                <w:sz w:val="16"/>
                <w:szCs w:val="16"/>
                <w:lang w:eastAsia="es-SV"/>
              </w:rPr>
              <w:t>Descripción de cuenta</w:t>
            </w:r>
          </w:p>
        </w:tc>
        <w:tc>
          <w:tcPr>
            <w:tcW w:w="0" w:type="auto"/>
            <w:tcBorders>
              <w:top w:val="nil"/>
              <w:left w:val="nil"/>
              <w:bottom w:val="single" w:sz="4" w:space="0" w:color="auto"/>
              <w:right w:val="single" w:sz="4" w:space="0" w:color="auto"/>
            </w:tcBorders>
            <w:shd w:val="clear" w:color="000000" w:fill="002060"/>
            <w:vAlign w:val="center"/>
            <w:hideMark/>
          </w:tcPr>
          <w:p w14:paraId="500A243C" w14:textId="77777777" w:rsidR="007E2725" w:rsidRPr="007E2725" w:rsidRDefault="007E2725" w:rsidP="007E2725">
            <w:pPr>
              <w:jc w:val="center"/>
              <w:rPr>
                <w:rFonts w:ascii="Museo Sans 300" w:hAnsi="Museo Sans 300" w:cs="Calibri"/>
                <w:color w:val="FFFFFF"/>
                <w:sz w:val="16"/>
                <w:szCs w:val="16"/>
                <w:lang w:eastAsia="es-SV"/>
              </w:rPr>
            </w:pPr>
            <w:r w:rsidRPr="007E2725">
              <w:rPr>
                <w:rFonts w:ascii="Museo Sans 300" w:hAnsi="Museo Sans 300" w:cs="Calibri"/>
                <w:color w:val="FFFFFF"/>
                <w:sz w:val="16"/>
                <w:szCs w:val="16"/>
                <w:lang w:eastAsia="es-SV"/>
              </w:rPr>
              <w:t>Nombre de la Institución</w:t>
            </w:r>
          </w:p>
        </w:tc>
        <w:tc>
          <w:tcPr>
            <w:tcW w:w="0" w:type="auto"/>
            <w:tcBorders>
              <w:top w:val="nil"/>
              <w:left w:val="nil"/>
              <w:bottom w:val="single" w:sz="4" w:space="0" w:color="auto"/>
              <w:right w:val="single" w:sz="4" w:space="0" w:color="auto"/>
            </w:tcBorders>
            <w:shd w:val="clear" w:color="000000" w:fill="002060"/>
            <w:vAlign w:val="center"/>
            <w:hideMark/>
          </w:tcPr>
          <w:p w14:paraId="301CFD8C" w14:textId="77777777" w:rsidR="007E2725" w:rsidRPr="007E2725" w:rsidRDefault="007E2725" w:rsidP="007E2725">
            <w:pPr>
              <w:jc w:val="center"/>
              <w:rPr>
                <w:rFonts w:ascii="Museo Sans 300" w:hAnsi="Museo Sans 300" w:cs="Calibri"/>
                <w:color w:val="FFFFFF"/>
                <w:sz w:val="16"/>
                <w:szCs w:val="16"/>
                <w:lang w:eastAsia="es-SV"/>
              </w:rPr>
            </w:pPr>
            <w:r w:rsidRPr="007E2725">
              <w:rPr>
                <w:rFonts w:ascii="Museo Sans 300" w:hAnsi="Museo Sans 300" w:cs="Calibri"/>
                <w:color w:val="FFFFFF"/>
                <w:sz w:val="16"/>
                <w:szCs w:val="16"/>
                <w:lang w:eastAsia="es-SV"/>
              </w:rPr>
              <w:t xml:space="preserve">Código Institución </w:t>
            </w:r>
          </w:p>
        </w:tc>
        <w:tc>
          <w:tcPr>
            <w:tcW w:w="0" w:type="auto"/>
            <w:tcBorders>
              <w:top w:val="nil"/>
              <w:left w:val="nil"/>
              <w:bottom w:val="single" w:sz="4" w:space="0" w:color="auto"/>
              <w:right w:val="single" w:sz="4" w:space="0" w:color="auto"/>
            </w:tcBorders>
            <w:shd w:val="clear" w:color="000000" w:fill="002060"/>
            <w:vAlign w:val="center"/>
            <w:hideMark/>
          </w:tcPr>
          <w:p w14:paraId="63379EFA" w14:textId="77777777" w:rsidR="007E2725" w:rsidRPr="007E2725" w:rsidRDefault="007E2725" w:rsidP="007E2725">
            <w:pPr>
              <w:jc w:val="center"/>
              <w:rPr>
                <w:rFonts w:ascii="Museo Sans 300" w:hAnsi="Museo Sans 300" w:cs="Calibri"/>
                <w:color w:val="FFFFFF"/>
                <w:sz w:val="16"/>
                <w:szCs w:val="16"/>
                <w:lang w:eastAsia="es-SV"/>
              </w:rPr>
            </w:pPr>
            <w:r w:rsidRPr="007E2725">
              <w:rPr>
                <w:rFonts w:ascii="Museo Sans 300" w:hAnsi="Museo Sans 300" w:cs="Calibri"/>
                <w:color w:val="FFFFFF"/>
                <w:sz w:val="16"/>
                <w:szCs w:val="16"/>
                <w:lang w:eastAsia="es-SV"/>
              </w:rPr>
              <w:t xml:space="preserve"> Periodo a reportar </w:t>
            </w:r>
          </w:p>
        </w:tc>
        <w:tc>
          <w:tcPr>
            <w:tcW w:w="0" w:type="auto"/>
            <w:tcBorders>
              <w:top w:val="nil"/>
              <w:left w:val="nil"/>
              <w:bottom w:val="single" w:sz="4" w:space="0" w:color="auto"/>
              <w:right w:val="single" w:sz="4" w:space="0" w:color="auto"/>
            </w:tcBorders>
            <w:shd w:val="clear" w:color="000000" w:fill="002060"/>
            <w:vAlign w:val="center"/>
            <w:hideMark/>
          </w:tcPr>
          <w:p w14:paraId="67DAC2B8" w14:textId="77777777" w:rsidR="007E2725" w:rsidRPr="007E2725" w:rsidRDefault="007E2725" w:rsidP="007E2725">
            <w:pPr>
              <w:jc w:val="center"/>
              <w:rPr>
                <w:rFonts w:ascii="Museo Sans 300" w:hAnsi="Museo Sans 300" w:cs="Calibri"/>
                <w:color w:val="FFFFFF"/>
                <w:sz w:val="16"/>
                <w:szCs w:val="16"/>
                <w:lang w:eastAsia="es-SV"/>
              </w:rPr>
            </w:pPr>
            <w:r w:rsidRPr="007E2725">
              <w:rPr>
                <w:rFonts w:ascii="Museo Sans 300" w:hAnsi="Museo Sans 300" w:cs="Calibri"/>
                <w:color w:val="FFFFFF"/>
                <w:sz w:val="16"/>
                <w:szCs w:val="16"/>
                <w:lang w:eastAsia="es-SV"/>
              </w:rPr>
              <w:t>Año del periodo a reportar (AAAA)</w:t>
            </w:r>
          </w:p>
        </w:tc>
        <w:tc>
          <w:tcPr>
            <w:tcW w:w="0" w:type="auto"/>
            <w:tcBorders>
              <w:top w:val="nil"/>
              <w:left w:val="nil"/>
              <w:bottom w:val="single" w:sz="4" w:space="0" w:color="auto"/>
              <w:right w:val="single" w:sz="4" w:space="0" w:color="auto"/>
            </w:tcBorders>
            <w:shd w:val="clear" w:color="000000" w:fill="002060"/>
            <w:vAlign w:val="center"/>
            <w:hideMark/>
          </w:tcPr>
          <w:p w14:paraId="4E6D0E3F" w14:textId="77777777" w:rsidR="007E2725" w:rsidRPr="007E2725" w:rsidRDefault="007E2725" w:rsidP="007E2725">
            <w:pPr>
              <w:jc w:val="center"/>
              <w:rPr>
                <w:rFonts w:ascii="Museo Sans 300" w:hAnsi="Museo Sans 300" w:cs="Calibri"/>
                <w:color w:val="FFFFFF"/>
                <w:sz w:val="16"/>
                <w:szCs w:val="16"/>
                <w:lang w:eastAsia="es-SV"/>
              </w:rPr>
            </w:pPr>
            <w:r w:rsidRPr="007E2725">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000000" w:fill="002060"/>
            <w:vAlign w:val="center"/>
            <w:hideMark/>
          </w:tcPr>
          <w:p w14:paraId="48C854F6" w14:textId="77777777" w:rsidR="007E2725" w:rsidRPr="007E2725" w:rsidRDefault="007E2725" w:rsidP="007E2725">
            <w:pPr>
              <w:jc w:val="center"/>
              <w:rPr>
                <w:rFonts w:ascii="Museo Sans 300" w:hAnsi="Museo Sans 300" w:cs="Calibri"/>
                <w:color w:val="FFFFFF"/>
                <w:sz w:val="16"/>
                <w:szCs w:val="16"/>
                <w:lang w:eastAsia="es-SV"/>
              </w:rPr>
            </w:pPr>
            <w:r w:rsidRPr="007E2725">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000000" w:fill="002060"/>
            <w:vAlign w:val="center"/>
            <w:hideMark/>
          </w:tcPr>
          <w:p w14:paraId="4870458C" w14:textId="77777777" w:rsidR="007E2725" w:rsidRPr="007E2725" w:rsidRDefault="007E2725" w:rsidP="007E2725">
            <w:pPr>
              <w:jc w:val="center"/>
              <w:rPr>
                <w:rFonts w:ascii="Museo Sans 300" w:hAnsi="Museo Sans 300" w:cs="Calibri"/>
                <w:color w:val="FFFFFF"/>
                <w:sz w:val="16"/>
                <w:szCs w:val="16"/>
                <w:lang w:eastAsia="es-SV"/>
              </w:rPr>
            </w:pPr>
            <w:r w:rsidRPr="007E2725">
              <w:rPr>
                <w:rFonts w:ascii="Museo Sans 300" w:hAnsi="Museo Sans 300" w:cs="Calibri"/>
                <w:color w:val="FFFFFF"/>
                <w:sz w:val="16"/>
                <w:szCs w:val="16"/>
                <w:lang w:eastAsia="es-SV"/>
              </w:rPr>
              <w:t>Código de Localización</w:t>
            </w:r>
          </w:p>
        </w:tc>
      </w:tr>
      <w:tr w:rsidR="007E2725" w:rsidRPr="007E2725" w14:paraId="47C5F981" w14:textId="77777777" w:rsidTr="007E2725">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293F66" w14:textId="77777777" w:rsidR="007E2725" w:rsidRPr="007E2725" w:rsidRDefault="007E2725" w:rsidP="007E2725">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ISP020</w:t>
            </w:r>
          </w:p>
        </w:tc>
        <w:tc>
          <w:tcPr>
            <w:tcW w:w="0" w:type="auto"/>
            <w:tcBorders>
              <w:top w:val="nil"/>
              <w:left w:val="nil"/>
              <w:bottom w:val="single" w:sz="4" w:space="0" w:color="auto"/>
              <w:right w:val="single" w:sz="4" w:space="0" w:color="auto"/>
            </w:tcBorders>
            <w:shd w:val="clear" w:color="auto" w:fill="auto"/>
            <w:noWrap/>
            <w:vAlign w:val="bottom"/>
            <w:hideMark/>
          </w:tcPr>
          <w:p w14:paraId="7E72079D" w14:textId="77777777" w:rsidR="007E2725" w:rsidRPr="007E2725" w:rsidRDefault="007E2725" w:rsidP="007E2725">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ISP02001</w:t>
            </w:r>
          </w:p>
        </w:tc>
        <w:tc>
          <w:tcPr>
            <w:tcW w:w="0" w:type="auto"/>
            <w:tcBorders>
              <w:top w:val="nil"/>
              <w:left w:val="nil"/>
              <w:bottom w:val="single" w:sz="4" w:space="0" w:color="auto"/>
              <w:right w:val="single" w:sz="4" w:space="0" w:color="auto"/>
            </w:tcBorders>
            <w:shd w:val="clear" w:color="auto" w:fill="auto"/>
            <w:noWrap/>
            <w:vAlign w:val="bottom"/>
            <w:hideMark/>
          </w:tcPr>
          <w:p w14:paraId="779B10E3" w14:textId="77777777" w:rsidR="007E2725" w:rsidRPr="007E2725" w:rsidRDefault="007E2725" w:rsidP="007E2725">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Operaciones e importes cobrados por tasas de Intercambio (Local)</w:t>
            </w:r>
          </w:p>
        </w:tc>
        <w:tc>
          <w:tcPr>
            <w:tcW w:w="0" w:type="auto"/>
            <w:tcBorders>
              <w:top w:val="nil"/>
              <w:left w:val="nil"/>
              <w:bottom w:val="single" w:sz="4" w:space="0" w:color="auto"/>
              <w:right w:val="single" w:sz="4" w:space="0" w:color="auto"/>
            </w:tcBorders>
            <w:shd w:val="clear" w:color="auto" w:fill="auto"/>
            <w:noWrap/>
            <w:vAlign w:val="bottom"/>
            <w:hideMark/>
          </w:tcPr>
          <w:p w14:paraId="12E3C23D" w14:textId="77777777" w:rsidR="007E2725" w:rsidRPr="007E2725" w:rsidRDefault="007E2725" w:rsidP="007E2725">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69F55AF" w14:textId="77777777" w:rsidR="007E2725" w:rsidRPr="007E2725" w:rsidRDefault="007E2725" w:rsidP="007E2725">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9A6E4E7" w14:textId="77777777" w:rsidR="007E2725" w:rsidRPr="007E2725" w:rsidRDefault="007E2725" w:rsidP="007E2725">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2A852F3" w14:textId="30A6838E" w:rsidR="007E2725" w:rsidRPr="007E2725" w:rsidRDefault="007E2725" w:rsidP="007E2725">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202</w:t>
            </w:r>
            <w:r w:rsidR="00927EA8">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E8316BC" w14:textId="77777777" w:rsidR="007E2725" w:rsidRPr="007E2725" w:rsidRDefault="007E2725" w:rsidP="007E2725">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160BF7B3" w14:textId="77777777" w:rsidR="007E2725" w:rsidRPr="007E2725" w:rsidRDefault="007E2725" w:rsidP="007E2725">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2A59DA" w14:textId="77777777" w:rsidR="007E2725" w:rsidRPr="007E2725" w:rsidRDefault="007E2725" w:rsidP="007E2725">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Local</w:t>
            </w:r>
          </w:p>
        </w:tc>
      </w:tr>
      <w:tr w:rsidR="00856203" w:rsidRPr="007E2725" w14:paraId="3C65DAFB" w14:textId="77777777" w:rsidTr="0085620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01A6A1"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ISP020</w:t>
            </w:r>
          </w:p>
        </w:tc>
        <w:tc>
          <w:tcPr>
            <w:tcW w:w="0" w:type="auto"/>
            <w:tcBorders>
              <w:top w:val="nil"/>
              <w:left w:val="nil"/>
              <w:bottom w:val="single" w:sz="4" w:space="0" w:color="auto"/>
              <w:right w:val="single" w:sz="4" w:space="0" w:color="auto"/>
            </w:tcBorders>
            <w:shd w:val="clear" w:color="auto" w:fill="auto"/>
            <w:noWrap/>
            <w:vAlign w:val="bottom"/>
            <w:hideMark/>
          </w:tcPr>
          <w:p w14:paraId="07621D06"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ISP02001</w:t>
            </w:r>
          </w:p>
        </w:tc>
        <w:tc>
          <w:tcPr>
            <w:tcW w:w="0" w:type="auto"/>
            <w:tcBorders>
              <w:top w:val="nil"/>
              <w:left w:val="nil"/>
              <w:bottom w:val="single" w:sz="4" w:space="0" w:color="auto"/>
              <w:right w:val="single" w:sz="4" w:space="0" w:color="auto"/>
            </w:tcBorders>
            <w:shd w:val="clear" w:color="auto" w:fill="auto"/>
            <w:noWrap/>
            <w:vAlign w:val="bottom"/>
            <w:hideMark/>
          </w:tcPr>
          <w:p w14:paraId="5A001AF0"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Operaciones e importes cobrados por tasas de Intercambio (Local)</w:t>
            </w:r>
          </w:p>
        </w:tc>
        <w:tc>
          <w:tcPr>
            <w:tcW w:w="0" w:type="auto"/>
            <w:tcBorders>
              <w:top w:val="nil"/>
              <w:left w:val="nil"/>
              <w:bottom w:val="single" w:sz="4" w:space="0" w:color="auto"/>
              <w:right w:val="single" w:sz="4" w:space="0" w:color="auto"/>
            </w:tcBorders>
            <w:shd w:val="clear" w:color="auto" w:fill="auto"/>
            <w:noWrap/>
            <w:vAlign w:val="bottom"/>
            <w:hideMark/>
          </w:tcPr>
          <w:p w14:paraId="51164606"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E89300A"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004E3FF"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6AB8AD8" w14:textId="789DDA18" w:rsidR="00856203" w:rsidRPr="007E2725" w:rsidRDefault="00856203" w:rsidP="00856203">
            <w:pPr>
              <w:rPr>
                <w:rFonts w:ascii="Museo Sans 300" w:hAnsi="Museo Sans 300" w:cs="Calibri"/>
                <w:color w:val="000000"/>
                <w:sz w:val="16"/>
                <w:szCs w:val="16"/>
                <w:lang w:eastAsia="es-SV"/>
              </w:rPr>
            </w:pPr>
            <w:r w:rsidRPr="004A1B6E">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DFA7F2C" w14:textId="77777777" w:rsidR="00856203" w:rsidRPr="007E2725" w:rsidRDefault="00856203" w:rsidP="00856203">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nil"/>
            </w:tcBorders>
            <w:shd w:val="clear" w:color="auto" w:fill="auto"/>
            <w:noWrap/>
            <w:vAlign w:val="bottom"/>
            <w:hideMark/>
          </w:tcPr>
          <w:p w14:paraId="6DED9ABE" w14:textId="77777777" w:rsidR="00856203" w:rsidRPr="007E2725" w:rsidRDefault="00856203" w:rsidP="00856203">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564A1B" w14:textId="77777777" w:rsidR="00856203" w:rsidRPr="007E2725" w:rsidRDefault="00856203" w:rsidP="00856203">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Local</w:t>
            </w:r>
          </w:p>
        </w:tc>
      </w:tr>
      <w:tr w:rsidR="00856203" w:rsidRPr="007E2725" w14:paraId="78401432" w14:textId="77777777" w:rsidTr="0085620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8E9B9D"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ISP020</w:t>
            </w:r>
          </w:p>
        </w:tc>
        <w:tc>
          <w:tcPr>
            <w:tcW w:w="0" w:type="auto"/>
            <w:tcBorders>
              <w:top w:val="nil"/>
              <w:left w:val="nil"/>
              <w:bottom w:val="single" w:sz="4" w:space="0" w:color="auto"/>
              <w:right w:val="single" w:sz="4" w:space="0" w:color="auto"/>
            </w:tcBorders>
            <w:shd w:val="clear" w:color="auto" w:fill="auto"/>
            <w:noWrap/>
            <w:vAlign w:val="bottom"/>
            <w:hideMark/>
          </w:tcPr>
          <w:p w14:paraId="3BF49400"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ISP02002</w:t>
            </w:r>
          </w:p>
        </w:tc>
        <w:tc>
          <w:tcPr>
            <w:tcW w:w="0" w:type="auto"/>
            <w:tcBorders>
              <w:top w:val="nil"/>
              <w:left w:val="nil"/>
              <w:bottom w:val="single" w:sz="4" w:space="0" w:color="auto"/>
              <w:right w:val="single" w:sz="4" w:space="0" w:color="auto"/>
            </w:tcBorders>
            <w:shd w:val="clear" w:color="auto" w:fill="auto"/>
            <w:noWrap/>
            <w:vAlign w:val="bottom"/>
            <w:hideMark/>
          </w:tcPr>
          <w:p w14:paraId="30DEA628"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Operaciones e importes NO cobrados por tasas de Intercambio (Local)</w:t>
            </w:r>
          </w:p>
        </w:tc>
        <w:tc>
          <w:tcPr>
            <w:tcW w:w="0" w:type="auto"/>
            <w:tcBorders>
              <w:top w:val="nil"/>
              <w:left w:val="nil"/>
              <w:bottom w:val="single" w:sz="4" w:space="0" w:color="auto"/>
              <w:right w:val="single" w:sz="4" w:space="0" w:color="auto"/>
            </w:tcBorders>
            <w:shd w:val="clear" w:color="auto" w:fill="auto"/>
            <w:noWrap/>
            <w:vAlign w:val="bottom"/>
            <w:hideMark/>
          </w:tcPr>
          <w:p w14:paraId="6899246C"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6171F8C"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0220F4E"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5B20E2F" w14:textId="48734B08" w:rsidR="00856203" w:rsidRPr="007E2725" w:rsidRDefault="00856203" w:rsidP="00856203">
            <w:pPr>
              <w:rPr>
                <w:rFonts w:ascii="Museo Sans 300" w:hAnsi="Museo Sans 300" w:cs="Calibri"/>
                <w:color w:val="000000"/>
                <w:sz w:val="16"/>
                <w:szCs w:val="16"/>
                <w:lang w:eastAsia="es-SV"/>
              </w:rPr>
            </w:pPr>
            <w:r w:rsidRPr="004A1B6E">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AD6FBA9" w14:textId="77777777" w:rsidR="00856203" w:rsidRPr="007E2725" w:rsidRDefault="00856203" w:rsidP="00856203">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04817364" w14:textId="77777777" w:rsidR="00856203" w:rsidRPr="007E2725" w:rsidRDefault="00856203" w:rsidP="00856203">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347381" w14:textId="77777777" w:rsidR="00856203" w:rsidRPr="007E2725" w:rsidRDefault="00856203" w:rsidP="00856203">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Local</w:t>
            </w:r>
          </w:p>
        </w:tc>
      </w:tr>
      <w:tr w:rsidR="00856203" w:rsidRPr="007E2725" w14:paraId="0978EDEB" w14:textId="77777777" w:rsidTr="0085620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CAA042"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lastRenderedPageBreak/>
              <w:t>ISP020</w:t>
            </w:r>
          </w:p>
        </w:tc>
        <w:tc>
          <w:tcPr>
            <w:tcW w:w="0" w:type="auto"/>
            <w:tcBorders>
              <w:top w:val="nil"/>
              <w:left w:val="nil"/>
              <w:bottom w:val="single" w:sz="4" w:space="0" w:color="auto"/>
              <w:right w:val="single" w:sz="4" w:space="0" w:color="auto"/>
            </w:tcBorders>
            <w:shd w:val="clear" w:color="auto" w:fill="auto"/>
            <w:noWrap/>
            <w:vAlign w:val="bottom"/>
            <w:hideMark/>
          </w:tcPr>
          <w:p w14:paraId="1772CD1C"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ISP02003</w:t>
            </w:r>
          </w:p>
        </w:tc>
        <w:tc>
          <w:tcPr>
            <w:tcW w:w="0" w:type="auto"/>
            <w:tcBorders>
              <w:top w:val="nil"/>
              <w:left w:val="nil"/>
              <w:bottom w:val="single" w:sz="4" w:space="0" w:color="auto"/>
              <w:right w:val="single" w:sz="4" w:space="0" w:color="auto"/>
            </w:tcBorders>
            <w:shd w:val="clear" w:color="auto" w:fill="auto"/>
            <w:noWrap/>
            <w:vAlign w:val="bottom"/>
            <w:hideMark/>
          </w:tcPr>
          <w:p w14:paraId="2A336970"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Operaciones e importes cobrados por tasas de Intercambio (Internacional)</w:t>
            </w:r>
          </w:p>
        </w:tc>
        <w:tc>
          <w:tcPr>
            <w:tcW w:w="0" w:type="auto"/>
            <w:tcBorders>
              <w:top w:val="nil"/>
              <w:left w:val="nil"/>
              <w:bottom w:val="single" w:sz="4" w:space="0" w:color="auto"/>
              <w:right w:val="single" w:sz="4" w:space="0" w:color="auto"/>
            </w:tcBorders>
            <w:shd w:val="clear" w:color="auto" w:fill="auto"/>
            <w:noWrap/>
            <w:vAlign w:val="bottom"/>
            <w:hideMark/>
          </w:tcPr>
          <w:p w14:paraId="1160C55B"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87FFB77"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0DEE20A"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192835C" w14:textId="198953A9" w:rsidR="00856203" w:rsidRPr="007E2725" w:rsidRDefault="00856203" w:rsidP="00856203">
            <w:pPr>
              <w:rPr>
                <w:rFonts w:ascii="Museo Sans 300" w:hAnsi="Museo Sans 300" w:cs="Calibri"/>
                <w:color w:val="000000"/>
                <w:sz w:val="16"/>
                <w:szCs w:val="16"/>
                <w:lang w:eastAsia="es-SV"/>
              </w:rPr>
            </w:pPr>
            <w:r w:rsidRPr="004A1B6E">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CC61F49" w14:textId="77777777" w:rsidR="00856203" w:rsidRPr="007E2725" w:rsidRDefault="00856203" w:rsidP="00856203">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37AB1C92" w14:textId="77777777" w:rsidR="00856203" w:rsidRPr="007E2725" w:rsidRDefault="00856203" w:rsidP="00856203">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73D9D7" w14:textId="77777777" w:rsidR="00856203" w:rsidRPr="007E2725" w:rsidRDefault="00856203" w:rsidP="00856203">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Internacional</w:t>
            </w:r>
          </w:p>
        </w:tc>
      </w:tr>
      <w:tr w:rsidR="00856203" w:rsidRPr="007E2725" w14:paraId="45125221" w14:textId="77777777" w:rsidTr="0085620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4BF78E"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ISP020</w:t>
            </w:r>
          </w:p>
        </w:tc>
        <w:tc>
          <w:tcPr>
            <w:tcW w:w="0" w:type="auto"/>
            <w:tcBorders>
              <w:top w:val="nil"/>
              <w:left w:val="nil"/>
              <w:bottom w:val="single" w:sz="4" w:space="0" w:color="auto"/>
              <w:right w:val="single" w:sz="4" w:space="0" w:color="auto"/>
            </w:tcBorders>
            <w:shd w:val="clear" w:color="auto" w:fill="auto"/>
            <w:noWrap/>
            <w:vAlign w:val="bottom"/>
            <w:hideMark/>
          </w:tcPr>
          <w:p w14:paraId="206502B7"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ISP02003</w:t>
            </w:r>
          </w:p>
        </w:tc>
        <w:tc>
          <w:tcPr>
            <w:tcW w:w="0" w:type="auto"/>
            <w:tcBorders>
              <w:top w:val="nil"/>
              <w:left w:val="nil"/>
              <w:bottom w:val="single" w:sz="4" w:space="0" w:color="auto"/>
              <w:right w:val="single" w:sz="4" w:space="0" w:color="auto"/>
            </w:tcBorders>
            <w:shd w:val="clear" w:color="auto" w:fill="auto"/>
            <w:noWrap/>
            <w:vAlign w:val="bottom"/>
            <w:hideMark/>
          </w:tcPr>
          <w:p w14:paraId="5E25F155"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Operaciones e importes cobrados por tasas de Intercambio (Internacional)</w:t>
            </w:r>
          </w:p>
        </w:tc>
        <w:tc>
          <w:tcPr>
            <w:tcW w:w="0" w:type="auto"/>
            <w:tcBorders>
              <w:top w:val="nil"/>
              <w:left w:val="nil"/>
              <w:bottom w:val="single" w:sz="4" w:space="0" w:color="auto"/>
              <w:right w:val="single" w:sz="4" w:space="0" w:color="auto"/>
            </w:tcBorders>
            <w:shd w:val="clear" w:color="auto" w:fill="auto"/>
            <w:noWrap/>
            <w:vAlign w:val="bottom"/>
            <w:hideMark/>
          </w:tcPr>
          <w:p w14:paraId="70A83553"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0129D21"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522A4B9"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D162DB6" w14:textId="7BCD1538" w:rsidR="00856203" w:rsidRPr="007E2725" w:rsidRDefault="00856203" w:rsidP="00856203">
            <w:pPr>
              <w:rPr>
                <w:rFonts w:ascii="Museo Sans 300" w:hAnsi="Museo Sans 300" w:cs="Calibri"/>
                <w:color w:val="000000"/>
                <w:sz w:val="16"/>
                <w:szCs w:val="16"/>
                <w:lang w:eastAsia="es-SV"/>
              </w:rPr>
            </w:pPr>
            <w:r w:rsidRPr="004A1B6E">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6E4AB28" w14:textId="77777777" w:rsidR="00856203" w:rsidRPr="007E2725" w:rsidRDefault="00856203" w:rsidP="00856203">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nil"/>
            </w:tcBorders>
            <w:shd w:val="clear" w:color="auto" w:fill="auto"/>
            <w:noWrap/>
            <w:vAlign w:val="bottom"/>
            <w:hideMark/>
          </w:tcPr>
          <w:p w14:paraId="1D870A1B" w14:textId="77777777" w:rsidR="00856203" w:rsidRPr="007E2725" w:rsidRDefault="00856203" w:rsidP="00856203">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9B68DA" w14:textId="77777777" w:rsidR="00856203" w:rsidRPr="007E2725" w:rsidRDefault="00856203" w:rsidP="00856203">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Internacional</w:t>
            </w:r>
          </w:p>
        </w:tc>
      </w:tr>
      <w:tr w:rsidR="00856203" w:rsidRPr="007E2725" w14:paraId="1B836FE6" w14:textId="77777777" w:rsidTr="0085620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E59B25"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ISP020</w:t>
            </w:r>
          </w:p>
        </w:tc>
        <w:tc>
          <w:tcPr>
            <w:tcW w:w="0" w:type="auto"/>
            <w:tcBorders>
              <w:top w:val="nil"/>
              <w:left w:val="nil"/>
              <w:bottom w:val="single" w:sz="4" w:space="0" w:color="auto"/>
              <w:right w:val="single" w:sz="4" w:space="0" w:color="auto"/>
            </w:tcBorders>
            <w:shd w:val="clear" w:color="auto" w:fill="auto"/>
            <w:noWrap/>
            <w:vAlign w:val="bottom"/>
            <w:hideMark/>
          </w:tcPr>
          <w:p w14:paraId="057DCE82"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ISP02004</w:t>
            </w:r>
          </w:p>
        </w:tc>
        <w:tc>
          <w:tcPr>
            <w:tcW w:w="0" w:type="auto"/>
            <w:tcBorders>
              <w:top w:val="nil"/>
              <w:left w:val="nil"/>
              <w:bottom w:val="single" w:sz="4" w:space="0" w:color="auto"/>
              <w:right w:val="single" w:sz="4" w:space="0" w:color="auto"/>
            </w:tcBorders>
            <w:shd w:val="clear" w:color="auto" w:fill="auto"/>
            <w:noWrap/>
            <w:vAlign w:val="bottom"/>
            <w:hideMark/>
          </w:tcPr>
          <w:p w14:paraId="466812A4"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Operaciones e importes NO cobrados por tasas de Intercambio (Internacional)</w:t>
            </w:r>
          </w:p>
        </w:tc>
        <w:tc>
          <w:tcPr>
            <w:tcW w:w="0" w:type="auto"/>
            <w:tcBorders>
              <w:top w:val="nil"/>
              <w:left w:val="nil"/>
              <w:bottom w:val="single" w:sz="4" w:space="0" w:color="auto"/>
              <w:right w:val="single" w:sz="4" w:space="0" w:color="auto"/>
            </w:tcBorders>
            <w:shd w:val="clear" w:color="auto" w:fill="auto"/>
            <w:noWrap/>
            <w:vAlign w:val="bottom"/>
            <w:hideMark/>
          </w:tcPr>
          <w:p w14:paraId="219FE703"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E6E11DE"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FB038D5" w14:textId="77777777" w:rsidR="00856203" w:rsidRPr="007E2725" w:rsidRDefault="00856203" w:rsidP="00856203">
            <w:pP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6810C49" w14:textId="666AFBD9" w:rsidR="00856203" w:rsidRPr="007E2725" w:rsidRDefault="00856203" w:rsidP="00856203">
            <w:pPr>
              <w:rPr>
                <w:rFonts w:ascii="Museo Sans 300" w:hAnsi="Museo Sans 300" w:cs="Calibri"/>
                <w:color w:val="000000"/>
                <w:sz w:val="16"/>
                <w:szCs w:val="16"/>
                <w:lang w:eastAsia="es-SV"/>
              </w:rPr>
            </w:pPr>
            <w:r w:rsidRPr="004A1B6E">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FC11C3E" w14:textId="77777777" w:rsidR="00856203" w:rsidRPr="007E2725" w:rsidRDefault="00856203" w:rsidP="00856203">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5E655A8D" w14:textId="77777777" w:rsidR="00856203" w:rsidRPr="007E2725" w:rsidRDefault="00856203" w:rsidP="00856203">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4FBFF1" w14:textId="77777777" w:rsidR="00856203" w:rsidRPr="007E2725" w:rsidRDefault="00856203" w:rsidP="00856203">
            <w:pPr>
              <w:jc w:val="center"/>
              <w:rPr>
                <w:rFonts w:ascii="Museo Sans 300" w:hAnsi="Museo Sans 300" w:cs="Calibri"/>
                <w:color w:val="000000"/>
                <w:sz w:val="16"/>
                <w:szCs w:val="16"/>
                <w:lang w:eastAsia="es-SV"/>
              </w:rPr>
            </w:pPr>
            <w:r w:rsidRPr="007E2725">
              <w:rPr>
                <w:rFonts w:ascii="Museo Sans 300" w:hAnsi="Museo Sans 300" w:cs="Calibri"/>
                <w:color w:val="000000"/>
                <w:sz w:val="16"/>
                <w:szCs w:val="16"/>
                <w:lang w:eastAsia="es-SV"/>
              </w:rPr>
              <w:t>Internacional</w:t>
            </w:r>
          </w:p>
        </w:tc>
      </w:tr>
    </w:tbl>
    <w:p w14:paraId="6946AA2E" w14:textId="56FBA843" w:rsidR="00464C20" w:rsidRDefault="00464C20"/>
    <w:p w14:paraId="3DA4273D" w14:textId="5D822780" w:rsidR="007E2725" w:rsidRDefault="007E2725"/>
    <w:p w14:paraId="0E72F57D" w14:textId="77777777" w:rsidR="00234E29" w:rsidRDefault="00234E29"/>
    <w:p w14:paraId="65323942" w14:textId="52CB780F" w:rsidR="007E2725" w:rsidRDefault="007E2725"/>
    <w:tbl>
      <w:tblPr>
        <w:tblW w:w="0" w:type="auto"/>
        <w:jc w:val="center"/>
        <w:tblCellMar>
          <w:left w:w="70" w:type="dxa"/>
          <w:right w:w="70" w:type="dxa"/>
        </w:tblCellMar>
        <w:tblLook w:val="04A0" w:firstRow="1" w:lastRow="0" w:firstColumn="1" w:lastColumn="0" w:noHBand="0" w:noVBand="1"/>
      </w:tblPr>
      <w:tblGrid>
        <w:gridCol w:w="1527"/>
        <w:gridCol w:w="3786"/>
        <w:gridCol w:w="7527"/>
        <w:gridCol w:w="146"/>
      </w:tblGrid>
      <w:tr w:rsidR="007E2725" w:rsidRPr="007E2725" w14:paraId="039B158B" w14:textId="77777777" w:rsidTr="007E2725">
        <w:trPr>
          <w:gridAfter w:val="1"/>
          <w:cantSplit/>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7B132A" w14:textId="77777777" w:rsidR="007E2725" w:rsidRPr="007E2725" w:rsidRDefault="007E2725" w:rsidP="007E2725">
            <w:pPr>
              <w:jc w:val="center"/>
              <w:rPr>
                <w:rFonts w:ascii="Museo Sans 300" w:hAnsi="Museo Sans 300" w:cs="Calibri"/>
                <w:b/>
                <w:bCs/>
                <w:color w:val="000000"/>
                <w:sz w:val="22"/>
                <w:szCs w:val="22"/>
                <w:lang w:eastAsia="es-SV"/>
              </w:rPr>
            </w:pPr>
            <w:r w:rsidRPr="007E2725">
              <w:rPr>
                <w:rFonts w:ascii="Museo Sans 300" w:hAnsi="Museo Sans 300" w:cs="Calibri"/>
                <w:b/>
                <w:bCs/>
                <w:color w:val="000000"/>
                <w:sz w:val="22"/>
                <w:szCs w:val="22"/>
                <w:lang w:eastAsia="es-SV"/>
              </w:rPr>
              <w:t>Detalle de los campos requeridos en la tabla ISP020</w:t>
            </w:r>
          </w:p>
        </w:tc>
      </w:tr>
      <w:tr w:rsidR="007E2725" w:rsidRPr="007E2725" w14:paraId="6CCE9FB9" w14:textId="77777777" w:rsidTr="007E2725">
        <w:trPr>
          <w:gridAfter w:val="1"/>
          <w:cantSplit/>
          <w:trHeight w:val="264"/>
          <w:jc w:val="center"/>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F961C75" w14:textId="1932C88B" w:rsidR="007E2725" w:rsidRPr="007E2725" w:rsidRDefault="00980EFE" w:rsidP="007E2725">
            <w:pPr>
              <w:jc w:val="center"/>
              <w:rPr>
                <w:rFonts w:ascii="Museo Sans 300" w:hAnsi="Museo Sans 300" w:cs="Calibri"/>
                <w:color w:val="000000"/>
                <w:sz w:val="22"/>
                <w:szCs w:val="22"/>
                <w:lang w:eastAsia="es-SV"/>
              </w:rPr>
            </w:pPr>
            <w:r w:rsidRPr="00980EFE">
              <w:rPr>
                <w:rFonts w:ascii="Museo Sans 300" w:hAnsi="Museo Sans 300" w:cs="Calibri"/>
                <w:color w:val="000000"/>
                <w:sz w:val="22"/>
                <w:szCs w:val="22"/>
                <w:lang w:eastAsia="es-SV"/>
              </w:rPr>
              <w:t>Este requerimiento est</w:t>
            </w:r>
            <w:r>
              <w:rPr>
                <w:rFonts w:ascii="Museo Sans 300" w:hAnsi="Museo Sans 300" w:cs="Calibri"/>
                <w:color w:val="000000"/>
                <w:sz w:val="22"/>
                <w:szCs w:val="22"/>
                <w:lang w:eastAsia="es-SV"/>
              </w:rPr>
              <w:t xml:space="preserve">á </w:t>
            </w:r>
            <w:r w:rsidRPr="00980EFE">
              <w:rPr>
                <w:rFonts w:ascii="Museo Sans 300" w:hAnsi="Museo Sans 300" w:cs="Calibri"/>
                <w:color w:val="000000"/>
                <w:sz w:val="22"/>
                <w:szCs w:val="22"/>
                <w:lang w:eastAsia="es-SV"/>
              </w:rPr>
              <w:t>compuesto por cuentas de mayor en las cuales debe reportarse la información requerida de operaciones y montos realizados durante el trimestre a reportar. En el campo de “Tipo de dato” se colocará Unidades e Importe en USD por lo que para cada cuenta tendrá que reportar el “Valor del Dato” correspondiente al tipo de dato seleccionado. El requerimiento debe ser completado por las instituciones que sean emisoras de tarjetas.</w:t>
            </w:r>
          </w:p>
        </w:tc>
      </w:tr>
      <w:tr w:rsidR="007E2725" w:rsidRPr="007E2725" w14:paraId="3364BC20" w14:textId="77777777" w:rsidTr="007E2725">
        <w:trPr>
          <w:cantSplit/>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DD279B6" w14:textId="77777777" w:rsidR="007E2725" w:rsidRPr="007E2725" w:rsidRDefault="007E2725" w:rsidP="007E2725">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1E941E8D" w14:textId="77777777" w:rsidR="007E2725" w:rsidRPr="007E2725" w:rsidRDefault="007E2725" w:rsidP="007E2725">
            <w:pPr>
              <w:jc w:val="center"/>
              <w:rPr>
                <w:rFonts w:ascii="Museo Sans 300" w:hAnsi="Museo Sans 300" w:cs="Calibri"/>
                <w:color w:val="000000"/>
                <w:sz w:val="22"/>
                <w:szCs w:val="22"/>
                <w:lang w:eastAsia="es-SV"/>
              </w:rPr>
            </w:pPr>
          </w:p>
        </w:tc>
      </w:tr>
      <w:tr w:rsidR="007E2725" w:rsidRPr="007E2725" w14:paraId="0D33ACF4" w14:textId="77777777" w:rsidTr="007E2725">
        <w:trPr>
          <w:cantSplit/>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3A91D43E" w14:textId="77777777" w:rsidR="007E2725" w:rsidRPr="007E2725" w:rsidRDefault="007E2725" w:rsidP="007E2725">
            <w:pPr>
              <w:rPr>
                <w:rFonts w:ascii="Museo Sans 300" w:hAnsi="Museo Sans 300" w:cs="Calibri"/>
                <w:color w:val="000000"/>
                <w:sz w:val="22"/>
                <w:szCs w:val="22"/>
                <w:lang w:eastAsia="es-SV"/>
              </w:rPr>
            </w:pPr>
          </w:p>
        </w:tc>
        <w:tc>
          <w:tcPr>
            <w:tcW w:w="0" w:type="auto"/>
            <w:tcBorders>
              <w:top w:val="nil"/>
              <w:left w:val="nil"/>
              <w:bottom w:val="nil"/>
              <w:right w:val="nil"/>
            </w:tcBorders>
            <w:shd w:val="clear" w:color="auto" w:fill="auto"/>
            <w:noWrap/>
            <w:vAlign w:val="bottom"/>
            <w:hideMark/>
          </w:tcPr>
          <w:p w14:paraId="07882658" w14:textId="77777777" w:rsidR="007E2725" w:rsidRPr="007E2725" w:rsidRDefault="007E2725" w:rsidP="007E2725">
            <w:pPr>
              <w:rPr>
                <w:rFonts w:ascii="Museo Sans 300" w:hAnsi="Museo Sans 300"/>
                <w:sz w:val="22"/>
                <w:szCs w:val="22"/>
                <w:lang w:eastAsia="es-SV"/>
              </w:rPr>
            </w:pPr>
          </w:p>
        </w:tc>
      </w:tr>
      <w:tr w:rsidR="007E2725" w:rsidRPr="007E2725" w14:paraId="4DE3F6A9" w14:textId="77777777" w:rsidTr="007E2725">
        <w:trPr>
          <w:cantSplit/>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7EBBD9" w14:textId="77777777" w:rsidR="007E2725" w:rsidRPr="007E2725" w:rsidRDefault="007E2725" w:rsidP="007E2725">
            <w:pPr>
              <w:jc w:val="center"/>
              <w:rPr>
                <w:rFonts w:ascii="Museo Sans 300" w:hAnsi="Museo Sans 300" w:cs="Calibri"/>
                <w:b/>
                <w:bCs/>
                <w:color w:val="000000"/>
                <w:sz w:val="22"/>
                <w:szCs w:val="22"/>
                <w:lang w:eastAsia="es-SV"/>
              </w:rPr>
            </w:pPr>
            <w:r w:rsidRPr="007E2725">
              <w:rPr>
                <w:rFonts w:ascii="Museo Sans 300" w:hAnsi="Museo Sans 300" w:cs="Calibri"/>
                <w:b/>
                <w:bCs/>
                <w:color w:val="000000"/>
                <w:sz w:val="22"/>
                <w:szCs w:val="22"/>
                <w:lang w:eastAsia="es-SV"/>
              </w:rPr>
              <w:t>Periodicidad = Trimestral</w:t>
            </w:r>
          </w:p>
        </w:tc>
        <w:tc>
          <w:tcPr>
            <w:tcW w:w="0" w:type="auto"/>
            <w:vAlign w:val="center"/>
            <w:hideMark/>
          </w:tcPr>
          <w:p w14:paraId="22F937F2" w14:textId="77777777" w:rsidR="007E2725" w:rsidRPr="007E2725" w:rsidRDefault="007E2725" w:rsidP="007E2725">
            <w:pPr>
              <w:rPr>
                <w:rFonts w:ascii="Museo Sans 300" w:hAnsi="Museo Sans 300"/>
                <w:sz w:val="22"/>
                <w:szCs w:val="22"/>
                <w:lang w:eastAsia="es-SV"/>
              </w:rPr>
            </w:pPr>
          </w:p>
        </w:tc>
      </w:tr>
      <w:tr w:rsidR="007E2725" w:rsidRPr="007E2725" w14:paraId="2221B141" w14:textId="77777777" w:rsidTr="007E2725">
        <w:trPr>
          <w:cantSplit/>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7A90A1" w14:textId="77777777" w:rsidR="007E2725" w:rsidRPr="007E2725" w:rsidRDefault="007E2725" w:rsidP="007E2725">
            <w:pPr>
              <w:jc w:val="center"/>
              <w:rPr>
                <w:rFonts w:ascii="Museo Sans 300" w:hAnsi="Museo Sans 300" w:cs="Calibri"/>
                <w:b/>
                <w:bCs/>
                <w:color w:val="000000"/>
                <w:sz w:val="22"/>
                <w:szCs w:val="22"/>
                <w:lang w:eastAsia="es-SV"/>
              </w:rPr>
            </w:pPr>
            <w:r w:rsidRPr="007E2725">
              <w:rPr>
                <w:rFonts w:ascii="Museo Sans 300" w:hAnsi="Museo Sans 300" w:cs="Calibri"/>
                <w:b/>
                <w:bCs/>
                <w:color w:val="000000"/>
                <w:sz w:val="22"/>
                <w:szCs w:val="22"/>
                <w:lang w:eastAsia="es-SV"/>
              </w:rPr>
              <w:t>Código de cuenta</w:t>
            </w:r>
          </w:p>
        </w:tc>
        <w:tc>
          <w:tcPr>
            <w:tcW w:w="0" w:type="auto"/>
            <w:tcBorders>
              <w:top w:val="nil"/>
              <w:left w:val="nil"/>
              <w:bottom w:val="single" w:sz="8" w:space="0" w:color="auto"/>
              <w:right w:val="single" w:sz="8" w:space="0" w:color="auto"/>
            </w:tcBorders>
            <w:shd w:val="clear" w:color="auto" w:fill="auto"/>
            <w:vAlign w:val="center"/>
            <w:hideMark/>
          </w:tcPr>
          <w:p w14:paraId="220B4529" w14:textId="77777777" w:rsidR="007E2725" w:rsidRPr="007E2725" w:rsidRDefault="007E2725" w:rsidP="007E2725">
            <w:pPr>
              <w:jc w:val="center"/>
              <w:rPr>
                <w:rFonts w:ascii="Museo Sans 300" w:hAnsi="Museo Sans 300" w:cs="Calibri"/>
                <w:b/>
                <w:bCs/>
                <w:color w:val="000000"/>
                <w:sz w:val="22"/>
                <w:szCs w:val="22"/>
                <w:lang w:eastAsia="es-SV"/>
              </w:rPr>
            </w:pPr>
            <w:r w:rsidRPr="007E2725">
              <w:rPr>
                <w:rFonts w:ascii="Museo Sans 300" w:hAnsi="Museo Sans 300" w:cs="Calibri"/>
                <w:b/>
                <w:bCs/>
                <w:color w:val="000000"/>
                <w:sz w:val="22"/>
                <w:szCs w:val="22"/>
                <w:lang w:eastAsia="es-SV"/>
              </w:rPr>
              <w:t>Requerimiento</w:t>
            </w:r>
          </w:p>
        </w:tc>
        <w:tc>
          <w:tcPr>
            <w:tcW w:w="0" w:type="auto"/>
            <w:tcBorders>
              <w:top w:val="nil"/>
              <w:left w:val="nil"/>
              <w:bottom w:val="single" w:sz="8" w:space="0" w:color="auto"/>
              <w:right w:val="single" w:sz="8" w:space="0" w:color="auto"/>
            </w:tcBorders>
            <w:shd w:val="clear" w:color="auto" w:fill="auto"/>
            <w:vAlign w:val="center"/>
            <w:hideMark/>
          </w:tcPr>
          <w:p w14:paraId="2568F31D" w14:textId="77777777" w:rsidR="007E2725" w:rsidRPr="007E2725" w:rsidRDefault="007E2725" w:rsidP="007E2725">
            <w:pPr>
              <w:jc w:val="center"/>
              <w:rPr>
                <w:rFonts w:ascii="Museo Sans 300" w:hAnsi="Museo Sans 300" w:cs="Calibri"/>
                <w:b/>
                <w:bCs/>
                <w:color w:val="000000"/>
                <w:sz w:val="22"/>
                <w:szCs w:val="22"/>
                <w:lang w:eastAsia="es-SV"/>
              </w:rPr>
            </w:pPr>
            <w:r w:rsidRPr="007E2725">
              <w:rPr>
                <w:rFonts w:ascii="Museo Sans 300" w:hAnsi="Museo Sans 300" w:cs="Calibri"/>
                <w:b/>
                <w:bCs/>
                <w:color w:val="000000"/>
                <w:sz w:val="22"/>
                <w:szCs w:val="22"/>
                <w:lang w:eastAsia="es-SV"/>
              </w:rPr>
              <w:t>Descripción</w:t>
            </w:r>
          </w:p>
        </w:tc>
        <w:tc>
          <w:tcPr>
            <w:tcW w:w="0" w:type="auto"/>
            <w:vAlign w:val="center"/>
            <w:hideMark/>
          </w:tcPr>
          <w:p w14:paraId="4643625F" w14:textId="77777777" w:rsidR="007E2725" w:rsidRPr="007E2725" w:rsidRDefault="007E2725" w:rsidP="007E2725">
            <w:pPr>
              <w:rPr>
                <w:rFonts w:ascii="Museo Sans 300" w:hAnsi="Museo Sans 300"/>
                <w:sz w:val="22"/>
                <w:szCs w:val="22"/>
                <w:lang w:eastAsia="es-SV"/>
              </w:rPr>
            </w:pPr>
          </w:p>
        </w:tc>
      </w:tr>
      <w:tr w:rsidR="007E2725" w:rsidRPr="007E2725" w14:paraId="51BE985B" w14:textId="77777777" w:rsidTr="00F8238A">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99BCD2" w14:textId="77777777" w:rsidR="007E2725" w:rsidRPr="007E2725" w:rsidRDefault="007E2725" w:rsidP="007E2725">
            <w:pPr>
              <w:jc w:val="center"/>
              <w:rPr>
                <w:rFonts w:ascii="Museo Sans 300" w:hAnsi="Museo Sans 300" w:cs="Calibri"/>
                <w:color w:val="000000"/>
                <w:sz w:val="22"/>
                <w:szCs w:val="22"/>
                <w:lang w:eastAsia="es-SV"/>
              </w:rPr>
            </w:pPr>
            <w:r w:rsidRPr="007E2725">
              <w:rPr>
                <w:rFonts w:ascii="Museo Sans 300" w:hAnsi="Museo Sans 300" w:cs="Calibri"/>
                <w:color w:val="000000"/>
                <w:sz w:val="22"/>
                <w:szCs w:val="22"/>
                <w:lang w:eastAsia="es-SV"/>
              </w:rPr>
              <w:t>ISP02001</w:t>
            </w:r>
          </w:p>
        </w:tc>
        <w:tc>
          <w:tcPr>
            <w:tcW w:w="0" w:type="auto"/>
            <w:tcBorders>
              <w:top w:val="nil"/>
              <w:left w:val="nil"/>
              <w:bottom w:val="single" w:sz="8" w:space="0" w:color="auto"/>
              <w:right w:val="single" w:sz="8" w:space="0" w:color="auto"/>
            </w:tcBorders>
            <w:shd w:val="clear" w:color="auto" w:fill="auto"/>
            <w:vAlign w:val="center"/>
            <w:hideMark/>
          </w:tcPr>
          <w:p w14:paraId="01ED6C3B" w14:textId="77777777" w:rsidR="007E2725" w:rsidRPr="007E2725" w:rsidRDefault="007E2725" w:rsidP="00F8238A">
            <w:pPr>
              <w:jc w:val="center"/>
              <w:rPr>
                <w:rFonts w:ascii="Museo Sans 300" w:hAnsi="Museo Sans 300" w:cs="Calibri"/>
                <w:color w:val="000000"/>
                <w:sz w:val="22"/>
                <w:szCs w:val="22"/>
                <w:lang w:eastAsia="es-SV"/>
              </w:rPr>
            </w:pPr>
            <w:r w:rsidRPr="007E2725">
              <w:rPr>
                <w:rFonts w:ascii="Museo Sans 300" w:hAnsi="Museo Sans 300" w:cs="Calibri"/>
                <w:color w:val="000000"/>
                <w:sz w:val="22"/>
                <w:szCs w:val="22"/>
                <w:lang w:eastAsia="es-SV"/>
              </w:rPr>
              <w:t>Operaciones e importes cobrados por tasas de Intercambio (Local)</w:t>
            </w:r>
          </w:p>
        </w:tc>
        <w:tc>
          <w:tcPr>
            <w:tcW w:w="0" w:type="auto"/>
            <w:tcBorders>
              <w:top w:val="nil"/>
              <w:left w:val="nil"/>
              <w:bottom w:val="single" w:sz="8" w:space="0" w:color="auto"/>
              <w:right w:val="single" w:sz="8" w:space="0" w:color="auto"/>
            </w:tcBorders>
            <w:shd w:val="clear" w:color="auto" w:fill="auto"/>
            <w:vAlign w:val="center"/>
            <w:hideMark/>
          </w:tcPr>
          <w:p w14:paraId="0C5DBFCC" w14:textId="77777777" w:rsidR="007E2725" w:rsidRPr="007E2725" w:rsidRDefault="007E2725" w:rsidP="007E2725">
            <w:pPr>
              <w:jc w:val="center"/>
              <w:rPr>
                <w:rFonts w:ascii="Museo Sans 300" w:hAnsi="Museo Sans 300" w:cs="Calibri"/>
                <w:color w:val="000000"/>
                <w:sz w:val="22"/>
                <w:szCs w:val="22"/>
                <w:lang w:eastAsia="es-SV"/>
              </w:rPr>
            </w:pPr>
            <w:r w:rsidRPr="007E2725">
              <w:rPr>
                <w:rFonts w:ascii="Museo Sans 300" w:hAnsi="Museo Sans 300" w:cs="Calibri"/>
                <w:color w:val="000000"/>
                <w:sz w:val="22"/>
                <w:szCs w:val="22"/>
                <w:lang w:eastAsia="es-SV"/>
              </w:rPr>
              <w:t xml:space="preserve">Se refiere a todas las operaciones Locales sobre que se recibe un pago en las que la institución Operaciones e importes Cobrados por tasas de Intercambio (Local) </w:t>
            </w:r>
          </w:p>
        </w:tc>
        <w:tc>
          <w:tcPr>
            <w:tcW w:w="0" w:type="auto"/>
            <w:vAlign w:val="center"/>
            <w:hideMark/>
          </w:tcPr>
          <w:p w14:paraId="0393A21B" w14:textId="77777777" w:rsidR="007E2725" w:rsidRPr="007E2725" w:rsidRDefault="007E2725" w:rsidP="007E2725">
            <w:pPr>
              <w:rPr>
                <w:rFonts w:ascii="Museo Sans 300" w:hAnsi="Museo Sans 300"/>
                <w:sz w:val="22"/>
                <w:szCs w:val="22"/>
                <w:lang w:eastAsia="es-SV"/>
              </w:rPr>
            </w:pPr>
          </w:p>
        </w:tc>
      </w:tr>
      <w:tr w:rsidR="007E2725" w:rsidRPr="007E2725" w14:paraId="4D4A9BB2" w14:textId="77777777" w:rsidTr="00F8238A">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E7C4CB" w14:textId="77777777" w:rsidR="007E2725" w:rsidRPr="007E2725" w:rsidRDefault="007E2725" w:rsidP="007E2725">
            <w:pPr>
              <w:jc w:val="center"/>
              <w:rPr>
                <w:rFonts w:ascii="Museo Sans 300" w:hAnsi="Museo Sans 300" w:cs="Calibri"/>
                <w:color w:val="000000"/>
                <w:sz w:val="22"/>
                <w:szCs w:val="22"/>
                <w:lang w:eastAsia="es-SV"/>
              </w:rPr>
            </w:pPr>
            <w:r w:rsidRPr="007E2725">
              <w:rPr>
                <w:rFonts w:ascii="Museo Sans 300" w:hAnsi="Museo Sans 300" w:cs="Calibri"/>
                <w:color w:val="000000"/>
                <w:sz w:val="22"/>
                <w:szCs w:val="22"/>
                <w:lang w:eastAsia="es-SV"/>
              </w:rPr>
              <w:t>ISP02002</w:t>
            </w:r>
          </w:p>
        </w:tc>
        <w:tc>
          <w:tcPr>
            <w:tcW w:w="0" w:type="auto"/>
            <w:tcBorders>
              <w:top w:val="nil"/>
              <w:left w:val="nil"/>
              <w:bottom w:val="single" w:sz="8" w:space="0" w:color="auto"/>
              <w:right w:val="single" w:sz="8" w:space="0" w:color="auto"/>
            </w:tcBorders>
            <w:shd w:val="clear" w:color="auto" w:fill="auto"/>
            <w:vAlign w:val="center"/>
            <w:hideMark/>
          </w:tcPr>
          <w:p w14:paraId="31756DD3" w14:textId="77777777" w:rsidR="007E2725" w:rsidRPr="007E2725" w:rsidRDefault="007E2725" w:rsidP="00F8238A">
            <w:pPr>
              <w:jc w:val="center"/>
              <w:rPr>
                <w:rFonts w:ascii="Museo Sans 300" w:hAnsi="Museo Sans 300" w:cs="Calibri"/>
                <w:color w:val="000000"/>
                <w:sz w:val="22"/>
                <w:szCs w:val="22"/>
                <w:lang w:eastAsia="es-SV"/>
              </w:rPr>
            </w:pPr>
            <w:r w:rsidRPr="007E2725">
              <w:rPr>
                <w:rFonts w:ascii="Museo Sans 300" w:hAnsi="Museo Sans 300" w:cs="Calibri"/>
                <w:color w:val="000000"/>
                <w:sz w:val="22"/>
                <w:szCs w:val="22"/>
                <w:lang w:eastAsia="es-SV"/>
              </w:rPr>
              <w:t>Operaciones e importes NO cobrados por tasas de Intercambio (Local)</w:t>
            </w:r>
          </w:p>
        </w:tc>
        <w:tc>
          <w:tcPr>
            <w:tcW w:w="0" w:type="auto"/>
            <w:tcBorders>
              <w:top w:val="nil"/>
              <w:left w:val="nil"/>
              <w:bottom w:val="single" w:sz="8" w:space="0" w:color="auto"/>
              <w:right w:val="single" w:sz="8" w:space="0" w:color="auto"/>
            </w:tcBorders>
            <w:shd w:val="clear" w:color="auto" w:fill="auto"/>
            <w:vAlign w:val="center"/>
            <w:hideMark/>
          </w:tcPr>
          <w:p w14:paraId="0102F579" w14:textId="77777777" w:rsidR="007E2725" w:rsidRPr="007E2725" w:rsidRDefault="007E2725" w:rsidP="007E2725">
            <w:pPr>
              <w:jc w:val="center"/>
              <w:rPr>
                <w:rFonts w:ascii="Museo Sans 300" w:hAnsi="Museo Sans 300" w:cs="Calibri"/>
                <w:color w:val="000000"/>
                <w:sz w:val="22"/>
                <w:szCs w:val="22"/>
                <w:lang w:eastAsia="es-SV"/>
              </w:rPr>
            </w:pPr>
            <w:r w:rsidRPr="007E2725">
              <w:rPr>
                <w:rFonts w:ascii="Museo Sans 300" w:hAnsi="Museo Sans 300" w:cs="Calibri"/>
                <w:color w:val="000000"/>
                <w:sz w:val="22"/>
                <w:szCs w:val="22"/>
                <w:lang w:eastAsia="es-SV"/>
              </w:rPr>
              <w:t>Se refiere a todas las operaciones en las que la institución emisor de la tarjeta es la misma que presta el servicio de adquirencia o cualquier otra circunstancia que no genere el cobro de la tasa de intercambio</w:t>
            </w:r>
          </w:p>
        </w:tc>
        <w:tc>
          <w:tcPr>
            <w:tcW w:w="0" w:type="auto"/>
            <w:vAlign w:val="center"/>
            <w:hideMark/>
          </w:tcPr>
          <w:p w14:paraId="698FD0D0" w14:textId="77777777" w:rsidR="007E2725" w:rsidRPr="007E2725" w:rsidRDefault="007E2725" w:rsidP="007E2725">
            <w:pPr>
              <w:rPr>
                <w:rFonts w:ascii="Museo Sans 300" w:hAnsi="Museo Sans 300"/>
                <w:sz w:val="22"/>
                <w:szCs w:val="22"/>
                <w:lang w:eastAsia="es-SV"/>
              </w:rPr>
            </w:pPr>
          </w:p>
        </w:tc>
      </w:tr>
      <w:tr w:rsidR="007E2725" w:rsidRPr="007E2725" w14:paraId="1BD094F6" w14:textId="77777777" w:rsidTr="00F8238A">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43E2B1" w14:textId="77777777" w:rsidR="007E2725" w:rsidRPr="007E2725" w:rsidRDefault="007E2725" w:rsidP="007E2725">
            <w:pPr>
              <w:jc w:val="center"/>
              <w:rPr>
                <w:rFonts w:ascii="Museo Sans 300" w:hAnsi="Museo Sans 300" w:cs="Calibri"/>
                <w:color w:val="000000"/>
                <w:sz w:val="22"/>
                <w:szCs w:val="22"/>
                <w:lang w:eastAsia="es-SV"/>
              </w:rPr>
            </w:pPr>
            <w:r w:rsidRPr="007E2725">
              <w:rPr>
                <w:rFonts w:ascii="Museo Sans 300" w:hAnsi="Museo Sans 300" w:cs="Calibri"/>
                <w:color w:val="000000"/>
                <w:sz w:val="22"/>
                <w:szCs w:val="22"/>
                <w:lang w:eastAsia="es-SV"/>
              </w:rPr>
              <w:t>ISP02003</w:t>
            </w:r>
          </w:p>
        </w:tc>
        <w:tc>
          <w:tcPr>
            <w:tcW w:w="0" w:type="auto"/>
            <w:tcBorders>
              <w:top w:val="nil"/>
              <w:left w:val="nil"/>
              <w:bottom w:val="single" w:sz="8" w:space="0" w:color="auto"/>
              <w:right w:val="single" w:sz="8" w:space="0" w:color="auto"/>
            </w:tcBorders>
            <w:shd w:val="clear" w:color="auto" w:fill="auto"/>
            <w:vAlign w:val="center"/>
            <w:hideMark/>
          </w:tcPr>
          <w:p w14:paraId="415C70C6" w14:textId="77777777" w:rsidR="007E2725" w:rsidRPr="007E2725" w:rsidRDefault="007E2725" w:rsidP="00F8238A">
            <w:pPr>
              <w:jc w:val="center"/>
              <w:rPr>
                <w:rFonts w:ascii="Museo Sans 300" w:hAnsi="Museo Sans 300" w:cs="Calibri"/>
                <w:color w:val="000000"/>
                <w:sz w:val="22"/>
                <w:szCs w:val="22"/>
                <w:lang w:eastAsia="es-SV"/>
              </w:rPr>
            </w:pPr>
            <w:r w:rsidRPr="007E2725">
              <w:rPr>
                <w:rFonts w:ascii="Museo Sans 300" w:hAnsi="Museo Sans 300" w:cs="Calibri"/>
                <w:color w:val="000000"/>
                <w:sz w:val="22"/>
                <w:szCs w:val="22"/>
                <w:lang w:eastAsia="es-SV"/>
              </w:rPr>
              <w:t>Operaciones e importes cobrados por tasas de Intercambio (Internacional)</w:t>
            </w:r>
          </w:p>
        </w:tc>
        <w:tc>
          <w:tcPr>
            <w:tcW w:w="0" w:type="auto"/>
            <w:tcBorders>
              <w:top w:val="nil"/>
              <w:left w:val="nil"/>
              <w:bottom w:val="single" w:sz="8" w:space="0" w:color="auto"/>
              <w:right w:val="single" w:sz="8" w:space="0" w:color="auto"/>
            </w:tcBorders>
            <w:shd w:val="clear" w:color="auto" w:fill="auto"/>
            <w:vAlign w:val="center"/>
            <w:hideMark/>
          </w:tcPr>
          <w:p w14:paraId="125F38EB" w14:textId="77777777" w:rsidR="007E2725" w:rsidRPr="007E2725" w:rsidRDefault="007E2725" w:rsidP="007E2725">
            <w:pPr>
              <w:jc w:val="center"/>
              <w:rPr>
                <w:rFonts w:ascii="Museo Sans 300" w:hAnsi="Museo Sans 300" w:cs="Calibri"/>
                <w:color w:val="000000"/>
                <w:sz w:val="22"/>
                <w:szCs w:val="22"/>
                <w:lang w:eastAsia="es-SV"/>
              </w:rPr>
            </w:pPr>
            <w:r w:rsidRPr="007E2725">
              <w:rPr>
                <w:rFonts w:ascii="Museo Sans 300" w:hAnsi="Museo Sans 300" w:cs="Calibri"/>
                <w:color w:val="000000"/>
                <w:sz w:val="22"/>
                <w:szCs w:val="22"/>
                <w:lang w:eastAsia="es-SV"/>
              </w:rPr>
              <w:t>Se refiere a todas las operaciones Locales sobre que se recibe un pago en las que la institución Operaciones e importes Cobrados por tasas de Intercambio (Internacional)</w:t>
            </w:r>
          </w:p>
        </w:tc>
        <w:tc>
          <w:tcPr>
            <w:tcW w:w="0" w:type="auto"/>
            <w:vAlign w:val="center"/>
            <w:hideMark/>
          </w:tcPr>
          <w:p w14:paraId="6A1752CE" w14:textId="77777777" w:rsidR="007E2725" w:rsidRPr="007E2725" w:rsidRDefault="007E2725" w:rsidP="007E2725">
            <w:pPr>
              <w:rPr>
                <w:rFonts w:ascii="Museo Sans 300" w:hAnsi="Museo Sans 300"/>
                <w:sz w:val="22"/>
                <w:szCs w:val="22"/>
                <w:lang w:eastAsia="es-SV"/>
              </w:rPr>
            </w:pPr>
          </w:p>
        </w:tc>
      </w:tr>
      <w:tr w:rsidR="007E2725" w:rsidRPr="007E2725" w14:paraId="7D69C055" w14:textId="77777777" w:rsidTr="00F8238A">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EF58F7" w14:textId="77777777" w:rsidR="007E2725" w:rsidRPr="007E2725" w:rsidRDefault="007E2725" w:rsidP="007E2725">
            <w:pPr>
              <w:jc w:val="center"/>
              <w:rPr>
                <w:rFonts w:ascii="Museo Sans 300" w:hAnsi="Museo Sans 300" w:cs="Calibri"/>
                <w:color w:val="000000"/>
                <w:sz w:val="22"/>
                <w:szCs w:val="22"/>
                <w:lang w:eastAsia="es-SV"/>
              </w:rPr>
            </w:pPr>
            <w:r w:rsidRPr="007E2725">
              <w:rPr>
                <w:rFonts w:ascii="Museo Sans 300" w:hAnsi="Museo Sans 300" w:cs="Calibri"/>
                <w:color w:val="000000"/>
                <w:sz w:val="22"/>
                <w:szCs w:val="22"/>
                <w:lang w:eastAsia="es-SV"/>
              </w:rPr>
              <w:t>ISP02004</w:t>
            </w:r>
          </w:p>
        </w:tc>
        <w:tc>
          <w:tcPr>
            <w:tcW w:w="0" w:type="auto"/>
            <w:tcBorders>
              <w:top w:val="nil"/>
              <w:left w:val="nil"/>
              <w:bottom w:val="single" w:sz="8" w:space="0" w:color="auto"/>
              <w:right w:val="single" w:sz="8" w:space="0" w:color="auto"/>
            </w:tcBorders>
            <w:shd w:val="clear" w:color="auto" w:fill="auto"/>
            <w:vAlign w:val="center"/>
            <w:hideMark/>
          </w:tcPr>
          <w:p w14:paraId="1834CD08" w14:textId="77777777" w:rsidR="007E2725" w:rsidRPr="007E2725" w:rsidRDefault="007E2725" w:rsidP="00F8238A">
            <w:pPr>
              <w:jc w:val="center"/>
              <w:rPr>
                <w:rFonts w:ascii="Museo Sans 300" w:hAnsi="Museo Sans 300" w:cs="Calibri"/>
                <w:color w:val="000000"/>
                <w:sz w:val="22"/>
                <w:szCs w:val="22"/>
                <w:lang w:eastAsia="es-SV"/>
              </w:rPr>
            </w:pPr>
            <w:r w:rsidRPr="007E2725">
              <w:rPr>
                <w:rFonts w:ascii="Museo Sans 300" w:hAnsi="Museo Sans 300" w:cs="Calibri"/>
                <w:color w:val="000000"/>
                <w:sz w:val="22"/>
                <w:szCs w:val="22"/>
                <w:lang w:eastAsia="es-SV"/>
              </w:rPr>
              <w:t>Operaciones e importes NO cobrados por tasas de Intercambio (Internacional)</w:t>
            </w:r>
          </w:p>
        </w:tc>
        <w:tc>
          <w:tcPr>
            <w:tcW w:w="0" w:type="auto"/>
            <w:tcBorders>
              <w:top w:val="nil"/>
              <w:left w:val="nil"/>
              <w:bottom w:val="single" w:sz="8" w:space="0" w:color="auto"/>
              <w:right w:val="single" w:sz="8" w:space="0" w:color="auto"/>
            </w:tcBorders>
            <w:shd w:val="clear" w:color="auto" w:fill="auto"/>
            <w:vAlign w:val="center"/>
            <w:hideMark/>
          </w:tcPr>
          <w:p w14:paraId="3CAA6274" w14:textId="77777777" w:rsidR="007E2725" w:rsidRPr="007E2725" w:rsidRDefault="007E2725" w:rsidP="007E2725">
            <w:pPr>
              <w:jc w:val="center"/>
              <w:rPr>
                <w:rFonts w:ascii="Museo Sans 300" w:hAnsi="Museo Sans 300" w:cs="Calibri"/>
                <w:color w:val="000000"/>
                <w:sz w:val="22"/>
                <w:szCs w:val="22"/>
                <w:lang w:eastAsia="es-SV"/>
              </w:rPr>
            </w:pPr>
            <w:r w:rsidRPr="007E2725">
              <w:rPr>
                <w:rFonts w:ascii="Museo Sans 300" w:hAnsi="Museo Sans 300" w:cs="Calibri"/>
                <w:color w:val="000000"/>
                <w:sz w:val="22"/>
                <w:szCs w:val="22"/>
                <w:lang w:eastAsia="es-SV"/>
              </w:rPr>
              <w:t xml:space="preserve">Se refiere a todas las operaciones en las que la institución por cualquier circunstancia no cobra la tasa de intercambio. </w:t>
            </w:r>
          </w:p>
        </w:tc>
        <w:tc>
          <w:tcPr>
            <w:tcW w:w="0" w:type="auto"/>
            <w:vAlign w:val="center"/>
            <w:hideMark/>
          </w:tcPr>
          <w:p w14:paraId="6F8FDEF8" w14:textId="77777777" w:rsidR="007E2725" w:rsidRPr="007E2725" w:rsidRDefault="007E2725" w:rsidP="007E2725">
            <w:pPr>
              <w:rPr>
                <w:rFonts w:ascii="Museo Sans 300" w:hAnsi="Museo Sans 300"/>
                <w:sz w:val="22"/>
                <w:szCs w:val="22"/>
                <w:lang w:eastAsia="es-SV"/>
              </w:rPr>
            </w:pPr>
          </w:p>
        </w:tc>
      </w:tr>
    </w:tbl>
    <w:p w14:paraId="62C9C48B" w14:textId="1CF4EB2A" w:rsidR="007E2725" w:rsidRDefault="007E2725"/>
    <w:p w14:paraId="7AEE6958" w14:textId="274C52ED" w:rsidR="007E2725" w:rsidRDefault="007E2725"/>
    <w:p w14:paraId="6D6F6FC1" w14:textId="671F1FC5" w:rsidR="007E2725" w:rsidRDefault="007E2725"/>
    <w:p w14:paraId="5EECB61E" w14:textId="3A138BF1" w:rsidR="007E2725" w:rsidRDefault="007E2725"/>
    <w:tbl>
      <w:tblPr>
        <w:tblW w:w="0" w:type="auto"/>
        <w:jc w:val="center"/>
        <w:tblCellMar>
          <w:left w:w="70" w:type="dxa"/>
          <w:right w:w="70" w:type="dxa"/>
        </w:tblCellMar>
        <w:tblLook w:val="04A0" w:firstRow="1" w:lastRow="0" w:firstColumn="1" w:lastColumn="0" w:noHBand="0" w:noVBand="1"/>
      </w:tblPr>
      <w:tblGrid>
        <w:gridCol w:w="1125"/>
        <w:gridCol w:w="940"/>
        <w:gridCol w:w="4846"/>
        <w:gridCol w:w="840"/>
        <w:gridCol w:w="859"/>
        <w:gridCol w:w="1011"/>
        <w:gridCol w:w="678"/>
        <w:gridCol w:w="1209"/>
        <w:gridCol w:w="485"/>
        <w:gridCol w:w="1013"/>
      </w:tblGrid>
      <w:tr w:rsidR="009C3842" w:rsidRPr="009C3842" w14:paraId="36841024" w14:textId="77777777" w:rsidTr="009C3842">
        <w:trPr>
          <w:cantSplit/>
          <w:tblHeader/>
          <w:jc w:val="center"/>
        </w:trPr>
        <w:tc>
          <w:tcPr>
            <w:tcW w:w="0" w:type="auto"/>
            <w:gridSpan w:val="10"/>
            <w:tcBorders>
              <w:top w:val="nil"/>
              <w:left w:val="nil"/>
              <w:bottom w:val="nil"/>
              <w:right w:val="nil"/>
            </w:tcBorders>
            <w:shd w:val="clear" w:color="auto" w:fill="auto"/>
            <w:vAlign w:val="center"/>
            <w:hideMark/>
          </w:tcPr>
          <w:p w14:paraId="75CF8DE9" w14:textId="77777777" w:rsidR="009C3842" w:rsidRPr="009C3842" w:rsidRDefault="009C3842" w:rsidP="009C3842">
            <w:pPr>
              <w:jc w:val="center"/>
              <w:rPr>
                <w:rFonts w:ascii="Museo Sans 300" w:hAnsi="Museo Sans 300" w:cs="Calibri"/>
                <w:b/>
                <w:bCs/>
                <w:color w:val="000000"/>
                <w:sz w:val="24"/>
                <w:szCs w:val="24"/>
                <w:lang w:eastAsia="es-SV"/>
              </w:rPr>
            </w:pPr>
            <w:r w:rsidRPr="009C3842">
              <w:rPr>
                <w:rFonts w:ascii="Museo Sans 300" w:hAnsi="Museo Sans 300" w:cs="Calibri"/>
                <w:b/>
                <w:bCs/>
                <w:color w:val="000000"/>
                <w:sz w:val="24"/>
                <w:szCs w:val="24"/>
                <w:lang w:eastAsia="es-SV"/>
              </w:rPr>
              <w:t>ISP021 - Operaciones e importes Transaccionados por segmento o categoría</w:t>
            </w:r>
          </w:p>
        </w:tc>
      </w:tr>
      <w:tr w:rsidR="009C3842" w:rsidRPr="009C3842" w14:paraId="639C1E02" w14:textId="77777777" w:rsidTr="009C3842">
        <w:trPr>
          <w:cantSplit/>
          <w:tblHeader/>
          <w:jc w:val="center"/>
        </w:trPr>
        <w:tc>
          <w:tcPr>
            <w:tcW w:w="0" w:type="auto"/>
            <w:gridSpan w:val="10"/>
            <w:tcBorders>
              <w:top w:val="nil"/>
              <w:left w:val="nil"/>
              <w:bottom w:val="nil"/>
              <w:right w:val="nil"/>
            </w:tcBorders>
            <w:shd w:val="clear" w:color="auto" w:fill="auto"/>
            <w:vAlign w:val="center"/>
            <w:hideMark/>
          </w:tcPr>
          <w:p w14:paraId="036C0F85" w14:textId="77777777" w:rsidR="009C3842" w:rsidRPr="009C3842" w:rsidRDefault="009C3842" w:rsidP="009C3842">
            <w:pPr>
              <w:jc w:val="center"/>
              <w:rPr>
                <w:rFonts w:ascii="Museo Sans 300" w:hAnsi="Museo Sans 300" w:cs="Calibri"/>
                <w:b/>
                <w:bCs/>
                <w:color w:val="000000"/>
                <w:sz w:val="24"/>
                <w:szCs w:val="24"/>
                <w:lang w:eastAsia="es-SV"/>
              </w:rPr>
            </w:pPr>
            <w:r w:rsidRPr="009C3842">
              <w:rPr>
                <w:rFonts w:ascii="Museo Sans 300" w:hAnsi="Museo Sans 300" w:cs="Calibri"/>
                <w:b/>
                <w:bCs/>
                <w:color w:val="000000"/>
                <w:sz w:val="24"/>
                <w:szCs w:val="24"/>
                <w:lang w:eastAsia="es-SV"/>
              </w:rPr>
              <w:t>(Número y Valor USD)</w:t>
            </w:r>
          </w:p>
        </w:tc>
      </w:tr>
      <w:tr w:rsidR="009C3842" w:rsidRPr="009C3842" w14:paraId="3D049FD0" w14:textId="77777777" w:rsidTr="009C3842">
        <w:trPr>
          <w:cantSplit/>
          <w:tblHeader/>
          <w:jc w:val="center"/>
        </w:trPr>
        <w:tc>
          <w:tcPr>
            <w:tcW w:w="0" w:type="auto"/>
            <w:gridSpan w:val="10"/>
            <w:tcBorders>
              <w:top w:val="nil"/>
              <w:left w:val="nil"/>
              <w:bottom w:val="single" w:sz="4" w:space="0" w:color="auto"/>
              <w:right w:val="nil"/>
            </w:tcBorders>
            <w:shd w:val="clear" w:color="auto" w:fill="auto"/>
            <w:noWrap/>
            <w:vAlign w:val="bottom"/>
            <w:hideMark/>
          </w:tcPr>
          <w:p w14:paraId="77381182" w14:textId="77777777" w:rsidR="009C3842" w:rsidRPr="009C3842" w:rsidRDefault="009C3842" w:rsidP="009C3842">
            <w:pPr>
              <w:jc w:val="center"/>
              <w:rPr>
                <w:rFonts w:ascii="Museo Sans 300" w:hAnsi="Museo Sans 300" w:cs="Calibri"/>
                <w:b/>
                <w:bCs/>
                <w:color w:val="000000"/>
                <w:sz w:val="24"/>
                <w:szCs w:val="24"/>
                <w:lang w:eastAsia="es-SV"/>
              </w:rPr>
            </w:pPr>
            <w:r w:rsidRPr="009C3842">
              <w:rPr>
                <w:rFonts w:ascii="Museo Sans 300" w:hAnsi="Museo Sans 300" w:cs="Calibri"/>
                <w:b/>
                <w:bCs/>
                <w:color w:val="000000"/>
                <w:sz w:val="24"/>
                <w:szCs w:val="24"/>
                <w:lang w:eastAsia="es-SV"/>
              </w:rPr>
              <w:t>información que debe ser completada por las entidades Adquirentes</w:t>
            </w:r>
          </w:p>
        </w:tc>
      </w:tr>
      <w:tr w:rsidR="009C3842" w:rsidRPr="009C3842" w14:paraId="12F095FD" w14:textId="77777777" w:rsidTr="009C3842">
        <w:trPr>
          <w:cantSplit/>
          <w:tblHeader/>
          <w:jc w:val="center"/>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7573C481" w14:textId="77777777" w:rsidR="009C3842" w:rsidRPr="009C3842" w:rsidRDefault="009C3842" w:rsidP="009C3842">
            <w:pPr>
              <w:jc w:val="center"/>
              <w:rPr>
                <w:rFonts w:ascii="Museo Sans 300" w:hAnsi="Museo Sans 300" w:cs="Calibri"/>
                <w:color w:val="FFFFFF"/>
                <w:sz w:val="16"/>
                <w:szCs w:val="16"/>
                <w:lang w:eastAsia="es-SV"/>
              </w:rPr>
            </w:pPr>
            <w:r w:rsidRPr="009C3842">
              <w:rPr>
                <w:rFonts w:ascii="Museo Sans 300" w:hAnsi="Museo Sans 300" w:cs="Calibri"/>
                <w:color w:val="FFFFFF"/>
                <w:sz w:val="16"/>
                <w:szCs w:val="16"/>
                <w:lang w:eastAsia="es-SV"/>
              </w:rPr>
              <w:t>Código de Tabla de Requerimiento de información</w:t>
            </w:r>
          </w:p>
        </w:tc>
        <w:tc>
          <w:tcPr>
            <w:tcW w:w="0" w:type="auto"/>
            <w:tcBorders>
              <w:top w:val="nil"/>
              <w:left w:val="nil"/>
              <w:bottom w:val="single" w:sz="4" w:space="0" w:color="auto"/>
              <w:right w:val="single" w:sz="4" w:space="0" w:color="auto"/>
            </w:tcBorders>
            <w:shd w:val="clear" w:color="000000" w:fill="002060"/>
            <w:vAlign w:val="center"/>
            <w:hideMark/>
          </w:tcPr>
          <w:p w14:paraId="75466FD0" w14:textId="77777777" w:rsidR="009C3842" w:rsidRPr="009C3842" w:rsidRDefault="009C3842" w:rsidP="009C3842">
            <w:pPr>
              <w:jc w:val="center"/>
              <w:rPr>
                <w:rFonts w:ascii="Museo Sans 300" w:hAnsi="Museo Sans 300" w:cs="Calibri"/>
                <w:color w:val="FFFFFF"/>
                <w:sz w:val="16"/>
                <w:szCs w:val="16"/>
                <w:lang w:eastAsia="es-SV"/>
              </w:rPr>
            </w:pPr>
            <w:r w:rsidRPr="009C3842">
              <w:rPr>
                <w:rFonts w:ascii="Museo Sans 300" w:hAnsi="Museo Sans 300" w:cs="Calibri"/>
                <w:color w:val="FFFFFF"/>
                <w:sz w:val="16"/>
                <w:szCs w:val="16"/>
                <w:lang w:eastAsia="es-SV"/>
              </w:rPr>
              <w:t>Código de cuenta</w:t>
            </w:r>
          </w:p>
        </w:tc>
        <w:tc>
          <w:tcPr>
            <w:tcW w:w="0" w:type="auto"/>
            <w:tcBorders>
              <w:top w:val="nil"/>
              <w:left w:val="nil"/>
              <w:bottom w:val="single" w:sz="4" w:space="0" w:color="auto"/>
              <w:right w:val="single" w:sz="4" w:space="0" w:color="auto"/>
            </w:tcBorders>
            <w:shd w:val="clear" w:color="000000" w:fill="002060"/>
            <w:vAlign w:val="center"/>
            <w:hideMark/>
          </w:tcPr>
          <w:p w14:paraId="2A3C6E95" w14:textId="77777777" w:rsidR="009C3842" w:rsidRPr="009C3842" w:rsidRDefault="009C3842" w:rsidP="009C3842">
            <w:pPr>
              <w:jc w:val="center"/>
              <w:rPr>
                <w:rFonts w:ascii="Museo Sans 300" w:hAnsi="Museo Sans 300" w:cs="Calibri"/>
                <w:color w:val="FFFFFF"/>
                <w:sz w:val="16"/>
                <w:szCs w:val="16"/>
                <w:lang w:eastAsia="es-SV"/>
              </w:rPr>
            </w:pPr>
            <w:r w:rsidRPr="009C3842">
              <w:rPr>
                <w:rFonts w:ascii="Museo Sans 300" w:hAnsi="Museo Sans 300" w:cs="Calibri"/>
                <w:color w:val="FFFFFF"/>
                <w:sz w:val="16"/>
                <w:szCs w:val="16"/>
                <w:lang w:eastAsia="es-SV"/>
              </w:rPr>
              <w:t>Descripción de cuenta</w:t>
            </w:r>
          </w:p>
        </w:tc>
        <w:tc>
          <w:tcPr>
            <w:tcW w:w="0" w:type="auto"/>
            <w:tcBorders>
              <w:top w:val="nil"/>
              <w:left w:val="nil"/>
              <w:bottom w:val="single" w:sz="4" w:space="0" w:color="auto"/>
              <w:right w:val="single" w:sz="4" w:space="0" w:color="auto"/>
            </w:tcBorders>
            <w:shd w:val="clear" w:color="000000" w:fill="002060"/>
            <w:vAlign w:val="center"/>
            <w:hideMark/>
          </w:tcPr>
          <w:p w14:paraId="6B6B12E2" w14:textId="77777777" w:rsidR="009C3842" w:rsidRPr="009C3842" w:rsidRDefault="009C3842" w:rsidP="009C3842">
            <w:pPr>
              <w:jc w:val="center"/>
              <w:rPr>
                <w:rFonts w:ascii="Museo Sans 300" w:hAnsi="Museo Sans 300" w:cs="Calibri"/>
                <w:color w:val="FFFFFF"/>
                <w:sz w:val="16"/>
                <w:szCs w:val="16"/>
                <w:lang w:eastAsia="es-SV"/>
              </w:rPr>
            </w:pPr>
            <w:r w:rsidRPr="009C3842">
              <w:rPr>
                <w:rFonts w:ascii="Museo Sans 300" w:hAnsi="Museo Sans 300" w:cs="Calibri"/>
                <w:color w:val="FFFFFF"/>
                <w:sz w:val="16"/>
                <w:szCs w:val="16"/>
                <w:lang w:eastAsia="es-SV"/>
              </w:rPr>
              <w:t>Nombre de la Institución</w:t>
            </w:r>
          </w:p>
        </w:tc>
        <w:tc>
          <w:tcPr>
            <w:tcW w:w="0" w:type="auto"/>
            <w:tcBorders>
              <w:top w:val="nil"/>
              <w:left w:val="nil"/>
              <w:bottom w:val="single" w:sz="4" w:space="0" w:color="auto"/>
              <w:right w:val="single" w:sz="4" w:space="0" w:color="auto"/>
            </w:tcBorders>
            <w:shd w:val="clear" w:color="000000" w:fill="002060"/>
            <w:vAlign w:val="center"/>
            <w:hideMark/>
          </w:tcPr>
          <w:p w14:paraId="05C05041" w14:textId="77777777" w:rsidR="009C3842" w:rsidRPr="009C3842" w:rsidRDefault="009C3842" w:rsidP="009C3842">
            <w:pPr>
              <w:jc w:val="center"/>
              <w:rPr>
                <w:rFonts w:ascii="Museo Sans 300" w:hAnsi="Museo Sans 300" w:cs="Calibri"/>
                <w:color w:val="FFFFFF"/>
                <w:sz w:val="16"/>
                <w:szCs w:val="16"/>
                <w:lang w:eastAsia="es-SV"/>
              </w:rPr>
            </w:pPr>
            <w:r w:rsidRPr="009C3842">
              <w:rPr>
                <w:rFonts w:ascii="Museo Sans 300" w:hAnsi="Museo Sans 300" w:cs="Calibri"/>
                <w:color w:val="FFFFFF"/>
                <w:sz w:val="16"/>
                <w:szCs w:val="16"/>
                <w:lang w:eastAsia="es-SV"/>
              </w:rPr>
              <w:t xml:space="preserve">Código Institución </w:t>
            </w:r>
          </w:p>
        </w:tc>
        <w:tc>
          <w:tcPr>
            <w:tcW w:w="0" w:type="auto"/>
            <w:tcBorders>
              <w:top w:val="nil"/>
              <w:left w:val="nil"/>
              <w:bottom w:val="single" w:sz="4" w:space="0" w:color="auto"/>
              <w:right w:val="single" w:sz="4" w:space="0" w:color="auto"/>
            </w:tcBorders>
            <w:shd w:val="clear" w:color="000000" w:fill="002060"/>
            <w:vAlign w:val="center"/>
            <w:hideMark/>
          </w:tcPr>
          <w:p w14:paraId="3DD393AC" w14:textId="77777777" w:rsidR="009C3842" w:rsidRPr="009C3842" w:rsidRDefault="009C3842" w:rsidP="009C3842">
            <w:pPr>
              <w:jc w:val="center"/>
              <w:rPr>
                <w:rFonts w:ascii="Museo Sans 300" w:hAnsi="Museo Sans 300" w:cs="Calibri"/>
                <w:color w:val="FFFFFF"/>
                <w:sz w:val="16"/>
                <w:szCs w:val="16"/>
                <w:lang w:eastAsia="es-SV"/>
              </w:rPr>
            </w:pPr>
            <w:r w:rsidRPr="009C3842">
              <w:rPr>
                <w:rFonts w:ascii="Museo Sans 300" w:hAnsi="Museo Sans 300" w:cs="Calibri"/>
                <w:color w:val="FFFFFF"/>
                <w:sz w:val="16"/>
                <w:szCs w:val="16"/>
                <w:lang w:eastAsia="es-SV"/>
              </w:rPr>
              <w:t xml:space="preserve"> Periodo a reportar </w:t>
            </w:r>
          </w:p>
        </w:tc>
        <w:tc>
          <w:tcPr>
            <w:tcW w:w="0" w:type="auto"/>
            <w:tcBorders>
              <w:top w:val="nil"/>
              <w:left w:val="nil"/>
              <w:bottom w:val="single" w:sz="4" w:space="0" w:color="auto"/>
              <w:right w:val="single" w:sz="4" w:space="0" w:color="auto"/>
            </w:tcBorders>
            <w:shd w:val="clear" w:color="000000" w:fill="002060"/>
            <w:vAlign w:val="center"/>
            <w:hideMark/>
          </w:tcPr>
          <w:p w14:paraId="78D500F4" w14:textId="77777777" w:rsidR="009C3842" w:rsidRPr="009C3842" w:rsidRDefault="009C3842" w:rsidP="009C3842">
            <w:pPr>
              <w:jc w:val="center"/>
              <w:rPr>
                <w:rFonts w:ascii="Museo Sans 300" w:hAnsi="Museo Sans 300" w:cs="Calibri"/>
                <w:color w:val="FFFFFF"/>
                <w:sz w:val="16"/>
                <w:szCs w:val="16"/>
                <w:lang w:eastAsia="es-SV"/>
              </w:rPr>
            </w:pPr>
            <w:r w:rsidRPr="009C3842">
              <w:rPr>
                <w:rFonts w:ascii="Museo Sans 300" w:hAnsi="Museo Sans 300" w:cs="Calibri"/>
                <w:color w:val="FFFFFF"/>
                <w:sz w:val="16"/>
                <w:szCs w:val="16"/>
                <w:lang w:eastAsia="es-SV"/>
              </w:rPr>
              <w:t>Año del periodo a reportar (AAAA)</w:t>
            </w:r>
          </w:p>
        </w:tc>
        <w:tc>
          <w:tcPr>
            <w:tcW w:w="0" w:type="auto"/>
            <w:tcBorders>
              <w:top w:val="nil"/>
              <w:left w:val="nil"/>
              <w:bottom w:val="single" w:sz="4" w:space="0" w:color="auto"/>
              <w:right w:val="single" w:sz="4" w:space="0" w:color="auto"/>
            </w:tcBorders>
            <w:shd w:val="clear" w:color="000000" w:fill="002060"/>
            <w:vAlign w:val="center"/>
            <w:hideMark/>
          </w:tcPr>
          <w:p w14:paraId="1E9277D2" w14:textId="77777777" w:rsidR="009C3842" w:rsidRPr="009C3842" w:rsidRDefault="009C3842" w:rsidP="009C3842">
            <w:pPr>
              <w:jc w:val="center"/>
              <w:rPr>
                <w:rFonts w:ascii="Museo Sans 300" w:hAnsi="Museo Sans 300" w:cs="Calibri"/>
                <w:color w:val="FFFFFF"/>
                <w:sz w:val="16"/>
                <w:szCs w:val="16"/>
                <w:lang w:eastAsia="es-SV"/>
              </w:rPr>
            </w:pPr>
            <w:r w:rsidRPr="009C3842">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000000" w:fill="002060"/>
            <w:vAlign w:val="center"/>
            <w:hideMark/>
          </w:tcPr>
          <w:p w14:paraId="740B6B68" w14:textId="77777777" w:rsidR="009C3842" w:rsidRPr="009C3842" w:rsidRDefault="009C3842" w:rsidP="009C3842">
            <w:pPr>
              <w:jc w:val="center"/>
              <w:rPr>
                <w:rFonts w:ascii="Museo Sans 300" w:hAnsi="Museo Sans 300" w:cs="Calibri"/>
                <w:color w:val="FFFFFF"/>
                <w:sz w:val="16"/>
                <w:szCs w:val="16"/>
                <w:lang w:eastAsia="es-SV"/>
              </w:rPr>
            </w:pPr>
            <w:r w:rsidRPr="009C3842">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000000" w:fill="002060"/>
            <w:vAlign w:val="center"/>
            <w:hideMark/>
          </w:tcPr>
          <w:p w14:paraId="752476DB" w14:textId="77777777" w:rsidR="009C3842" w:rsidRPr="009C3842" w:rsidRDefault="009C3842" w:rsidP="009C3842">
            <w:pPr>
              <w:jc w:val="center"/>
              <w:rPr>
                <w:rFonts w:ascii="Museo Sans 300" w:hAnsi="Museo Sans 300" w:cs="Calibri"/>
                <w:color w:val="FFFFFF"/>
                <w:sz w:val="16"/>
                <w:szCs w:val="16"/>
                <w:lang w:eastAsia="es-SV"/>
              </w:rPr>
            </w:pPr>
            <w:r w:rsidRPr="009C3842">
              <w:rPr>
                <w:rFonts w:ascii="Museo Sans 300" w:hAnsi="Museo Sans 300" w:cs="Calibri"/>
                <w:color w:val="FFFFFF"/>
                <w:sz w:val="16"/>
                <w:szCs w:val="16"/>
                <w:lang w:eastAsia="es-SV"/>
              </w:rPr>
              <w:t>Código de Localización</w:t>
            </w:r>
          </w:p>
        </w:tc>
      </w:tr>
      <w:tr w:rsidR="009C3842" w:rsidRPr="009C3842" w14:paraId="53619766" w14:textId="77777777" w:rsidTr="0064236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B6CA13" w14:textId="77777777"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29731977" w14:textId="77777777"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w:t>
            </w:r>
          </w:p>
        </w:tc>
        <w:tc>
          <w:tcPr>
            <w:tcW w:w="0" w:type="auto"/>
            <w:tcBorders>
              <w:top w:val="nil"/>
              <w:left w:val="nil"/>
              <w:bottom w:val="nil"/>
              <w:right w:val="nil"/>
            </w:tcBorders>
            <w:shd w:val="clear" w:color="auto" w:fill="auto"/>
            <w:noWrap/>
            <w:vAlign w:val="bottom"/>
            <w:hideMark/>
          </w:tcPr>
          <w:p w14:paraId="3FA4A68C" w14:textId="14A75470"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xml:space="preserve">Operaciones e </w:t>
            </w:r>
            <w:r w:rsidR="00642363" w:rsidRPr="009C3842">
              <w:rPr>
                <w:rFonts w:ascii="Museo Sans 300" w:hAnsi="Museo Sans 300" w:cs="Calibri"/>
                <w:color w:val="000000"/>
                <w:sz w:val="16"/>
                <w:szCs w:val="16"/>
                <w:lang w:eastAsia="es-SV"/>
              </w:rPr>
              <w:t>importes con</w:t>
            </w:r>
            <w:r w:rsidRPr="009C3842">
              <w:rPr>
                <w:rFonts w:ascii="Museo Sans 300" w:hAnsi="Museo Sans 300" w:cs="Calibri"/>
                <w:color w:val="000000"/>
                <w:sz w:val="16"/>
                <w:szCs w:val="16"/>
                <w:lang w:eastAsia="es-SV"/>
              </w:rPr>
              <w:t xml:space="preserve"> tarjetas de débito y crédito (Local)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962B2B" w14:textId="77777777"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E02D015" w14:textId="77777777"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CF5B010" w14:textId="77777777"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8702802" w14:textId="5B0FA964"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202</w:t>
            </w:r>
            <w:r w:rsidR="0053503D">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1BBB888" w14:textId="77777777" w:rsidR="009C3842" w:rsidRPr="009C3842" w:rsidRDefault="009C3842" w:rsidP="009C3842">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09A31127" w14:textId="77777777" w:rsidR="009C3842" w:rsidRPr="009C3842" w:rsidRDefault="009C3842" w:rsidP="009C3842">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D5AD2E" w14:textId="77777777" w:rsidR="009C3842" w:rsidRPr="009C3842" w:rsidRDefault="009C3842" w:rsidP="009C3842">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53503D" w:rsidRPr="009C3842" w14:paraId="0C4C1678" w14:textId="77777777" w:rsidTr="005350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A0E27"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50FDCFCC"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419B8F3" w14:textId="77777777" w:rsidR="0053503D" w:rsidRPr="009C3842" w:rsidRDefault="0053503D" w:rsidP="0053503D">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59D91512"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80A48B9"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D94E4B5"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416C534" w14:textId="0F8C37AB" w:rsidR="0053503D" w:rsidRPr="009C3842" w:rsidRDefault="0053503D" w:rsidP="0053503D">
            <w:pPr>
              <w:rPr>
                <w:rFonts w:ascii="Museo Sans 300" w:hAnsi="Museo Sans 300" w:cs="Calibri"/>
                <w:color w:val="000000"/>
                <w:sz w:val="16"/>
                <w:szCs w:val="16"/>
                <w:lang w:eastAsia="es-SV"/>
              </w:rPr>
            </w:pPr>
            <w:r w:rsidRPr="009C721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8982060"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0F1EDD77"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22E8DC"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53503D" w:rsidRPr="009C3842" w14:paraId="5048DB93" w14:textId="77777777" w:rsidTr="005350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06A533"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3FFC8ACA"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ISP0210102</w:t>
            </w:r>
          </w:p>
        </w:tc>
        <w:tc>
          <w:tcPr>
            <w:tcW w:w="0" w:type="auto"/>
            <w:tcBorders>
              <w:top w:val="nil"/>
              <w:left w:val="nil"/>
              <w:bottom w:val="single" w:sz="4" w:space="0" w:color="auto"/>
              <w:right w:val="single" w:sz="4" w:space="0" w:color="auto"/>
            </w:tcBorders>
            <w:shd w:val="clear" w:color="auto" w:fill="auto"/>
            <w:noWrap/>
            <w:vAlign w:val="bottom"/>
            <w:hideMark/>
          </w:tcPr>
          <w:p w14:paraId="56654B7C" w14:textId="77777777" w:rsidR="0053503D" w:rsidRPr="009C3842" w:rsidRDefault="0053503D" w:rsidP="0053503D">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070DC7AA"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6B182A6"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2EDF57E"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DEFBECA" w14:textId="6B2DF416" w:rsidR="0053503D" w:rsidRPr="009C3842" w:rsidRDefault="0053503D" w:rsidP="0053503D">
            <w:pPr>
              <w:rPr>
                <w:rFonts w:ascii="Museo Sans 300" w:hAnsi="Museo Sans 300" w:cs="Calibri"/>
                <w:color w:val="000000"/>
                <w:sz w:val="16"/>
                <w:szCs w:val="16"/>
                <w:lang w:eastAsia="es-SV"/>
              </w:rPr>
            </w:pPr>
            <w:r w:rsidRPr="009C721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17700F5"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0D6C8BFA"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42A88D"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53503D" w:rsidRPr="009C3842" w14:paraId="4A134E76" w14:textId="77777777" w:rsidTr="005350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1C72A4"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5C66C80E"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ISP0210103</w:t>
            </w:r>
          </w:p>
        </w:tc>
        <w:tc>
          <w:tcPr>
            <w:tcW w:w="0" w:type="auto"/>
            <w:tcBorders>
              <w:top w:val="nil"/>
              <w:left w:val="nil"/>
              <w:bottom w:val="single" w:sz="4" w:space="0" w:color="auto"/>
              <w:right w:val="single" w:sz="4" w:space="0" w:color="auto"/>
            </w:tcBorders>
            <w:shd w:val="clear" w:color="auto" w:fill="auto"/>
            <w:noWrap/>
            <w:vAlign w:val="bottom"/>
            <w:hideMark/>
          </w:tcPr>
          <w:p w14:paraId="6E15B00D" w14:textId="77777777" w:rsidR="0053503D" w:rsidRPr="009C3842" w:rsidRDefault="0053503D" w:rsidP="0053503D">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510FE34D"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98FCF1F"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D09C369"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A9A633F" w14:textId="7BA01E8F" w:rsidR="0053503D" w:rsidRPr="009C3842" w:rsidRDefault="0053503D" w:rsidP="0053503D">
            <w:pPr>
              <w:rPr>
                <w:rFonts w:ascii="Museo Sans 300" w:hAnsi="Museo Sans 300" w:cs="Calibri"/>
                <w:color w:val="000000"/>
                <w:sz w:val="16"/>
                <w:szCs w:val="16"/>
                <w:lang w:eastAsia="es-SV"/>
              </w:rPr>
            </w:pPr>
            <w:r w:rsidRPr="009C721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FDE2208"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67CC64F2"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49822A"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53503D" w:rsidRPr="009C3842" w14:paraId="7BA2D887" w14:textId="77777777" w:rsidTr="005350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B5F076"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1BD6D8C7"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ISP0210104</w:t>
            </w:r>
          </w:p>
        </w:tc>
        <w:tc>
          <w:tcPr>
            <w:tcW w:w="0" w:type="auto"/>
            <w:tcBorders>
              <w:top w:val="nil"/>
              <w:left w:val="nil"/>
              <w:bottom w:val="single" w:sz="4" w:space="0" w:color="auto"/>
              <w:right w:val="single" w:sz="4" w:space="0" w:color="auto"/>
            </w:tcBorders>
            <w:shd w:val="clear" w:color="auto" w:fill="auto"/>
            <w:noWrap/>
            <w:vAlign w:val="bottom"/>
            <w:hideMark/>
          </w:tcPr>
          <w:p w14:paraId="1C471214" w14:textId="77777777" w:rsidR="0053503D" w:rsidRPr="009C3842" w:rsidRDefault="0053503D" w:rsidP="0053503D">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6D8D3D30"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E7155EB"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CF9FF66"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DC7BC87" w14:textId="3CC042BD" w:rsidR="0053503D" w:rsidRPr="009C3842" w:rsidRDefault="0053503D" w:rsidP="0053503D">
            <w:pPr>
              <w:rPr>
                <w:rFonts w:ascii="Museo Sans 300" w:hAnsi="Museo Sans 300" w:cs="Calibri"/>
                <w:color w:val="000000"/>
                <w:sz w:val="16"/>
                <w:szCs w:val="16"/>
                <w:lang w:eastAsia="es-SV"/>
              </w:rPr>
            </w:pPr>
            <w:r w:rsidRPr="009C721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2986407"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3B424A58"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2AD7B9"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53503D" w:rsidRPr="009C3842" w14:paraId="335F7877" w14:textId="77777777" w:rsidTr="005350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59AADB"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57FC581E"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ISP0210105</w:t>
            </w:r>
          </w:p>
        </w:tc>
        <w:tc>
          <w:tcPr>
            <w:tcW w:w="0" w:type="auto"/>
            <w:tcBorders>
              <w:top w:val="nil"/>
              <w:left w:val="nil"/>
              <w:bottom w:val="single" w:sz="4" w:space="0" w:color="auto"/>
              <w:right w:val="single" w:sz="4" w:space="0" w:color="auto"/>
            </w:tcBorders>
            <w:shd w:val="clear" w:color="auto" w:fill="auto"/>
            <w:noWrap/>
            <w:vAlign w:val="bottom"/>
            <w:hideMark/>
          </w:tcPr>
          <w:p w14:paraId="06CD5875" w14:textId="77777777" w:rsidR="0053503D" w:rsidRPr="009C3842" w:rsidRDefault="0053503D" w:rsidP="0053503D">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0EC74704"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DFC1503"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ABEBC2E"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245EB02" w14:textId="77536DC8" w:rsidR="0053503D" w:rsidRPr="009C3842" w:rsidRDefault="0053503D" w:rsidP="0053503D">
            <w:pPr>
              <w:rPr>
                <w:rFonts w:ascii="Museo Sans 300" w:hAnsi="Museo Sans 300" w:cs="Calibri"/>
                <w:color w:val="000000"/>
                <w:sz w:val="16"/>
                <w:szCs w:val="16"/>
                <w:lang w:eastAsia="es-SV"/>
              </w:rPr>
            </w:pPr>
            <w:r w:rsidRPr="009C721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F556B57"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3B03CA9D"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80B2FE"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53503D" w:rsidRPr="009C3842" w14:paraId="3D1F6CAC" w14:textId="77777777" w:rsidTr="005350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9D3DED"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5B5D9EFD"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ISP0210106</w:t>
            </w:r>
          </w:p>
        </w:tc>
        <w:tc>
          <w:tcPr>
            <w:tcW w:w="0" w:type="auto"/>
            <w:tcBorders>
              <w:top w:val="nil"/>
              <w:left w:val="nil"/>
              <w:bottom w:val="single" w:sz="4" w:space="0" w:color="auto"/>
              <w:right w:val="single" w:sz="4" w:space="0" w:color="auto"/>
            </w:tcBorders>
            <w:shd w:val="clear" w:color="auto" w:fill="auto"/>
            <w:noWrap/>
            <w:vAlign w:val="bottom"/>
            <w:hideMark/>
          </w:tcPr>
          <w:p w14:paraId="31A92D59" w14:textId="77777777" w:rsidR="0053503D" w:rsidRPr="009C3842" w:rsidRDefault="0053503D" w:rsidP="0053503D">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423D7637"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AECEF60"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EA81614"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164062A" w14:textId="73A7ECB5" w:rsidR="0053503D" w:rsidRPr="009C3842" w:rsidRDefault="0053503D" w:rsidP="0053503D">
            <w:pPr>
              <w:rPr>
                <w:rFonts w:ascii="Museo Sans 300" w:hAnsi="Museo Sans 300" w:cs="Calibri"/>
                <w:color w:val="000000"/>
                <w:sz w:val="16"/>
                <w:szCs w:val="16"/>
                <w:lang w:eastAsia="es-SV"/>
              </w:rPr>
            </w:pPr>
            <w:r w:rsidRPr="009C721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54D2757"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3BEB0348"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E9B05B"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53503D" w:rsidRPr="009C3842" w14:paraId="7B09DE87" w14:textId="77777777" w:rsidTr="005350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98E59C"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79AD9DC9"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ISP0210107</w:t>
            </w:r>
          </w:p>
        </w:tc>
        <w:tc>
          <w:tcPr>
            <w:tcW w:w="0" w:type="auto"/>
            <w:tcBorders>
              <w:top w:val="nil"/>
              <w:left w:val="nil"/>
              <w:bottom w:val="single" w:sz="4" w:space="0" w:color="auto"/>
              <w:right w:val="single" w:sz="4" w:space="0" w:color="auto"/>
            </w:tcBorders>
            <w:shd w:val="clear" w:color="auto" w:fill="auto"/>
            <w:noWrap/>
            <w:vAlign w:val="bottom"/>
            <w:hideMark/>
          </w:tcPr>
          <w:p w14:paraId="148B1BA3" w14:textId="77777777" w:rsidR="0053503D" w:rsidRPr="009C3842" w:rsidRDefault="0053503D" w:rsidP="0053503D">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37AFFA2E"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51D98DD"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B7E548B"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87E0E86" w14:textId="45C16260" w:rsidR="0053503D" w:rsidRPr="009C3842" w:rsidRDefault="0053503D" w:rsidP="0053503D">
            <w:pPr>
              <w:rPr>
                <w:rFonts w:ascii="Museo Sans 300" w:hAnsi="Museo Sans 300" w:cs="Calibri"/>
                <w:color w:val="000000"/>
                <w:sz w:val="16"/>
                <w:szCs w:val="16"/>
                <w:lang w:eastAsia="es-SV"/>
              </w:rPr>
            </w:pPr>
            <w:r w:rsidRPr="009C721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6FFDCBB"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00C3D8AA"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5BA65B"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53503D" w:rsidRPr="009C3842" w14:paraId="07E74239" w14:textId="77777777" w:rsidTr="005350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AAD4F5"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68B894D7"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ISP0210108</w:t>
            </w:r>
          </w:p>
        </w:tc>
        <w:tc>
          <w:tcPr>
            <w:tcW w:w="0" w:type="auto"/>
            <w:tcBorders>
              <w:top w:val="nil"/>
              <w:left w:val="nil"/>
              <w:bottom w:val="single" w:sz="4" w:space="0" w:color="auto"/>
              <w:right w:val="single" w:sz="4" w:space="0" w:color="auto"/>
            </w:tcBorders>
            <w:shd w:val="clear" w:color="auto" w:fill="auto"/>
            <w:noWrap/>
            <w:vAlign w:val="bottom"/>
            <w:hideMark/>
          </w:tcPr>
          <w:p w14:paraId="0C32F425" w14:textId="77777777" w:rsidR="0053503D" w:rsidRPr="009C3842" w:rsidRDefault="0053503D" w:rsidP="0053503D">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19CCE278"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418E3D1"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9E8BB0B"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05C60F9" w14:textId="2561B075" w:rsidR="0053503D" w:rsidRPr="009C3842" w:rsidRDefault="0053503D" w:rsidP="0053503D">
            <w:pPr>
              <w:rPr>
                <w:rFonts w:ascii="Museo Sans 300" w:hAnsi="Museo Sans 300" w:cs="Calibri"/>
                <w:color w:val="000000"/>
                <w:sz w:val="16"/>
                <w:szCs w:val="16"/>
                <w:lang w:eastAsia="es-SV"/>
              </w:rPr>
            </w:pPr>
            <w:r w:rsidRPr="009C721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3011157"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6B030B1F"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CEA044"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53503D" w:rsidRPr="009C3842" w14:paraId="1A79DFA9" w14:textId="77777777" w:rsidTr="005350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E43F60"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48602855"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ISP0210109</w:t>
            </w:r>
          </w:p>
        </w:tc>
        <w:tc>
          <w:tcPr>
            <w:tcW w:w="0" w:type="auto"/>
            <w:tcBorders>
              <w:top w:val="nil"/>
              <w:left w:val="nil"/>
              <w:bottom w:val="single" w:sz="4" w:space="0" w:color="auto"/>
              <w:right w:val="single" w:sz="4" w:space="0" w:color="auto"/>
            </w:tcBorders>
            <w:shd w:val="clear" w:color="auto" w:fill="auto"/>
            <w:noWrap/>
            <w:vAlign w:val="bottom"/>
            <w:hideMark/>
          </w:tcPr>
          <w:p w14:paraId="2BF81248" w14:textId="77777777" w:rsidR="0053503D" w:rsidRPr="009C3842" w:rsidRDefault="0053503D" w:rsidP="0053503D">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66E21FFB"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BF1D97F"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8319389"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0F5C3AB" w14:textId="3F7B3557" w:rsidR="0053503D" w:rsidRPr="009C3842" w:rsidRDefault="0053503D" w:rsidP="0053503D">
            <w:pPr>
              <w:rPr>
                <w:rFonts w:ascii="Museo Sans 300" w:hAnsi="Museo Sans 300" w:cs="Calibri"/>
                <w:color w:val="000000"/>
                <w:sz w:val="16"/>
                <w:szCs w:val="16"/>
                <w:lang w:eastAsia="es-SV"/>
              </w:rPr>
            </w:pPr>
            <w:r w:rsidRPr="009C721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F6022E0"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5626EE93"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9B64E1"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53503D" w:rsidRPr="009C3842" w14:paraId="3151E5D4" w14:textId="77777777" w:rsidTr="005350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861AA7"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43B964B7"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w:t>
            </w:r>
          </w:p>
        </w:tc>
        <w:tc>
          <w:tcPr>
            <w:tcW w:w="0" w:type="auto"/>
            <w:tcBorders>
              <w:top w:val="nil"/>
              <w:left w:val="nil"/>
              <w:bottom w:val="nil"/>
              <w:right w:val="nil"/>
            </w:tcBorders>
            <w:shd w:val="clear" w:color="auto" w:fill="auto"/>
            <w:noWrap/>
            <w:vAlign w:val="bottom"/>
            <w:hideMark/>
          </w:tcPr>
          <w:p w14:paraId="3A599779" w14:textId="7EE66BFB"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Operaciones e importes con tarjetas de débito y crédito (Internacional)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14D261"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BD7896A"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6BF6780"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7F2519E" w14:textId="2457181D" w:rsidR="0053503D" w:rsidRPr="009C3842" w:rsidRDefault="0053503D" w:rsidP="0053503D">
            <w:pPr>
              <w:rPr>
                <w:rFonts w:ascii="Museo Sans 300" w:hAnsi="Museo Sans 300" w:cs="Calibri"/>
                <w:color w:val="000000"/>
                <w:sz w:val="16"/>
                <w:szCs w:val="16"/>
                <w:lang w:eastAsia="es-SV"/>
              </w:rPr>
            </w:pPr>
            <w:r w:rsidRPr="009C721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6321C7A"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nil"/>
            </w:tcBorders>
            <w:shd w:val="clear" w:color="auto" w:fill="auto"/>
            <w:noWrap/>
            <w:vAlign w:val="bottom"/>
            <w:hideMark/>
          </w:tcPr>
          <w:p w14:paraId="6B7B3462"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95790D"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r>
      <w:tr w:rsidR="0053503D" w:rsidRPr="009C3842" w14:paraId="45CA93BA" w14:textId="77777777" w:rsidTr="005350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EAC478"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227FE9E4"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3C8F72" w14:textId="77777777" w:rsidR="0053503D" w:rsidRPr="009C3842" w:rsidRDefault="0053503D" w:rsidP="0053503D">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4E57C40E"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8093D68"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5857CF9"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D182D27" w14:textId="381D165D" w:rsidR="0053503D" w:rsidRPr="009C3842" w:rsidRDefault="0053503D" w:rsidP="0053503D">
            <w:pPr>
              <w:rPr>
                <w:rFonts w:ascii="Museo Sans 300" w:hAnsi="Museo Sans 300" w:cs="Calibri"/>
                <w:color w:val="000000"/>
                <w:sz w:val="16"/>
                <w:szCs w:val="16"/>
                <w:lang w:eastAsia="es-SV"/>
              </w:rPr>
            </w:pPr>
            <w:r w:rsidRPr="009C721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3892310"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3F12D3E3"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577259"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r w:rsidR="0053503D" w:rsidRPr="009C3842" w14:paraId="505D0AB4" w14:textId="77777777" w:rsidTr="005350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9226C8"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0CE682D4"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ISP0210202</w:t>
            </w:r>
          </w:p>
        </w:tc>
        <w:tc>
          <w:tcPr>
            <w:tcW w:w="0" w:type="auto"/>
            <w:tcBorders>
              <w:top w:val="nil"/>
              <w:left w:val="nil"/>
              <w:bottom w:val="single" w:sz="4" w:space="0" w:color="auto"/>
              <w:right w:val="single" w:sz="4" w:space="0" w:color="auto"/>
            </w:tcBorders>
            <w:shd w:val="clear" w:color="auto" w:fill="auto"/>
            <w:noWrap/>
            <w:vAlign w:val="bottom"/>
            <w:hideMark/>
          </w:tcPr>
          <w:p w14:paraId="0235AD07" w14:textId="77777777" w:rsidR="0053503D" w:rsidRPr="009C3842" w:rsidRDefault="0053503D" w:rsidP="0053503D">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603B86E2"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6B285C9"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9C36043"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750C7EE" w14:textId="5C6BBD98" w:rsidR="0053503D" w:rsidRPr="009C3842" w:rsidRDefault="0053503D" w:rsidP="0053503D">
            <w:pPr>
              <w:rPr>
                <w:rFonts w:ascii="Museo Sans 300" w:hAnsi="Museo Sans 300" w:cs="Calibri"/>
                <w:color w:val="000000"/>
                <w:sz w:val="16"/>
                <w:szCs w:val="16"/>
                <w:lang w:eastAsia="es-SV"/>
              </w:rPr>
            </w:pPr>
            <w:r w:rsidRPr="009C721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112A3EB"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3273987"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2D6AAA4"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r w:rsidR="0053503D" w:rsidRPr="009C3842" w14:paraId="7B33E8A0" w14:textId="77777777" w:rsidTr="0053503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7083EB"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238190C2"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ISP0210203</w:t>
            </w:r>
          </w:p>
        </w:tc>
        <w:tc>
          <w:tcPr>
            <w:tcW w:w="0" w:type="auto"/>
            <w:tcBorders>
              <w:top w:val="nil"/>
              <w:left w:val="nil"/>
              <w:bottom w:val="single" w:sz="4" w:space="0" w:color="auto"/>
              <w:right w:val="single" w:sz="4" w:space="0" w:color="auto"/>
            </w:tcBorders>
            <w:shd w:val="clear" w:color="auto" w:fill="auto"/>
            <w:noWrap/>
            <w:vAlign w:val="bottom"/>
            <w:hideMark/>
          </w:tcPr>
          <w:p w14:paraId="3C9B39C5" w14:textId="77777777" w:rsidR="0053503D" w:rsidRPr="009C3842" w:rsidRDefault="0053503D" w:rsidP="0053503D">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2A04057F"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753A530"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EF50A49" w14:textId="77777777" w:rsidR="0053503D" w:rsidRPr="009C3842" w:rsidRDefault="0053503D" w:rsidP="0053503D">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998896D" w14:textId="604324E5" w:rsidR="0053503D" w:rsidRPr="009C3842" w:rsidRDefault="0053503D" w:rsidP="0053503D">
            <w:pPr>
              <w:rPr>
                <w:rFonts w:ascii="Museo Sans 300" w:hAnsi="Museo Sans 300" w:cs="Calibri"/>
                <w:color w:val="000000"/>
                <w:sz w:val="16"/>
                <w:szCs w:val="16"/>
                <w:lang w:eastAsia="es-SV"/>
              </w:rPr>
            </w:pPr>
            <w:r w:rsidRPr="009C721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BDD24EA"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DDE0AD6"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A5287E2" w14:textId="77777777" w:rsidR="0053503D" w:rsidRPr="009C3842" w:rsidRDefault="0053503D" w:rsidP="0053503D">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r w:rsidR="009C3842" w:rsidRPr="009C3842" w14:paraId="2D6A4C77" w14:textId="77777777" w:rsidTr="009C384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70482D" w14:textId="77777777"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lastRenderedPageBreak/>
              <w:t>ISP021</w:t>
            </w:r>
          </w:p>
        </w:tc>
        <w:tc>
          <w:tcPr>
            <w:tcW w:w="0" w:type="auto"/>
            <w:tcBorders>
              <w:top w:val="nil"/>
              <w:left w:val="nil"/>
              <w:bottom w:val="single" w:sz="4" w:space="0" w:color="auto"/>
              <w:right w:val="single" w:sz="4" w:space="0" w:color="auto"/>
            </w:tcBorders>
            <w:shd w:val="clear" w:color="auto" w:fill="auto"/>
            <w:noWrap/>
            <w:vAlign w:val="bottom"/>
            <w:hideMark/>
          </w:tcPr>
          <w:p w14:paraId="1B8D982D" w14:textId="77777777"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ISP0210204</w:t>
            </w:r>
          </w:p>
        </w:tc>
        <w:tc>
          <w:tcPr>
            <w:tcW w:w="0" w:type="auto"/>
            <w:tcBorders>
              <w:top w:val="nil"/>
              <w:left w:val="nil"/>
              <w:bottom w:val="single" w:sz="4" w:space="0" w:color="auto"/>
              <w:right w:val="single" w:sz="4" w:space="0" w:color="auto"/>
            </w:tcBorders>
            <w:shd w:val="clear" w:color="auto" w:fill="auto"/>
            <w:noWrap/>
            <w:vAlign w:val="bottom"/>
            <w:hideMark/>
          </w:tcPr>
          <w:p w14:paraId="2213C82C" w14:textId="77777777" w:rsidR="009C3842" w:rsidRPr="009C3842" w:rsidRDefault="009C3842" w:rsidP="009C3842">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6BF300F2" w14:textId="77777777"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4783042" w14:textId="77777777"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1E046FD" w14:textId="77777777"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4105125" w14:textId="1D95F6D3"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202</w:t>
            </w:r>
            <w:r w:rsidR="008C4645">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105CE62" w14:textId="77777777" w:rsidR="009C3842" w:rsidRPr="009C3842" w:rsidRDefault="009C3842" w:rsidP="009C3842">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6CB6C8E" w14:textId="77777777" w:rsidR="009C3842" w:rsidRPr="009C3842" w:rsidRDefault="009C3842" w:rsidP="009C3842">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5104D18" w14:textId="77777777" w:rsidR="009C3842" w:rsidRPr="009C3842" w:rsidRDefault="009C3842" w:rsidP="009C3842">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r w:rsidR="008C4645" w:rsidRPr="009C3842" w14:paraId="0761593A"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04344A"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5656EA86"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ISP0210205</w:t>
            </w:r>
          </w:p>
        </w:tc>
        <w:tc>
          <w:tcPr>
            <w:tcW w:w="0" w:type="auto"/>
            <w:tcBorders>
              <w:top w:val="nil"/>
              <w:left w:val="nil"/>
              <w:bottom w:val="single" w:sz="4" w:space="0" w:color="auto"/>
              <w:right w:val="single" w:sz="4" w:space="0" w:color="auto"/>
            </w:tcBorders>
            <w:shd w:val="clear" w:color="auto" w:fill="auto"/>
            <w:noWrap/>
            <w:vAlign w:val="bottom"/>
            <w:hideMark/>
          </w:tcPr>
          <w:p w14:paraId="5F70093E" w14:textId="77777777" w:rsidR="008C4645" w:rsidRPr="009C3842" w:rsidRDefault="008C4645" w:rsidP="008C4645">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681F854F"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C4A1639"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143391C"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AF2CE0C" w14:textId="47320858" w:rsidR="008C4645" w:rsidRPr="009C3842" w:rsidRDefault="008C4645" w:rsidP="003B2639">
            <w:pPr>
              <w:rPr>
                <w:rFonts w:ascii="Museo Sans 300" w:hAnsi="Museo Sans 300" w:cs="Calibri"/>
                <w:color w:val="000000"/>
                <w:sz w:val="16"/>
                <w:szCs w:val="16"/>
                <w:lang w:eastAsia="es-SV"/>
              </w:rPr>
            </w:pPr>
            <w:r w:rsidRPr="00844AA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FD78B41"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B064835"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B0CDC05"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r w:rsidR="008C4645" w:rsidRPr="009C3842" w14:paraId="76B67F7D"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A8BC65"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30503C9E"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ISP0210206</w:t>
            </w:r>
          </w:p>
        </w:tc>
        <w:tc>
          <w:tcPr>
            <w:tcW w:w="0" w:type="auto"/>
            <w:tcBorders>
              <w:top w:val="nil"/>
              <w:left w:val="nil"/>
              <w:bottom w:val="single" w:sz="4" w:space="0" w:color="auto"/>
              <w:right w:val="single" w:sz="4" w:space="0" w:color="auto"/>
            </w:tcBorders>
            <w:shd w:val="clear" w:color="auto" w:fill="auto"/>
            <w:noWrap/>
            <w:vAlign w:val="bottom"/>
            <w:hideMark/>
          </w:tcPr>
          <w:p w14:paraId="11324FA5" w14:textId="77777777" w:rsidR="008C4645" w:rsidRPr="009C3842" w:rsidRDefault="008C4645" w:rsidP="008C4645">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5226230A"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C1B1605"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6287A0F"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9DF6CC9" w14:textId="1FC57CC3" w:rsidR="008C4645" w:rsidRPr="009C3842" w:rsidRDefault="008C4645" w:rsidP="003B2639">
            <w:pPr>
              <w:rPr>
                <w:rFonts w:ascii="Museo Sans 300" w:hAnsi="Museo Sans 300" w:cs="Calibri"/>
                <w:color w:val="000000"/>
                <w:sz w:val="16"/>
                <w:szCs w:val="16"/>
                <w:lang w:eastAsia="es-SV"/>
              </w:rPr>
            </w:pPr>
            <w:r w:rsidRPr="00844AA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B5D44F8"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42BB1CB"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B50681A"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r w:rsidR="008C4645" w:rsidRPr="009C3842" w14:paraId="7FE8CBDA"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45DAA4"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5CE1A5B6"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ISP0210207</w:t>
            </w:r>
          </w:p>
        </w:tc>
        <w:tc>
          <w:tcPr>
            <w:tcW w:w="0" w:type="auto"/>
            <w:tcBorders>
              <w:top w:val="nil"/>
              <w:left w:val="nil"/>
              <w:bottom w:val="single" w:sz="4" w:space="0" w:color="auto"/>
              <w:right w:val="single" w:sz="4" w:space="0" w:color="auto"/>
            </w:tcBorders>
            <w:shd w:val="clear" w:color="auto" w:fill="auto"/>
            <w:noWrap/>
            <w:vAlign w:val="bottom"/>
            <w:hideMark/>
          </w:tcPr>
          <w:p w14:paraId="579F12AE" w14:textId="77777777" w:rsidR="008C4645" w:rsidRPr="009C3842" w:rsidRDefault="008C4645" w:rsidP="008C4645">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0C9C75B4"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95C41B8"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3522D0D"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2971334" w14:textId="756BE7CB" w:rsidR="008C4645" w:rsidRPr="009C3842" w:rsidRDefault="008C4645" w:rsidP="003B2639">
            <w:pPr>
              <w:rPr>
                <w:rFonts w:ascii="Museo Sans 300" w:hAnsi="Museo Sans 300" w:cs="Calibri"/>
                <w:color w:val="000000"/>
                <w:sz w:val="16"/>
                <w:szCs w:val="16"/>
                <w:lang w:eastAsia="es-SV"/>
              </w:rPr>
            </w:pPr>
            <w:r w:rsidRPr="00844AA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8C896AC"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24903BA"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620B5BD"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r w:rsidR="008C4645" w:rsidRPr="009C3842" w14:paraId="135C2A5C"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E1733E"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040ECD8C"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ISP0210208</w:t>
            </w:r>
          </w:p>
        </w:tc>
        <w:tc>
          <w:tcPr>
            <w:tcW w:w="0" w:type="auto"/>
            <w:tcBorders>
              <w:top w:val="nil"/>
              <w:left w:val="nil"/>
              <w:bottom w:val="single" w:sz="4" w:space="0" w:color="auto"/>
              <w:right w:val="single" w:sz="4" w:space="0" w:color="auto"/>
            </w:tcBorders>
            <w:shd w:val="clear" w:color="auto" w:fill="auto"/>
            <w:noWrap/>
            <w:vAlign w:val="bottom"/>
            <w:hideMark/>
          </w:tcPr>
          <w:p w14:paraId="46F013EE" w14:textId="77777777" w:rsidR="008C4645" w:rsidRPr="009C3842" w:rsidRDefault="008C4645" w:rsidP="008C4645">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0339616A"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B5ACBB7"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5460BC3"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B3E3858" w14:textId="1DBB1572" w:rsidR="008C4645" w:rsidRPr="009C3842" w:rsidRDefault="008C4645" w:rsidP="003B2639">
            <w:pPr>
              <w:rPr>
                <w:rFonts w:ascii="Museo Sans 300" w:hAnsi="Museo Sans 300" w:cs="Calibri"/>
                <w:color w:val="000000"/>
                <w:sz w:val="16"/>
                <w:szCs w:val="16"/>
                <w:lang w:eastAsia="es-SV"/>
              </w:rPr>
            </w:pPr>
            <w:r w:rsidRPr="00844AA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D044F3A"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96033F1"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AB59685"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r w:rsidR="008C4645" w:rsidRPr="009C3842" w14:paraId="5856AAEB"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D1CE2F"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78DFB4D7"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ISP0210209</w:t>
            </w:r>
          </w:p>
        </w:tc>
        <w:tc>
          <w:tcPr>
            <w:tcW w:w="0" w:type="auto"/>
            <w:tcBorders>
              <w:top w:val="nil"/>
              <w:left w:val="nil"/>
              <w:bottom w:val="single" w:sz="4" w:space="0" w:color="auto"/>
              <w:right w:val="single" w:sz="4" w:space="0" w:color="auto"/>
            </w:tcBorders>
            <w:shd w:val="clear" w:color="auto" w:fill="auto"/>
            <w:noWrap/>
            <w:vAlign w:val="bottom"/>
            <w:hideMark/>
          </w:tcPr>
          <w:p w14:paraId="39299F28" w14:textId="77777777" w:rsidR="008C4645" w:rsidRPr="009C3842" w:rsidRDefault="008C4645" w:rsidP="008C4645">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0CCB8F89"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84E319D"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AD252BD"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1BCFC7F" w14:textId="01C1C541" w:rsidR="008C4645" w:rsidRPr="009C3842" w:rsidRDefault="008C4645" w:rsidP="003B2639">
            <w:pPr>
              <w:rPr>
                <w:rFonts w:ascii="Museo Sans 300" w:hAnsi="Museo Sans 300" w:cs="Calibri"/>
                <w:color w:val="000000"/>
                <w:sz w:val="16"/>
                <w:szCs w:val="16"/>
                <w:lang w:eastAsia="es-SV"/>
              </w:rPr>
            </w:pPr>
            <w:r w:rsidRPr="00844AA2">
              <w:rPr>
                <w:rFonts w:ascii="Museo Sans 300" w:hAnsi="Museo Sans 300" w:cs="Calibri"/>
                <w:color w:val="000000"/>
                <w:sz w:val="16"/>
                <w:szCs w:val="16"/>
                <w:lang w:eastAsia="es-SV"/>
              </w:rPr>
              <w:t>2024</w:t>
            </w:r>
          </w:p>
        </w:tc>
        <w:tc>
          <w:tcPr>
            <w:tcW w:w="0" w:type="auto"/>
            <w:tcBorders>
              <w:top w:val="nil"/>
              <w:left w:val="nil"/>
              <w:bottom w:val="nil"/>
              <w:right w:val="single" w:sz="4" w:space="0" w:color="auto"/>
            </w:tcBorders>
            <w:shd w:val="clear" w:color="auto" w:fill="auto"/>
            <w:noWrap/>
            <w:vAlign w:val="bottom"/>
            <w:hideMark/>
          </w:tcPr>
          <w:p w14:paraId="6A2F53E6"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Unidades</w:t>
            </w:r>
          </w:p>
        </w:tc>
        <w:tc>
          <w:tcPr>
            <w:tcW w:w="0" w:type="auto"/>
            <w:tcBorders>
              <w:top w:val="nil"/>
              <w:left w:val="nil"/>
              <w:bottom w:val="nil"/>
              <w:right w:val="single" w:sz="4" w:space="0" w:color="auto"/>
            </w:tcBorders>
            <w:shd w:val="clear" w:color="auto" w:fill="auto"/>
            <w:noWrap/>
            <w:vAlign w:val="bottom"/>
            <w:hideMark/>
          </w:tcPr>
          <w:p w14:paraId="34B28E80"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nil"/>
              <w:right w:val="single" w:sz="4" w:space="0" w:color="auto"/>
            </w:tcBorders>
            <w:shd w:val="clear" w:color="auto" w:fill="auto"/>
            <w:noWrap/>
            <w:vAlign w:val="bottom"/>
            <w:hideMark/>
          </w:tcPr>
          <w:p w14:paraId="41118636"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r w:rsidR="008C4645" w:rsidRPr="009C3842" w14:paraId="45A417CE"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E7E964"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4EF16A02"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w:t>
            </w:r>
          </w:p>
        </w:tc>
        <w:tc>
          <w:tcPr>
            <w:tcW w:w="0" w:type="auto"/>
            <w:tcBorders>
              <w:top w:val="nil"/>
              <w:left w:val="nil"/>
              <w:bottom w:val="nil"/>
              <w:right w:val="nil"/>
            </w:tcBorders>
            <w:shd w:val="clear" w:color="auto" w:fill="auto"/>
            <w:noWrap/>
            <w:vAlign w:val="bottom"/>
            <w:hideMark/>
          </w:tcPr>
          <w:p w14:paraId="1E7CAFE9" w14:textId="389B65D4"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Operaciones e importes con tarjetas de débito y crédito (Local)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7547AD"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E4B7D02"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107824D"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nil"/>
            </w:tcBorders>
            <w:shd w:val="clear" w:color="auto" w:fill="auto"/>
            <w:noWrap/>
            <w:vAlign w:val="bottom"/>
            <w:hideMark/>
          </w:tcPr>
          <w:p w14:paraId="281EB63D" w14:textId="322A572D" w:rsidR="008C4645" w:rsidRPr="009C3842" w:rsidRDefault="008C4645" w:rsidP="003B2639">
            <w:pPr>
              <w:rPr>
                <w:rFonts w:ascii="Museo Sans 300" w:hAnsi="Museo Sans 300" w:cs="Calibri"/>
                <w:color w:val="000000"/>
                <w:sz w:val="16"/>
                <w:szCs w:val="16"/>
                <w:lang w:eastAsia="es-SV"/>
              </w:rPr>
            </w:pPr>
            <w:r w:rsidRPr="00844AA2">
              <w:rPr>
                <w:rFonts w:ascii="Museo Sans 300" w:hAnsi="Museo Sans 300" w:cs="Calibri"/>
                <w:color w:val="000000"/>
                <w:sz w:val="16"/>
                <w:szCs w:val="16"/>
                <w:lang w:eastAsia="es-SV"/>
              </w:rPr>
              <w:t>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21C13"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3BDD8B"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FAEF2C5"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r>
      <w:tr w:rsidR="008C4645" w:rsidRPr="009C3842" w14:paraId="688F5033"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320211"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708623E9"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1C8466" w14:textId="77777777" w:rsidR="008C4645" w:rsidRPr="009C3842" w:rsidRDefault="008C4645" w:rsidP="008C4645">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1210267B"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0A105F7"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C6EA0F0"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B20C040" w14:textId="67A02316" w:rsidR="008C4645" w:rsidRPr="009C3842" w:rsidRDefault="008C4645" w:rsidP="003B2639">
            <w:pPr>
              <w:rPr>
                <w:rFonts w:ascii="Museo Sans 300" w:hAnsi="Museo Sans 300" w:cs="Calibri"/>
                <w:color w:val="000000"/>
                <w:sz w:val="16"/>
                <w:szCs w:val="16"/>
                <w:lang w:eastAsia="es-SV"/>
              </w:rPr>
            </w:pPr>
            <w:r w:rsidRPr="00844AA2">
              <w:rPr>
                <w:rFonts w:ascii="Museo Sans 300" w:hAnsi="Museo Sans 300" w:cs="Calibri"/>
                <w:color w:val="000000"/>
                <w:sz w:val="16"/>
                <w:szCs w:val="16"/>
                <w:lang w:eastAsia="es-SV"/>
              </w:rPr>
              <w:t>2024</w:t>
            </w:r>
          </w:p>
        </w:tc>
        <w:tc>
          <w:tcPr>
            <w:tcW w:w="0" w:type="auto"/>
            <w:tcBorders>
              <w:top w:val="nil"/>
              <w:left w:val="nil"/>
              <w:bottom w:val="single" w:sz="4" w:space="0" w:color="auto"/>
              <w:right w:val="nil"/>
            </w:tcBorders>
            <w:shd w:val="clear" w:color="auto" w:fill="auto"/>
            <w:noWrap/>
            <w:vAlign w:val="bottom"/>
            <w:hideMark/>
          </w:tcPr>
          <w:p w14:paraId="027C1F69"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CDAF8C"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3D474BD"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8C4645" w:rsidRPr="009C3842" w14:paraId="564D87F3"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0490B0"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132F99D0"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ISP0210102</w:t>
            </w:r>
          </w:p>
        </w:tc>
        <w:tc>
          <w:tcPr>
            <w:tcW w:w="0" w:type="auto"/>
            <w:tcBorders>
              <w:top w:val="nil"/>
              <w:left w:val="nil"/>
              <w:bottom w:val="single" w:sz="4" w:space="0" w:color="auto"/>
              <w:right w:val="single" w:sz="4" w:space="0" w:color="auto"/>
            </w:tcBorders>
            <w:shd w:val="clear" w:color="auto" w:fill="auto"/>
            <w:noWrap/>
            <w:vAlign w:val="bottom"/>
            <w:hideMark/>
          </w:tcPr>
          <w:p w14:paraId="242C8D4B" w14:textId="77777777" w:rsidR="008C4645" w:rsidRPr="009C3842" w:rsidRDefault="008C4645" w:rsidP="008C4645">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5C3529B8"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E8E6FE0"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966E421"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B4A944A" w14:textId="0A9BD7BA" w:rsidR="008C4645" w:rsidRPr="009C3842" w:rsidRDefault="008C4645" w:rsidP="003B2639">
            <w:pPr>
              <w:rPr>
                <w:rFonts w:ascii="Museo Sans 300" w:hAnsi="Museo Sans 300" w:cs="Calibri"/>
                <w:color w:val="000000"/>
                <w:sz w:val="16"/>
                <w:szCs w:val="16"/>
                <w:lang w:eastAsia="es-SV"/>
              </w:rPr>
            </w:pPr>
            <w:r w:rsidRPr="00844AA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727AD9B"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83BDB2B"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B53BB83"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8C4645" w:rsidRPr="009C3842" w14:paraId="499B7F42"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655CC0"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06A42C09"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ISP0210103</w:t>
            </w:r>
          </w:p>
        </w:tc>
        <w:tc>
          <w:tcPr>
            <w:tcW w:w="0" w:type="auto"/>
            <w:tcBorders>
              <w:top w:val="nil"/>
              <w:left w:val="nil"/>
              <w:bottom w:val="single" w:sz="4" w:space="0" w:color="auto"/>
              <w:right w:val="single" w:sz="4" w:space="0" w:color="auto"/>
            </w:tcBorders>
            <w:shd w:val="clear" w:color="auto" w:fill="auto"/>
            <w:noWrap/>
            <w:vAlign w:val="bottom"/>
            <w:hideMark/>
          </w:tcPr>
          <w:p w14:paraId="633A1987" w14:textId="77777777" w:rsidR="008C4645" w:rsidRPr="009C3842" w:rsidRDefault="008C4645" w:rsidP="008C4645">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46F23C17"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5F81559"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957CCC1"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856BE4A" w14:textId="475EEEEE" w:rsidR="008C4645" w:rsidRPr="009C3842" w:rsidRDefault="008C4645" w:rsidP="003B2639">
            <w:pPr>
              <w:rPr>
                <w:rFonts w:ascii="Museo Sans 300" w:hAnsi="Museo Sans 300" w:cs="Calibri"/>
                <w:color w:val="000000"/>
                <w:sz w:val="16"/>
                <w:szCs w:val="16"/>
                <w:lang w:eastAsia="es-SV"/>
              </w:rPr>
            </w:pPr>
            <w:r w:rsidRPr="00844AA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2CEDCE0"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4FC357E"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A9D24DA"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8C4645" w:rsidRPr="009C3842" w14:paraId="42A6AD4F"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6DEC6D"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2D140F8E"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ISP0210104</w:t>
            </w:r>
          </w:p>
        </w:tc>
        <w:tc>
          <w:tcPr>
            <w:tcW w:w="0" w:type="auto"/>
            <w:tcBorders>
              <w:top w:val="nil"/>
              <w:left w:val="nil"/>
              <w:bottom w:val="single" w:sz="4" w:space="0" w:color="auto"/>
              <w:right w:val="single" w:sz="4" w:space="0" w:color="auto"/>
            </w:tcBorders>
            <w:shd w:val="clear" w:color="auto" w:fill="auto"/>
            <w:noWrap/>
            <w:vAlign w:val="bottom"/>
            <w:hideMark/>
          </w:tcPr>
          <w:p w14:paraId="75A57B19" w14:textId="77777777" w:rsidR="008C4645" w:rsidRPr="009C3842" w:rsidRDefault="008C4645" w:rsidP="008C4645">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687056FB"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8C5C06A"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5736532"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6FDFBF8" w14:textId="6277D7A8" w:rsidR="008C4645" w:rsidRPr="009C3842" w:rsidRDefault="008C4645" w:rsidP="003B2639">
            <w:pPr>
              <w:rPr>
                <w:rFonts w:ascii="Museo Sans 300" w:hAnsi="Museo Sans 300" w:cs="Calibri"/>
                <w:color w:val="000000"/>
                <w:sz w:val="16"/>
                <w:szCs w:val="16"/>
                <w:lang w:eastAsia="es-SV"/>
              </w:rPr>
            </w:pPr>
            <w:r w:rsidRPr="00844AA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8B81389"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8D262AF"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A20AD57"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8C4645" w:rsidRPr="009C3842" w14:paraId="19DA4FAD"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538D37"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135D1E79"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ISP0210105</w:t>
            </w:r>
          </w:p>
        </w:tc>
        <w:tc>
          <w:tcPr>
            <w:tcW w:w="0" w:type="auto"/>
            <w:tcBorders>
              <w:top w:val="nil"/>
              <w:left w:val="nil"/>
              <w:bottom w:val="single" w:sz="4" w:space="0" w:color="auto"/>
              <w:right w:val="single" w:sz="4" w:space="0" w:color="auto"/>
            </w:tcBorders>
            <w:shd w:val="clear" w:color="auto" w:fill="auto"/>
            <w:noWrap/>
            <w:vAlign w:val="bottom"/>
            <w:hideMark/>
          </w:tcPr>
          <w:p w14:paraId="7666B0DD" w14:textId="77777777" w:rsidR="008C4645" w:rsidRPr="009C3842" w:rsidRDefault="008C4645" w:rsidP="008C4645">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5C9C153B"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AE75784"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815500C"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4ACC82E" w14:textId="53E28993" w:rsidR="008C4645" w:rsidRPr="009C3842" w:rsidRDefault="008C4645" w:rsidP="003B2639">
            <w:pPr>
              <w:rPr>
                <w:rFonts w:ascii="Museo Sans 300" w:hAnsi="Museo Sans 300" w:cs="Calibri"/>
                <w:color w:val="000000"/>
                <w:sz w:val="16"/>
                <w:szCs w:val="16"/>
                <w:lang w:eastAsia="es-SV"/>
              </w:rPr>
            </w:pPr>
            <w:r w:rsidRPr="00844AA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388752A"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50387D3"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37E9301"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8C4645" w:rsidRPr="009C3842" w14:paraId="58B9DC66"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2F702B"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21EF1709"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ISP0210106</w:t>
            </w:r>
          </w:p>
        </w:tc>
        <w:tc>
          <w:tcPr>
            <w:tcW w:w="0" w:type="auto"/>
            <w:tcBorders>
              <w:top w:val="nil"/>
              <w:left w:val="nil"/>
              <w:bottom w:val="single" w:sz="4" w:space="0" w:color="auto"/>
              <w:right w:val="single" w:sz="4" w:space="0" w:color="auto"/>
            </w:tcBorders>
            <w:shd w:val="clear" w:color="auto" w:fill="auto"/>
            <w:noWrap/>
            <w:vAlign w:val="bottom"/>
            <w:hideMark/>
          </w:tcPr>
          <w:p w14:paraId="6C537FF2" w14:textId="77777777" w:rsidR="008C4645" w:rsidRPr="009C3842" w:rsidRDefault="008C4645" w:rsidP="008C4645">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5A605249"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C419F99"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C948BB2"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9C000B6" w14:textId="7752A862" w:rsidR="008C4645" w:rsidRPr="009C3842" w:rsidRDefault="008C4645" w:rsidP="003B2639">
            <w:pPr>
              <w:rPr>
                <w:rFonts w:ascii="Museo Sans 300" w:hAnsi="Museo Sans 300" w:cs="Calibri"/>
                <w:color w:val="000000"/>
                <w:sz w:val="16"/>
                <w:szCs w:val="16"/>
                <w:lang w:eastAsia="es-SV"/>
              </w:rPr>
            </w:pPr>
            <w:r w:rsidRPr="00844AA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5E7FFD0"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04DA327"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D791224"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8C4645" w:rsidRPr="009C3842" w14:paraId="7E0A5967"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490F7E"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26E437D5"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ISP0210107</w:t>
            </w:r>
          </w:p>
        </w:tc>
        <w:tc>
          <w:tcPr>
            <w:tcW w:w="0" w:type="auto"/>
            <w:tcBorders>
              <w:top w:val="nil"/>
              <w:left w:val="nil"/>
              <w:bottom w:val="single" w:sz="4" w:space="0" w:color="auto"/>
              <w:right w:val="single" w:sz="4" w:space="0" w:color="auto"/>
            </w:tcBorders>
            <w:shd w:val="clear" w:color="auto" w:fill="auto"/>
            <w:noWrap/>
            <w:vAlign w:val="bottom"/>
            <w:hideMark/>
          </w:tcPr>
          <w:p w14:paraId="1C3E9EF4" w14:textId="77777777" w:rsidR="008C4645" w:rsidRPr="009C3842" w:rsidRDefault="008C4645" w:rsidP="008C4645">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2964AF70"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6AB2964"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F5FA2AA"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2F03C95" w14:textId="1B2B4DBA" w:rsidR="008C4645" w:rsidRPr="009C3842" w:rsidRDefault="008C4645" w:rsidP="003B2639">
            <w:pPr>
              <w:rPr>
                <w:rFonts w:ascii="Museo Sans 300" w:hAnsi="Museo Sans 300" w:cs="Calibri"/>
                <w:color w:val="000000"/>
                <w:sz w:val="16"/>
                <w:szCs w:val="16"/>
                <w:lang w:eastAsia="es-SV"/>
              </w:rPr>
            </w:pPr>
            <w:r w:rsidRPr="00844AA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550FE63"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F3C0922"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D375024"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8C4645" w:rsidRPr="009C3842" w14:paraId="03E28004"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14CD02"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2F09CB06"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ISP0210108</w:t>
            </w:r>
          </w:p>
        </w:tc>
        <w:tc>
          <w:tcPr>
            <w:tcW w:w="0" w:type="auto"/>
            <w:tcBorders>
              <w:top w:val="nil"/>
              <w:left w:val="nil"/>
              <w:bottom w:val="single" w:sz="4" w:space="0" w:color="auto"/>
              <w:right w:val="single" w:sz="4" w:space="0" w:color="auto"/>
            </w:tcBorders>
            <w:shd w:val="clear" w:color="auto" w:fill="auto"/>
            <w:noWrap/>
            <w:vAlign w:val="bottom"/>
            <w:hideMark/>
          </w:tcPr>
          <w:p w14:paraId="25BE846A" w14:textId="77777777" w:rsidR="008C4645" w:rsidRPr="009C3842" w:rsidRDefault="008C4645" w:rsidP="008C4645">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18EAAB2E"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DB5C0ED"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0B72D4C"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E519759" w14:textId="418176FC" w:rsidR="008C4645" w:rsidRPr="009C3842" w:rsidRDefault="008C4645" w:rsidP="003B2639">
            <w:pPr>
              <w:rPr>
                <w:rFonts w:ascii="Museo Sans 300" w:hAnsi="Museo Sans 300" w:cs="Calibri"/>
                <w:color w:val="000000"/>
                <w:sz w:val="16"/>
                <w:szCs w:val="16"/>
                <w:lang w:eastAsia="es-SV"/>
              </w:rPr>
            </w:pPr>
            <w:r w:rsidRPr="00844AA2">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B2809E6"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A108ADB" w14:textId="77777777" w:rsidR="008C4645" w:rsidRPr="009C3842" w:rsidRDefault="008C4645" w:rsidP="008C4645">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7ABC648" w14:textId="77777777" w:rsidR="008C4645" w:rsidRPr="009C3842" w:rsidRDefault="008C4645" w:rsidP="008C4645">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9C3842" w:rsidRPr="009C3842" w14:paraId="4B268595" w14:textId="77777777" w:rsidTr="009C384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55D459" w14:textId="77777777"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lastRenderedPageBreak/>
              <w:t>ISP021</w:t>
            </w:r>
          </w:p>
        </w:tc>
        <w:tc>
          <w:tcPr>
            <w:tcW w:w="0" w:type="auto"/>
            <w:tcBorders>
              <w:top w:val="nil"/>
              <w:left w:val="nil"/>
              <w:bottom w:val="single" w:sz="4" w:space="0" w:color="auto"/>
              <w:right w:val="single" w:sz="4" w:space="0" w:color="auto"/>
            </w:tcBorders>
            <w:shd w:val="clear" w:color="auto" w:fill="auto"/>
            <w:noWrap/>
            <w:vAlign w:val="bottom"/>
            <w:hideMark/>
          </w:tcPr>
          <w:p w14:paraId="2EC02B55" w14:textId="77777777"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ISP0210109</w:t>
            </w:r>
          </w:p>
        </w:tc>
        <w:tc>
          <w:tcPr>
            <w:tcW w:w="0" w:type="auto"/>
            <w:tcBorders>
              <w:top w:val="nil"/>
              <w:left w:val="nil"/>
              <w:bottom w:val="single" w:sz="4" w:space="0" w:color="auto"/>
              <w:right w:val="single" w:sz="4" w:space="0" w:color="auto"/>
            </w:tcBorders>
            <w:shd w:val="clear" w:color="auto" w:fill="auto"/>
            <w:noWrap/>
            <w:vAlign w:val="bottom"/>
            <w:hideMark/>
          </w:tcPr>
          <w:p w14:paraId="1D4B1CEB" w14:textId="77777777" w:rsidR="009C3842" w:rsidRPr="009C3842" w:rsidRDefault="009C3842" w:rsidP="009C3842">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65A13052" w14:textId="77777777"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3C7A888" w14:textId="77777777"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D995514" w14:textId="77777777"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E61BADB" w14:textId="0F9170F1"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202</w:t>
            </w:r>
            <w:r w:rsidR="003B2639">
              <w:rPr>
                <w:rFonts w:ascii="Museo Sans 300" w:hAnsi="Museo Sans 300" w:cs="Calibri"/>
                <w:color w:val="000000"/>
                <w:sz w:val="16"/>
                <w:szCs w:val="16"/>
                <w:lang w:eastAsia="es-SV"/>
              </w:rPr>
              <w:t>4</w:t>
            </w:r>
          </w:p>
        </w:tc>
        <w:tc>
          <w:tcPr>
            <w:tcW w:w="0" w:type="auto"/>
            <w:tcBorders>
              <w:top w:val="nil"/>
              <w:left w:val="nil"/>
              <w:bottom w:val="nil"/>
              <w:right w:val="single" w:sz="4" w:space="0" w:color="auto"/>
            </w:tcBorders>
            <w:shd w:val="clear" w:color="auto" w:fill="auto"/>
            <w:noWrap/>
            <w:vAlign w:val="bottom"/>
            <w:hideMark/>
          </w:tcPr>
          <w:p w14:paraId="564A2E30" w14:textId="77777777" w:rsidR="009C3842" w:rsidRPr="009C3842" w:rsidRDefault="009C3842" w:rsidP="009C3842">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nil"/>
              <w:bottom w:val="nil"/>
              <w:right w:val="single" w:sz="4" w:space="0" w:color="auto"/>
            </w:tcBorders>
            <w:shd w:val="clear" w:color="auto" w:fill="auto"/>
            <w:noWrap/>
            <w:vAlign w:val="bottom"/>
            <w:hideMark/>
          </w:tcPr>
          <w:p w14:paraId="76DABDFA" w14:textId="77777777" w:rsidR="009C3842" w:rsidRPr="009C3842" w:rsidRDefault="009C3842" w:rsidP="009C3842">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nil"/>
              <w:right w:val="single" w:sz="4" w:space="0" w:color="auto"/>
            </w:tcBorders>
            <w:shd w:val="clear" w:color="auto" w:fill="auto"/>
            <w:noWrap/>
            <w:vAlign w:val="bottom"/>
            <w:hideMark/>
          </w:tcPr>
          <w:p w14:paraId="40B71828" w14:textId="77777777" w:rsidR="009C3842" w:rsidRPr="009C3842" w:rsidRDefault="009C3842" w:rsidP="009C3842">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Local</w:t>
            </w:r>
          </w:p>
        </w:tc>
      </w:tr>
      <w:tr w:rsidR="003B2639" w:rsidRPr="009C3842" w14:paraId="4F2B1065"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DF70CF"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59F77A35"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w:t>
            </w:r>
          </w:p>
        </w:tc>
        <w:tc>
          <w:tcPr>
            <w:tcW w:w="0" w:type="auto"/>
            <w:tcBorders>
              <w:top w:val="nil"/>
              <w:left w:val="nil"/>
              <w:bottom w:val="nil"/>
              <w:right w:val="nil"/>
            </w:tcBorders>
            <w:shd w:val="clear" w:color="auto" w:fill="auto"/>
            <w:noWrap/>
            <w:vAlign w:val="bottom"/>
            <w:hideMark/>
          </w:tcPr>
          <w:p w14:paraId="06182843" w14:textId="3A96F1DE"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Operaciones e importes con tarjetas de débito y crédito (Internacional)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CD401E"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821BE6D"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1933B48"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nil"/>
            </w:tcBorders>
            <w:shd w:val="clear" w:color="auto" w:fill="auto"/>
            <w:noWrap/>
            <w:vAlign w:val="bottom"/>
            <w:hideMark/>
          </w:tcPr>
          <w:p w14:paraId="18561146" w14:textId="5064DD3C" w:rsidR="003B2639" w:rsidRPr="009C3842" w:rsidRDefault="003B2639" w:rsidP="003B2639">
            <w:pPr>
              <w:rPr>
                <w:rFonts w:ascii="Museo Sans 300" w:hAnsi="Museo Sans 300" w:cs="Calibri"/>
                <w:color w:val="000000"/>
                <w:sz w:val="16"/>
                <w:szCs w:val="16"/>
                <w:lang w:eastAsia="es-SV"/>
              </w:rPr>
            </w:pPr>
            <w:r w:rsidRPr="00B10073">
              <w:rPr>
                <w:rFonts w:ascii="Museo Sans 300" w:hAnsi="Museo Sans 300" w:cs="Calibri"/>
                <w:color w:val="000000"/>
                <w:sz w:val="16"/>
                <w:szCs w:val="16"/>
                <w:lang w:eastAsia="es-SV"/>
              </w:rPr>
              <w:t>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17549"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5D369B"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049DEA"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r>
      <w:tr w:rsidR="003B2639" w:rsidRPr="009C3842" w14:paraId="65557181"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20CC3B"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7F47CF98"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F3E419" w14:textId="77777777" w:rsidR="003B2639" w:rsidRPr="009C3842" w:rsidRDefault="003B2639" w:rsidP="003B2639">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Grandes empresas de distribución</w:t>
            </w:r>
          </w:p>
        </w:tc>
        <w:tc>
          <w:tcPr>
            <w:tcW w:w="0" w:type="auto"/>
            <w:tcBorders>
              <w:top w:val="nil"/>
              <w:left w:val="nil"/>
              <w:bottom w:val="single" w:sz="4" w:space="0" w:color="auto"/>
              <w:right w:val="single" w:sz="4" w:space="0" w:color="auto"/>
            </w:tcBorders>
            <w:shd w:val="clear" w:color="auto" w:fill="auto"/>
            <w:noWrap/>
            <w:vAlign w:val="bottom"/>
            <w:hideMark/>
          </w:tcPr>
          <w:p w14:paraId="27823986"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9E58420"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50A98AE"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2900D4D" w14:textId="286769C0" w:rsidR="003B2639" w:rsidRPr="009C3842" w:rsidRDefault="003B2639" w:rsidP="003B2639">
            <w:pPr>
              <w:rPr>
                <w:rFonts w:ascii="Museo Sans 300" w:hAnsi="Museo Sans 300" w:cs="Calibri"/>
                <w:color w:val="000000"/>
                <w:sz w:val="16"/>
                <w:szCs w:val="16"/>
                <w:lang w:eastAsia="es-SV"/>
              </w:rPr>
            </w:pPr>
            <w:r w:rsidRPr="00B10073">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B5AFE63"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CDE1DBF"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027E3A9"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r w:rsidR="003B2639" w:rsidRPr="009C3842" w14:paraId="298EF83C"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F05B06"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34E0C401"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ISP0210202</w:t>
            </w:r>
          </w:p>
        </w:tc>
        <w:tc>
          <w:tcPr>
            <w:tcW w:w="0" w:type="auto"/>
            <w:tcBorders>
              <w:top w:val="nil"/>
              <w:left w:val="nil"/>
              <w:bottom w:val="single" w:sz="4" w:space="0" w:color="auto"/>
              <w:right w:val="single" w:sz="4" w:space="0" w:color="auto"/>
            </w:tcBorders>
            <w:shd w:val="clear" w:color="auto" w:fill="auto"/>
            <w:noWrap/>
            <w:vAlign w:val="bottom"/>
            <w:hideMark/>
          </w:tcPr>
          <w:p w14:paraId="2DCC3780" w14:textId="77777777" w:rsidR="003B2639" w:rsidRPr="009C3842" w:rsidRDefault="003B2639" w:rsidP="003B2639">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xml:space="preserve">Supermercados </w:t>
            </w:r>
          </w:p>
        </w:tc>
        <w:tc>
          <w:tcPr>
            <w:tcW w:w="0" w:type="auto"/>
            <w:tcBorders>
              <w:top w:val="nil"/>
              <w:left w:val="nil"/>
              <w:bottom w:val="single" w:sz="4" w:space="0" w:color="auto"/>
              <w:right w:val="single" w:sz="4" w:space="0" w:color="auto"/>
            </w:tcBorders>
            <w:shd w:val="clear" w:color="auto" w:fill="auto"/>
            <w:noWrap/>
            <w:vAlign w:val="bottom"/>
            <w:hideMark/>
          </w:tcPr>
          <w:p w14:paraId="0E79FAE0"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89A20E3"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BECA989"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130DD63" w14:textId="0FA3E5C1" w:rsidR="003B2639" w:rsidRPr="009C3842" w:rsidRDefault="003B2639" w:rsidP="003B2639">
            <w:pPr>
              <w:rPr>
                <w:rFonts w:ascii="Museo Sans 300" w:hAnsi="Museo Sans 300" w:cs="Calibri"/>
                <w:color w:val="000000"/>
                <w:sz w:val="16"/>
                <w:szCs w:val="16"/>
                <w:lang w:eastAsia="es-SV"/>
              </w:rPr>
            </w:pPr>
            <w:r w:rsidRPr="00B10073">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AA9F907"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5C3681F"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47E3A49"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r w:rsidR="003B2639" w:rsidRPr="009C3842" w14:paraId="5AFD3E52"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D5D70F"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62A83C4E"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ISP0210203</w:t>
            </w:r>
          </w:p>
        </w:tc>
        <w:tc>
          <w:tcPr>
            <w:tcW w:w="0" w:type="auto"/>
            <w:tcBorders>
              <w:top w:val="nil"/>
              <w:left w:val="nil"/>
              <w:bottom w:val="single" w:sz="4" w:space="0" w:color="auto"/>
              <w:right w:val="single" w:sz="4" w:space="0" w:color="auto"/>
            </w:tcBorders>
            <w:shd w:val="clear" w:color="auto" w:fill="auto"/>
            <w:noWrap/>
            <w:vAlign w:val="bottom"/>
            <w:hideMark/>
          </w:tcPr>
          <w:p w14:paraId="6B1E5EDD" w14:textId="77777777" w:rsidR="003B2639" w:rsidRPr="009C3842" w:rsidRDefault="003B2639" w:rsidP="003B2639">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Gasolineras</w:t>
            </w:r>
          </w:p>
        </w:tc>
        <w:tc>
          <w:tcPr>
            <w:tcW w:w="0" w:type="auto"/>
            <w:tcBorders>
              <w:top w:val="nil"/>
              <w:left w:val="nil"/>
              <w:bottom w:val="single" w:sz="4" w:space="0" w:color="auto"/>
              <w:right w:val="single" w:sz="4" w:space="0" w:color="auto"/>
            </w:tcBorders>
            <w:shd w:val="clear" w:color="auto" w:fill="auto"/>
            <w:noWrap/>
            <w:vAlign w:val="bottom"/>
            <w:hideMark/>
          </w:tcPr>
          <w:p w14:paraId="072A3F06"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AC06AAB"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2C929BE"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A532F2C" w14:textId="4B95EBC4" w:rsidR="003B2639" w:rsidRPr="009C3842" w:rsidRDefault="003B2639" w:rsidP="003B2639">
            <w:pPr>
              <w:rPr>
                <w:rFonts w:ascii="Museo Sans 300" w:hAnsi="Museo Sans 300" w:cs="Calibri"/>
                <w:color w:val="000000"/>
                <w:sz w:val="16"/>
                <w:szCs w:val="16"/>
                <w:lang w:eastAsia="es-SV"/>
              </w:rPr>
            </w:pPr>
            <w:r w:rsidRPr="00B10073">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44579F6"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8649714"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604A365"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r w:rsidR="003B2639" w:rsidRPr="009C3842" w14:paraId="6FAC2181"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4CA775"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57C0FAE9"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ISP0210204</w:t>
            </w:r>
          </w:p>
        </w:tc>
        <w:tc>
          <w:tcPr>
            <w:tcW w:w="0" w:type="auto"/>
            <w:tcBorders>
              <w:top w:val="nil"/>
              <w:left w:val="nil"/>
              <w:bottom w:val="single" w:sz="4" w:space="0" w:color="auto"/>
              <w:right w:val="single" w:sz="4" w:space="0" w:color="auto"/>
            </w:tcBorders>
            <w:shd w:val="clear" w:color="auto" w:fill="auto"/>
            <w:noWrap/>
            <w:vAlign w:val="bottom"/>
            <w:hideMark/>
          </w:tcPr>
          <w:p w14:paraId="21669A75" w14:textId="77777777" w:rsidR="003B2639" w:rsidRPr="009C3842" w:rsidRDefault="003B2639" w:rsidP="003B2639">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Comercio minorista</w:t>
            </w:r>
          </w:p>
        </w:tc>
        <w:tc>
          <w:tcPr>
            <w:tcW w:w="0" w:type="auto"/>
            <w:tcBorders>
              <w:top w:val="nil"/>
              <w:left w:val="nil"/>
              <w:bottom w:val="single" w:sz="4" w:space="0" w:color="auto"/>
              <w:right w:val="single" w:sz="4" w:space="0" w:color="auto"/>
            </w:tcBorders>
            <w:shd w:val="clear" w:color="auto" w:fill="auto"/>
            <w:noWrap/>
            <w:vAlign w:val="bottom"/>
            <w:hideMark/>
          </w:tcPr>
          <w:p w14:paraId="78403DDD"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3922C70"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9BFA6EC"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873643B" w14:textId="1A886A3D" w:rsidR="003B2639" w:rsidRPr="009C3842" w:rsidRDefault="003B2639" w:rsidP="003B2639">
            <w:pPr>
              <w:rPr>
                <w:rFonts w:ascii="Museo Sans 300" w:hAnsi="Museo Sans 300" w:cs="Calibri"/>
                <w:color w:val="000000"/>
                <w:sz w:val="16"/>
                <w:szCs w:val="16"/>
                <w:lang w:eastAsia="es-SV"/>
              </w:rPr>
            </w:pPr>
            <w:r w:rsidRPr="00B10073">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DD903A0"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96CE2F2"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14B453D"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r w:rsidR="003B2639" w:rsidRPr="009C3842" w14:paraId="6000AEA3"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8E44E1"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21F53EB0"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ISP0210205</w:t>
            </w:r>
          </w:p>
        </w:tc>
        <w:tc>
          <w:tcPr>
            <w:tcW w:w="0" w:type="auto"/>
            <w:tcBorders>
              <w:top w:val="nil"/>
              <w:left w:val="nil"/>
              <w:bottom w:val="single" w:sz="4" w:space="0" w:color="auto"/>
              <w:right w:val="single" w:sz="4" w:space="0" w:color="auto"/>
            </w:tcBorders>
            <w:shd w:val="clear" w:color="auto" w:fill="auto"/>
            <w:noWrap/>
            <w:vAlign w:val="bottom"/>
            <w:hideMark/>
          </w:tcPr>
          <w:p w14:paraId="58729C56" w14:textId="77777777" w:rsidR="003B2639" w:rsidRPr="009C3842" w:rsidRDefault="003B2639" w:rsidP="003B2639">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Hoteles y alojamientos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3FE46423"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7E264D6"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3434295"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65E03A1" w14:textId="5418F455" w:rsidR="003B2639" w:rsidRPr="009C3842" w:rsidRDefault="003B2639" w:rsidP="003B2639">
            <w:pPr>
              <w:rPr>
                <w:rFonts w:ascii="Museo Sans 300" w:hAnsi="Museo Sans 300" w:cs="Calibri"/>
                <w:color w:val="000000"/>
                <w:sz w:val="16"/>
                <w:szCs w:val="16"/>
                <w:lang w:eastAsia="es-SV"/>
              </w:rPr>
            </w:pPr>
            <w:r w:rsidRPr="00B10073">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FBE057E"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7E5809F"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A844967"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r w:rsidR="003B2639" w:rsidRPr="009C3842" w14:paraId="4159690D"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38823A"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33E8AAD6"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ISP0210206</w:t>
            </w:r>
          </w:p>
        </w:tc>
        <w:tc>
          <w:tcPr>
            <w:tcW w:w="0" w:type="auto"/>
            <w:tcBorders>
              <w:top w:val="nil"/>
              <w:left w:val="nil"/>
              <w:bottom w:val="single" w:sz="4" w:space="0" w:color="auto"/>
              <w:right w:val="single" w:sz="4" w:space="0" w:color="auto"/>
            </w:tcBorders>
            <w:shd w:val="clear" w:color="auto" w:fill="auto"/>
            <w:noWrap/>
            <w:vAlign w:val="bottom"/>
            <w:hideMark/>
          </w:tcPr>
          <w:p w14:paraId="7FEE9D51" w14:textId="77777777" w:rsidR="003B2639" w:rsidRPr="009C3842" w:rsidRDefault="003B2639" w:rsidP="003B2639">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Restaurantes, cafeterías, bares y establecimientos similares</w:t>
            </w:r>
          </w:p>
        </w:tc>
        <w:tc>
          <w:tcPr>
            <w:tcW w:w="0" w:type="auto"/>
            <w:tcBorders>
              <w:top w:val="nil"/>
              <w:left w:val="nil"/>
              <w:bottom w:val="single" w:sz="4" w:space="0" w:color="auto"/>
              <w:right w:val="single" w:sz="4" w:space="0" w:color="auto"/>
            </w:tcBorders>
            <w:shd w:val="clear" w:color="auto" w:fill="auto"/>
            <w:noWrap/>
            <w:vAlign w:val="bottom"/>
            <w:hideMark/>
          </w:tcPr>
          <w:p w14:paraId="00163ADE"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FDD15A9"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F94EB63"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F16E0F2" w14:textId="3E318500" w:rsidR="003B2639" w:rsidRPr="009C3842" w:rsidRDefault="003B2639" w:rsidP="003B2639">
            <w:pPr>
              <w:rPr>
                <w:rFonts w:ascii="Museo Sans 300" w:hAnsi="Museo Sans 300" w:cs="Calibri"/>
                <w:color w:val="000000"/>
                <w:sz w:val="16"/>
                <w:szCs w:val="16"/>
                <w:lang w:eastAsia="es-SV"/>
              </w:rPr>
            </w:pPr>
            <w:r w:rsidRPr="00B10073">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BC095A9"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63A1D87"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E8BB988"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r w:rsidR="003B2639" w:rsidRPr="009C3842" w14:paraId="50706200"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1FFEFA"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4C857BD6"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ISP0210207</w:t>
            </w:r>
          </w:p>
        </w:tc>
        <w:tc>
          <w:tcPr>
            <w:tcW w:w="0" w:type="auto"/>
            <w:tcBorders>
              <w:top w:val="nil"/>
              <w:left w:val="nil"/>
              <w:bottom w:val="single" w:sz="4" w:space="0" w:color="auto"/>
              <w:right w:val="single" w:sz="4" w:space="0" w:color="auto"/>
            </w:tcBorders>
            <w:shd w:val="clear" w:color="auto" w:fill="auto"/>
            <w:noWrap/>
            <w:vAlign w:val="bottom"/>
            <w:hideMark/>
          </w:tcPr>
          <w:p w14:paraId="37EC915E" w14:textId="77777777" w:rsidR="003B2639" w:rsidRPr="009C3842" w:rsidRDefault="003B2639" w:rsidP="003B2639">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Viajes y entretenimiento</w:t>
            </w:r>
          </w:p>
        </w:tc>
        <w:tc>
          <w:tcPr>
            <w:tcW w:w="0" w:type="auto"/>
            <w:tcBorders>
              <w:top w:val="nil"/>
              <w:left w:val="nil"/>
              <w:bottom w:val="single" w:sz="4" w:space="0" w:color="auto"/>
              <w:right w:val="single" w:sz="4" w:space="0" w:color="auto"/>
            </w:tcBorders>
            <w:shd w:val="clear" w:color="auto" w:fill="auto"/>
            <w:noWrap/>
            <w:vAlign w:val="bottom"/>
            <w:hideMark/>
          </w:tcPr>
          <w:p w14:paraId="099187B6"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F100C50"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5B51F93"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088FAF4" w14:textId="763D0A7B" w:rsidR="003B2639" w:rsidRPr="009C3842" w:rsidRDefault="003B2639" w:rsidP="003B2639">
            <w:pPr>
              <w:rPr>
                <w:rFonts w:ascii="Museo Sans 300" w:hAnsi="Museo Sans 300" w:cs="Calibri"/>
                <w:color w:val="000000"/>
                <w:sz w:val="16"/>
                <w:szCs w:val="16"/>
                <w:lang w:eastAsia="es-SV"/>
              </w:rPr>
            </w:pPr>
            <w:r w:rsidRPr="00B10073">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2105775"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7F7DDCC"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B04C118"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r w:rsidR="003B2639" w:rsidRPr="009C3842" w14:paraId="04C2E8FF"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6C8141"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17A759A1"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ISP0210208</w:t>
            </w:r>
          </w:p>
        </w:tc>
        <w:tc>
          <w:tcPr>
            <w:tcW w:w="0" w:type="auto"/>
            <w:tcBorders>
              <w:top w:val="nil"/>
              <w:left w:val="nil"/>
              <w:bottom w:val="single" w:sz="4" w:space="0" w:color="auto"/>
              <w:right w:val="single" w:sz="4" w:space="0" w:color="auto"/>
            </w:tcBorders>
            <w:shd w:val="clear" w:color="auto" w:fill="auto"/>
            <w:noWrap/>
            <w:vAlign w:val="bottom"/>
            <w:hideMark/>
          </w:tcPr>
          <w:p w14:paraId="0A26461E" w14:textId="77777777" w:rsidR="003B2639" w:rsidRPr="009C3842" w:rsidRDefault="003B2639" w:rsidP="003B2639">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Servicios Públicos (Electricidad y Agua)</w:t>
            </w:r>
          </w:p>
        </w:tc>
        <w:tc>
          <w:tcPr>
            <w:tcW w:w="0" w:type="auto"/>
            <w:tcBorders>
              <w:top w:val="nil"/>
              <w:left w:val="nil"/>
              <w:bottom w:val="single" w:sz="4" w:space="0" w:color="auto"/>
              <w:right w:val="single" w:sz="4" w:space="0" w:color="auto"/>
            </w:tcBorders>
            <w:shd w:val="clear" w:color="auto" w:fill="auto"/>
            <w:noWrap/>
            <w:vAlign w:val="bottom"/>
            <w:hideMark/>
          </w:tcPr>
          <w:p w14:paraId="795CA218"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1C37192"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1E8DBCE"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D457216" w14:textId="7BBE2BE6" w:rsidR="003B2639" w:rsidRPr="009C3842" w:rsidRDefault="003B2639" w:rsidP="003B2639">
            <w:pPr>
              <w:rPr>
                <w:rFonts w:ascii="Museo Sans 300" w:hAnsi="Museo Sans 300" w:cs="Calibri"/>
                <w:color w:val="000000"/>
                <w:sz w:val="16"/>
                <w:szCs w:val="16"/>
                <w:lang w:eastAsia="es-SV"/>
              </w:rPr>
            </w:pPr>
            <w:r w:rsidRPr="00B10073">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C368066"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1E88AB2"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11D86A3"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r w:rsidR="003B2639" w:rsidRPr="009C3842" w14:paraId="657AB7F2" w14:textId="77777777" w:rsidTr="003B263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712094"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w:t>
            </w:r>
          </w:p>
        </w:tc>
        <w:tc>
          <w:tcPr>
            <w:tcW w:w="0" w:type="auto"/>
            <w:tcBorders>
              <w:top w:val="nil"/>
              <w:left w:val="nil"/>
              <w:bottom w:val="single" w:sz="4" w:space="0" w:color="auto"/>
              <w:right w:val="single" w:sz="4" w:space="0" w:color="auto"/>
            </w:tcBorders>
            <w:shd w:val="clear" w:color="auto" w:fill="auto"/>
            <w:noWrap/>
            <w:vAlign w:val="bottom"/>
            <w:hideMark/>
          </w:tcPr>
          <w:p w14:paraId="42FBB278"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ISP0210209</w:t>
            </w:r>
          </w:p>
        </w:tc>
        <w:tc>
          <w:tcPr>
            <w:tcW w:w="0" w:type="auto"/>
            <w:tcBorders>
              <w:top w:val="nil"/>
              <w:left w:val="nil"/>
              <w:bottom w:val="single" w:sz="4" w:space="0" w:color="auto"/>
              <w:right w:val="single" w:sz="4" w:space="0" w:color="auto"/>
            </w:tcBorders>
            <w:shd w:val="clear" w:color="auto" w:fill="auto"/>
            <w:noWrap/>
            <w:vAlign w:val="bottom"/>
            <w:hideMark/>
          </w:tcPr>
          <w:p w14:paraId="4CFA843A" w14:textId="77777777" w:rsidR="003B2639" w:rsidRPr="009C3842" w:rsidRDefault="003B2639" w:rsidP="003B2639">
            <w:pPr>
              <w:ind w:firstLineChars="100" w:firstLine="160"/>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Otras categorías</w:t>
            </w:r>
          </w:p>
        </w:tc>
        <w:tc>
          <w:tcPr>
            <w:tcW w:w="0" w:type="auto"/>
            <w:tcBorders>
              <w:top w:val="nil"/>
              <w:left w:val="nil"/>
              <w:bottom w:val="single" w:sz="4" w:space="0" w:color="auto"/>
              <w:right w:val="single" w:sz="4" w:space="0" w:color="auto"/>
            </w:tcBorders>
            <w:shd w:val="clear" w:color="auto" w:fill="auto"/>
            <w:noWrap/>
            <w:vAlign w:val="bottom"/>
            <w:hideMark/>
          </w:tcPr>
          <w:p w14:paraId="41AF8EB8"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7030708"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A317DBF" w14:textId="77777777" w:rsidR="003B2639" w:rsidRPr="009C3842" w:rsidRDefault="003B2639" w:rsidP="003B2639">
            <w:pP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7B1D8EE" w14:textId="29888927" w:rsidR="003B2639" w:rsidRPr="009C3842" w:rsidRDefault="003B2639" w:rsidP="003B2639">
            <w:pPr>
              <w:rPr>
                <w:rFonts w:ascii="Museo Sans 300" w:hAnsi="Museo Sans 300" w:cs="Calibri"/>
                <w:color w:val="000000"/>
                <w:sz w:val="16"/>
                <w:szCs w:val="16"/>
                <w:lang w:eastAsia="es-SV"/>
              </w:rPr>
            </w:pPr>
            <w:r w:rsidRPr="00B10073">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CDC2CC6"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5AEB41F"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A40DD68" w14:textId="77777777" w:rsidR="003B2639" w:rsidRPr="009C3842" w:rsidRDefault="003B2639" w:rsidP="003B2639">
            <w:pPr>
              <w:jc w:val="center"/>
              <w:rPr>
                <w:rFonts w:ascii="Museo Sans 300" w:hAnsi="Museo Sans 300" w:cs="Calibri"/>
                <w:color w:val="000000"/>
                <w:sz w:val="16"/>
                <w:szCs w:val="16"/>
                <w:lang w:eastAsia="es-SV"/>
              </w:rPr>
            </w:pPr>
            <w:r w:rsidRPr="009C3842">
              <w:rPr>
                <w:rFonts w:ascii="Museo Sans 300" w:hAnsi="Museo Sans 300" w:cs="Calibri"/>
                <w:color w:val="000000"/>
                <w:sz w:val="16"/>
                <w:szCs w:val="16"/>
                <w:lang w:eastAsia="es-SV"/>
              </w:rPr>
              <w:t>Internacional</w:t>
            </w:r>
          </w:p>
        </w:tc>
      </w:tr>
    </w:tbl>
    <w:p w14:paraId="1AEC7DBC" w14:textId="178F75AC" w:rsidR="007E2725" w:rsidRDefault="007E2725"/>
    <w:p w14:paraId="75A204C6" w14:textId="639E1018" w:rsidR="009C3842" w:rsidRDefault="009C3842"/>
    <w:p w14:paraId="41DC65C6" w14:textId="3F393CD7" w:rsidR="009C3842" w:rsidRDefault="009C3842"/>
    <w:p w14:paraId="11DFCAC4" w14:textId="51727FB1" w:rsidR="009C3842" w:rsidRDefault="009C3842"/>
    <w:p w14:paraId="309995E0" w14:textId="0F176D6C" w:rsidR="009C3842" w:rsidRDefault="009C3842"/>
    <w:p w14:paraId="10CD80CF" w14:textId="36D33DFF" w:rsidR="009C3842" w:rsidRDefault="009C3842"/>
    <w:p w14:paraId="60FE2D56" w14:textId="121E23F2" w:rsidR="009C3842" w:rsidRDefault="009C3842"/>
    <w:p w14:paraId="43790786" w14:textId="15226C1C" w:rsidR="009C3842" w:rsidRDefault="009C3842"/>
    <w:tbl>
      <w:tblPr>
        <w:tblW w:w="12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7"/>
        <w:gridCol w:w="4195"/>
        <w:gridCol w:w="6848"/>
      </w:tblGrid>
      <w:tr w:rsidR="00D97678" w:rsidRPr="009C3842" w14:paraId="6A12ABF6" w14:textId="77777777" w:rsidTr="00D97678">
        <w:trPr>
          <w:cantSplit/>
          <w:tblHeader/>
          <w:jc w:val="center"/>
        </w:trPr>
        <w:tc>
          <w:tcPr>
            <w:tcW w:w="0" w:type="auto"/>
            <w:gridSpan w:val="3"/>
            <w:shd w:val="clear" w:color="auto" w:fill="auto"/>
            <w:noWrap/>
            <w:vAlign w:val="center"/>
            <w:hideMark/>
          </w:tcPr>
          <w:p w14:paraId="06A10392" w14:textId="77777777" w:rsidR="00D97678" w:rsidRPr="009C3842" w:rsidRDefault="00D97678" w:rsidP="009C3842">
            <w:pPr>
              <w:jc w:val="center"/>
              <w:rPr>
                <w:rFonts w:ascii="Museo Sans 300" w:hAnsi="Museo Sans 300" w:cs="Calibri"/>
                <w:b/>
                <w:bCs/>
                <w:color w:val="000000"/>
                <w:sz w:val="22"/>
                <w:szCs w:val="22"/>
                <w:lang w:eastAsia="es-SV"/>
              </w:rPr>
            </w:pPr>
            <w:r w:rsidRPr="009C3842">
              <w:rPr>
                <w:rFonts w:ascii="Museo Sans 300" w:hAnsi="Museo Sans 300" w:cs="Calibri"/>
                <w:b/>
                <w:bCs/>
                <w:color w:val="000000"/>
                <w:sz w:val="22"/>
                <w:szCs w:val="22"/>
                <w:lang w:eastAsia="es-SV"/>
              </w:rPr>
              <w:t>Detalle de los campos requeridos en la tabla ISP021</w:t>
            </w:r>
          </w:p>
        </w:tc>
      </w:tr>
      <w:tr w:rsidR="00D97678" w:rsidRPr="009C3842" w14:paraId="084026DD" w14:textId="77777777" w:rsidTr="00D97678">
        <w:trPr>
          <w:cantSplit/>
          <w:trHeight w:val="264"/>
          <w:tblHeader/>
          <w:jc w:val="center"/>
        </w:trPr>
        <w:tc>
          <w:tcPr>
            <w:tcW w:w="0" w:type="auto"/>
            <w:gridSpan w:val="3"/>
            <w:vMerge w:val="restart"/>
            <w:shd w:val="clear" w:color="auto" w:fill="auto"/>
            <w:vAlign w:val="center"/>
            <w:hideMark/>
          </w:tcPr>
          <w:p w14:paraId="695BF7D9" w14:textId="585046BB" w:rsidR="00D97678" w:rsidRPr="009C3842" w:rsidRDefault="00D97678" w:rsidP="00D97678">
            <w:pPr>
              <w:jc w:val="both"/>
              <w:rPr>
                <w:rFonts w:ascii="Museo Sans 300" w:hAnsi="Museo Sans 300" w:cs="Calibri"/>
                <w:color w:val="000000"/>
                <w:sz w:val="22"/>
                <w:szCs w:val="22"/>
                <w:lang w:eastAsia="es-SV"/>
              </w:rPr>
            </w:pPr>
            <w:r w:rsidRPr="4BDBCFC7">
              <w:rPr>
                <w:rFonts w:ascii="Museo Sans 300" w:hAnsi="Museo Sans 300" w:cs="Calibri"/>
                <w:color w:val="000000" w:themeColor="text1"/>
                <w:sz w:val="22"/>
                <w:szCs w:val="22"/>
                <w:lang w:eastAsia="es-SV"/>
              </w:rPr>
              <w:t>Para las cuentas debe reportarse las transacciones realizadas por medio de tarjetas de pago</w:t>
            </w:r>
            <w:r>
              <w:rPr>
                <w:rFonts w:ascii="Museo Sans 300" w:hAnsi="Museo Sans 300" w:cs="Calibri"/>
                <w:color w:val="000000" w:themeColor="text1"/>
                <w:sz w:val="22"/>
                <w:szCs w:val="22"/>
                <w:lang w:eastAsia="es-SV"/>
              </w:rPr>
              <w:t>, ya sea tarjeta</w:t>
            </w:r>
            <w:r w:rsidRPr="4BDBCFC7">
              <w:rPr>
                <w:rFonts w:ascii="Museo Sans 300" w:hAnsi="Museo Sans 300" w:cs="Calibri"/>
                <w:color w:val="000000" w:themeColor="text1"/>
                <w:sz w:val="22"/>
                <w:szCs w:val="22"/>
                <w:lang w:eastAsia="es-SV"/>
              </w:rPr>
              <w:t xml:space="preserve"> </w:t>
            </w:r>
            <w:r>
              <w:rPr>
                <w:rFonts w:ascii="Museo Sans 300" w:hAnsi="Museo Sans 300" w:cs="Calibri"/>
                <w:color w:val="000000" w:themeColor="text1"/>
                <w:sz w:val="22"/>
                <w:szCs w:val="22"/>
                <w:lang w:eastAsia="es-SV"/>
              </w:rPr>
              <w:t>local o internacional, en</w:t>
            </w:r>
            <w:r w:rsidRPr="4BDBCFC7">
              <w:rPr>
                <w:rFonts w:ascii="Museo Sans 300" w:hAnsi="Museo Sans 300" w:cs="Calibri"/>
                <w:color w:val="000000" w:themeColor="text1"/>
                <w:sz w:val="22"/>
                <w:szCs w:val="22"/>
                <w:lang w:eastAsia="es-SV"/>
              </w:rPr>
              <w:t xml:space="preserve"> los </w:t>
            </w:r>
            <w:r>
              <w:rPr>
                <w:rFonts w:ascii="Museo Sans 300" w:hAnsi="Museo Sans 300" w:cs="Calibri"/>
                <w:color w:val="000000" w:themeColor="text1"/>
                <w:sz w:val="22"/>
                <w:szCs w:val="22"/>
                <w:lang w:eastAsia="es-SV"/>
              </w:rPr>
              <w:t xml:space="preserve">diferentes </w:t>
            </w:r>
            <w:r w:rsidRPr="4BDBCFC7">
              <w:rPr>
                <w:rFonts w:ascii="Museo Sans 300" w:hAnsi="Museo Sans 300" w:cs="Calibri"/>
                <w:color w:val="000000" w:themeColor="text1"/>
                <w:sz w:val="22"/>
                <w:szCs w:val="22"/>
                <w:lang w:eastAsia="es-SV"/>
              </w:rPr>
              <w:t xml:space="preserve">segmentos o categorías de comercio </w:t>
            </w:r>
            <w:r>
              <w:rPr>
                <w:rFonts w:ascii="Museo Sans 300" w:hAnsi="Museo Sans 300" w:cs="Calibri"/>
                <w:color w:val="000000" w:themeColor="text1"/>
                <w:sz w:val="22"/>
                <w:szCs w:val="22"/>
                <w:lang w:eastAsia="es-SV"/>
              </w:rPr>
              <w:t xml:space="preserve">en los cuales su entidad brinda el servicio de adquirencia. </w:t>
            </w:r>
            <w:r w:rsidRPr="4BDBCFC7">
              <w:rPr>
                <w:rFonts w:ascii="Museo Sans 300" w:hAnsi="Museo Sans 300" w:cs="Calibri"/>
                <w:color w:val="000000" w:themeColor="text1"/>
                <w:sz w:val="22"/>
                <w:szCs w:val="22"/>
                <w:lang w:eastAsia="es-SV"/>
              </w:rPr>
              <w:t xml:space="preserve">En el campo de "Valor del Dato" se colocará </w:t>
            </w:r>
            <w:r>
              <w:rPr>
                <w:rFonts w:ascii="Museo Sans 300" w:hAnsi="Museo Sans 300" w:cs="Calibri"/>
                <w:color w:val="000000" w:themeColor="text1"/>
                <w:sz w:val="22"/>
                <w:szCs w:val="22"/>
                <w:lang w:eastAsia="es-SV"/>
              </w:rPr>
              <w:t>el</w:t>
            </w:r>
            <w:r w:rsidRPr="4BDBCFC7">
              <w:rPr>
                <w:rFonts w:ascii="Museo Sans 300" w:hAnsi="Museo Sans 300" w:cs="Calibri"/>
                <w:color w:val="000000" w:themeColor="text1"/>
                <w:sz w:val="22"/>
                <w:szCs w:val="22"/>
                <w:lang w:eastAsia="es-SV"/>
              </w:rPr>
              <w:t xml:space="preserve"> número de operaciones </w:t>
            </w:r>
            <w:r>
              <w:rPr>
                <w:rFonts w:ascii="Museo Sans 300" w:hAnsi="Museo Sans 300" w:cs="Calibri"/>
                <w:color w:val="000000" w:themeColor="text1"/>
                <w:sz w:val="22"/>
                <w:szCs w:val="22"/>
                <w:lang w:eastAsia="es-SV"/>
              </w:rPr>
              <w:t>e</w:t>
            </w:r>
            <w:r w:rsidRPr="4BDBCFC7">
              <w:rPr>
                <w:rFonts w:ascii="Museo Sans 300" w:hAnsi="Museo Sans 300" w:cs="Calibri"/>
                <w:color w:val="000000" w:themeColor="text1"/>
                <w:sz w:val="22"/>
                <w:szCs w:val="22"/>
                <w:lang w:eastAsia="es-SV"/>
              </w:rPr>
              <w:t xml:space="preserve"> Importe en USD</w:t>
            </w:r>
            <w:r>
              <w:rPr>
                <w:rFonts w:ascii="Museo Sans 300" w:hAnsi="Museo Sans 300" w:cs="Calibri"/>
                <w:color w:val="000000" w:themeColor="text1"/>
                <w:sz w:val="22"/>
                <w:szCs w:val="22"/>
                <w:lang w:eastAsia="es-SV"/>
              </w:rPr>
              <w:t xml:space="preserve"> según el “Tipo de Dato” seleccionado. Deben de reportarse las operaciones registradas únicamente durante el trimestre a reportar y no información acumulada.</w:t>
            </w:r>
          </w:p>
        </w:tc>
      </w:tr>
      <w:tr w:rsidR="00D97678" w:rsidRPr="009C3842" w14:paraId="10B73FA6" w14:textId="77777777" w:rsidTr="00D97678">
        <w:trPr>
          <w:cantSplit/>
          <w:trHeight w:val="230"/>
          <w:tblHeader/>
          <w:jc w:val="center"/>
        </w:trPr>
        <w:tc>
          <w:tcPr>
            <w:tcW w:w="0" w:type="auto"/>
            <w:gridSpan w:val="3"/>
            <w:vMerge/>
            <w:vAlign w:val="center"/>
            <w:hideMark/>
          </w:tcPr>
          <w:p w14:paraId="201F9666" w14:textId="77777777" w:rsidR="00D97678" w:rsidRPr="009C3842" w:rsidRDefault="00D97678" w:rsidP="009C3842">
            <w:pPr>
              <w:rPr>
                <w:rFonts w:ascii="Museo Sans 300" w:hAnsi="Museo Sans 300" w:cs="Calibri"/>
                <w:color w:val="000000"/>
                <w:sz w:val="22"/>
                <w:szCs w:val="22"/>
                <w:lang w:eastAsia="es-SV"/>
              </w:rPr>
            </w:pPr>
          </w:p>
        </w:tc>
      </w:tr>
      <w:tr w:rsidR="00D97678" w:rsidRPr="009C3842" w14:paraId="1391653B" w14:textId="77777777" w:rsidTr="00D97678">
        <w:trPr>
          <w:cantSplit/>
          <w:trHeight w:val="230"/>
          <w:tblHeader/>
          <w:jc w:val="center"/>
        </w:trPr>
        <w:tc>
          <w:tcPr>
            <w:tcW w:w="0" w:type="auto"/>
            <w:gridSpan w:val="3"/>
            <w:vMerge/>
            <w:vAlign w:val="center"/>
            <w:hideMark/>
          </w:tcPr>
          <w:p w14:paraId="61118910" w14:textId="77777777" w:rsidR="00D97678" w:rsidRPr="009C3842" w:rsidRDefault="00D97678" w:rsidP="009C3842">
            <w:pPr>
              <w:rPr>
                <w:rFonts w:ascii="Museo Sans 300" w:hAnsi="Museo Sans 300" w:cs="Calibri"/>
                <w:color w:val="000000"/>
                <w:sz w:val="22"/>
                <w:szCs w:val="22"/>
                <w:lang w:eastAsia="es-SV"/>
              </w:rPr>
            </w:pPr>
          </w:p>
        </w:tc>
      </w:tr>
      <w:tr w:rsidR="00D97678" w:rsidRPr="009C3842" w14:paraId="016FFB3A" w14:textId="77777777" w:rsidTr="00D97678">
        <w:trPr>
          <w:cantSplit/>
          <w:tblHeader/>
          <w:jc w:val="center"/>
        </w:trPr>
        <w:tc>
          <w:tcPr>
            <w:tcW w:w="0" w:type="auto"/>
            <w:gridSpan w:val="3"/>
            <w:shd w:val="clear" w:color="auto" w:fill="auto"/>
            <w:noWrap/>
            <w:vAlign w:val="center"/>
            <w:hideMark/>
          </w:tcPr>
          <w:p w14:paraId="4BE53F0E" w14:textId="77777777" w:rsidR="00D97678" w:rsidRPr="009C3842" w:rsidRDefault="00D97678" w:rsidP="009C3842">
            <w:pPr>
              <w:jc w:val="center"/>
              <w:rPr>
                <w:rFonts w:ascii="Museo Sans 300" w:hAnsi="Museo Sans 300" w:cs="Calibri"/>
                <w:b/>
                <w:bCs/>
                <w:color w:val="000000"/>
                <w:sz w:val="22"/>
                <w:szCs w:val="22"/>
                <w:lang w:eastAsia="es-SV"/>
              </w:rPr>
            </w:pPr>
            <w:r w:rsidRPr="009C3842">
              <w:rPr>
                <w:rFonts w:ascii="Museo Sans 300" w:hAnsi="Museo Sans 300" w:cs="Calibri"/>
                <w:b/>
                <w:bCs/>
                <w:color w:val="000000"/>
                <w:sz w:val="22"/>
                <w:szCs w:val="22"/>
                <w:lang w:eastAsia="es-SV"/>
              </w:rPr>
              <w:t>Periodicidad = Trimestral</w:t>
            </w:r>
          </w:p>
        </w:tc>
      </w:tr>
      <w:tr w:rsidR="00D97678" w:rsidRPr="009C3842" w14:paraId="4F62A68F" w14:textId="77777777" w:rsidTr="00D97678">
        <w:trPr>
          <w:cantSplit/>
          <w:tblHeader/>
          <w:jc w:val="center"/>
        </w:trPr>
        <w:tc>
          <w:tcPr>
            <w:tcW w:w="0" w:type="auto"/>
            <w:shd w:val="clear" w:color="auto" w:fill="auto"/>
            <w:vAlign w:val="center"/>
            <w:hideMark/>
          </w:tcPr>
          <w:p w14:paraId="400597AB" w14:textId="77777777" w:rsidR="00D97678" w:rsidRPr="009C3842" w:rsidRDefault="00D97678" w:rsidP="009C3842">
            <w:pPr>
              <w:jc w:val="center"/>
              <w:rPr>
                <w:rFonts w:ascii="Museo Sans 300" w:hAnsi="Museo Sans 300" w:cs="Calibri"/>
                <w:b/>
                <w:bCs/>
                <w:color w:val="000000"/>
                <w:sz w:val="22"/>
                <w:szCs w:val="22"/>
                <w:lang w:eastAsia="es-SV"/>
              </w:rPr>
            </w:pPr>
            <w:r w:rsidRPr="009C3842">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31984C6C" w14:textId="77777777" w:rsidR="00D97678" w:rsidRPr="009C3842" w:rsidRDefault="00D97678" w:rsidP="009C3842">
            <w:pPr>
              <w:jc w:val="center"/>
              <w:rPr>
                <w:rFonts w:ascii="Museo Sans 300" w:hAnsi="Museo Sans 300" w:cs="Calibri"/>
                <w:b/>
                <w:bCs/>
                <w:color w:val="000000"/>
                <w:sz w:val="22"/>
                <w:szCs w:val="22"/>
                <w:lang w:eastAsia="es-SV"/>
              </w:rPr>
            </w:pPr>
            <w:r w:rsidRPr="009C3842">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3AB88D3F" w14:textId="77777777" w:rsidR="00D97678" w:rsidRPr="009C3842" w:rsidRDefault="00D97678" w:rsidP="009C3842">
            <w:pPr>
              <w:jc w:val="center"/>
              <w:rPr>
                <w:rFonts w:ascii="Museo Sans 300" w:hAnsi="Museo Sans 300" w:cs="Calibri"/>
                <w:b/>
                <w:bCs/>
                <w:color w:val="000000"/>
                <w:sz w:val="22"/>
                <w:szCs w:val="22"/>
                <w:lang w:eastAsia="es-SV"/>
              </w:rPr>
            </w:pPr>
            <w:r w:rsidRPr="009C3842">
              <w:rPr>
                <w:rFonts w:ascii="Museo Sans 300" w:hAnsi="Museo Sans 300" w:cs="Calibri"/>
                <w:b/>
                <w:bCs/>
                <w:color w:val="000000"/>
                <w:sz w:val="22"/>
                <w:szCs w:val="22"/>
                <w:lang w:eastAsia="es-SV"/>
              </w:rPr>
              <w:t>Descripción</w:t>
            </w:r>
          </w:p>
        </w:tc>
      </w:tr>
      <w:tr w:rsidR="00D97678" w:rsidRPr="009C3842" w14:paraId="7D0DC76A" w14:textId="77777777" w:rsidTr="00D97678">
        <w:trPr>
          <w:cantSplit/>
          <w:jc w:val="center"/>
        </w:trPr>
        <w:tc>
          <w:tcPr>
            <w:tcW w:w="0" w:type="auto"/>
            <w:shd w:val="clear" w:color="auto" w:fill="auto"/>
            <w:noWrap/>
            <w:vAlign w:val="center"/>
            <w:hideMark/>
          </w:tcPr>
          <w:p w14:paraId="169CAC7F"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ISP02101</w:t>
            </w:r>
          </w:p>
        </w:tc>
        <w:tc>
          <w:tcPr>
            <w:tcW w:w="0" w:type="auto"/>
            <w:shd w:val="clear" w:color="auto" w:fill="auto"/>
            <w:vAlign w:val="center"/>
            <w:hideMark/>
          </w:tcPr>
          <w:p w14:paraId="139230DF"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importes con tarjetas de débito y crédito (Local)</w:t>
            </w:r>
          </w:p>
        </w:tc>
        <w:tc>
          <w:tcPr>
            <w:tcW w:w="0" w:type="auto"/>
            <w:shd w:val="clear" w:color="auto" w:fill="auto"/>
            <w:vAlign w:val="center"/>
            <w:hideMark/>
          </w:tcPr>
          <w:p w14:paraId="6A699F58" w14:textId="03D85B57" w:rsidR="00D97678" w:rsidRPr="009C3842" w:rsidRDefault="00D97678" w:rsidP="009C3842">
            <w:pPr>
              <w:jc w:val="center"/>
              <w:rPr>
                <w:rFonts w:ascii="Museo Sans 300" w:hAnsi="Museo Sans 300" w:cs="Calibri"/>
                <w:color w:val="000000"/>
                <w:sz w:val="22"/>
                <w:szCs w:val="22"/>
                <w:lang w:eastAsia="es-SV"/>
              </w:rPr>
            </w:pPr>
            <w:r w:rsidRPr="009A3E86">
              <w:rPr>
                <w:rFonts w:ascii="Museo Sans 300" w:hAnsi="Museo Sans 300" w:cs="Calibri"/>
                <w:color w:val="000000"/>
                <w:sz w:val="22"/>
                <w:szCs w:val="22"/>
                <w:lang w:eastAsia="es-SV"/>
              </w:rPr>
              <w:t>Sumatoria del número e importe de todas las operaciones locales transaccionadas con tarjetas de débito y crédito.</w:t>
            </w:r>
          </w:p>
        </w:tc>
      </w:tr>
      <w:tr w:rsidR="00D97678" w:rsidRPr="009C3842" w14:paraId="74666B5F" w14:textId="77777777" w:rsidTr="00D97678">
        <w:trPr>
          <w:cantSplit/>
          <w:jc w:val="center"/>
        </w:trPr>
        <w:tc>
          <w:tcPr>
            <w:tcW w:w="0" w:type="auto"/>
            <w:shd w:val="clear" w:color="auto" w:fill="auto"/>
            <w:noWrap/>
            <w:vAlign w:val="center"/>
            <w:hideMark/>
          </w:tcPr>
          <w:p w14:paraId="14A829D1"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ISP0210101</w:t>
            </w:r>
          </w:p>
        </w:tc>
        <w:tc>
          <w:tcPr>
            <w:tcW w:w="0" w:type="auto"/>
            <w:shd w:val="clear" w:color="auto" w:fill="auto"/>
            <w:vAlign w:val="center"/>
            <w:hideMark/>
          </w:tcPr>
          <w:p w14:paraId="1258F798"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Grandes empresas de distribución</w:t>
            </w:r>
          </w:p>
        </w:tc>
        <w:tc>
          <w:tcPr>
            <w:tcW w:w="0" w:type="auto"/>
            <w:shd w:val="clear" w:color="auto" w:fill="auto"/>
            <w:vAlign w:val="center"/>
            <w:hideMark/>
          </w:tcPr>
          <w:p w14:paraId="7A1F2C53"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importes Cobrados con tarjetas de débito (Local) para Grandes empresas de distribución</w:t>
            </w:r>
          </w:p>
        </w:tc>
      </w:tr>
      <w:tr w:rsidR="00D97678" w:rsidRPr="009C3842" w14:paraId="7CD05686" w14:textId="77777777" w:rsidTr="00D97678">
        <w:trPr>
          <w:cantSplit/>
          <w:jc w:val="center"/>
        </w:trPr>
        <w:tc>
          <w:tcPr>
            <w:tcW w:w="0" w:type="auto"/>
            <w:shd w:val="clear" w:color="auto" w:fill="auto"/>
            <w:noWrap/>
            <w:vAlign w:val="center"/>
            <w:hideMark/>
          </w:tcPr>
          <w:p w14:paraId="18320E9B"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ISP0210102</w:t>
            </w:r>
          </w:p>
        </w:tc>
        <w:tc>
          <w:tcPr>
            <w:tcW w:w="0" w:type="auto"/>
            <w:shd w:val="clear" w:color="auto" w:fill="auto"/>
            <w:vAlign w:val="center"/>
            <w:hideMark/>
          </w:tcPr>
          <w:p w14:paraId="536703C9"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 xml:space="preserve">Supermercados </w:t>
            </w:r>
          </w:p>
        </w:tc>
        <w:tc>
          <w:tcPr>
            <w:tcW w:w="0" w:type="auto"/>
            <w:shd w:val="clear" w:color="auto" w:fill="auto"/>
            <w:vAlign w:val="center"/>
            <w:hideMark/>
          </w:tcPr>
          <w:p w14:paraId="320907B1"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 xml:space="preserve">Operaciones e Importes Cobrados con tarjetas de débito (Local) para Supermercados </w:t>
            </w:r>
          </w:p>
        </w:tc>
      </w:tr>
      <w:tr w:rsidR="00D97678" w:rsidRPr="009C3842" w14:paraId="78330E09" w14:textId="77777777" w:rsidTr="00D97678">
        <w:trPr>
          <w:cantSplit/>
          <w:jc w:val="center"/>
        </w:trPr>
        <w:tc>
          <w:tcPr>
            <w:tcW w:w="0" w:type="auto"/>
            <w:shd w:val="clear" w:color="auto" w:fill="auto"/>
            <w:noWrap/>
            <w:vAlign w:val="center"/>
            <w:hideMark/>
          </w:tcPr>
          <w:p w14:paraId="5F9444CB"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ISP0210103</w:t>
            </w:r>
          </w:p>
        </w:tc>
        <w:tc>
          <w:tcPr>
            <w:tcW w:w="0" w:type="auto"/>
            <w:shd w:val="clear" w:color="auto" w:fill="auto"/>
            <w:vAlign w:val="center"/>
            <w:hideMark/>
          </w:tcPr>
          <w:p w14:paraId="56201229"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Gasolineras</w:t>
            </w:r>
          </w:p>
        </w:tc>
        <w:tc>
          <w:tcPr>
            <w:tcW w:w="0" w:type="auto"/>
            <w:shd w:val="clear" w:color="auto" w:fill="auto"/>
            <w:vAlign w:val="center"/>
            <w:hideMark/>
          </w:tcPr>
          <w:p w14:paraId="276596BF"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Importes Cobrados con tarjetas de débito (Local) para Gasolineras</w:t>
            </w:r>
          </w:p>
        </w:tc>
      </w:tr>
      <w:tr w:rsidR="00D97678" w:rsidRPr="009C3842" w14:paraId="3C3609BA" w14:textId="77777777" w:rsidTr="00D97678">
        <w:trPr>
          <w:cantSplit/>
          <w:jc w:val="center"/>
        </w:trPr>
        <w:tc>
          <w:tcPr>
            <w:tcW w:w="0" w:type="auto"/>
            <w:shd w:val="clear" w:color="auto" w:fill="auto"/>
            <w:noWrap/>
            <w:vAlign w:val="center"/>
            <w:hideMark/>
          </w:tcPr>
          <w:p w14:paraId="59AE5D30"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ISP0210104</w:t>
            </w:r>
          </w:p>
        </w:tc>
        <w:tc>
          <w:tcPr>
            <w:tcW w:w="0" w:type="auto"/>
            <w:shd w:val="clear" w:color="auto" w:fill="auto"/>
            <w:vAlign w:val="center"/>
            <w:hideMark/>
          </w:tcPr>
          <w:p w14:paraId="1139E643"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Comercio minorista</w:t>
            </w:r>
          </w:p>
        </w:tc>
        <w:tc>
          <w:tcPr>
            <w:tcW w:w="0" w:type="auto"/>
            <w:shd w:val="clear" w:color="auto" w:fill="auto"/>
            <w:vAlign w:val="center"/>
            <w:hideMark/>
          </w:tcPr>
          <w:p w14:paraId="75435A6C"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Importes Cobrados con tarjetas de débito (Local) para Comercio minorista</w:t>
            </w:r>
          </w:p>
        </w:tc>
      </w:tr>
      <w:tr w:rsidR="00D97678" w:rsidRPr="009C3842" w14:paraId="15D9C6A2" w14:textId="77777777" w:rsidTr="00D97678">
        <w:trPr>
          <w:cantSplit/>
          <w:jc w:val="center"/>
        </w:trPr>
        <w:tc>
          <w:tcPr>
            <w:tcW w:w="0" w:type="auto"/>
            <w:shd w:val="clear" w:color="auto" w:fill="auto"/>
            <w:noWrap/>
            <w:vAlign w:val="center"/>
            <w:hideMark/>
          </w:tcPr>
          <w:p w14:paraId="001FF619"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ISP0210105</w:t>
            </w:r>
          </w:p>
        </w:tc>
        <w:tc>
          <w:tcPr>
            <w:tcW w:w="0" w:type="auto"/>
            <w:shd w:val="clear" w:color="auto" w:fill="auto"/>
            <w:vAlign w:val="center"/>
            <w:hideMark/>
          </w:tcPr>
          <w:p w14:paraId="6530C22B"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Hoteles y alojamientos similares</w:t>
            </w:r>
          </w:p>
        </w:tc>
        <w:tc>
          <w:tcPr>
            <w:tcW w:w="0" w:type="auto"/>
            <w:shd w:val="clear" w:color="auto" w:fill="auto"/>
            <w:vAlign w:val="center"/>
            <w:hideMark/>
          </w:tcPr>
          <w:p w14:paraId="1A95E875"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Importes Cobrados con tarjetas de débito (Local) para Hoteles y alojamientos similares</w:t>
            </w:r>
          </w:p>
        </w:tc>
      </w:tr>
      <w:tr w:rsidR="00D97678" w:rsidRPr="009C3842" w14:paraId="1E515AD5" w14:textId="77777777" w:rsidTr="00D97678">
        <w:trPr>
          <w:cantSplit/>
          <w:jc w:val="center"/>
        </w:trPr>
        <w:tc>
          <w:tcPr>
            <w:tcW w:w="0" w:type="auto"/>
            <w:shd w:val="clear" w:color="auto" w:fill="auto"/>
            <w:noWrap/>
            <w:vAlign w:val="center"/>
            <w:hideMark/>
          </w:tcPr>
          <w:p w14:paraId="5EA6009A"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ISP0210106</w:t>
            </w:r>
          </w:p>
        </w:tc>
        <w:tc>
          <w:tcPr>
            <w:tcW w:w="0" w:type="auto"/>
            <w:shd w:val="clear" w:color="auto" w:fill="auto"/>
            <w:vAlign w:val="center"/>
            <w:hideMark/>
          </w:tcPr>
          <w:p w14:paraId="2172064A"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Restaurantes, cafeterías, bares y establecimientos similares</w:t>
            </w:r>
          </w:p>
        </w:tc>
        <w:tc>
          <w:tcPr>
            <w:tcW w:w="0" w:type="auto"/>
            <w:shd w:val="clear" w:color="auto" w:fill="auto"/>
            <w:vAlign w:val="center"/>
            <w:hideMark/>
          </w:tcPr>
          <w:p w14:paraId="2E67FF67"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Importes Cobrados con tarjetas de débito (Local) para Restaurantes, cafeterías, bares y establecimientos similares</w:t>
            </w:r>
          </w:p>
        </w:tc>
      </w:tr>
      <w:tr w:rsidR="00D97678" w:rsidRPr="009C3842" w14:paraId="37DD6FCD" w14:textId="77777777" w:rsidTr="00D97678">
        <w:trPr>
          <w:cantSplit/>
          <w:jc w:val="center"/>
        </w:trPr>
        <w:tc>
          <w:tcPr>
            <w:tcW w:w="0" w:type="auto"/>
            <w:shd w:val="clear" w:color="auto" w:fill="auto"/>
            <w:noWrap/>
            <w:vAlign w:val="center"/>
            <w:hideMark/>
          </w:tcPr>
          <w:p w14:paraId="32166875"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ISP0210107</w:t>
            </w:r>
          </w:p>
        </w:tc>
        <w:tc>
          <w:tcPr>
            <w:tcW w:w="0" w:type="auto"/>
            <w:shd w:val="clear" w:color="auto" w:fill="auto"/>
            <w:vAlign w:val="center"/>
            <w:hideMark/>
          </w:tcPr>
          <w:p w14:paraId="20B22A7F"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Viajes y entretenimiento</w:t>
            </w:r>
          </w:p>
        </w:tc>
        <w:tc>
          <w:tcPr>
            <w:tcW w:w="0" w:type="auto"/>
            <w:shd w:val="clear" w:color="auto" w:fill="auto"/>
            <w:vAlign w:val="center"/>
            <w:hideMark/>
          </w:tcPr>
          <w:p w14:paraId="6E150361"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Importes Cobrados con tarjetas de débito (Local) para Viajes y entretenimiento</w:t>
            </w:r>
          </w:p>
        </w:tc>
      </w:tr>
      <w:tr w:rsidR="00D97678" w:rsidRPr="009C3842" w14:paraId="2B89B446" w14:textId="77777777" w:rsidTr="00D97678">
        <w:trPr>
          <w:cantSplit/>
          <w:jc w:val="center"/>
        </w:trPr>
        <w:tc>
          <w:tcPr>
            <w:tcW w:w="0" w:type="auto"/>
            <w:shd w:val="clear" w:color="auto" w:fill="auto"/>
            <w:noWrap/>
            <w:vAlign w:val="center"/>
            <w:hideMark/>
          </w:tcPr>
          <w:p w14:paraId="4516D726"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ISP0210108</w:t>
            </w:r>
          </w:p>
        </w:tc>
        <w:tc>
          <w:tcPr>
            <w:tcW w:w="0" w:type="auto"/>
            <w:shd w:val="clear" w:color="auto" w:fill="auto"/>
            <w:vAlign w:val="center"/>
            <w:hideMark/>
          </w:tcPr>
          <w:p w14:paraId="1848B82E"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Servicios Públicos (Electricidad y Agua)</w:t>
            </w:r>
          </w:p>
        </w:tc>
        <w:tc>
          <w:tcPr>
            <w:tcW w:w="0" w:type="auto"/>
            <w:shd w:val="clear" w:color="auto" w:fill="auto"/>
            <w:vAlign w:val="center"/>
            <w:hideMark/>
          </w:tcPr>
          <w:p w14:paraId="38CE7B5A"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Importes Cobrados con tarjetas de débito (Local) para Servicios Públicos (Electricidad y Agua)</w:t>
            </w:r>
          </w:p>
        </w:tc>
      </w:tr>
      <w:tr w:rsidR="00D97678" w:rsidRPr="009C3842" w14:paraId="2F9DD6E3" w14:textId="77777777" w:rsidTr="00D97678">
        <w:trPr>
          <w:cantSplit/>
          <w:jc w:val="center"/>
        </w:trPr>
        <w:tc>
          <w:tcPr>
            <w:tcW w:w="0" w:type="auto"/>
            <w:shd w:val="clear" w:color="auto" w:fill="auto"/>
            <w:noWrap/>
            <w:vAlign w:val="center"/>
            <w:hideMark/>
          </w:tcPr>
          <w:p w14:paraId="5CD59AC0"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ISP0210109</w:t>
            </w:r>
          </w:p>
        </w:tc>
        <w:tc>
          <w:tcPr>
            <w:tcW w:w="0" w:type="auto"/>
            <w:shd w:val="clear" w:color="auto" w:fill="auto"/>
            <w:vAlign w:val="center"/>
            <w:hideMark/>
          </w:tcPr>
          <w:p w14:paraId="099E8FDF"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Otras categorías</w:t>
            </w:r>
          </w:p>
        </w:tc>
        <w:tc>
          <w:tcPr>
            <w:tcW w:w="0" w:type="auto"/>
            <w:shd w:val="clear" w:color="auto" w:fill="auto"/>
            <w:vAlign w:val="center"/>
            <w:hideMark/>
          </w:tcPr>
          <w:p w14:paraId="23020281"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Operaciones e Importes Cobrados con tarjetas de débito (Local) para Otras categorías</w:t>
            </w:r>
          </w:p>
        </w:tc>
      </w:tr>
      <w:tr w:rsidR="00D97678" w:rsidRPr="009C3842" w14:paraId="7BC22E0A" w14:textId="77777777" w:rsidTr="00D97678">
        <w:trPr>
          <w:cantSplit/>
          <w:jc w:val="center"/>
        </w:trPr>
        <w:tc>
          <w:tcPr>
            <w:tcW w:w="0" w:type="auto"/>
            <w:shd w:val="clear" w:color="auto" w:fill="auto"/>
            <w:noWrap/>
            <w:vAlign w:val="center"/>
            <w:hideMark/>
          </w:tcPr>
          <w:p w14:paraId="5549927D"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ISP02102</w:t>
            </w:r>
          </w:p>
        </w:tc>
        <w:tc>
          <w:tcPr>
            <w:tcW w:w="0" w:type="auto"/>
            <w:shd w:val="clear" w:color="auto" w:fill="auto"/>
            <w:vAlign w:val="center"/>
            <w:hideMark/>
          </w:tcPr>
          <w:p w14:paraId="02859EF4"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importes con tarjetas de débito y crédito (Internacional)</w:t>
            </w:r>
          </w:p>
        </w:tc>
        <w:tc>
          <w:tcPr>
            <w:tcW w:w="0" w:type="auto"/>
            <w:shd w:val="clear" w:color="auto" w:fill="auto"/>
            <w:vAlign w:val="center"/>
            <w:hideMark/>
          </w:tcPr>
          <w:p w14:paraId="5B2FAC70" w14:textId="6B6FD6AF" w:rsidR="00D97678" w:rsidRPr="009C3842" w:rsidRDefault="00D97678" w:rsidP="009C3842">
            <w:pPr>
              <w:jc w:val="center"/>
              <w:rPr>
                <w:rFonts w:ascii="Museo Sans 300" w:hAnsi="Museo Sans 300" w:cs="Calibri"/>
                <w:color w:val="000000"/>
                <w:sz w:val="22"/>
                <w:szCs w:val="22"/>
                <w:lang w:eastAsia="es-SV"/>
              </w:rPr>
            </w:pPr>
            <w:r w:rsidRPr="009C66D2">
              <w:rPr>
                <w:rFonts w:ascii="Museo Sans 300" w:hAnsi="Museo Sans 300" w:cs="Calibri"/>
                <w:color w:val="000000"/>
                <w:sz w:val="22"/>
                <w:szCs w:val="22"/>
                <w:lang w:eastAsia="es-SV"/>
              </w:rPr>
              <w:t>Sumatoria del número e importe de todas las operaciones internacionales transaccionadas con tarjetas de débito y crédito.</w:t>
            </w:r>
          </w:p>
        </w:tc>
      </w:tr>
      <w:tr w:rsidR="00D97678" w:rsidRPr="009C3842" w14:paraId="577EF0E8" w14:textId="77777777" w:rsidTr="00D97678">
        <w:trPr>
          <w:cantSplit/>
          <w:jc w:val="center"/>
        </w:trPr>
        <w:tc>
          <w:tcPr>
            <w:tcW w:w="0" w:type="auto"/>
            <w:shd w:val="clear" w:color="auto" w:fill="auto"/>
            <w:noWrap/>
            <w:vAlign w:val="center"/>
            <w:hideMark/>
          </w:tcPr>
          <w:p w14:paraId="636D2CC4"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lastRenderedPageBreak/>
              <w:t>ISP0210201</w:t>
            </w:r>
          </w:p>
        </w:tc>
        <w:tc>
          <w:tcPr>
            <w:tcW w:w="0" w:type="auto"/>
            <w:shd w:val="clear" w:color="auto" w:fill="auto"/>
            <w:vAlign w:val="center"/>
            <w:hideMark/>
          </w:tcPr>
          <w:p w14:paraId="6E5B5436"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Grandes empresas de distribución</w:t>
            </w:r>
          </w:p>
        </w:tc>
        <w:tc>
          <w:tcPr>
            <w:tcW w:w="0" w:type="auto"/>
            <w:shd w:val="clear" w:color="auto" w:fill="auto"/>
            <w:vAlign w:val="center"/>
            <w:hideMark/>
          </w:tcPr>
          <w:p w14:paraId="40BA82DE"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Importes No Cobrados con tarjetas de crédito (Internacional) para Grandes empresas de distribución</w:t>
            </w:r>
          </w:p>
        </w:tc>
      </w:tr>
      <w:tr w:rsidR="00D97678" w:rsidRPr="009C3842" w14:paraId="1D1A54B3" w14:textId="77777777" w:rsidTr="00D97678">
        <w:trPr>
          <w:cantSplit/>
          <w:jc w:val="center"/>
        </w:trPr>
        <w:tc>
          <w:tcPr>
            <w:tcW w:w="0" w:type="auto"/>
            <w:shd w:val="clear" w:color="auto" w:fill="auto"/>
            <w:noWrap/>
            <w:vAlign w:val="center"/>
            <w:hideMark/>
          </w:tcPr>
          <w:p w14:paraId="3BECD6F6"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ISP0210202</w:t>
            </w:r>
          </w:p>
        </w:tc>
        <w:tc>
          <w:tcPr>
            <w:tcW w:w="0" w:type="auto"/>
            <w:shd w:val="clear" w:color="auto" w:fill="auto"/>
            <w:vAlign w:val="center"/>
            <w:hideMark/>
          </w:tcPr>
          <w:p w14:paraId="07FF7DAD"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 xml:space="preserve">Supermercados </w:t>
            </w:r>
          </w:p>
        </w:tc>
        <w:tc>
          <w:tcPr>
            <w:tcW w:w="0" w:type="auto"/>
            <w:shd w:val="clear" w:color="auto" w:fill="auto"/>
            <w:vAlign w:val="center"/>
            <w:hideMark/>
          </w:tcPr>
          <w:p w14:paraId="6F85154F"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 xml:space="preserve">Operaciones e Importes No Cobrados con tarjetas de crédito (Internacional) para Supermercados </w:t>
            </w:r>
          </w:p>
        </w:tc>
      </w:tr>
      <w:tr w:rsidR="00D97678" w:rsidRPr="009C3842" w14:paraId="7CD327CC" w14:textId="77777777" w:rsidTr="00D97678">
        <w:trPr>
          <w:cantSplit/>
          <w:jc w:val="center"/>
        </w:trPr>
        <w:tc>
          <w:tcPr>
            <w:tcW w:w="0" w:type="auto"/>
            <w:shd w:val="clear" w:color="auto" w:fill="auto"/>
            <w:noWrap/>
            <w:vAlign w:val="center"/>
            <w:hideMark/>
          </w:tcPr>
          <w:p w14:paraId="16302268"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ISP0210203</w:t>
            </w:r>
          </w:p>
        </w:tc>
        <w:tc>
          <w:tcPr>
            <w:tcW w:w="0" w:type="auto"/>
            <w:shd w:val="clear" w:color="auto" w:fill="auto"/>
            <w:vAlign w:val="center"/>
            <w:hideMark/>
          </w:tcPr>
          <w:p w14:paraId="4FA4BF48"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Gasolineras</w:t>
            </w:r>
          </w:p>
        </w:tc>
        <w:tc>
          <w:tcPr>
            <w:tcW w:w="0" w:type="auto"/>
            <w:shd w:val="clear" w:color="auto" w:fill="auto"/>
            <w:vAlign w:val="center"/>
            <w:hideMark/>
          </w:tcPr>
          <w:p w14:paraId="7E4AFC47"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Importes No Cobrados con tarjetas de crédito (Internacional) para Gasolineras</w:t>
            </w:r>
          </w:p>
        </w:tc>
      </w:tr>
      <w:tr w:rsidR="00D97678" w:rsidRPr="009C3842" w14:paraId="15037C74" w14:textId="77777777" w:rsidTr="00D97678">
        <w:trPr>
          <w:cantSplit/>
          <w:jc w:val="center"/>
        </w:trPr>
        <w:tc>
          <w:tcPr>
            <w:tcW w:w="0" w:type="auto"/>
            <w:shd w:val="clear" w:color="auto" w:fill="auto"/>
            <w:noWrap/>
            <w:vAlign w:val="center"/>
            <w:hideMark/>
          </w:tcPr>
          <w:p w14:paraId="4BAAA975"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ISP0210204</w:t>
            </w:r>
          </w:p>
        </w:tc>
        <w:tc>
          <w:tcPr>
            <w:tcW w:w="0" w:type="auto"/>
            <w:shd w:val="clear" w:color="auto" w:fill="auto"/>
            <w:vAlign w:val="center"/>
            <w:hideMark/>
          </w:tcPr>
          <w:p w14:paraId="6D33BA27"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Comercio minorista</w:t>
            </w:r>
          </w:p>
        </w:tc>
        <w:tc>
          <w:tcPr>
            <w:tcW w:w="0" w:type="auto"/>
            <w:shd w:val="clear" w:color="auto" w:fill="auto"/>
            <w:vAlign w:val="center"/>
            <w:hideMark/>
          </w:tcPr>
          <w:p w14:paraId="74796366"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Importes No Cobrados con tarjetas de crédito (Internacional) para Comercio minorista</w:t>
            </w:r>
          </w:p>
        </w:tc>
      </w:tr>
      <w:tr w:rsidR="00D97678" w:rsidRPr="009C3842" w14:paraId="46B80C79" w14:textId="77777777" w:rsidTr="00D97678">
        <w:trPr>
          <w:cantSplit/>
          <w:jc w:val="center"/>
        </w:trPr>
        <w:tc>
          <w:tcPr>
            <w:tcW w:w="0" w:type="auto"/>
            <w:shd w:val="clear" w:color="auto" w:fill="auto"/>
            <w:noWrap/>
            <w:vAlign w:val="center"/>
            <w:hideMark/>
          </w:tcPr>
          <w:p w14:paraId="41CA1853"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ISP0210205</w:t>
            </w:r>
          </w:p>
        </w:tc>
        <w:tc>
          <w:tcPr>
            <w:tcW w:w="0" w:type="auto"/>
            <w:shd w:val="clear" w:color="auto" w:fill="auto"/>
            <w:vAlign w:val="center"/>
            <w:hideMark/>
          </w:tcPr>
          <w:p w14:paraId="01140C1C"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Hoteles y alojamientos similares</w:t>
            </w:r>
          </w:p>
        </w:tc>
        <w:tc>
          <w:tcPr>
            <w:tcW w:w="0" w:type="auto"/>
            <w:shd w:val="clear" w:color="auto" w:fill="auto"/>
            <w:vAlign w:val="center"/>
            <w:hideMark/>
          </w:tcPr>
          <w:p w14:paraId="79214D7C"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Importes No Cobrados con tarjetas de crédito (Internacional) para Hoteles y alojamientos similares</w:t>
            </w:r>
          </w:p>
        </w:tc>
      </w:tr>
      <w:tr w:rsidR="00D97678" w:rsidRPr="009C3842" w14:paraId="57238335" w14:textId="77777777" w:rsidTr="00D97678">
        <w:trPr>
          <w:cantSplit/>
          <w:jc w:val="center"/>
        </w:trPr>
        <w:tc>
          <w:tcPr>
            <w:tcW w:w="0" w:type="auto"/>
            <w:shd w:val="clear" w:color="auto" w:fill="auto"/>
            <w:noWrap/>
            <w:vAlign w:val="center"/>
            <w:hideMark/>
          </w:tcPr>
          <w:p w14:paraId="1DC35FF7"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ISP0210206</w:t>
            </w:r>
          </w:p>
        </w:tc>
        <w:tc>
          <w:tcPr>
            <w:tcW w:w="0" w:type="auto"/>
            <w:shd w:val="clear" w:color="auto" w:fill="auto"/>
            <w:vAlign w:val="center"/>
            <w:hideMark/>
          </w:tcPr>
          <w:p w14:paraId="6B4550AF"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Restaurantes, cafeterías, bares y establecimientos similares</w:t>
            </w:r>
          </w:p>
        </w:tc>
        <w:tc>
          <w:tcPr>
            <w:tcW w:w="0" w:type="auto"/>
            <w:shd w:val="clear" w:color="auto" w:fill="auto"/>
            <w:vAlign w:val="center"/>
            <w:hideMark/>
          </w:tcPr>
          <w:p w14:paraId="5D352E20"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Importes No Cobrados con tarjetas de crédito (Internacional) para Restaurantes, cafeterías, bares y establecimientos similares</w:t>
            </w:r>
          </w:p>
        </w:tc>
      </w:tr>
      <w:tr w:rsidR="00D97678" w:rsidRPr="009C3842" w14:paraId="7824E369" w14:textId="77777777" w:rsidTr="00D97678">
        <w:trPr>
          <w:cantSplit/>
          <w:jc w:val="center"/>
        </w:trPr>
        <w:tc>
          <w:tcPr>
            <w:tcW w:w="0" w:type="auto"/>
            <w:shd w:val="clear" w:color="auto" w:fill="auto"/>
            <w:noWrap/>
            <w:vAlign w:val="center"/>
            <w:hideMark/>
          </w:tcPr>
          <w:p w14:paraId="086D5D73"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ISP0210207</w:t>
            </w:r>
          </w:p>
        </w:tc>
        <w:tc>
          <w:tcPr>
            <w:tcW w:w="0" w:type="auto"/>
            <w:shd w:val="clear" w:color="auto" w:fill="auto"/>
            <w:vAlign w:val="center"/>
            <w:hideMark/>
          </w:tcPr>
          <w:p w14:paraId="66A6CC68"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Viajes y entretenimiento</w:t>
            </w:r>
          </w:p>
        </w:tc>
        <w:tc>
          <w:tcPr>
            <w:tcW w:w="0" w:type="auto"/>
            <w:shd w:val="clear" w:color="auto" w:fill="auto"/>
            <w:vAlign w:val="center"/>
            <w:hideMark/>
          </w:tcPr>
          <w:p w14:paraId="27FCA480"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Importes No Cobrados con tarjetas de crédito (Internacional) para Viajes y entretenimiento</w:t>
            </w:r>
          </w:p>
        </w:tc>
      </w:tr>
      <w:tr w:rsidR="00D97678" w:rsidRPr="009C3842" w14:paraId="2F91F4EC" w14:textId="77777777" w:rsidTr="00D97678">
        <w:trPr>
          <w:cantSplit/>
          <w:jc w:val="center"/>
        </w:trPr>
        <w:tc>
          <w:tcPr>
            <w:tcW w:w="0" w:type="auto"/>
            <w:shd w:val="clear" w:color="auto" w:fill="auto"/>
            <w:noWrap/>
            <w:vAlign w:val="center"/>
            <w:hideMark/>
          </w:tcPr>
          <w:p w14:paraId="3A353106"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ISP0210208</w:t>
            </w:r>
          </w:p>
        </w:tc>
        <w:tc>
          <w:tcPr>
            <w:tcW w:w="0" w:type="auto"/>
            <w:shd w:val="clear" w:color="auto" w:fill="auto"/>
            <w:vAlign w:val="center"/>
            <w:hideMark/>
          </w:tcPr>
          <w:p w14:paraId="25A69304"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Servicios Públicos (Electricidad y Agua)</w:t>
            </w:r>
          </w:p>
        </w:tc>
        <w:tc>
          <w:tcPr>
            <w:tcW w:w="0" w:type="auto"/>
            <w:shd w:val="clear" w:color="auto" w:fill="auto"/>
            <w:vAlign w:val="center"/>
            <w:hideMark/>
          </w:tcPr>
          <w:p w14:paraId="0262C025"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Importes No Cobrados con tarjetas de crédito (Internacional) para Servicios Públicos (Electricidad y Agua)</w:t>
            </w:r>
          </w:p>
        </w:tc>
      </w:tr>
      <w:tr w:rsidR="00D97678" w:rsidRPr="009C3842" w14:paraId="546CC2AD" w14:textId="77777777" w:rsidTr="00D97678">
        <w:trPr>
          <w:cantSplit/>
          <w:jc w:val="center"/>
        </w:trPr>
        <w:tc>
          <w:tcPr>
            <w:tcW w:w="0" w:type="auto"/>
            <w:shd w:val="clear" w:color="auto" w:fill="auto"/>
            <w:noWrap/>
            <w:vAlign w:val="center"/>
            <w:hideMark/>
          </w:tcPr>
          <w:p w14:paraId="0D6DD74E"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ISP0210209</w:t>
            </w:r>
          </w:p>
        </w:tc>
        <w:tc>
          <w:tcPr>
            <w:tcW w:w="0" w:type="auto"/>
            <w:shd w:val="clear" w:color="auto" w:fill="auto"/>
            <w:vAlign w:val="center"/>
            <w:hideMark/>
          </w:tcPr>
          <w:p w14:paraId="49E98F72"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Otras categorías</w:t>
            </w:r>
          </w:p>
        </w:tc>
        <w:tc>
          <w:tcPr>
            <w:tcW w:w="0" w:type="auto"/>
            <w:shd w:val="clear" w:color="auto" w:fill="auto"/>
            <w:vAlign w:val="center"/>
            <w:hideMark/>
          </w:tcPr>
          <w:p w14:paraId="2030E687" w14:textId="77777777" w:rsidR="00D97678" w:rsidRPr="009C3842" w:rsidRDefault="00D97678" w:rsidP="009C3842">
            <w:pPr>
              <w:jc w:val="center"/>
              <w:rPr>
                <w:rFonts w:ascii="Museo Sans 300" w:hAnsi="Museo Sans 300" w:cs="Calibri"/>
                <w:color w:val="000000"/>
                <w:sz w:val="22"/>
                <w:szCs w:val="22"/>
                <w:lang w:eastAsia="es-SV"/>
              </w:rPr>
            </w:pPr>
            <w:r w:rsidRPr="009C3842">
              <w:rPr>
                <w:rFonts w:ascii="Museo Sans 300" w:hAnsi="Museo Sans 300" w:cs="Calibri"/>
                <w:color w:val="000000"/>
                <w:sz w:val="22"/>
                <w:szCs w:val="22"/>
                <w:lang w:eastAsia="es-SV"/>
              </w:rPr>
              <w:t>Operaciones e Importes No Cobrados con tarjetas de crédito (Internacional) para Otras categorías</w:t>
            </w:r>
          </w:p>
        </w:tc>
      </w:tr>
    </w:tbl>
    <w:p w14:paraId="649A2C23" w14:textId="099C1CE0" w:rsidR="009C3842" w:rsidRDefault="009C3842"/>
    <w:p w14:paraId="450C6EE7" w14:textId="0907703C" w:rsidR="009C3842" w:rsidRDefault="009C3842"/>
    <w:p w14:paraId="7D6958E1" w14:textId="4D839A96" w:rsidR="009C3842" w:rsidRDefault="009C3842"/>
    <w:p w14:paraId="4CCE473B" w14:textId="77777777" w:rsidR="009C3842" w:rsidRPr="008460C4" w:rsidRDefault="009C3842"/>
    <w:sectPr w:rsidR="009C3842" w:rsidRPr="008460C4" w:rsidSect="00F84796">
      <w:pgSz w:w="15842" w:h="12242" w:orient="landscape"/>
      <w:pgMar w:top="1418" w:right="1418" w:bottom="1418"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A7B9" w14:textId="77777777" w:rsidR="00F84796" w:rsidRDefault="00F84796">
      <w:r>
        <w:separator/>
      </w:r>
    </w:p>
  </w:endnote>
  <w:endnote w:type="continuationSeparator" w:id="0">
    <w:p w14:paraId="7959ACC4" w14:textId="77777777" w:rsidR="00F84796" w:rsidRDefault="00F84796">
      <w:r>
        <w:continuationSeparator/>
      </w:r>
    </w:p>
  </w:endnote>
  <w:endnote w:type="continuationNotice" w:id="1">
    <w:p w14:paraId="11FF221E" w14:textId="77777777" w:rsidR="00F84796" w:rsidRDefault="00F8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0EB4" w14:textId="77777777" w:rsidR="002632F1" w:rsidRDefault="002632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915"/>
      <w:gridCol w:w="1176"/>
      <w:gridCol w:w="3536"/>
      <w:gridCol w:w="3809"/>
    </w:tblGrid>
    <w:tr w:rsidR="00584E69" w14:paraId="4A7A0247" w14:textId="77777777" w:rsidTr="009F077B">
      <w:trPr>
        <w:trHeight w:val="1418"/>
        <w:jc w:val="center"/>
      </w:trPr>
      <w:tc>
        <w:tcPr>
          <w:tcW w:w="1915" w:type="dxa"/>
          <w:shd w:val="clear" w:color="auto" w:fill="E5E5E5"/>
          <w:vAlign w:val="center"/>
        </w:tcPr>
        <w:p w14:paraId="61EB3928" w14:textId="77777777" w:rsidR="00584E69" w:rsidRDefault="00584E69" w:rsidP="00584E69">
          <w:pPr>
            <w:pStyle w:val="Piedepgina"/>
            <w:tabs>
              <w:tab w:val="left" w:pos="48"/>
            </w:tabs>
            <w:snapToGrid w:val="0"/>
            <w:ind w:left="48"/>
            <w:jc w:val="center"/>
            <w:rPr>
              <w:rFonts w:ascii="Museo Sans 300" w:hAnsi="Museo Sans 300" w:cs="Arial"/>
              <w:b/>
            </w:rPr>
          </w:pPr>
          <w:r w:rsidRPr="00284F04">
            <w:rPr>
              <w:rFonts w:ascii="Museo Sans 300" w:hAnsi="Museo Sans 300" w:cs="Arial"/>
              <w:b/>
            </w:rPr>
            <w:t>PÁGINA</w:t>
          </w:r>
          <w:r>
            <w:rPr>
              <w:rFonts w:ascii="Museo Sans 300" w:hAnsi="Museo Sans 300" w:cs="Arial"/>
              <w:b/>
            </w:rPr>
            <w:t xml:space="preserve"> N.º</w:t>
          </w:r>
        </w:p>
        <w:p w14:paraId="17FC9803" w14:textId="77777777" w:rsidR="00584E69" w:rsidRPr="004A2F31" w:rsidRDefault="00584E69" w:rsidP="00584E69">
          <w:pPr>
            <w:pStyle w:val="Piedepgina"/>
            <w:tabs>
              <w:tab w:val="left" w:pos="48"/>
            </w:tabs>
            <w:snapToGrid w:val="0"/>
            <w:ind w:left="48"/>
            <w:jc w:val="center"/>
            <w:rPr>
              <w:rStyle w:val="Nmerodepgina"/>
              <w:rFonts w:ascii="Museo Sans 300" w:hAnsi="Museo Sans 300" w:cs="Arial"/>
              <w:b/>
            </w:rPr>
          </w:pPr>
          <w:r w:rsidRPr="00284F04">
            <w:rPr>
              <w:rFonts w:ascii="Museo Sans 300" w:hAnsi="Museo Sans 300" w:cs="Arial"/>
              <w:b/>
              <w:bCs/>
            </w:rPr>
            <w:fldChar w:fldCharType="begin"/>
          </w:r>
          <w:r w:rsidRPr="00284F04">
            <w:rPr>
              <w:rFonts w:ascii="Museo Sans 300" w:hAnsi="Museo Sans 300" w:cs="Arial"/>
              <w:b/>
              <w:bCs/>
            </w:rPr>
            <w:instrText>PAGE  \* Arabic  \* MERGEFORMAT</w:instrText>
          </w:r>
          <w:r w:rsidRPr="00284F04">
            <w:rPr>
              <w:rFonts w:ascii="Museo Sans 300" w:hAnsi="Museo Sans 300" w:cs="Arial"/>
              <w:b/>
              <w:bCs/>
            </w:rPr>
            <w:fldChar w:fldCharType="separate"/>
          </w:r>
          <w:r>
            <w:rPr>
              <w:rFonts w:ascii="Museo Sans 300" w:hAnsi="Museo Sans 300" w:cs="Arial"/>
              <w:b/>
              <w:bCs/>
              <w:noProof/>
            </w:rPr>
            <w:t>21</w:t>
          </w:r>
          <w:r w:rsidRPr="00284F04">
            <w:rPr>
              <w:rFonts w:ascii="Museo Sans 300" w:hAnsi="Museo Sans 300" w:cs="Arial"/>
              <w:b/>
              <w:bCs/>
            </w:rPr>
            <w:fldChar w:fldCharType="end"/>
          </w:r>
          <w:r w:rsidRPr="00284F04">
            <w:rPr>
              <w:rFonts w:ascii="Museo Sans 300" w:hAnsi="Museo Sans 300" w:cs="Arial"/>
              <w:b/>
            </w:rPr>
            <w:t xml:space="preserve"> de </w:t>
          </w:r>
          <w:r w:rsidRPr="00284F04">
            <w:rPr>
              <w:rFonts w:ascii="Museo Sans 300" w:hAnsi="Museo Sans 300" w:cs="Arial"/>
              <w:b/>
              <w:bCs/>
            </w:rPr>
            <w:fldChar w:fldCharType="begin"/>
          </w:r>
          <w:r w:rsidRPr="00284F04">
            <w:rPr>
              <w:rFonts w:ascii="Museo Sans 300" w:hAnsi="Museo Sans 300" w:cs="Arial"/>
              <w:b/>
              <w:bCs/>
            </w:rPr>
            <w:instrText>NUMPAGES  \* Arabic  \* MERGEFORMAT</w:instrText>
          </w:r>
          <w:r w:rsidRPr="00284F04">
            <w:rPr>
              <w:rFonts w:ascii="Museo Sans 300" w:hAnsi="Museo Sans 300" w:cs="Arial"/>
              <w:b/>
              <w:bCs/>
            </w:rPr>
            <w:fldChar w:fldCharType="separate"/>
          </w:r>
          <w:r>
            <w:rPr>
              <w:rFonts w:ascii="Museo Sans 300" w:hAnsi="Museo Sans 300" w:cs="Arial"/>
              <w:b/>
              <w:bCs/>
              <w:noProof/>
            </w:rPr>
            <w:t>202</w:t>
          </w:r>
          <w:r w:rsidRPr="00284F04">
            <w:rPr>
              <w:rFonts w:ascii="Museo Sans 300" w:hAnsi="Museo Sans 300" w:cs="Arial"/>
              <w:b/>
              <w:bCs/>
            </w:rPr>
            <w:fldChar w:fldCharType="end"/>
          </w:r>
        </w:p>
      </w:tc>
      <w:tc>
        <w:tcPr>
          <w:tcW w:w="1176" w:type="dxa"/>
          <w:shd w:val="clear" w:color="auto" w:fill="CCCCCC"/>
          <w:vAlign w:val="center"/>
        </w:tcPr>
        <w:p w14:paraId="506074D2" w14:textId="77777777" w:rsidR="00584E69" w:rsidRPr="004A2F31" w:rsidRDefault="00584E69" w:rsidP="00584E69">
          <w:pPr>
            <w:pStyle w:val="Piedepgina"/>
            <w:tabs>
              <w:tab w:val="left" w:pos="190"/>
            </w:tabs>
            <w:snapToGrid w:val="0"/>
            <w:ind w:left="48"/>
            <w:jc w:val="center"/>
            <w:rPr>
              <w:rFonts w:ascii="Museo Sans 300" w:hAnsi="Museo Sans 300" w:cs="Arial"/>
              <w:b/>
            </w:rPr>
          </w:pPr>
          <w:r w:rsidRPr="004A2F31">
            <w:rPr>
              <w:rFonts w:ascii="Museo Sans 300" w:hAnsi="Museo Sans 300" w:cs="Arial"/>
              <w:b/>
            </w:rPr>
            <w:t>C</w:t>
          </w:r>
          <w:r>
            <w:rPr>
              <w:rFonts w:ascii="Museo Sans 300" w:hAnsi="Museo Sans 300" w:cs="Arial"/>
              <w:b/>
            </w:rPr>
            <w:t>Ó</w:t>
          </w:r>
          <w:r w:rsidRPr="004A2F31">
            <w:rPr>
              <w:rFonts w:ascii="Museo Sans 300" w:hAnsi="Museo Sans 300" w:cs="Arial"/>
              <w:b/>
            </w:rPr>
            <w:t>DIGO</w:t>
          </w:r>
        </w:p>
        <w:p w14:paraId="1F6E6BF1" w14:textId="77777777" w:rsidR="00584E69" w:rsidRPr="004A2F31" w:rsidRDefault="00584E69" w:rsidP="00584E69">
          <w:pPr>
            <w:pStyle w:val="Piedepgina"/>
            <w:tabs>
              <w:tab w:val="left" w:pos="190"/>
            </w:tabs>
            <w:snapToGrid w:val="0"/>
            <w:ind w:left="48"/>
            <w:jc w:val="center"/>
            <w:rPr>
              <w:rFonts w:ascii="Museo Sans 300" w:hAnsi="Museo Sans 300" w:cs="Arial"/>
              <w:b/>
            </w:rPr>
          </w:pPr>
          <w:r w:rsidRPr="004A2F31">
            <w:rPr>
              <w:rFonts w:ascii="Museo Sans 300" w:hAnsi="Museo Sans 300" w:cs="Arial"/>
              <w:b/>
            </w:rPr>
            <w:t>980505</w:t>
          </w:r>
        </w:p>
      </w:tc>
      <w:tc>
        <w:tcPr>
          <w:tcW w:w="3536" w:type="dxa"/>
          <w:shd w:val="clear" w:color="auto" w:fill="E5E5E5"/>
        </w:tcPr>
        <w:p w14:paraId="6A2FB33F" w14:textId="77777777" w:rsidR="00584E69" w:rsidRPr="004A2F31" w:rsidRDefault="00584E69" w:rsidP="00584E69">
          <w:pPr>
            <w:pStyle w:val="Piedepgina"/>
            <w:snapToGrid w:val="0"/>
            <w:jc w:val="center"/>
            <w:rPr>
              <w:rFonts w:ascii="Museo Sans 300" w:hAnsi="Museo Sans 300" w:cs="Arial"/>
              <w:b/>
            </w:rPr>
          </w:pPr>
          <w:r w:rsidRPr="004A2F31">
            <w:rPr>
              <w:rFonts w:ascii="Museo Sans 300" w:hAnsi="Museo Sans 300" w:cs="Arial"/>
              <w:b/>
            </w:rPr>
            <w:t>REVISADO</w:t>
          </w:r>
        </w:p>
        <w:p w14:paraId="1D96C7F4" w14:textId="77777777" w:rsidR="00AC4445" w:rsidRDefault="00AC4445" w:rsidP="00584E69">
          <w:pPr>
            <w:pStyle w:val="Piedepgina"/>
            <w:tabs>
              <w:tab w:val="left" w:pos="47"/>
            </w:tabs>
            <w:ind w:left="47"/>
            <w:jc w:val="center"/>
            <w:rPr>
              <w:rFonts w:ascii="Museo Sans 300" w:hAnsi="Museo Sans 300" w:cs="Arial"/>
              <w:b/>
            </w:rPr>
          </w:pPr>
        </w:p>
        <w:p w14:paraId="42FC68A7" w14:textId="2F3BA0DB" w:rsidR="00584E69" w:rsidRPr="004A2F31" w:rsidRDefault="00584E69" w:rsidP="00584E69">
          <w:pPr>
            <w:pStyle w:val="Piedepgina"/>
            <w:tabs>
              <w:tab w:val="left" w:pos="47"/>
            </w:tabs>
            <w:ind w:left="47"/>
            <w:jc w:val="center"/>
            <w:rPr>
              <w:rFonts w:ascii="Museo Sans 300" w:hAnsi="Museo Sans 300" w:cs="Arial"/>
              <w:b/>
            </w:rPr>
          </w:pPr>
          <w:r w:rsidRPr="004A2F31">
            <w:rPr>
              <w:rFonts w:ascii="Museo Sans 300" w:hAnsi="Museo Sans 300" w:cs="Arial"/>
              <w:b/>
            </w:rPr>
            <w:t>Gerente de Estabilidad Financiera y Políticas Públicas</w:t>
          </w:r>
        </w:p>
      </w:tc>
      <w:tc>
        <w:tcPr>
          <w:tcW w:w="3809" w:type="dxa"/>
          <w:shd w:val="clear" w:color="auto" w:fill="E5E5E5"/>
        </w:tcPr>
        <w:p w14:paraId="6847B6AB" w14:textId="774F263C" w:rsidR="00584E69" w:rsidRPr="004A2F31" w:rsidRDefault="00584E69" w:rsidP="00584E69">
          <w:pPr>
            <w:pStyle w:val="Piedepgina"/>
            <w:snapToGrid w:val="0"/>
            <w:jc w:val="center"/>
            <w:rPr>
              <w:rFonts w:ascii="Museo Sans 300" w:hAnsi="Museo Sans 300" w:cs="Arial"/>
              <w:b/>
            </w:rPr>
          </w:pPr>
          <w:r w:rsidRPr="004A2F31">
            <w:rPr>
              <w:rFonts w:ascii="Museo Sans 300" w:hAnsi="Museo Sans 300" w:cs="Arial"/>
              <w:b/>
            </w:rPr>
            <w:t xml:space="preserve">APROBADO </w:t>
          </w:r>
          <w:r w:rsidR="00AC4445">
            <w:rPr>
              <w:rFonts w:ascii="Museo Sans 300" w:hAnsi="Museo Sans 300" w:cs="Arial"/>
              <w:b/>
            </w:rPr>
            <w:t>EN</w:t>
          </w:r>
          <w:r w:rsidRPr="004A2F31">
            <w:rPr>
              <w:rFonts w:ascii="Museo Sans 300" w:hAnsi="Museo Sans 300" w:cs="Arial"/>
              <w:b/>
            </w:rPr>
            <w:t>:</w:t>
          </w:r>
        </w:p>
        <w:p w14:paraId="54906A78" w14:textId="77777777" w:rsidR="00FF36A9" w:rsidRDefault="00FF36A9" w:rsidP="00584E69">
          <w:pPr>
            <w:pStyle w:val="Piedepgina"/>
            <w:snapToGrid w:val="0"/>
            <w:jc w:val="center"/>
            <w:rPr>
              <w:rFonts w:ascii="CG Times" w:hAnsi="CG Times"/>
              <w:b/>
              <w:iCs/>
            </w:rPr>
          </w:pPr>
        </w:p>
        <w:p w14:paraId="22379C75" w14:textId="2662E911" w:rsidR="00584E69" w:rsidRPr="004A2F31" w:rsidRDefault="00FF36A9" w:rsidP="00584E69">
          <w:pPr>
            <w:pStyle w:val="Piedepgina"/>
            <w:snapToGrid w:val="0"/>
            <w:jc w:val="center"/>
            <w:rPr>
              <w:rFonts w:ascii="Museo Sans 300" w:hAnsi="Museo Sans 300" w:cs="Arial"/>
              <w:b/>
            </w:rPr>
          </w:pPr>
          <w:r w:rsidRPr="00A472EA">
            <w:rPr>
              <w:rFonts w:ascii="CG Times" w:hAnsi="CG Times"/>
              <w:b/>
              <w:iCs/>
            </w:rPr>
            <w:t>Sesión No CD-</w:t>
          </w:r>
          <w:r w:rsidR="002632F1">
            <w:rPr>
              <w:rFonts w:ascii="CG Times" w:hAnsi="CG Times"/>
              <w:b/>
              <w:iCs/>
            </w:rPr>
            <w:t>4</w:t>
          </w:r>
          <w:r w:rsidRPr="00A472EA">
            <w:rPr>
              <w:rFonts w:ascii="CG Times" w:hAnsi="CG Times"/>
              <w:b/>
              <w:iCs/>
            </w:rPr>
            <w:t>/202</w:t>
          </w:r>
          <w:r w:rsidR="003902CC">
            <w:rPr>
              <w:rFonts w:ascii="CG Times" w:hAnsi="CG Times"/>
              <w:b/>
              <w:iCs/>
            </w:rPr>
            <w:t>4</w:t>
          </w:r>
          <w:r w:rsidRPr="00A472EA">
            <w:rPr>
              <w:rFonts w:ascii="CG Times" w:hAnsi="CG Times"/>
              <w:b/>
              <w:iCs/>
            </w:rPr>
            <w:t xml:space="preserve">, del </w:t>
          </w:r>
          <w:r w:rsidR="00A518BA">
            <w:rPr>
              <w:rFonts w:ascii="CG Times" w:hAnsi="CG Times"/>
              <w:b/>
              <w:iCs/>
            </w:rPr>
            <w:t>17</w:t>
          </w:r>
          <w:r w:rsidRPr="00A472EA">
            <w:rPr>
              <w:rFonts w:ascii="CG Times" w:hAnsi="CG Times"/>
              <w:b/>
              <w:iCs/>
            </w:rPr>
            <w:t xml:space="preserve"> de</w:t>
          </w:r>
          <w:r w:rsidR="00A518BA">
            <w:rPr>
              <w:rFonts w:ascii="CG Times" w:hAnsi="CG Times"/>
              <w:b/>
              <w:iCs/>
            </w:rPr>
            <w:t xml:space="preserve"> febrero </w:t>
          </w:r>
          <w:r w:rsidRPr="00A472EA">
            <w:rPr>
              <w:rFonts w:ascii="CG Times" w:hAnsi="CG Times"/>
              <w:b/>
              <w:iCs/>
            </w:rPr>
            <w:t>de 202</w:t>
          </w:r>
          <w:r w:rsidR="00264B51">
            <w:rPr>
              <w:rFonts w:ascii="CG Times" w:hAnsi="CG Times"/>
              <w:b/>
              <w:iCs/>
            </w:rPr>
            <w:t>4</w:t>
          </w:r>
        </w:p>
      </w:tc>
    </w:tr>
  </w:tbl>
  <w:p w14:paraId="788201D5" w14:textId="77777777" w:rsidR="00C94F6A" w:rsidRDefault="00C94F6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8AD1" w14:textId="77777777" w:rsidR="002632F1" w:rsidRDefault="002632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EB4B" w14:textId="77777777" w:rsidR="00F84796" w:rsidRDefault="00F84796">
      <w:r>
        <w:separator/>
      </w:r>
    </w:p>
  </w:footnote>
  <w:footnote w:type="continuationSeparator" w:id="0">
    <w:p w14:paraId="5BADF01D" w14:textId="77777777" w:rsidR="00F84796" w:rsidRDefault="00F84796">
      <w:r>
        <w:continuationSeparator/>
      </w:r>
    </w:p>
  </w:footnote>
  <w:footnote w:type="continuationNotice" w:id="1">
    <w:p w14:paraId="760761BB" w14:textId="77777777" w:rsidR="00F84796" w:rsidRDefault="00F8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CB04" w14:textId="77777777" w:rsidR="002632F1" w:rsidRDefault="002632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552"/>
      <w:gridCol w:w="5170"/>
      <w:gridCol w:w="2201"/>
    </w:tblGrid>
    <w:tr w:rsidR="002D0DA2" w14:paraId="47761784" w14:textId="77777777" w:rsidTr="00037CBD">
      <w:trPr>
        <w:trHeight w:val="477"/>
        <w:jc w:val="center"/>
      </w:trPr>
      <w:tc>
        <w:tcPr>
          <w:tcW w:w="2552" w:type="dxa"/>
          <w:shd w:val="clear" w:color="auto" w:fill="E5E5E5"/>
          <w:vAlign w:val="center"/>
        </w:tcPr>
        <w:p w14:paraId="16FB4A30" w14:textId="106432E3" w:rsidR="002D0DA2" w:rsidRPr="004A2F31" w:rsidRDefault="002D0DA2" w:rsidP="005F658E">
          <w:pPr>
            <w:pStyle w:val="Encabezado"/>
            <w:tabs>
              <w:tab w:val="left" w:pos="332"/>
            </w:tabs>
            <w:snapToGrid w:val="0"/>
            <w:spacing w:before="120" w:after="120"/>
            <w:jc w:val="center"/>
            <w:rPr>
              <w:rFonts w:ascii="Museo Sans 300" w:hAnsi="Museo Sans 300" w:cs="Calibri"/>
              <w:b/>
              <w:sz w:val="18"/>
              <w:szCs w:val="22"/>
            </w:rPr>
          </w:pPr>
          <w:r w:rsidRPr="004A2F31">
            <w:rPr>
              <w:rFonts w:ascii="Museo Sans 300" w:hAnsi="Museo Sans 300" w:cs="Calibri"/>
              <w:b/>
              <w:sz w:val="18"/>
              <w:szCs w:val="22"/>
            </w:rPr>
            <w:t>BANCO CENTRAL DE RESERVA DE EL SALVADOR</w:t>
          </w:r>
        </w:p>
      </w:tc>
      <w:tc>
        <w:tcPr>
          <w:tcW w:w="5170" w:type="dxa"/>
          <w:shd w:val="clear" w:color="auto" w:fill="CCCCCC"/>
          <w:vAlign w:val="center"/>
        </w:tcPr>
        <w:p w14:paraId="4159D048" w14:textId="34F17CD8" w:rsidR="002D0DA2" w:rsidRPr="005F658E" w:rsidRDefault="002D0DA2" w:rsidP="005F658E">
          <w:pPr>
            <w:pStyle w:val="Encabezado"/>
            <w:snapToGrid w:val="0"/>
            <w:spacing w:before="120" w:after="120"/>
            <w:jc w:val="center"/>
            <w:rPr>
              <w:rFonts w:ascii="Museo Sans 300" w:hAnsi="Museo Sans 300" w:cs="Calibri"/>
              <w:b/>
              <w:sz w:val="22"/>
              <w:szCs w:val="22"/>
            </w:rPr>
          </w:pPr>
          <w:r w:rsidRPr="005F658E">
            <w:rPr>
              <w:rFonts w:ascii="Museo Sans 300" w:hAnsi="Museo Sans 300" w:cs="Calibri"/>
              <w:b/>
              <w:sz w:val="22"/>
              <w:szCs w:val="22"/>
            </w:rPr>
            <w:t>INSTRUCTIVO PARA LA REMISIÓN DE INFORMACIÓN DE LOS SISTEMAS DE PAGO</w:t>
          </w:r>
        </w:p>
      </w:tc>
      <w:tc>
        <w:tcPr>
          <w:tcW w:w="2201" w:type="dxa"/>
          <w:shd w:val="clear" w:color="auto" w:fill="E5E5E5"/>
          <w:vAlign w:val="center"/>
        </w:tcPr>
        <w:p w14:paraId="402430EF" w14:textId="216689E8" w:rsidR="002D0DA2" w:rsidRPr="004A2F31" w:rsidRDefault="009E0338" w:rsidP="005F658E">
          <w:pPr>
            <w:jc w:val="center"/>
            <w:rPr>
              <w:rFonts w:ascii="Museo Sans 300" w:hAnsi="Museo Sans 300" w:cs="Calibri"/>
              <w:b/>
              <w:sz w:val="18"/>
              <w:szCs w:val="22"/>
            </w:rPr>
          </w:pPr>
          <w:r>
            <w:rPr>
              <w:rFonts w:ascii="Museo Sans 300" w:hAnsi="Museo Sans 300" w:cs="Calibri"/>
              <w:b/>
              <w:sz w:val="18"/>
              <w:szCs w:val="22"/>
            </w:rPr>
            <w:t>OFICINA</w:t>
          </w:r>
          <w:r w:rsidR="002D0DA2" w:rsidRPr="004A2F31">
            <w:rPr>
              <w:rFonts w:ascii="Museo Sans 300" w:hAnsi="Museo Sans 300" w:cs="Calibri"/>
              <w:b/>
              <w:sz w:val="18"/>
              <w:szCs w:val="22"/>
            </w:rPr>
            <w:t xml:space="preserve"> DE VIGILANCIA DE SISTEMAS DE PAGOS</w:t>
          </w:r>
        </w:p>
      </w:tc>
    </w:tr>
  </w:tbl>
  <w:p w14:paraId="67BE0223" w14:textId="77777777" w:rsidR="002D0DA2" w:rsidRDefault="002D0DA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DE71" w14:textId="77777777" w:rsidR="002632F1" w:rsidRDefault="002632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0ED"/>
    <w:multiLevelType w:val="multilevel"/>
    <w:tmpl w:val="10FCDB52"/>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7A01715"/>
    <w:multiLevelType w:val="hybridMultilevel"/>
    <w:tmpl w:val="54FA80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0213AE1"/>
    <w:multiLevelType w:val="multilevel"/>
    <w:tmpl w:val="7B90AD72"/>
    <w:styleLink w:val="Estilo1"/>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1288"/>
        </w:tabs>
        <w:ind w:left="1288" w:hanging="720"/>
      </w:pPr>
      <w:rPr>
        <w:rFonts w:hint="default"/>
        <w:color w:val="auto"/>
      </w:rPr>
    </w:lvl>
    <w:lvl w:ilvl="3">
      <w:start w:val="1"/>
      <w:numFmt w:val="none"/>
      <w:lvlRestart w:val="0"/>
      <w:lvlText w:val="5.4.1.1"/>
      <w:lvlJc w:val="left"/>
      <w:pPr>
        <w:tabs>
          <w:tab w:val="num" w:pos="2138"/>
        </w:tabs>
        <w:ind w:left="213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CA585A"/>
    <w:multiLevelType w:val="hybridMultilevel"/>
    <w:tmpl w:val="9A5C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40308A"/>
    <w:multiLevelType w:val="multilevel"/>
    <w:tmpl w:val="9CA6F2E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isLgl/>
      <w:suff w:val="space"/>
      <w:lvlText w:val="%1.%2"/>
      <w:lvlJc w:val="left"/>
      <w:pPr>
        <w:ind w:left="644" w:hanging="360"/>
      </w:pPr>
      <w:rPr>
        <w:rFonts w:ascii="Times New Roman" w:hAnsi="Times New Roman" w:hint="default"/>
        <w:b w:val="0"/>
        <w:i w:val="0"/>
        <w:sz w:val="24"/>
        <w:lang w:val="es-ES"/>
      </w:rPr>
    </w:lvl>
    <w:lvl w:ilvl="2">
      <w:start w:val="1"/>
      <w:numFmt w:val="decimal"/>
      <w:isLgl/>
      <w:lvlText w:val="%1.%2.%3"/>
      <w:lvlJc w:val="left"/>
      <w:pPr>
        <w:tabs>
          <w:tab w:val="num" w:pos="1288"/>
        </w:tabs>
        <w:ind w:left="1288" w:hanging="720"/>
      </w:pPr>
      <w:rPr>
        <w:rFonts w:ascii="Times New Roman" w:hAnsi="Times New Roman" w:hint="default"/>
        <w:b w:val="0"/>
        <w:i w:val="0"/>
        <w:sz w:val="24"/>
      </w:rPr>
    </w:lvl>
    <w:lvl w:ilvl="3">
      <w:start w:val="1"/>
      <w:numFmt w:val="decimal"/>
      <w:isLgl/>
      <w:lvlText w:val="%1.%2.%3.%4"/>
      <w:lvlJc w:val="left"/>
      <w:pPr>
        <w:tabs>
          <w:tab w:val="num" w:pos="1572"/>
        </w:tabs>
        <w:ind w:left="1572" w:hanging="720"/>
      </w:pPr>
      <w:rPr>
        <w:rFonts w:ascii="Times New Roman" w:hAnsi="Times New Roman" w:hint="default"/>
        <w:b w:val="0"/>
        <w:i w:val="0"/>
        <w:sz w:val="24"/>
      </w:rPr>
    </w:lvl>
    <w:lvl w:ilvl="4">
      <w:start w:val="1"/>
      <w:numFmt w:val="decimal"/>
      <w:isLgl/>
      <w:lvlText w:val="%1.%2.%3.%4.%5"/>
      <w:lvlJc w:val="left"/>
      <w:pPr>
        <w:tabs>
          <w:tab w:val="num" w:pos="2216"/>
        </w:tabs>
        <w:ind w:left="2216" w:hanging="1080"/>
      </w:pPr>
      <w:rPr>
        <w:rFonts w:ascii="Times New Roman" w:hAnsi="Times New Roman" w:hint="default"/>
        <w:b w:val="0"/>
        <w:i w:val="0"/>
        <w:sz w:val="24"/>
      </w:rPr>
    </w:lvl>
    <w:lvl w:ilvl="5">
      <w:start w:val="1"/>
      <w:numFmt w:val="decimal"/>
      <w:lvlText w:val="%1.%2.%3.%4.%5.%6"/>
      <w:lvlJc w:val="left"/>
      <w:pPr>
        <w:tabs>
          <w:tab w:val="num" w:pos="2500"/>
        </w:tabs>
        <w:ind w:left="2500" w:hanging="1080"/>
      </w:pPr>
      <w:rPr>
        <w:rFonts w:ascii="Times New Roman" w:hAnsi="Times New Roman" w:hint="default"/>
        <w:b w:val="0"/>
        <w:i w:val="0"/>
        <w:sz w:val="24"/>
      </w:rPr>
    </w:lvl>
    <w:lvl w:ilvl="6">
      <w:start w:val="1"/>
      <w:numFmt w:val="decimal"/>
      <w:isLgl/>
      <w:lvlText w:val="%1.%2.%3.%4.%5.%6.%7"/>
      <w:lvlJc w:val="left"/>
      <w:pPr>
        <w:tabs>
          <w:tab w:val="num" w:pos="3144"/>
        </w:tabs>
        <w:ind w:left="3144" w:hanging="1440"/>
      </w:pPr>
      <w:rPr>
        <w:rFonts w:ascii="Times New Roman" w:hAnsi="Times New Roman" w:hint="default"/>
        <w:b w:val="0"/>
        <w:i w:val="0"/>
        <w:sz w:val="24"/>
      </w:rPr>
    </w:lvl>
    <w:lvl w:ilvl="7">
      <w:start w:val="1"/>
      <w:numFmt w:val="decimal"/>
      <w:isLgl/>
      <w:lvlText w:val="%1.%2.%3.%4.%5.%6.%7.%8"/>
      <w:lvlJc w:val="left"/>
      <w:pPr>
        <w:tabs>
          <w:tab w:val="num" w:pos="3428"/>
        </w:tabs>
        <w:ind w:left="3428" w:hanging="1440"/>
      </w:pPr>
      <w:rPr>
        <w:rFonts w:ascii="Times New Roman" w:hAnsi="Times New Roman" w:hint="default"/>
        <w:b w:val="0"/>
        <w:i w:val="0"/>
        <w:sz w:val="24"/>
      </w:rPr>
    </w:lvl>
    <w:lvl w:ilvl="8">
      <w:start w:val="1"/>
      <w:numFmt w:val="decimal"/>
      <w:isLgl/>
      <w:lvlText w:val="%1.%2.%3.%4.%5.%6.%7.%8.%9"/>
      <w:lvlJc w:val="left"/>
      <w:pPr>
        <w:tabs>
          <w:tab w:val="num" w:pos="4072"/>
        </w:tabs>
        <w:ind w:left="3712" w:hanging="1440"/>
      </w:pPr>
      <w:rPr>
        <w:rFonts w:ascii="Times New Roman" w:hAnsi="Times New Roman" w:hint="default"/>
        <w:b w:val="0"/>
        <w:i w:val="0"/>
        <w:sz w:val="24"/>
      </w:rPr>
    </w:lvl>
  </w:abstractNum>
  <w:abstractNum w:abstractNumId="5" w15:restartNumberingAfterBreak="0">
    <w:nsid w:val="2B995986"/>
    <w:multiLevelType w:val="hybridMultilevel"/>
    <w:tmpl w:val="675837C4"/>
    <w:lvl w:ilvl="0" w:tplc="5D980B4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6B4C98"/>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9A1226"/>
    <w:multiLevelType w:val="hybridMultilevel"/>
    <w:tmpl w:val="1DFE0AB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9C2B6D"/>
    <w:multiLevelType w:val="multilevel"/>
    <w:tmpl w:val="8258DA0E"/>
    <w:lvl w:ilvl="0">
      <w:start w:val="8"/>
      <w:numFmt w:val="decimal"/>
      <w:lvlText w:val="%1"/>
      <w:lvlJc w:val="left"/>
      <w:pPr>
        <w:ind w:left="360" w:hanging="360"/>
      </w:pPr>
      <w:rPr>
        <w:rFonts w:hint="default"/>
        <w:b w:val="0"/>
      </w:rPr>
    </w:lvl>
    <w:lvl w:ilvl="1">
      <w:start w:val="1"/>
      <w:numFmt w:val="decimal"/>
      <w:lvlText w:val="%1.%2"/>
      <w:lvlJc w:val="left"/>
      <w:pPr>
        <w:ind w:left="814" w:hanging="360"/>
      </w:pPr>
      <w:rPr>
        <w:rFonts w:hint="default"/>
        <w:b w:val="0"/>
      </w:rPr>
    </w:lvl>
    <w:lvl w:ilvl="2">
      <w:start w:val="1"/>
      <w:numFmt w:val="decimal"/>
      <w:lvlText w:val="%1.%2.%3"/>
      <w:lvlJc w:val="left"/>
      <w:pPr>
        <w:ind w:left="1628" w:hanging="720"/>
      </w:pPr>
      <w:rPr>
        <w:rFonts w:hint="default"/>
        <w:b w:val="0"/>
      </w:rPr>
    </w:lvl>
    <w:lvl w:ilvl="3">
      <w:start w:val="1"/>
      <w:numFmt w:val="decimal"/>
      <w:lvlText w:val="%1.%2.%3.%4"/>
      <w:lvlJc w:val="left"/>
      <w:pPr>
        <w:ind w:left="2442" w:hanging="1080"/>
      </w:pPr>
      <w:rPr>
        <w:rFonts w:hint="default"/>
        <w:b w:val="0"/>
      </w:rPr>
    </w:lvl>
    <w:lvl w:ilvl="4">
      <w:start w:val="1"/>
      <w:numFmt w:val="decimal"/>
      <w:lvlText w:val="%1.%2.%3.%4.%5"/>
      <w:lvlJc w:val="left"/>
      <w:pPr>
        <w:ind w:left="2896" w:hanging="1080"/>
      </w:pPr>
      <w:rPr>
        <w:rFonts w:hint="default"/>
        <w:b w:val="0"/>
      </w:rPr>
    </w:lvl>
    <w:lvl w:ilvl="5">
      <w:start w:val="1"/>
      <w:numFmt w:val="decimal"/>
      <w:lvlText w:val="%1.%2.%3.%4.%5.%6"/>
      <w:lvlJc w:val="left"/>
      <w:pPr>
        <w:ind w:left="3710" w:hanging="1440"/>
      </w:pPr>
      <w:rPr>
        <w:rFonts w:hint="default"/>
        <w:b w:val="0"/>
      </w:rPr>
    </w:lvl>
    <w:lvl w:ilvl="6">
      <w:start w:val="1"/>
      <w:numFmt w:val="decimal"/>
      <w:lvlText w:val="%1.%2.%3.%4.%5.%6.%7"/>
      <w:lvlJc w:val="left"/>
      <w:pPr>
        <w:ind w:left="4164" w:hanging="1440"/>
      </w:pPr>
      <w:rPr>
        <w:rFonts w:hint="default"/>
        <w:b w:val="0"/>
      </w:rPr>
    </w:lvl>
    <w:lvl w:ilvl="7">
      <w:start w:val="1"/>
      <w:numFmt w:val="decimal"/>
      <w:lvlText w:val="%1.%2.%3.%4.%5.%6.%7.%8"/>
      <w:lvlJc w:val="left"/>
      <w:pPr>
        <w:ind w:left="4978" w:hanging="1800"/>
      </w:pPr>
      <w:rPr>
        <w:rFonts w:hint="default"/>
        <w:b w:val="0"/>
      </w:rPr>
    </w:lvl>
    <w:lvl w:ilvl="8">
      <w:start w:val="1"/>
      <w:numFmt w:val="decimal"/>
      <w:lvlText w:val="%1.%2.%3.%4.%5.%6.%7.%8.%9"/>
      <w:lvlJc w:val="left"/>
      <w:pPr>
        <w:ind w:left="5432" w:hanging="1800"/>
      </w:pPr>
      <w:rPr>
        <w:rFonts w:hint="default"/>
        <w:b w:val="0"/>
      </w:rPr>
    </w:lvl>
  </w:abstractNum>
  <w:abstractNum w:abstractNumId="9" w15:restartNumberingAfterBreak="0">
    <w:nsid w:val="3EB73F21"/>
    <w:multiLevelType w:val="multilevel"/>
    <w:tmpl w:val="131802BE"/>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0" w15:restartNumberingAfterBreak="0">
    <w:nsid w:val="449009D8"/>
    <w:multiLevelType w:val="multilevel"/>
    <w:tmpl w:val="B860D0BA"/>
    <w:lvl w:ilvl="0">
      <w:start w:val="7"/>
      <w:numFmt w:val="decimal"/>
      <w:lvlText w:val="%1"/>
      <w:lvlJc w:val="left"/>
      <w:pPr>
        <w:tabs>
          <w:tab w:val="num" w:pos="1005"/>
        </w:tabs>
        <w:ind w:left="1005" w:hanging="1005"/>
      </w:pPr>
      <w:rPr>
        <w:rFonts w:hint="default"/>
      </w:rPr>
    </w:lvl>
    <w:lvl w:ilvl="1">
      <w:start w:val="1"/>
      <w:numFmt w:val="decimal"/>
      <w:lvlText w:val="%1.%2"/>
      <w:lvlJc w:val="left"/>
      <w:pPr>
        <w:tabs>
          <w:tab w:val="num" w:pos="1573"/>
        </w:tabs>
        <w:ind w:left="1573"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 w15:restartNumberingAfterBreak="0">
    <w:nsid w:val="5DF6684D"/>
    <w:multiLevelType w:val="hybridMultilevel"/>
    <w:tmpl w:val="5AA25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FF685D"/>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AA47FB"/>
    <w:multiLevelType w:val="multilevel"/>
    <w:tmpl w:val="131802BE"/>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4" w15:restartNumberingAfterBreak="0">
    <w:nsid w:val="728F2411"/>
    <w:multiLevelType w:val="multilevel"/>
    <w:tmpl w:val="F6221E54"/>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1440"/>
        </w:tabs>
        <w:ind w:left="122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37C3816"/>
    <w:multiLevelType w:val="hybridMultilevel"/>
    <w:tmpl w:val="D1D67F48"/>
    <w:lvl w:ilvl="0" w:tplc="5D980B4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B05292"/>
    <w:multiLevelType w:val="hybridMultilevel"/>
    <w:tmpl w:val="049627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D0861DF"/>
    <w:multiLevelType w:val="multilevel"/>
    <w:tmpl w:val="66B2544A"/>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b w:val="0"/>
        <w:bCs w:val="0"/>
        <w:color w:val="auto"/>
        <w:sz w:val="24"/>
        <w:szCs w:val="24"/>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60739532">
    <w:abstractNumId w:val="0"/>
  </w:num>
  <w:num w:numId="2" w16cid:durableId="1247810468">
    <w:abstractNumId w:val="17"/>
  </w:num>
  <w:num w:numId="3" w16cid:durableId="1085110030">
    <w:abstractNumId w:val="14"/>
  </w:num>
  <w:num w:numId="4" w16cid:durableId="1201548761">
    <w:abstractNumId w:val="9"/>
  </w:num>
  <w:num w:numId="5" w16cid:durableId="962885232">
    <w:abstractNumId w:val="10"/>
  </w:num>
  <w:num w:numId="6" w16cid:durableId="1597248944">
    <w:abstractNumId w:val="8"/>
  </w:num>
  <w:num w:numId="7" w16cid:durableId="1561876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9165648">
    <w:abstractNumId w:val="3"/>
  </w:num>
  <w:num w:numId="9" w16cid:durableId="5175421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080153">
    <w:abstractNumId w:val="15"/>
  </w:num>
  <w:num w:numId="11" w16cid:durableId="1252735792">
    <w:abstractNumId w:val="5"/>
  </w:num>
  <w:num w:numId="12" w16cid:durableId="270091156">
    <w:abstractNumId w:val="11"/>
  </w:num>
  <w:num w:numId="13" w16cid:durableId="1340503699">
    <w:abstractNumId w:val="13"/>
  </w:num>
  <w:num w:numId="14" w16cid:durableId="1020397053">
    <w:abstractNumId w:val="2"/>
  </w:num>
  <w:num w:numId="15" w16cid:durableId="556011880">
    <w:abstractNumId w:val="12"/>
  </w:num>
  <w:num w:numId="16" w16cid:durableId="905647926">
    <w:abstractNumId w:val="6"/>
  </w:num>
  <w:num w:numId="17" w16cid:durableId="86463785">
    <w:abstractNumId w:val="1"/>
  </w:num>
  <w:num w:numId="18" w16cid:durableId="76218840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4D"/>
    <w:rsid w:val="000006D9"/>
    <w:rsid w:val="0000100B"/>
    <w:rsid w:val="00001A64"/>
    <w:rsid w:val="00002034"/>
    <w:rsid w:val="00002CB1"/>
    <w:rsid w:val="00003A6D"/>
    <w:rsid w:val="00004E81"/>
    <w:rsid w:val="000056D8"/>
    <w:rsid w:val="00005A46"/>
    <w:rsid w:val="00005BA6"/>
    <w:rsid w:val="00005D74"/>
    <w:rsid w:val="000061C3"/>
    <w:rsid w:val="00006964"/>
    <w:rsid w:val="00006B95"/>
    <w:rsid w:val="00006D38"/>
    <w:rsid w:val="00006E3F"/>
    <w:rsid w:val="000073A3"/>
    <w:rsid w:val="00007417"/>
    <w:rsid w:val="000076FA"/>
    <w:rsid w:val="000078B8"/>
    <w:rsid w:val="000101EB"/>
    <w:rsid w:val="00010861"/>
    <w:rsid w:val="0001141A"/>
    <w:rsid w:val="000114E5"/>
    <w:rsid w:val="0001170B"/>
    <w:rsid w:val="00011DEF"/>
    <w:rsid w:val="00011FE0"/>
    <w:rsid w:val="0001349F"/>
    <w:rsid w:val="00013A5D"/>
    <w:rsid w:val="00013BB6"/>
    <w:rsid w:val="000145F2"/>
    <w:rsid w:val="000148E3"/>
    <w:rsid w:val="0001496E"/>
    <w:rsid w:val="00014F73"/>
    <w:rsid w:val="000152C6"/>
    <w:rsid w:val="000167D8"/>
    <w:rsid w:val="00016865"/>
    <w:rsid w:val="00016AEF"/>
    <w:rsid w:val="00016B32"/>
    <w:rsid w:val="00016C60"/>
    <w:rsid w:val="00020B42"/>
    <w:rsid w:val="0002114D"/>
    <w:rsid w:val="00021249"/>
    <w:rsid w:val="00021997"/>
    <w:rsid w:val="00021BAE"/>
    <w:rsid w:val="00022914"/>
    <w:rsid w:val="00022FD2"/>
    <w:rsid w:val="000237F9"/>
    <w:rsid w:val="0002466C"/>
    <w:rsid w:val="00025166"/>
    <w:rsid w:val="000253F7"/>
    <w:rsid w:val="00025439"/>
    <w:rsid w:val="00025D6A"/>
    <w:rsid w:val="000267DD"/>
    <w:rsid w:val="000271C7"/>
    <w:rsid w:val="00027205"/>
    <w:rsid w:val="00027E1F"/>
    <w:rsid w:val="00030187"/>
    <w:rsid w:val="00030273"/>
    <w:rsid w:val="00030290"/>
    <w:rsid w:val="0003095C"/>
    <w:rsid w:val="00030A31"/>
    <w:rsid w:val="00030A62"/>
    <w:rsid w:val="0003101C"/>
    <w:rsid w:val="00031127"/>
    <w:rsid w:val="000313FF"/>
    <w:rsid w:val="000315F1"/>
    <w:rsid w:val="000317D0"/>
    <w:rsid w:val="00031AFD"/>
    <w:rsid w:val="00033096"/>
    <w:rsid w:val="00033232"/>
    <w:rsid w:val="00033800"/>
    <w:rsid w:val="00033B77"/>
    <w:rsid w:val="00033BF0"/>
    <w:rsid w:val="0003564A"/>
    <w:rsid w:val="00035839"/>
    <w:rsid w:val="00035E3A"/>
    <w:rsid w:val="0003655F"/>
    <w:rsid w:val="00036D31"/>
    <w:rsid w:val="00037450"/>
    <w:rsid w:val="00037CBD"/>
    <w:rsid w:val="00041659"/>
    <w:rsid w:val="0004165B"/>
    <w:rsid w:val="000421B3"/>
    <w:rsid w:val="00042272"/>
    <w:rsid w:val="000426F7"/>
    <w:rsid w:val="00042DC4"/>
    <w:rsid w:val="0004306E"/>
    <w:rsid w:val="00043DDF"/>
    <w:rsid w:val="000447EC"/>
    <w:rsid w:val="0004483A"/>
    <w:rsid w:val="00044AAD"/>
    <w:rsid w:val="000452B7"/>
    <w:rsid w:val="00045609"/>
    <w:rsid w:val="00045B79"/>
    <w:rsid w:val="00045D63"/>
    <w:rsid w:val="00046593"/>
    <w:rsid w:val="00046CA2"/>
    <w:rsid w:val="0004702F"/>
    <w:rsid w:val="00047657"/>
    <w:rsid w:val="000478D5"/>
    <w:rsid w:val="00047A8A"/>
    <w:rsid w:val="00047E86"/>
    <w:rsid w:val="00047F40"/>
    <w:rsid w:val="00050331"/>
    <w:rsid w:val="000507A4"/>
    <w:rsid w:val="000509F2"/>
    <w:rsid w:val="00050B06"/>
    <w:rsid w:val="00050E5E"/>
    <w:rsid w:val="000512C4"/>
    <w:rsid w:val="000512D6"/>
    <w:rsid w:val="000515A7"/>
    <w:rsid w:val="00051937"/>
    <w:rsid w:val="0005280A"/>
    <w:rsid w:val="00053B66"/>
    <w:rsid w:val="000542BE"/>
    <w:rsid w:val="00054A8C"/>
    <w:rsid w:val="00054B8F"/>
    <w:rsid w:val="0005569E"/>
    <w:rsid w:val="00055F76"/>
    <w:rsid w:val="00055F98"/>
    <w:rsid w:val="000562A8"/>
    <w:rsid w:val="0005639C"/>
    <w:rsid w:val="000577EA"/>
    <w:rsid w:val="00057A7C"/>
    <w:rsid w:val="00057EE6"/>
    <w:rsid w:val="000600FE"/>
    <w:rsid w:val="000602F5"/>
    <w:rsid w:val="000603B2"/>
    <w:rsid w:val="000603EF"/>
    <w:rsid w:val="00060CA4"/>
    <w:rsid w:val="000621A3"/>
    <w:rsid w:val="0006226C"/>
    <w:rsid w:val="000622D1"/>
    <w:rsid w:val="00062863"/>
    <w:rsid w:val="00062D04"/>
    <w:rsid w:val="000638C9"/>
    <w:rsid w:val="00063CC3"/>
    <w:rsid w:val="00063D88"/>
    <w:rsid w:val="0006465A"/>
    <w:rsid w:val="00066C92"/>
    <w:rsid w:val="000673FC"/>
    <w:rsid w:val="000679E7"/>
    <w:rsid w:val="00067B15"/>
    <w:rsid w:val="00070406"/>
    <w:rsid w:val="00070F66"/>
    <w:rsid w:val="0007185C"/>
    <w:rsid w:val="00071A4A"/>
    <w:rsid w:val="00071A90"/>
    <w:rsid w:val="00071ADE"/>
    <w:rsid w:val="00071E82"/>
    <w:rsid w:val="000728A2"/>
    <w:rsid w:val="00072BAB"/>
    <w:rsid w:val="00072D29"/>
    <w:rsid w:val="000737A8"/>
    <w:rsid w:val="00073E53"/>
    <w:rsid w:val="000751AD"/>
    <w:rsid w:val="00075400"/>
    <w:rsid w:val="00075736"/>
    <w:rsid w:val="000760D6"/>
    <w:rsid w:val="00077654"/>
    <w:rsid w:val="00077E5B"/>
    <w:rsid w:val="0008045C"/>
    <w:rsid w:val="00080F43"/>
    <w:rsid w:val="000811FC"/>
    <w:rsid w:val="00081A09"/>
    <w:rsid w:val="00082D0B"/>
    <w:rsid w:val="00082D2D"/>
    <w:rsid w:val="00082FFB"/>
    <w:rsid w:val="00083032"/>
    <w:rsid w:val="0008317F"/>
    <w:rsid w:val="00083878"/>
    <w:rsid w:val="00083A3F"/>
    <w:rsid w:val="00083AF8"/>
    <w:rsid w:val="00083DE0"/>
    <w:rsid w:val="00083DE7"/>
    <w:rsid w:val="000842A3"/>
    <w:rsid w:val="000843BE"/>
    <w:rsid w:val="00085AF9"/>
    <w:rsid w:val="00086027"/>
    <w:rsid w:val="00086061"/>
    <w:rsid w:val="00086D88"/>
    <w:rsid w:val="000878A5"/>
    <w:rsid w:val="00087E43"/>
    <w:rsid w:val="00090076"/>
    <w:rsid w:val="0009097E"/>
    <w:rsid w:val="000918EF"/>
    <w:rsid w:val="00091D1E"/>
    <w:rsid w:val="00091F2E"/>
    <w:rsid w:val="00092DE5"/>
    <w:rsid w:val="00092FF6"/>
    <w:rsid w:val="0009308E"/>
    <w:rsid w:val="0009383B"/>
    <w:rsid w:val="00093B93"/>
    <w:rsid w:val="0009444E"/>
    <w:rsid w:val="00094AFD"/>
    <w:rsid w:val="00094CC4"/>
    <w:rsid w:val="000952F2"/>
    <w:rsid w:val="00096BB0"/>
    <w:rsid w:val="00096F95"/>
    <w:rsid w:val="00097107"/>
    <w:rsid w:val="00097BFB"/>
    <w:rsid w:val="000A0020"/>
    <w:rsid w:val="000A02DE"/>
    <w:rsid w:val="000A1155"/>
    <w:rsid w:val="000A12B6"/>
    <w:rsid w:val="000A195E"/>
    <w:rsid w:val="000A1DDE"/>
    <w:rsid w:val="000A21C5"/>
    <w:rsid w:val="000A2E49"/>
    <w:rsid w:val="000A3622"/>
    <w:rsid w:val="000A3C92"/>
    <w:rsid w:val="000A46F7"/>
    <w:rsid w:val="000A4A66"/>
    <w:rsid w:val="000A4E15"/>
    <w:rsid w:val="000A4E64"/>
    <w:rsid w:val="000A4EBD"/>
    <w:rsid w:val="000A593F"/>
    <w:rsid w:val="000A6135"/>
    <w:rsid w:val="000A6216"/>
    <w:rsid w:val="000A63D8"/>
    <w:rsid w:val="000A69D4"/>
    <w:rsid w:val="000A6CA0"/>
    <w:rsid w:val="000A7281"/>
    <w:rsid w:val="000A76D6"/>
    <w:rsid w:val="000A76E1"/>
    <w:rsid w:val="000B0217"/>
    <w:rsid w:val="000B06AF"/>
    <w:rsid w:val="000B235E"/>
    <w:rsid w:val="000B2B0F"/>
    <w:rsid w:val="000B2F02"/>
    <w:rsid w:val="000B3AD8"/>
    <w:rsid w:val="000B3B4E"/>
    <w:rsid w:val="000B3EEA"/>
    <w:rsid w:val="000B3F6B"/>
    <w:rsid w:val="000B4349"/>
    <w:rsid w:val="000B5245"/>
    <w:rsid w:val="000B55B0"/>
    <w:rsid w:val="000B5BFB"/>
    <w:rsid w:val="000B650A"/>
    <w:rsid w:val="000B6726"/>
    <w:rsid w:val="000B7510"/>
    <w:rsid w:val="000C0242"/>
    <w:rsid w:val="000C0430"/>
    <w:rsid w:val="000C0878"/>
    <w:rsid w:val="000C0BE6"/>
    <w:rsid w:val="000C108F"/>
    <w:rsid w:val="000C190A"/>
    <w:rsid w:val="000C1D79"/>
    <w:rsid w:val="000C39E5"/>
    <w:rsid w:val="000C4C92"/>
    <w:rsid w:val="000C663D"/>
    <w:rsid w:val="000C6F44"/>
    <w:rsid w:val="000C7526"/>
    <w:rsid w:val="000C7975"/>
    <w:rsid w:val="000C7BF2"/>
    <w:rsid w:val="000C7E10"/>
    <w:rsid w:val="000D0D8B"/>
    <w:rsid w:val="000D1477"/>
    <w:rsid w:val="000D1D34"/>
    <w:rsid w:val="000D2083"/>
    <w:rsid w:val="000D247F"/>
    <w:rsid w:val="000D3138"/>
    <w:rsid w:val="000D3A75"/>
    <w:rsid w:val="000D4F74"/>
    <w:rsid w:val="000D4FF2"/>
    <w:rsid w:val="000D5161"/>
    <w:rsid w:val="000D5274"/>
    <w:rsid w:val="000D5350"/>
    <w:rsid w:val="000D5AD3"/>
    <w:rsid w:val="000D5FE4"/>
    <w:rsid w:val="000D6714"/>
    <w:rsid w:val="000D6795"/>
    <w:rsid w:val="000D6CF3"/>
    <w:rsid w:val="000D739A"/>
    <w:rsid w:val="000D7937"/>
    <w:rsid w:val="000D7F77"/>
    <w:rsid w:val="000E03C3"/>
    <w:rsid w:val="000E051E"/>
    <w:rsid w:val="000E08C2"/>
    <w:rsid w:val="000E1474"/>
    <w:rsid w:val="000E247C"/>
    <w:rsid w:val="000E2A08"/>
    <w:rsid w:val="000E3453"/>
    <w:rsid w:val="000E373D"/>
    <w:rsid w:val="000E3D6E"/>
    <w:rsid w:val="000E454E"/>
    <w:rsid w:val="000E4768"/>
    <w:rsid w:val="000E4E76"/>
    <w:rsid w:val="000E53F8"/>
    <w:rsid w:val="000E53FA"/>
    <w:rsid w:val="000E6453"/>
    <w:rsid w:val="000E71DE"/>
    <w:rsid w:val="000E79CB"/>
    <w:rsid w:val="000F003C"/>
    <w:rsid w:val="000F0093"/>
    <w:rsid w:val="000F05C5"/>
    <w:rsid w:val="000F05D3"/>
    <w:rsid w:val="000F0820"/>
    <w:rsid w:val="000F12BC"/>
    <w:rsid w:val="000F217B"/>
    <w:rsid w:val="000F2FB2"/>
    <w:rsid w:val="000F335B"/>
    <w:rsid w:val="000F356B"/>
    <w:rsid w:val="000F3867"/>
    <w:rsid w:val="000F4381"/>
    <w:rsid w:val="000F45D2"/>
    <w:rsid w:val="000F490D"/>
    <w:rsid w:val="000F51EA"/>
    <w:rsid w:val="000F52B3"/>
    <w:rsid w:val="000F567A"/>
    <w:rsid w:val="000F615D"/>
    <w:rsid w:val="000F685D"/>
    <w:rsid w:val="000F701F"/>
    <w:rsid w:val="000F706A"/>
    <w:rsid w:val="000F7835"/>
    <w:rsid w:val="00100198"/>
    <w:rsid w:val="00100B4E"/>
    <w:rsid w:val="00100F42"/>
    <w:rsid w:val="00101358"/>
    <w:rsid w:val="001015B6"/>
    <w:rsid w:val="0010189A"/>
    <w:rsid w:val="00102035"/>
    <w:rsid w:val="0010230B"/>
    <w:rsid w:val="00102337"/>
    <w:rsid w:val="00102A69"/>
    <w:rsid w:val="00102B40"/>
    <w:rsid w:val="00102C6D"/>
    <w:rsid w:val="00103565"/>
    <w:rsid w:val="001039BD"/>
    <w:rsid w:val="00103AAF"/>
    <w:rsid w:val="00103DAF"/>
    <w:rsid w:val="001040C1"/>
    <w:rsid w:val="001058EE"/>
    <w:rsid w:val="00105C68"/>
    <w:rsid w:val="00105E8F"/>
    <w:rsid w:val="0010610F"/>
    <w:rsid w:val="0010702F"/>
    <w:rsid w:val="001070E4"/>
    <w:rsid w:val="00107867"/>
    <w:rsid w:val="00107C2B"/>
    <w:rsid w:val="001108F2"/>
    <w:rsid w:val="00110A1B"/>
    <w:rsid w:val="00110BB3"/>
    <w:rsid w:val="00110D4F"/>
    <w:rsid w:val="00111482"/>
    <w:rsid w:val="001116C4"/>
    <w:rsid w:val="00112A60"/>
    <w:rsid w:val="00112F9E"/>
    <w:rsid w:val="00113229"/>
    <w:rsid w:val="00113C73"/>
    <w:rsid w:val="00113E76"/>
    <w:rsid w:val="001140EF"/>
    <w:rsid w:val="001144B4"/>
    <w:rsid w:val="001148B8"/>
    <w:rsid w:val="0011494A"/>
    <w:rsid w:val="00115636"/>
    <w:rsid w:val="001159DE"/>
    <w:rsid w:val="00115DB4"/>
    <w:rsid w:val="001166EA"/>
    <w:rsid w:val="001168E7"/>
    <w:rsid w:val="00117029"/>
    <w:rsid w:val="001175CA"/>
    <w:rsid w:val="00117ADA"/>
    <w:rsid w:val="00117EF4"/>
    <w:rsid w:val="00117F7A"/>
    <w:rsid w:val="00117FC5"/>
    <w:rsid w:val="00120003"/>
    <w:rsid w:val="0012058C"/>
    <w:rsid w:val="00120DBA"/>
    <w:rsid w:val="00121096"/>
    <w:rsid w:val="001216FE"/>
    <w:rsid w:val="001222CD"/>
    <w:rsid w:val="001234C2"/>
    <w:rsid w:val="00123C61"/>
    <w:rsid w:val="00123FDD"/>
    <w:rsid w:val="001249A5"/>
    <w:rsid w:val="00124A77"/>
    <w:rsid w:val="00125E32"/>
    <w:rsid w:val="0012641E"/>
    <w:rsid w:val="0012741B"/>
    <w:rsid w:val="001303E0"/>
    <w:rsid w:val="00130473"/>
    <w:rsid w:val="001304BB"/>
    <w:rsid w:val="0013053D"/>
    <w:rsid w:val="00130726"/>
    <w:rsid w:val="00130C4D"/>
    <w:rsid w:val="001319C0"/>
    <w:rsid w:val="00131C69"/>
    <w:rsid w:val="001320DD"/>
    <w:rsid w:val="001321C1"/>
    <w:rsid w:val="001321D1"/>
    <w:rsid w:val="0013267E"/>
    <w:rsid w:val="0013277D"/>
    <w:rsid w:val="00132E67"/>
    <w:rsid w:val="00133418"/>
    <w:rsid w:val="001337B8"/>
    <w:rsid w:val="00134473"/>
    <w:rsid w:val="0013486F"/>
    <w:rsid w:val="00134E04"/>
    <w:rsid w:val="00134ED6"/>
    <w:rsid w:val="001352A6"/>
    <w:rsid w:val="00135BC0"/>
    <w:rsid w:val="00135C0E"/>
    <w:rsid w:val="00135DB6"/>
    <w:rsid w:val="00135F91"/>
    <w:rsid w:val="00135FDD"/>
    <w:rsid w:val="001364E7"/>
    <w:rsid w:val="0013678F"/>
    <w:rsid w:val="0013699D"/>
    <w:rsid w:val="00136E67"/>
    <w:rsid w:val="00136ECA"/>
    <w:rsid w:val="0013733B"/>
    <w:rsid w:val="0013750F"/>
    <w:rsid w:val="00141308"/>
    <w:rsid w:val="001420FE"/>
    <w:rsid w:val="00142E23"/>
    <w:rsid w:val="00143BD6"/>
    <w:rsid w:val="00144CE7"/>
    <w:rsid w:val="00144F7E"/>
    <w:rsid w:val="00145CA2"/>
    <w:rsid w:val="00146105"/>
    <w:rsid w:val="00146359"/>
    <w:rsid w:val="0014645A"/>
    <w:rsid w:val="0014678C"/>
    <w:rsid w:val="00146E5E"/>
    <w:rsid w:val="001474B4"/>
    <w:rsid w:val="0015059F"/>
    <w:rsid w:val="00150BB6"/>
    <w:rsid w:val="00150CAB"/>
    <w:rsid w:val="00150D46"/>
    <w:rsid w:val="0015145C"/>
    <w:rsid w:val="00151A2A"/>
    <w:rsid w:val="00151EA7"/>
    <w:rsid w:val="001524C7"/>
    <w:rsid w:val="001524E6"/>
    <w:rsid w:val="00152F2C"/>
    <w:rsid w:val="001538D9"/>
    <w:rsid w:val="00153966"/>
    <w:rsid w:val="00153D0A"/>
    <w:rsid w:val="00153E29"/>
    <w:rsid w:val="00154626"/>
    <w:rsid w:val="00154834"/>
    <w:rsid w:val="001549D9"/>
    <w:rsid w:val="001550E6"/>
    <w:rsid w:val="001551AE"/>
    <w:rsid w:val="001551B6"/>
    <w:rsid w:val="00155915"/>
    <w:rsid w:val="00155A13"/>
    <w:rsid w:val="0015736A"/>
    <w:rsid w:val="00157B19"/>
    <w:rsid w:val="00157BF0"/>
    <w:rsid w:val="00160024"/>
    <w:rsid w:val="0016047E"/>
    <w:rsid w:val="00160F74"/>
    <w:rsid w:val="001611C7"/>
    <w:rsid w:val="00161B79"/>
    <w:rsid w:val="00162493"/>
    <w:rsid w:val="00162D98"/>
    <w:rsid w:val="00162F72"/>
    <w:rsid w:val="0016333C"/>
    <w:rsid w:val="0016334A"/>
    <w:rsid w:val="00163BFB"/>
    <w:rsid w:val="00164554"/>
    <w:rsid w:val="0016464A"/>
    <w:rsid w:val="001651A8"/>
    <w:rsid w:val="00165DA8"/>
    <w:rsid w:val="00167179"/>
    <w:rsid w:val="00167682"/>
    <w:rsid w:val="00167D4B"/>
    <w:rsid w:val="00170229"/>
    <w:rsid w:val="001706C1"/>
    <w:rsid w:val="00171A66"/>
    <w:rsid w:val="00171E40"/>
    <w:rsid w:val="00172BA6"/>
    <w:rsid w:val="00172EE2"/>
    <w:rsid w:val="00172FC5"/>
    <w:rsid w:val="001732F4"/>
    <w:rsid w:val="0017354A"/>
    <w:rsid w:val="00173D84"/>
    <w:rsid w:val="00173FA0"/>
    <w:rsid w:val="00174122"/>
    <w:rsid w:val="00174158"/>
    <w:rsid w:val="001745E1"/>
    <w:rsid w:val="0017492A"/>
    <w:rsid w:val="00174959"/>
    <w:rsid w:val="00175530"/>
    <w:rsid w:val="0017561C"/>
    <w:rsid w:val="00176372"/>
    <w:rsid w:val="001765DB"/>
    <w:rsid w:val="0017776C"/>
    <w:rsid w:val="00177809"/>
    <w:rsid w:val="00177822"/>
    <w:rsid w:val="001806BA"/>
    <w:rsid w:val="0018131A"/>
    <w:rsid w:val="00181B61"/>
    <w:rsid w:val="0018328E"/>
    <w:rsid w:val="00183369"/>
    <w:rsid w:val="00183B92"/>
    <w:rsid w:val="0018425D"/>
    <w:rsid w:val="00184264"/>
    <w:rsid w:val="0018434E"/>
    <w:rsid w:val="00184537"/>
    <w:rsid w:val="00185264"/>
    <w:rsid w:val="00185294"/>
    <w:rsid w:val="001852CE"/>
    <w:rsid w:val="00185446"/>
    <w:rsid w:val="0018563B"/>
    <w:rsid w:val="00185C7F"/>
    <w:rsid w:val="00185E4E"/>
    <w:rsid w:val="0018601F"/>
    <w:rsid w:val="00187FC4"/>
    <w:rsid w:val="0019077F"/>
    <w:rsid w:val="00190E41"/>
    <w:rsid w:val="001910A6"/>
    <w:rsid w:val="0019138D"/>
    <w:rsid w:val="001917F6"/>
    <w:rsid w:val="00192831"/>
    <w:rsid w:val="0019292C"/>
    <w:rsid w:val="00192FF3"/>
    <w:rsid w:val="001932B8"/>
    <w:rsid w:val="001938E4"/>
    <w:rsid w:val="00193BBF"/>
    <w:rsid w:val="0019441A"/>
    <w:rsid w:val="00195538"/>
    <w:rsid w:val="00195B51"/>
    <w:rsid w:val="00195F29"/>
    <w:rsid w:val="00196847"/>
    <w:rsid w:val="00197082"/>
    <w:rsid w:val="00197117"/>
    <w:rsid w:val="001971A2"/>
    <w:rsid w:val="001971D0"/>
    <w:rsid w:val="00197227"/>
    <w:rsid w:val="00197B3A"/>
    <w:rsid w:val="00197BB1"/>
    <w:rsid w:val="001A0AD0"/>
    <w:rsid w:val="001A0D4F"/>
    <w:rsid w:val="001A15E6"/>
    <w:rsid w:val="001A1DA4"/>
    <w:rsid w:val="001A240C"/>
    <w:rsid w:val="001A28A1"/>
    <w:rsid w:val="001A2A98"/>
    <w:rsid w:val="001A345A"/>
    <w:rsid w:val="001A403E"/>
    <w:rsid w:val="001A412C"/>
    <w:rsid w:val="001A4D62"/>
    <w:rsid w:val="001A623F"/>
    <w:rsid w:val="001A6373"/>
    <w:rsid w:val="001A6850"/>
    <w:rsid w:val="001A6D8E"/>
    <w:rsid w:val="001A725B"/>
    <w:rsid w:val="001A7527"/>
    <w:rsid w:val="001A7BF7"/>
    <w:rsid w:val="001A7E9A"/>
    <w:rsid w:val="001B0312"/>
    <w:rsid w:val="001B061D"/>
    <w:rsid w:val="001B08AF"/>
    <w:rsid w:val="001B08B5"/>
    <w:rsid w:val="001B1C92"/>
    <w:rsid w:val="001B2258"/>
    <w:rsid w:val="001B2A39"/>
    <w:rsid w:val="001B37FD"/>
    <w:rsid w:val="001B4360"/>
    <w:rsid w:val="001B4DAD"/>
    <w:rsid w:val="001B5DF8"/>
    <w:rsid w:val="001B61C6"/>
    <w:rsid w:val="001B65CB"/>
    <w:rsid w:val="001B6704"/>
    <w:rsid w:val="001B6890"/>
    <w:rsid w:val="001C0511"/>
    <w:rsid w:val="001C0964"/>
    <w:rsid w:val="001C0E85"/>
    <w:rsid w:val="001C1058"/>
    <w:rsid w:val="001C1E83"/>
    <w:rsid w:val="001C31A1"/>
    <w:rsid w:val="001C41EF"/>
    <w:rsid w:val="001C449C"/>
    <w:rsid w:val="001C4BE0"/>
    <w:rsid w:val="001C4DA0"/>
    <w:rsid w:val="001C4F49"/>
    <w:rsid w:val="001C501F"/>
    <w:rsid w:val="001C504D"/>
    <w:rsid w:val="001C53D6"/>
    <w:rsid w:val="001C55F4"/>
    <w:rsid w:val="001C5E4C"/>
    <w:rsid w:val="001C6C65"/>
    <w:rsid w:val="001C7097"/>
    <w:rsid w:val="001D0212"/>
    <w:rsid w:val="001D0431"/>
    <w:rsid w:val="001D0713"/>
    <w:rsid w:val="001D0A7B"/>
    <w:rsid w:val="001D0DA0"/>
    <w:rsid w:val="001D0E2F"/>
    <w:rsid w:val="001D133B"/>
    <w:rsid w:val="001D18B8"/>
    <w:rsid w:val="001D2DCA"/>
    <w:rsid w:val="001D376D"/>
    <w:rsid w:val="001D38E6"/>
    <w:rsid w:val="001D4220"/>
    <w:rsid w:val="001D4904"/>
    <w:rsid w:val="001D4BCA"/>
    <w:rsid w:val="001D5D13"/>
    <w:rsid w:val="001D6002"/>
    <w:rsid w:val="001D635E"/>
    <w:rsid w:val="001D6841"/>
    <w:rsid w:val="001D6F2D"/>
    <w:rsid w:val="001E0034"/>
    <w:rsid w:val="001E0518"/>
    <w:rsid w:val="001E14CB"/>
    <w:rsid w:val="001E1E15"/>
    <w:rsid w:val="001E1F03"/>
    <w:rsid w:val="001E2347"/>
    <w:rsid w:val="001E2457"/>
    <w:rsid w:val="001E2573"/>
    <w:rsid w:val="001E29FF"/>
    <w:rsid w:val="001E4013"/>
    <w:rsid w:val="001E534A"/>
    <w:rsid w:val="001E5378"/>
    <w:rsid w:val="001E5625"/>
    <w:rsid w:val="001E5983"/>
    <w:rsid w:val="001E5F8B"/>
    <w:rsid w:val="001E61DD"/>
    <w:rsid w:val="001F01A3"/>
    <w:rsid w:val="001F04AE"/>
    <w:rsid w:val="001F0786"/>
    <w:rsid w:val="001F0AAE"/>
    <w:rsid w:val="001F1C9C"/>
    <w:rsid w:val="001F1E52"/>
    <w:rsid w:val="001F212F"/>
    <w:rsid w:val="001F229C"/>
    <w:rsid w:val="001F2E02"/>
    <w:rsid w:val="001F316D"/>
    <w:rsid w:val="001F33B5"/>
    <w:rsid w:val="001F3450"/>
    <w:rsid w:val="001F41E8"/>
    <w:rsid w:val="001F4DFA"/>
    <w:rsid w:val="001F571D"/>
    <w:rsid w:val="001F5BD7"/>
    <w:rsid w:val="001F5F3A"/>
    <w:rsid w:val="001F6F0F"/>
    <w:rsid w:val="001F73D2"/>
    <w:rsid w:val="001F7C8C"/>
    <w:rsid w:val="002004D7"/>
    <w:rsid w:val="00200A2E"/>
    <w:rsid w:val="00200A60"/>
    <w:rsid w:val="00200D16"/>
    <w:rsid w:val="00200D49"/>
    <w:rsid w:val="00201249"/>
    <w:rsid w:val="002013B2"/>
    <w:rsid w:val="002015E4"/>
    <w:rsid w:val="00201C6C"/>
    <w:rsid w:val="00203057"/>
    <w:rsid w:val="002035D8"/>
    <w:rsid w:val="002044D9"/>
    <w:rsid w:val="002059BC"/>
    <w:rsid w:val="00205EBC"/>
    <w:rsid w:val="0020622C"/>
    <w:rsid w:val="0020630A"/>
    <w:rsid w:val="0020634D"/>
    <w:rsid w:val="00206356"/>
    <w:rsid w:val="002074B9"/>
    <w:rsid w:val="00210334"/>
    <w:rsid w:val="00210718"/>
    <w:rsid w:val="00210A40"/>
    <w:rsid w:val="00210C99"/>
    <w:rsid w:val="00210F1A"/>
    <w:rsid w:val="00211674"/>
    <w:rsid w:val="00211BBE"/>
    <w:rsid w:val="00211F9A"/>
    <w:rsid w:val="00212A99"/>
    <w:rsid w:val="00212CD4"/>
    <w:rsid w:val="00212D52"/>
    <w:rsid w:val="002132FF"/>
    <w:rsid w:val="002134F8"/>
    <w:rsid w:val="00213A40"/>
    <w:rsid w:val="00213DE1"/>
    <w:rsid w:val="00214884"/>
    <w:rsid w:val="00214DBF"/>
    <w:rsid w:val="00215589"/>
    <w:rsid w:val="00215928"/>
    <w:rsid w:val="002159AB"/>
    <w:rsid w:val="00215E7C"/>
    <w:rsid w:val="002162B6"/>
    <w:rsid w:val="002164D5"/>
    <w:rsid w:val="00216D05"/>
    <w:rsid w:val="00216EAF"/>
    <w:rsid w:val="00216EF8"/>
    <w:rsid w:val="00217981"/>
    <w:rsid w:val="00217EA7"/>
    <w:rsid w:val="00220181"/>
    <w:rsid w:val="00220214"/>
    <w:rsid w:val="00220508"/>
    <w:rsid w:val="00220BD3"/>
    <w:rsid w:val="002213F9"/>
    <w:rsid w:val="002217C0"/>
    <w:rsid w:val="00221EFB"/>
    <w:rsid w:val="00222B68"/>
    <w:rsid w:val="0022330E"/>
    <w:rsid w:val="0022361A"/>
    <w:rsid w:val="002236A2"/>
    <w:rsid w:val="00223B9E"/>
    <w:rsid w:val="00223E16"/>
    <w:rsid w:val="00224139"/>
    <w:rsid w:val="0022548B"/>
    <w:rsid w:val="002257C5"/>
    <w:rsid w:val="0022593C"/>
    <w:rsid w:val="00225A36"/>
    <w:rsid w:val="00225B75"/>
    <w:rsid w:val="00225E0F"/>
    <w:rsid w:val="00225F51"/>
    <w:rsid w:val="0022605B"/>
    <w:rsid w:val="002262AA"/>
    <w:rsid w:val="00226A0F"/>
    <w:rsid w:val="002273FE"/>
    <w:rsid w:val="00227EAA"/>
    <w:rsid w:val="00230A1D"/>
    <w:rsid w:val="002310E3"/>
    <w:rsid w:val="00231542"/>
    <w:rsid w:val="00231A47"/>
    <w:rsid w:val="00231AB6"/>
    <w:rsid w:val="00231B05"/>
    <w:rsid w:val="002321CC"/>
    <w:rsid w:val="00232B69"/>
    <w:rsid w:val="00233399"/>
    <w:rsid w:val="00233F2E"/>
    <w:rsid w:val="00234E29"/>
    <w:rsid w:val="0023530A"/>
    <w:rsid w:val="002355C0"/>
    <w:rsid w:val="00235C02"/>
    <w:rsid w:val="00237638"/>
    <w:rsid w:val="00237772"/>
    <w:rsid w:val="00240A95"/>
    <w:rsid w:val="00240DBE"/>
    <w:rsid w:val="00240E06"/>
    <w:rsid w:val="00240EAA"/>
    <w:rsid w:val="00241027"/>
    <w:rsid w:val="002412B6"/>
    <w:rsid w:val="00241391"/>
    <w:rsid w:val="00241FEC"/>
    <w:rsid w:val="002423C7"/>
    <w:rsid w:val="00242865"/>
    <w:rsid w:val="00242DAE"/>
    <w:rsid w:val="00243A1B"/>
    <w:rsid w:val="002440D1"/>
    <w:rsid w:val="0024417B"/>
    <w:rsid w:val="00244781"/>
    <w:rsid w:val="0024503E"/>
    <w:rsid w:val="0024528A"/>
    <w:rsid w:val="0024550F"/>
    <w:rsid w:val="002461F5"/>
    <w:rsid w:val="0024627B"/>
    <w:rsid w:val="00246335"/>
    <w:rsid w:val="00246571"/>
    <w:rsid w:val="00247F9C"/>
    <w:rsid w:val="002508BD"/>
    <w:rsid w:val="002512D1"/>
    <w:rsid w:val="0025153A"/>
    <w:rsid w:val="00251671"/>
    <w:rsid w:val="00251B83"/>
    <w:rsid w:val="00251C85"/>
    <w:rsid w:val="002522EB"/>
    <w:rsid w:val="00252970"/>
    <w:rsid w:val="00252A65"/>
    <w:rsid w:val="00253222"/>
    <w:rsid w:val="00253D24"/>
    <w:rsid w:val="00253D74"/>
    <w:rsid w:val="002543B4"/>
    <w:rsid w:val="00254C0C"/>
    <w:rsid w:val="00254EB6"/>
    <w:rsid w:val="00255698"/>
    <w:rsid w:val="00255F4B"/>
    <w:rsid w:val="00256675"/>
    <w:rsid w:val="002573D1"/>
    <w:rsid w:val="00257CA4"/>
    <w:rsid w:val="00257E26"/>
    <w:rsid w:val="00260585"/>
    <w:rsid w:val="00260730"/>
    <w:rsid w:val="00260BD6"/>
    <w:rsid w:val="00260D38"/>
    <w:rsid w:val="002610D2"/>
    <w:rsid w:val="00261400"/>
    <w:rsid w:val="002624BC"/>
    <w:rsid w:val="00262513"/>
    <w:rsid w:val="0026279D"/>
    <w:rsid w:val="002627CE"/>
    <w:rsid w:val="002632F1"/>
    <w:rsid w:val="00263405"/>
    <w:rsid w:val="00263485"/>
    <w:rsid w:val="00263EEC"/>
    <w:rsid w:val="00264319"/>
    <w:rsid w:val="00264B51"/>
    <w:rsid w:val="00264F01"/>
    <w:rsid w:val="002650F3"/>
    <w:rsid w:val="00265A1D"/>
    <w:rsid w:val="00265AE6"/>
    <w:rsid w:val="0026748D"/>
    <w:rsid w:val="002676B1"/>
    <w:rsid w:val="00267B1D"/>
    <w:rsid w:val="00270A78"/>
    <w:rsid w:val="00270C67"/>
    <w:rsid w:val="002725F1"/>
    <w:rsid w:val="002729C6"/>
    <w:rsid w:val="0027311A"/>
    <w:rsid w:val="00273907"/>
    <w:rsid w:val="0027443D"/>
    <w:rsid w:val="002745B1"/>
    <w:rsid w:val="00274814"/>
    <w:rsid w:val="00274E1E"/>
    <w:rsid w:val="00275A61"/>
    <w:rsid w:val="00276CA4"/>
    <w:rsid w:val="002775B7"/>
    <w:rsid w:val="00277A0D"/>
    <w:rsid w:val="00280160"/>
    <w:rsid w:val="00280D82"/>
    <w:rsid w:val="00281A3D"/>
    <w:rsid w:val="00281D5D"/>
    <w:rsid w:val="00282B1F"/>
    <w:rsid w:val="00284A10"/>
    <w:rsid w:val="00284C65"/>
    <w:rsid w:val="00284F04"/>
    <w:rsid w:val="00284FA0"/>
    <w:rsid w:val="002855F2"/>
    <w:rsid w:val="00287015"/>
    <w:rsid w:val="0028731E"/>
    <w:rsid w:val="002878F0"/>
    <w:rsid w:val="00287FEA"/>
    <w:rsid w:val="002906B5"/>
    <w:rsid w:val="00290791"/>
    <w:rsid w:val="00291136"/>
    <w:rsid w:val="00291F7D"/>
    <w:rsid w:val="002922C8"/>
    <w:rsid w:val="002926B2"/>
    <w:rsid w:val="00292E4B"/>
    <w:rsid w:val="00293610"/>
    <w:rsid w:val="00293E77"/>
    <w:rsid w:val="00294026"/>
    <w:rsid w:val="0029404A"/>
    <w:rsid w:val="00294077"/>
    <w:rsid w:val="002941BE"/>
    <w:rsid w:val="002949CC"/>
    <w:rsid w:val="0029621D"/>
    <w:rsid w:val="00296DD2"/>
    <w:rsid w:val="00296E2B"/>
    <w:rsid w:val="00296E2F"/>
    <w:rsid w:val="0029786F"/>
    <w:rsid w:val="00297A44"/>
    <w:rsid w:val="002A0EC1"/>
    <w:rsid w:val="002A156E"/>
    <w:rsid w:val="002A1CB3"/>
    <w:rsid w:val="002A2500"/>
    <w:rsid w:val="002A30A5"/>
    <w:rsid w:val="002A3857"/>
    <w:rsid w:val="002A3E68"/>
    <w:rsid w:val="002A4ADE"/>
    <w:rsid w:val="002A5289"/>
    <w:rsid w:val="002A5516"/>
    <w:rsid w:val="002A5A47"/>
    <w:rsid w:val="002A660A"/>
    <w:rsid w:val="002A66C9"/>
    <w:rsid w:val="002A6ABF"/>
    <w:rsid w:val="002B05E1"/>
    <w:rsid w:val="002B08A3"/>
    <w:rsid w:val="002B0EB9"/>
    <w:rsid w:val="002B0ED1"/>
    <w:rsid w:val="002B1CA7"/>
    <w:rsid w:val="002B3845"/>
    <w:rsid w:val="002B39E9"/>
    <w:rsid w:val="002B413D"/>
    <w:rsid w:val="002B4141"/>
    <w:rsid w:val="002B4951"/>
    <w:rsid w:val="002B4C67"/>
    <w:rsid w:val="002B51CC"/>
    <w:rsid w:val="002B5277"/>
    <w:rsid w:val="002B6386"/>
    <w:rsid w:val="002B6A89"/>
    <w:rsid w:val="002B7002"/>
    <w:rsid w:val="002B7354"/>
    <w:rsid w:val="002B751A"/>
    <w:rsid w:val="002B7586"/>
    <w:rsid w:val="002B784E"/>
    <w:rsid w:val="002C0462"/>
    <w:rsid w:val="002C0AF6"/>
    <w:rsid w:val="002C11C0"/>
    <w:rsid w:val="002C1AFA"/>
    <w:rsid w:val="002C247F"/>
    <w:rsid w:val="002C277C"/>
    <w:rsid w:val="002C2EE4"/>
    <w:rsid w:val="002C3053"/>
    <w:rsid w:val="002C4677"/>
    <w:rsid w:val="002C4EDD"/>
    <w:rsid w:val="002C5138"/>
    <w:rsid w:val="002C53FB"/>
    <w:rsid w:val="002C59F2"/>
    <w:rsid w:val="002C5CAC"/>
    <w:rsid w:val="002C6F57"/>
    <w:rsid w:val="002C7F7D"/>
    <w:rsid w:val="002D09D6"/>
    <w:rsid w:val="002D0DA2"/>
    <w:rsid w:val="002D0E57"/>
    <w:rsid w:val="002D0F52"/>
    <w:rsid w:val="002D1532"/>
    <w:rsid w:val="002D1982"/>
    <w:rsid w:val="002D1BEE"/>
    <w:rsid w:val="002D203B"/>
    <w:rsid w:val="002D226F"/>
    <w:rsid w:val="002D34A7"/>
    <w:rsid w:val="002D3EB4"/>
    <w:rsid w:val="002D3FB0"/>
    <w:rsid w:val="002D40A6"/>
    <w:rsid w:val="002D4233"/>
    <w:rsid w:val="002D433E"/>
    <w:rsid w:val="002D50DF"/>
    <w:rsid w:val="002D543B"/>
    <w:rsid w:val="002D5591"/>
    <w:rsid w:val="002D55D3"/>
    <w:rsid w:val="002D5BDC"/>
    <w:rsid w:val="002D5DEF"/>
    <w:rsid w:val="002D67E6"/>
    <w:rsid w:val="002D6B38"/>
    <w:rsid w:val="002D70DF"/>
    <w:rsid w:val="002D71CD"/>
    <w:rsid w:val="002D7785"/>
    <w:rsid w:val="002D79C4"/>
    <w:rsid w:val="002E0E37"/>
    <w:rsid w:val="002E1470"/>
    <w:rsid w:val="002E1E11"/>
    <w:rsid w:val="002E24A7"/>
    <w:rsid w:val="002E2752"/>
    <w:rsid w:val="002E2A2F"/>
    <w:rsid w:val="002E2ADC"/>
    <w:rsid w:val="002E39A1"/>
    <w:rsid w:val="002E3E75"/>
    <w:rsid w:val="002E3FBC"/>
    <w:rsid w:val="002E47A1"/>
    <w:rsid w:val="002E55FF"/>
    <w:rsid w:val="002E6AF3"/>
    <w:rsid w:val="002E7318"/>
    <w:rsid w:val="002E77C7"/>
    <w:rsid w:val="002E7806"/>
    <w:rsid w:val="002E7CF9"/>
    <w:rsid w:val="002F0235"/>
    <w:rsid w:val="002F031E"/>
    <w:rsid w:val="002F0501"/>
    <w:rsid w:val="002F063C"/>
    <w:rsid w:val="002F0A37"/>
    <w:rsid w:val="002F1169"/>
    <w:rsid w:val="002F13C6"/>
    <w:rsid w:val="002F2551"/>
    <w:rsid w:val="002F27DA"/>
    <w:rsid w:val="002F2F8F"/>
    <w:rsid w:val="002F3297"/>
    <w:rsid w:val="002F3C5C"/>
    <w:rsid w:val="002F3F0F"/>
    <w:rsid w:val="002F4900"/>
    <w:rsid w:val="002F4FA8"/>
    <w:rsid w:val="002F5511"/>
    <w:rsid w:val="002F586C"/>
    <w:rsid w:val="002F5DEC"/>
    <w:rsid w:val="002F5E60"/>
    <w:rsid w:val="002F6437"/>
    <w:rsid w:val="002F6B74"/>
    <w:rsid w:val="00300BFD"/>
    <w:rsid w:val="00301486"/>
    <w:rsid w:val="00301AEE"/>
    <w:rsid w:val="00301F83"/>
    <w:rsid w:val="00302741"/>
    <w:rsid w:val="003045A1"/>
    <w:rsid w:val="00304D47"/>
    <w:rsid w:val="00304E54"/>
    <w:rsid w:val="00305491"/>
    <w:rsid w:val="00305AC9"/>
    <w:rsid w:val="003062B3"/>
    <w:rsid w:val="00306EAA"/>
    <w:rsid w:val="0030755C"/>
    <w:rsid w:val="00310303"/>
    <w:rsid w:val="00310CD2"/>
    <w:rsid w:val="00310D1D"/>
    <w:rsid w:val="00310FD9"/>
    <w:rsid w:val="00311584"/>
    <w:rsid w:val="0031406F"/>
    <w:rsid w:val="003140BE"/>
    <w:rsid w:val="0031479F"/>
    <w:rsid w:val="003153F6"/>
    <w:rsid w:val="00315A26"/>
    <w:rsid w:val="00315A99"/>
    <w:rsid w:val="00315ED1"/>
    <w:rsid w:val="00317300"/>
    <w:rsid w:val="003177E3"/>
    <w:rsid w:val="00317AC1"/>
    <w:rsid w:val="00317B97"/>
    <w:rsid w:val="00320598"/>
    <w:rsid w:val="00321710"/>
    <w:rsid w:val="00322033"/>
    <w:rsid w:val="00322163"/>
    <w:rsid w:val="00322200"/>
    <w:rsid w:val="00322AA6"/>
    <w:rsid w:val="00322EAC"/>
    <w:rsid w:val="003230BE"/>
    <w:rsid w:val="003232A5"/>
    <w:rsid w:val="00323D36"/>
    <w:rsid w:val="003246A8"/>
    <w:rsid w:val="00324719"/>
    <w:rsid w:val="00324AAC"/>
    <w:rsid w:val="00324D18"/>
    <w:rsid w:val="00325571"/>
    <w:rsid w:val="00325C6F"/>
    <w:rsid w:val="00325FE5"/>
    <w:rsid w:val="0032716D"/>
    <w:rsid w:val="00327548"/>
    <w:rsid w:val="0032764B"/>
    <w:rsid w:val="003277B0"/>
    <w:rsid w:val="0033093C"/>
    <w:rsid w:val="00330A2C"/>
    <w:rsid w:val="00330B69"/>
    <w:rsid w:val="00331502"/>
    <w:rsid w:val="00331E44"/>
    <w:rsid w:val="00331E88"/>
    <w:rsid w:val="00331F77"/>
    <w:rsid w:val="0033204B"/>
    <w:rsid w:val="00332694"/>
    <w:rsid w:val="00332B54"/>
    <w:rsid w:val="00333277"/>
    <w:rsid w:val="003335BE"/>
    <w:rsid w:val="00334237"/>
    <w:rsid w:val="003345D4"/>
    <w:rsid w:val="0033518A"/>
    <w:rsid w:val="0033521C"/>
    <w:rsid w:val="003355E4"/>
    <w:rsid w:val="00335855"/>
    <w:rsid w:val="003362FD"/>
    <w:rsid w:val="003365EC"/>
    <w:rsid w:val="0033690D"/>
    <w:rsid w:val="0033693D"/>
    <w:rsid w:val="00340017"/>
    <w:rsid w:val="00343F15"/>
    <w:rsid w:val="00343F72"/>
    <w:rsid w:val="00343F9A"/>
    <w:rsid w:val="00343FA7"/>
    <w:rsid w:val="0034465A"/>
    <w:rsid w:val="003448B6"/>
    <w:rsid w:val="0034498E"/>
    <w:rsid w:val="00344BAE"/>
    <w:rsid w:val="00344C4C"/>
    <w:rsid w:val="00344D6B"/>
    <w:rsid w:val="00345EEF"/>
    <w:rsid w:val="00346008"/>
    <w:rsid w:val="003460D2"/>
    <w:rsid w:val="00346C6B"/>
    <w:rsid w:val="00346F24"/>
    <w:rsid w:val="00347387"/>
    <w:rsid w:val="0034750C"/>
    <w:rsid w:val="00347A23"/>
    <w:rsid w:val="00347C5D"/>
    <w:rsid w:val="003500A9"/>
    <w:rsid w:val="00350860"/>
    <w:rsid w:val="00350E80"/>
    <w:rsid w:val="003515AD"/>
    <w:rsid w:val="00351736"/>
    <w:rsid w:val="00351743"/>
    <w:rsid w:val="00352064"/>
    <w:rsid w:val="0035246C"/>
    <w:rsid w:val="0035338D"/>
    <w:rsid w:val="003539E0"/>
    <w:rsid w:val="00353DF6"/>
    <w:rsid w:val="00353E1B"/>
    <w:rsid w:val="00354048"/>
    <w:rsid w:val="003545E4"/>
    <w:rsid w:val="003549AF"/>
    <w:rsid w:val="00355C35"/>
    <w:rsid w:val="00356176"/>
    <w:rsid w:val="00357137"/>
    <w:rsid w:val="003576F0"/>
    <w:rsid w:val="00357984"/>
    <w:rsid w:val="00357B52"/>
    <w:rsid w:val="00357D5D"/>
    <w:rsid w:val="0036032F"/>
    <w:rsid w:val="00360B10"/>
    <w:rsid w:val="0036153E"/>
    <w:rsid w:val="003617F3"/>
    <w:rsid w:val="00361C82"/>
    <w:rsid w:val="00361C9C"/>
    <w:rsid w:val="00363961"/>
    <w:rsid w:val="00363E34"/>
    <w:rsid w:val="003641DC"/>
    <w:rsid w:val="0036464C"/>
    <w:rsid w:val="00364BD4"/>
    <w:rsid w:val="00364C43"/>
    <w:rsid w:val="0036596F"/>
    <w:rsid w:val="00365B87"/>
    <w:rsid w:val="00365D20"/>
    <w:rsid w:val="00366387"/>
    <w:rsid w:val="003666C7"/>
    <w:rsid w:val="00366BAB"/>
    <w:rsid w:val="003670EA"/>
    <w:rsid w:val="003677BD"/>
    <w:rsid w:val="00367B83"/>
    <w:rsid w:val="003703BA"/>
    <w:rsid w:val="00370CF2"/>
    <w:rsid w:val="003714EF"/>
    <w:rsid w:val="00371542"/>
    <w:rsid w:val="0037221F"/>
    <w:rsid w:val="003726C2"/>
    <w:rsid w:val="00372B42"/>
    <w:rsid w:val="003732C5"/>
    <w:rsid w:val="003736B0"/>
    <w:rsid w:val="00373735"/>
    <w:rsid w:val="0037394B"/>
    <w:rsid w:val="00374156"/>
    <w:rsid w:val="0037451A"/>
    <w:rsid w:val="00374570"/>
    <w:rsid w:val="00374784"/>
    <w:rsid w:val="00374BE5"/>
    <w:rsid w:val="00374E96"/>
    <w:rsid w:val="00375140"/>
    <w:rsid w:val="00375FBF"/>
    <w:rsid w:val="003766BD"/>
    <w:rsid w:val="00376DF3"/>
    <w:rsid w:val="003801A0"/>
    <w:rsid w:val="00380231"/>
    <w:rsid w:val="003802CB"/>
    <w:rsid w:val="00380998"/>
    <w:rsid w:val="00380B83"/>
    <w:rsid w:val="00380E5A"/>
    <w:rsid w:val="00380E74"/>
    <w:rsid w:val="0038166E"/>
    <w:rsid w:val="00382067"/>
    <w:rsid w:val="0038236F"/>
    <w:rsid w:val="00382C7B"/>
    <w:rsid w:val="0038381B"/>
    <w:rsid w:val="00383D67"/>
    <w:rsid w:val="00384111"/>
    <w:rsid w:val="0038472A"/>
    <w:rsid w:val="00384783"/>
    <w:rsid w:val="003853C1"/>
    <w:rsid w:val="00385444"/>
    <w:rsid w:val="00385578"/>
    <w:rsid w:val="0038620E"/>
    <w:rsid w:val="0038649A"/>
    <w:rsid w:val="00386BAA"/>
    <w:rsid w:val="003902CC"/>
    <w:rsid w:val="00390B6B"/>
    <w:rsid w:val="00391740"/>
    <w:rsid w:val="00391CF8"/>
    <w:rsid w:val="00392C42"/>
    <w:rsid w:val="00393580"/>
    <w:rsid w:val="003935B5"/>
    <w:rsid w:val="0039426E"/>
    <w:rsid w:val="00394E8B"/>
    <w:rsid w:val="00394E9F"/>
    <w:rsid w:val="003959D1"/>
    <w:rsid w:val="003969A5"/>
    <w:rsid w:val="00396EFC"/>
    <w:rsid w:val="0039705B"/>
    <w:rsid w:val="00397569"/>
    <w:rsid w:val="003A02A5"/>
    <w:rsid w:val="003A0629"/>
    <w:rsid w:val="003A0CC1"/>
    <w:rsid w:val="003A0D0D"/>
    <w:rsid w:val="003A1352"/>
    <w:rsid w:val="003A16DD"/>
    <w:rsid w:val="003A19AE"/>
    <w:rsid w:val="003A1B5D"/>
    <w:rsid w:val="003A2289"/>
    <w:rsid w:val="003A2895"/>
    <w:rsid w:val="003A29DF"/>
    <w:rsid w:val="003A2A49"/>
    <w:rsid w:val="003A2F89"/>
    <w:rsid w:val="003A3C7E"/>
    <w:rsid w:val="003A3D83"/>
    <w:rsid w:val="003A4308"/>
    <w:rsid w:val="003A46EC"/>
    <w:rsid w:val="003A6B16"/>
    <w:rsid w:val="003A7742"/>
    <w:rsid w:val="003A7B5A"/>
    <w:rsid w:val="003A7BDE"/>
    <w:rsid w:val="003A7DF7"/>
    <w:rsid w:val="003B030A"/>
    <w:rsid w:val="003B1A25"/>
    <w:rsid w:val="003B1C1C"/>
    <w:rsid w:val="003B246B"/>
    <w:rsid w:val="003B2639"/>
    <w:rsid w:val="003B2B7F"/>
    <w:rsid w:val="003B3923"/>
    <w:rsid w:val="003B4774"/>
    <w:rsid w:val="003B4BBA"/>
    <w:rsid w:val="003B52C6"/>
    <w:rsid w:val="003B5829"/>
    <w:rsid w:val="003B592F"/>
    <w:rsid w:val="003B5CA8"/>
    <w:rsid w:val="003B5E70"/>
    <w:rsid w:val="003B7263"/>
    <w:rsid w:val="003C06AA"/>
    <w:rsid w:val="003C06E4"/>
    <w:rsid w:val="003C0D2B"/>
    <w:rsid w:val="003C0E6F"/>
    <w:rsid w:val="003C180C"/>
    <w:rsid w:val="003C18EF"/>
    <w:rsid w:val="003C1C11"/>
    <w:rsid w:val="003C1C59"/>
    <w:rsid w:val="003C2101"/>
    <w:rsid w:val="003C32B5"/>
    <w:rsid w:val="003C3BC6"/>
    <w:rsid w:val="003C4929"/>
    <w:rsid w:val="003C50A2"/>
    <w:rsid w:val="003C538F"/>
    <w:rsid w:val="003C54E6"/>
    <w:rsid w:val="003C5D32"/>
    <w:rsid w:val="003C64A5"/>
    <w:rsid w:val="003C6BF4"/>
    <w:rsid w:val="003C71C2"/>
    <w:rsid w:val="003C76DC"/>
    <w:rsid w:val="003D0150"/>
    <w:rsid w:val="003D05EC"/>
    <w:rsid w:val="003D1387"/>
    <w:rsid w:val="003D1686"/>
    <w:rsid w:val="003D1E07"/>
    <w:rsid w:val="003D2644"/>
    <w:rsid w:val="003D26EA"/>
    <w:rsid w:val="003D2998"/>
    <w:rsid w:val="003D2AAB"/>
    <w:rsid w:val="003D2B28"/>
    <w:rsid w:val="003D39A6"/>
    <w:rsid w:val="003D39D7"/>
    <w:rsid w:val="003D3A30"/>
    <w:rsid w:val="003D3AB1"/>
    <w:rsid w:val="003D3FA2"/>
    <w:rsid w:val="003D5431"/>
    <w:rsid w:val="003D5781"/>
    <w:rsid w:val="003D75B1"/>
    <w:rsid w:val="003D76D2"/>
    <w:rsid w:val="003D7BC8"/>
    <w:rsid w:val="003E0187"/>
    <w:rsid w:val="003E0592"/>
    <w:rsid w:val="003E0C4B"/>
    <w:rsid w:val="003E0FFA"/>
    <w:rsid w:val="003E1131"/>
    <w:rsid w:val="003E13D2"/>
    <w:rsid w:val="003E1404"/>
    <w:rsid w:val="003E2C53"/>
    <w:rsid w:val="003E3359"/>
    <w:rsid w:val="003E3815"/>
    <w:rsid w:val="003E384D"/>
    <w:rsid w:val="003E3CD7"/>
    <w:rsid w:val="003E4B0E"/>
    <w:rsid w:val="003E5006"/>
    <w:rsid w:val="003E60C2"/>
    <w:rsid w:val="003E6AF1"/>
    <w:rsid w:val="003E723B"/>
    <w:rsid w:val="003E7284"/>
    <w:rsid w:val="003E7D8A"/>
    <w:rsid w:val="003F01F5"/>
    <w:rsid w:val="003F0658"/>
    <w:rsid w:val="003F06D9"/>
    <w:rsid w:val="003F0898"/>
    <w:rsid w:val="003F097A"/>
    <w:rsid w:val="003F0B57"/>
    <w:rsid w:val="003F169B"/>
    <w:rsid w:val="003F26FC"/>
    <w:rsid w:val="003F2906"/>
    <w:rsid w:val="003F29CF"/>
    <w:rsid w:val="003F32A2"/>
    <w:rsid w:val="003F33C2"/>
    <w:rsid w:val="003F377A"/>
    <w:rsid w:val="003F3CAD"/>
    <w:rsid w:val="003F3E72"/>
    <w:rsid w:val="003F3FB4"/>
    <w:rsid w:val="003F48A1"/>
    <w:rsid w:val="003F4ECB"/>
    <w:rsid w:val="003F4F19"/>
    <w:rsid w:val="003F53B1"/>
    <w:rsid w:val="003F551A"/>
    <w:rsid w:val="003F5CAF"/>
    <w:rsid w:val="003F6A09"/>
    <w:rsid w:val="003F6FA6"/>
    <w:rsid w:val="00400468"/>
    <w:rsid w:val="00402088"/>
    <w:rsid w:val="004022A2"/>
    <w:rsid w:val="00402D57"/>
    <w:rsid w:val="00403744"/>
    <w:rsid w:val="0040417D"/>
    <w:rsid w:val="0040445E"/>
    <w:rsid w:val="004045BF"/>
    <w:rsid w:val="00404ABF"/>
    <w:rsid w:val="00405051"/>
    <w:rsid w:val="00405953"/>
    <w:rsid w:val="00407066"/>
    <w:rsid w:val="004074E2"/>
    <w:rsid w:val="00410126"/>
    <w:rsid w:val="00410A8A"/>
    <w:rsid w:val="00410D2B"/>
    <w:rsid w:val="00411642"/>
    <w:rsid w:val="004120DB"/>
    <w:rsid w:val="00412467"/>
    <w:rsid w:val="0041252F"/>
    <w:rsid w:val="00412977"/>
    <w:rsid w:val="004131EB"/>
    <w:rsid w:val="00413A42"/>
    <w:rsid w:val="00413C2B"/>
    <w:rsid w:val="00413C4E"/>
    <w:rsid w:val="00413DCD"/>
    <w:rsid w:val="0041460E"/>
    <w:rsid w:val="004147B0"/>
    <w:rsid w:val="00414D9E"/>
    <w:rsid w:val="00414E9C"/>
    <w:rsid w:val="004151A8"/>
    <w:rsid w:val="00415699"/>
    <w:rsid w:val="00415D63"/>
    <w:rsid w:val="00415D7F"/>
    <w:rsid w:val="00415E86"/>
    <w:rsid w:val="004167EF"/>
    <w:rsid w:val="004173B7"/>
    <w:rsid w:val="00417808"/>
    <w:rsid w:val="004201D7"/>
    <w:rsid w:val="00420A00"/>
    <w:rsid w:val="00420C56"/>
    <w:rsid w:val="00421A9B"/>
    <w:rsid w:val="00421C74"/>
    <w:rsid w:val="00422001"/>
    <w:rsid w:val="004231C3"/>
    <w:rsid w:val="004232FD"/>
    <w:rsid w:val="004237B5"/>
    <w:rsid w:val="004238DF"/>
    <w:rsid w:val="004239A5"/>
    <w:rsid w:val="00423A1E"/>
    <w:rsid w:val="0042421D"/>
    <w:rsid w:val="0042422D"/>
    <w:rsid w:val="0042518A"/>
    <w:rsid w:val="0042519C"/>
    <w:rsid w:val="004255A8"/>
    <w:rsid w:val="0042627C"/>
    <w:rsid w:val="00426380"/>
    <w:rsid w:val="00426801"/>
    <w:rsid w:val="00426979"/>
    <w:rsid w:val="00426A22"/>
    <w:rsid w:val="00426CF1"/>
    <w:rsid w:val="00426F65"/>
    <w:rsid w:val="00427104"/>
    <w:rsid w:val="0042737F"/>
    <w:rsid w:val="00430564"/>
    <w:rsid w:val="0043084F"/>
    <w:rsid w:val="004310FD"/>
    <w:rsid w:val="004313B7"/>
    <w:rsid w:val="00431BBD"/>
    <w:rsid w:val="00431E40"/>
    <w:rsid w:val="0043241C"/>
    <w:rsid w:val="0043273E"/>
    <w:rsid w:val="00432884"/>
    <w:rsid w:val="00432F7F"/>
    <w:rsid w:val="004337FD"/>
    <w:rsid w:val="00433854"/>
    <w:rsid w:val="00433A43"/>
    <w:rsid w:val="00433D68"/>
    <w:rsid w:val="00433F5E"/>
    <w:rsid w:val="00434741"/>
    <w:rsid w:val="004347DC"/>
    <w:rsid w:val="00434B08"/>
    <w:rsid w:val="00434B66"/>
    <w:rsid w:val="0043538E"/>
    <w:rsid w:val="0043590E"/>
    <w:rsid w:val="00436896"/>
    <w:rsid w:val="00437693"/>
    <w:rsid w:val="004379C5"/>
    <w:rsid w:val="00437D3C"/>
    <w:rsid w:val="004411AE"/>
    <w:rsid w:val="00441706"/>
    <w:rsid w:val="0044190D"/>
    <w:rsid w:val="00441D1A"/>
    <w:rsid w:val="00442B21"/>
    <w:rsid w:val="00443100"/>
    <w:rsid w:val="004449AB"/>
    <w:rsid w:val="00444D8D"/>
    <w:rsid w:val="00445051"/>
    <w:rsid w:val="0044532F"/>
    <w:rsid w:val="004463D7"/>
    <w:rsid w:val="00446BA5"/>
    <w:rsid w:val="00446CB5"/>
    <w:rsid w:val="00447ACD"/>
    <w:rsid w:val="00447CC2"/>
    <w:rsid w:val="00447F27"/>
    <w:rsid w:val="00451415"/>
    <w:rsid w:val="004516F2"/>
    <w:rsid w:val="00451D10"/>
    <w:rsid w:val="004525D4"/>
    <w:rsid w:val="00452865"/>
    <w:rsid w:val="0045420D"/>
    <w:rsid w:val="00455501"/>
    <w:rsid w:val="004557C3"/>
    <w:rsid w:val="00455FCB"/>
    <w:rsid w:val="004563FB"/>
    <w:rsid w:val="0045718C"/>
    <w:rsid w:val="00457314"/>
    <w:rsid w:val="00457474"/>
    <w:rsid w:val="0046031F"/>
    <w:rsid w:val="004603CA"/>
    <w:rsid w:val="00460650"/>
    <w:rsid w:val="004610A4"/>
    <w:rsid w:val="004627DF"/>
    <w:rsid w:val="00462DE9"/>
    <w:rsid w:val="00463565"/>
    <w:rsid w:val="00463644"/>
    <w:rsid w:val="004637BD"/>
    <w:rsid w:val="00463B45"/>
    <w:rsid w:val="004640D1"/>
    <w:rsid w:val="004649E0"/>
    <w:rsid w:val="00464C20"/>
    <w:rsid w:val="00465058"/>
    <w:rsid w:val="00465550"/>
    <w:rsid w:val="0046563D"/>
    <w:rsid w:val="004656BC"/>
    <w:rsid w:val="00465C1E"/>
    <w:rsid w:val="00466697"/>
    <w:rsid w:val="004669CA"/>
    <w:rsid w:val="00466F57"/>
    <w:rsid w:val="00467C74"/>
    <w:rsid w:val="00467D23"/>
    <w:rsid w:val="00470D3F"/>
    <w:rsid w:val="00471084"/>
    <w:rsid w:val="00471813"/>
    <w:rsid w:val="004728F9"/>
    <w:rsid w:val="00472FF8"/>
    <w:rsid w:val="004740FE"/>
    <w:rsid w:val="00474881"/>
    <w:rsid w:val="004749BF"/>
    <w:rsid w:val="00475C8E"/>
    <w:rsid w:val="00476F54"/>
    <w:rsid w:val="0047701D"/>
    <w:rsid w:val="00477078"/>
    <w:rsid w:val="00477DF1"/>
    <w:rsid w:val="004804D9"/>
    <w:rsid w:val="00480863"/>
    <w:rsid w:val="00480A9E"/>
    <w:rsid w:val="0048144B"/>
    <w:rsid w:val="00481653"/>
    <w:rsid w:val="00481CDF"/>
    <w:rsid w:val="0048208E"/>
    <w:rsid w:val="00482396"/>
    <w:rsid w:val="00483350"/>
    <w:rsid w:val="00483C0F"/>
    <w:rsid w:val="004840EB"/>
    <w:rsid w:val="004846AA"/>
    <w:rsid w:val="00484CE8"/>
    <w:rsid w:val="004850F3"/>
    <w:rsid w:val="00485404"/>
    <w:rsid w:val="004857EE"/>
    <w:rsid w:val="00485D5D"/>
    <w:rsid w:val="004866BD"/>
    <w:rsid w:val="004866CD"/>
    <w:rsid w:val="0048709C"/>
    <w:rsid w:val="00487D8F"/>
    <w:rsid w:val="00490ED4"/>
    <w:rsid w:val="004913C2"/>
    <w:rsid w:val="00492739"/>
    <w:rsid w:val="004928EA"/>
    <w:rsid w:val="0049294E"/>
    <w:rsid w:val="00492DC0"/>
    <w:rsid w:val="00493400"/>
    <w:rsid w:val="00493738"/>
    <w:rsid w:val="00493B61"/>
    <w:rsid w:val="00493E3B"/>
    <w:rsid w:val="004941B1"/>
    <w:rsid w:val="004945E8"/>
    <w:rsid w:val="00494A48"/>
    <w:rsid w:val="00494FE1"/>
    <w:rsid w:val="0049518F"/>
    <w:rsid w:val="00495D8E"/>
    <w:rsid w:val="00496A2B"/>
    <w:rsid w:val="004971D3"/>
    <w:rsid w:val="004977D0"/>
    <w:rsid w:val="00497845"/>
    <w:rsid w:val="00497858"/>
    <w:rsid w:val="00497D64"/>
    <w:rsid w:val="004A009C"/>
    <w:rsid w:val="004A041C"/>
    <w:rsid w:val="004A1ED8"/>
    <w:rsid w:val="004A2C33"/>
    <w:rsid w:val="004A2F31"/>
    <w:rsid w:val="004A3A81"/>
    <w:rsid w:val="004A3B6B"/>
    <w:rsid w:val="004A3F9B"/>
    <w:rsid w:val="004A4B6C"/>
    <w:rsid w:val="004A546B"/>
    <w:rsid w:val="004A571F"/>
    <w:rsid w:val="004A5D51"/>
    <w:rsid w:val="004A5F8F"/>
    <w:rsid w:val="004A668E"/>
    <w:rsid w:val="004A6CA1"/>
    <w:rsid w:val="004A7199"/>
    <w:rsid w:val="004A744A"/>
    <w:rsid w:val="004A7E17"/>
    <w:rsid w:val="004B04E2"/>
    <w:rsid w:val="004B08A1"/>
    <w:rsid w:val="004B142C"/>
    <w:rsid w:val="004B17A9"/>
    <w:rsid w:val="004B1C36"/>
    <w:rsid w:val="004B264E"/>
    <w:rsid w:val="004B34C2"/>
    <w:rsid w:val="004B3647"/>
    <w:rsid w:val="004B3758"/>
    <w:rsid w:val="004B3FA0"/>
    <w:rsid w:val="004B43B4"/>
    <w:rsid w:val="004B4DD4"/>
    <w:rsid w:val="004B60F4"/>
    <w:rsid w:val="004B6788"/>
    <w:rsid w:val="004B683E"/>
    <w:rsid w:val="004B69C2"/>
    <w:rsid w:val="004B6DE4"/>
    <w:rsid w:val="004B7B47"/>
    <w:rsid w:val="004B7F3F"/>
    <w:rsid w:val="004C22E2"/>
    <w:rsid w:val="004C2B48"/>
    <w:rsid w:val="004C32C3"/>
    <w:rsid w:val="004C331E"/>
    <w:rsid w:val="004C3374"/>
    <w:rsid w:val="004C33C0"/>
    <w:rsid w:val="004C3490"/>
    <w:rsid w:val="004C36F4"/>
    <w:rsid w:val="004C4269"/>
    <w:rsid w:val="004C48A6"/>
    <w:rsid w:val="004C54A6"/>
    <w:rsid w:val="004C60AF"/>
    <w:rsid w:val="004C67E9"/>
    <w:rsid w:val="004C6C27"/>
    <w:rsid w:val="004C77B9"/>
    <w:rsid w:val="004C7E07"/>
    <w:rsid w:val="004D0976"/>
    <w:rsid w:val="004D0C82"/>
    <w:rsid w:val="004D1280"/>
    <w:rsid w:val="004D1369"/>
    <w:rsid w:val="004D176D"/>
    <w:rsid w:val="004D282D"/>
    <w:rsid w:val="004D31C7"/>
    <w:rsid w:val="004D3377"/>
    <w:rsid w:val="004D35C7"/>
    <w:rsid w:val="004D3747"/>
    <w:rsid w:val="004D39CF"/>
    <w:rsid w:val="004D47A2"/>
    <w:rsid w:val="004D49E0"/>
    <w:rsid w:val="004D5556"/>
    <w:rsid w:val="004D57E5"/>
    <w:rsid w:val="004D6328"/>
    <w:rsid w:val="004D715D"/>
    <w:rsid w:val="004D7B08"/>
    <w:rsid w:val="004D7BEE"/>
    <w:rsid w:val="004D7E4B"/>
    <w:rsid w:val="004E0834"/>
    <w:rsid w:val="004E0C62"/>
    <w:rsid w:val="004E10D1"/>
    <w:rsid w:val="004E1435"/>
    <w:rsid w:val="004E2011"/>
    <w:rsid w:val="004E2D79"/>
    <w:rsid w:val="004E2EA5"/>
    <w:rsid w:val="004E4467"/>
    <w:rsid w:val="004E4D96"/>
    <w:rsid w:val="004E5488"/>
    <w:rsid w:val="004E5A75"/>
    <w:rsid w:val="004E6E73"/>
    <w:rsid w:val="004E7030"/>
    <w:rsid w:val="004E78F7"/>
    <w:rsid w:val="004F01DC"/>
    <w:rsid w:val="004F0212"/>
    <w:rsid w:val="004F0338"/>
    <w:rsid w:val="004F035A"/>
    <w:rsid w:val="004F0C4F"/>
    <w:rsid w:val="004F0C54"/>
    <w:rsid w:val="004F1394"/>
    <w:rsid w:val="004F1899"/>
    <w:rsid w:val="004F20E0"/>
    <w:rsid w:val="004F23D6"/>
    <w:rsid w:val="004F24E1"/>
    <w:rsid w:val="004F2E11"/>
    <w:rsid w:val="004F33D7"/>
    <w:rsid w:val="004F36E0"/>
    <w:rsid w:val="004F4121"/>
    <w:rsid w:val="004F4630"/>
    <w:rsid w:val="004F47F0"/>
    <w:rsid w:val="004F49D1"/>
    <w:rsid w:val="004F4F36"/>
    <w:rsid w:val="004F53F8"/>
    <w:rsid w:val="004F54CD"/>
    <w:rsid w:val="004F5989"/>
    <w:rsid w:val="004F599D"/>
    <w:rsid w:val="004F738C"/>
    <w:rsid w:val="004F7D35"/>
    <w:rsid w:val="005002E1"/>
    <w:rsid w:val="00500F25"/>
    <w:rsid w:val="00500F3B"/>
    <w:rsid w:val="00501604"/>
    <w:rsid w:val="00501CEB"/>
    <w:rsid w:val="00502074"/>
    <w:rsid w:val="005028D1"/>
    <w:rsid w:val="00502902"/>
    <w:rsid w:val="00503B31"/>
    <w:rsid w:val="00503C15"/>
    <w:rsid w:val="005044B7"/>
    <w:rsid w:val="00504885"/>
    <w:rsid w:val="00504CD4"/>
    <w:rsid w:val="0050509E"/>
    <w:rsid w:val="00505383"/>
    <w:rsid w:val="0050572D"/>
    <w:rsid w:val="005057EF"/>
    <w:rsid w:val="00506266"/>
    <w:rsid w:val="00506909"/>
    <w:rsid w:val="00506B3C"/>
    <w:rsid w:val="005102D6"/>
    <w:rsid w:val="00510487"/>
    <w:rsid w:val="0051050B"/>
    <w:rsid w:val="005108B5"/>
    <w:rsid w:val="00511210"/>
    <w:rsid w:val="00511789"/>
    <w:rsid w:val="00511C9D"/>
    <w:rsid w:val="005129E5"/>
    <w:rsid w:val="00512A59"/>
    <w:rsid w:val="00512C98"/>
    <w:rsid w:val="00512D1E"/>
    <w:rsid w:val="005145D0"/>
    <w:rsid w:val="00514902"/>
    <w:rsid w:val="00515BA8"/>
    <w:rsid w:val="00515D4B"/>
    <w:rsid w:val="005163B4"/>
    <w:rsid w:val="005167DD"/>
    <w:rsid w:val="005169E6"/>
    <w:rsid w:val="00517194"/>
    <w:rsid w:val="0051784B"/>
    <w:rsid w:val="00517DDD"/>
    <w:rsid w:val="0052049E"/>
    <w:rsid w:val="005205F2"/>
    <w:rsid w:val="00520902"/>
    <w:rsid w:val="005216D4"/>
    <w:rsid w:val="00521CC9"/>
    <w:rsid w:val="00522170"/>
    <w:rsid w:val="00522311"/>
    <w:rsid w:val="005224BC"/>
    <w:rsid w:val="0052271F"/>
    <w:rsid w:val="005227CF"/>
    <w:rsid w:val="00523344"/>
    <w:rsid w:val="005237F9"/>
    <w:rsid w:val="005245CF"/>
    <w:rsid w:val="00524BCA"/>
    <w:rsid w:val="0052529E"/>
    <w:rsid w:val="00525AC5"/>
    <w:rsid w:val="00525F2F"/>
    <w:rsid w:val="00526552"/>
    <w:rsid w:val="00526569"/>
    <w:rsid w:val="0052657A"/>
    <w:rsid w:val="0052681E"/>
    <w:rsid w:val="005269D5"/>
    <w:rsid w:val="00530147"/>
    <w:rsid w:val="005304DD"/>
    <w:rsid w:val="00530548"/>
    <w:rsid w:val="00530832"/>
    <w:rsid w:val="00531202"/>
    <w:rsid w:val="00531E40"/>
    <w:rsid w:val="00532367"/>
    <w:rsid w:val="005323AF"/>
    <w:rsid w:val="00532414"/>
    <w:rsid w:val="00532621"/>
    <w:rsid w:val="005331C9"/>
    <w:rsid w:val="005335C1"/>
    <w:rsid w:val="0053413C"/>
    <w:rsid w:val="0053424A"/>
    <w:rsid w:val="00534B17"/>
    <w:rsid w:val="0053503D"/>
    <w:rsid w:val="00536088"/>
    <w:rsid w:val="005363AA"/>
    <w:rsid w:val="00536422"/>
    <w:rsid w:val="005365C2"/>
    <w:rsid w:val="005368E1"/>
    <w:rsid w:val="00536D5A"/>
    <w:rsid w:val="00537339"/>
    <w:rsid w:val="005373E9"/>
    <w:rsid w:val="00537B54"/>
    <w:rsid w:val="0054031F"/>
    <w:rsid w:val="005406B0"/>
    <w:rsid w:val="00540807"/>
    <w:rsid w:val="0054121A"/>
    <w:rsid w:val="00541AA2"/>
    <w:rsid w:val="00542615"/>
    <w:rsid w:val="00543628"/>
    <w:rsid w:val="00543B34"/>
    <w:rsid w:val="00543C0B"/>
    <w:rsid w:val="00544C3A"/>
    <w:rsid w:val="00545AF3"/>
    <w:rsid w:val="00545DFB"/>
    <w:rsid w:val="00545EE1"/>
    <w:rsid w:val="0054648C"/>
    <w:rsid w:val="005464D2"/>
    <w:rsid w:val="00546F62"/>
    <w:rsid w:val="00546F6E"/>
    <w:rsid w:val="005477F9"/>
    <w:rsid w:val="00550524"/>
    <w:rsid w:val="005508F7"/>
    <w:rsid w:val="00550A60"/>
    <w:rsid w:val="00550C09"/>
    <w:rsid w:val="00550F1F"/>
    <w:rsid w:val="0055150B"/>
    <w:rsid w:val="005524EE"/>
    <w:rsid w:val="005531DB"/>
    <w:rsid w:val="00553D8F"/>
    <w:rsid w:val="0055570E"/>
    <w:rsid w:val="0055620C"/>
    <w:rsid w:val="00556255"/>
    <w:rsid w:val="00556363"/>
    <w:rsid w:val="00556BB2"/>
    <w:rsid w:val="0055728C"/>
    <w:rsid w:val="005575CE"/>
    <w:rsid w:val="00557967"/>
    <w:rsid w:val="00557FC0"/>
    <w:rsid w:val="00560521"/>
    <w:rsid w:val="0056062C"/>
    <w:rsid w:val="00561B5A"/>
    <w:rsid w:val="005635FB"/>
    <w:rsid w:val="00563822"/>
    <w:rsid w:val="00563B1F"/>
    <w:rsid w:val="005647EC"/>
    <w:rsid w:val="00564966"/>
    <w:rsid w:val="0056507B"/>
    <w:rsid w:val="005668C6"/>
    <w:rsid w:val="0056700C"/>
    <w:rsid w:val="00567547"/>
    <w:rsid w:val="00567561"/>
    <w:rsid w:val="00567A6E"/>
    <w:rsid w:val="00567D1D"/>
    <w:rsid w:val="005719E6"/>
    <w:rsid w:val="00571B31"/>
    <w:rsid w:val="00571B48"/>
    <w:rsid w:val="005727A3"/>
    <w:rsid w:val="005728E6"/>
    <w:rsid w:val="005731CF"/>
    <w:rsid w:val="00574035"/>
    <w:rsid w:val="00574E09"/>
    <w:rsid w:val="00574FDE"/>
    <w:rsid w:val="00575ACE"/>
    <w:rsid w:val="00575BAF"/>
    <w:rsid w:val="00576548"/>
    <w:rsid w:val="005772EF"/>
    <w:rsid w:val="00577B1D"/>
    <w:rsid w:val="00577C7F"/>
    <w:rsid w:val="00577E4A"/>
    <w:rsid w:val="005818AB"/>
    <w:rsid w:val="00581ABA"/>
    <w:rsid w:val="00581B8D"/>
    <w:rsid w:val="00582004"/>
    <w:rsid w:val="00582AB2"/>
    <w:rsid w:val="00582AF0"/>
    <w:rsid w:val="00582C37"/>
    <w:rsid w:val="00583525"/>
    <w:rsid w:val="005837BC"/>
    <w:rsid w:val="0058401E"/>
    <w:rsid w:val="005848E0"/>
    <w:rsid w:val="00584E69"/>
    <w:rsid w:val="00585796"/>
    <w:rsid w:val="00585E25"/>
    <w:rsid w:val="00585FDF"/>
    <w:rsid w:val="0058619B"/>
    <w:rsid w:val="00586F42"/>
    <w:rsid w:val="00587073"/>
    <w:rsid w:val="00590231"/>
    <w:rsid w:val="005911CE"/>
    <w:rsid w:val="00591A2D"/>
    <w:rsid w:val="00592943"/>
    <w:rsid w:val="00592A60"/>
    <w:rsid w:val="00592C1C"/>
    <w:rsid w:val="00592EB7"/>
    <w:rsid w:val="00592FB4"/>
    <w:rsid w:val="005930DF"/>
    <w:rsid w:val="00593C3A"/>
    <w:rsid w:val="00593D59"/>
    <w:rsid w:val="00594073"/>
    <w:rsid w:val="005942F7"/>
    <w:rsid w:val="005943CE"/>
    <w:rsid w:val="00595097"/>
    <w:rsid w:val="005956FC"/>
    <w:rsid w:val="00596145"/>
    <w:rsid w:val="005961B4"/>
    <w:rsid w:val="00596820"/>
    <w:rsid w:val="0059688C"/>
    <w:rsid w:val="005973A8"/>
    <w:rsid w:val="00597BA5"/>
    <w:rsid w:val="005A028D"/>
    <w:rsid w:val="005A11C6"/>
    <w:rsid w:val="005A120E"/>
    <w:rsid w:val="005A1E26"/>
    <w:rsid w:val="005A20AA"/>
    <w:rsid w:val="005A243E"/>
    <w:rsid w:val="005A2D74"/>
    <w:rsid w:val="005A366F"/>
    <w:rsid w:val="005A3E7D"/>
    <w:rsid w:val="005A4299"/>
    <w:rsid w:val="005A47F1"/>
    <w:rsid w:val="005A64D2"/>
    <w:rsid w:val="005A66AC"/>
    <w:rsid w:val="005A68C9"/>
    <w:rsid w:val="005A69A2"/>
    <w:rsid w:val="005A6FED"/>
    <w:rsid w:val="005A73DA"/>
    <w:rsid w:val="005A75E9"/>
    <w:rsid w:val="005B0903"/>
    <w:rsid w:val="005B1006"/>
    <w:rsid w:val="005B1806"/>
    <w:rsid w:val="005B211A"/>
    <w:rsid w:val="005B2141"/>
    <w:rsid w:val="005B28EC"/>
    <w:rsid w:val="005B32DE"/>
    <w:rsid w:val="005B363B"/>
    <w:rsid w:val="005B4D85"/>
    <w:rsid w:val="005B4DFC"/>
    <w:rsid w:val="005B5B4F"/>
    <w:rsid w:val="005B6135"/>
    <w:rsid w:val="005B6EF8"/>
    <w:rsid w:val="005C09B5"/>
    <w:rsid w:val="005C0AA0"/>
    <w:rsid w:val="005C1ABC"/>
    <w:rsid w:val="005C20A9"/>
    <w:rsid w:val="005C27C1"/>
    <w:rsid w:val="005C3471"/>
    <w:rsid w:val="005C4522"/>
    <w:rsid w:val="005C4A46"/>
    <w:rsid w:val="005C4F8A"/>
    <w:rsid w:val="005C4F91"/>
    <w:rsid w:val="005C5404"/>
    <w:rsid w:val="005C5703"/>
    <w:rsid w:val="005C6210"/>
    <w:rsid w:val="005C63A9"/>
    <w:rsid w:val="005C66D9"/>
    <w:rsid w:val="005C7CB9"/>
    <w:rsid w:val="005D04AC"/>
    <w:rsid w:val="005D04F8"/>
    <w:rsid w:val="005D0C95"/>
    <w:rsid w:val="005D1276"/>
    <w:rsid w:val="005D1CCE"/>
    <w:rsid w:val="005D2BB8"/>
    <w:rsid w:val="005D2D05"/>
    <w:rsid w:val="005D346F"/>
    <w:rsid w:val="005D3940"/>
    <w:rsid w:val="005D399A"/>
    <w:rsid w:val="005D3A00"/>
    <w:rsid w:val="005D4264"/>
    <w:rsid w:val="005D4313"/>
    <w:rsid w:val="005D4694"/>
    <w:rsid w:val="005D5395"/>
    <w:rsid w:val="005D5672"/>
    <w:rsid w:val="005D5B1C"/>
    <w:rsid w:val="005D6068"/>
    <w:rsid w:val="005D61A4"/>
    <w:rsid w:val="005D6A06"/>
    <w:rsid w:val="005D729A"/>
    <w:rsid w:val="005D7A23"/>
    <w:rsid w:val="005E016F"/>
    <w:rsid w:val="005E08A1"/>
    <w:rsid w:val="005E15AE"/>
    <w:rsid w:val="005E236B"/>
    <w:rsid w:val="005E318F"/>
    <w:rsid w:val="005E3516"/>
    <w:rsid w:val="005E3AEC"/>
    <w:rsid w:val="005E4151"/>
    <w:rsid w:val="005E4224"/>
    <w:rsid w:val="005E548A"/>
    <w:rsid w:val="005E5B95"/>
    <w:rsid w:val="005E5D71"/>
    <w:rsid w:val="005E6CDC"/>
    <w:rsid w:val="005E6D24"/>
    <w:rsid w:val="005E7101"/>
    <w:rsid w:val="005E7594"/>
    <w:rsid w:val="005E76AD"/>
    <w:rsid w:val="005F0263"/>
    <w:rsid w:val="005F08F7"/>
    <w:rsid w:val="005F11E3"/>
    <w:rsid w:val="005F1271"/>
    <w:rsid w:val="005F1505"/>
    <w:rsid w:val="005F1518"/>
    <w:rsid w:val="005F1A00"/>
    <w:rsid w:val="005F1CC0"/>
    <w:rsid w:val="005F24B8"/>
    <w:rsid w:val="005F2766"/>
    <w:rsid w:val="005F2A26"/>
    <w:rsid w:val="005F2A28"/>
    <w:rsid w:val="005F35E3"/>
    <w:rsid w:val="005F38D9"/>
    <w:rsid w:val="005F3A0E"/>
    <w:rsid w:val="005F3EC8"/>
    <w:rsid w:val="005F4C1F"/>
    <w:rsid w:val="005F514A"/>
    <w:rsid w:val="005F5900"/>
    <w:rsid w:val="005F5AA1"/>
    <w:rsid w:val="005F658E"/>
    <w:rsid w:val="005F6733"/>
    <w:rsid w:val="005F6B7A"/>
    <w:rsid w:val="005F6F35"/>
    <w:rsid w:val="005F72D0"/>
    <w:rsid w:val="005F7437"/>
    <w:rsid w:val="005F7806"/>
    <w:rsid w:val="005F7A9A"/>
    <w:rsid w:val="0060032B"/>
    <w:rsid w:val="0060059E"/>
    <w:rsid w:val="00600851"/>
    <w:rsid w:val="006014D0"/>
    <w:rsid w:val="00601631"/>
    <w:rsid w:val="00602ABB"/>
    <w:rsid w:val="00602E19"/>
    <w:rsid w:val="00602FF4"/>
    <w:rsid w:val="006033EA"/>
    <w:rsid w:val="006049B7"/>
    <w:rsid w:val="00604C3E"/>
    <w:rsid w:val="00604D39"/>
    <w:rsid w:val="00606BDA"/>
    <w:rsid w:val="006070CF"/>
    <w:rsid w:val="00607D28"/>
    <w:rsid w:val="00611426"/>
    <w:rsid w:val="00611A1B"/>
    <w:rsid w:val="00612912"/>
    <w:rsid w:val="00612D7E"/>
    <w:rsid w:val="00613F53"/>
    <w:rsid w:val="00614EAC"/>
    <w:rsid w:val="0061574B"/>
    <w:rsid w:val="006161CB"/>
    <w:rsid w:val="006167B2"/>
    <w:rsid w:val="00616A15"/>
    <w:rsid w:val="00617796"/>
    <w:rsid w:val="00620213"/>
    <w:rsid w:val="00620BD6"/>
    <w:rsid w:val="00620F46"/>
    <w:rsid w:val="006210A5"/>
    <w:rsid w:val="006213F6"/>
    <w:rsid w:val="006220DF"/>
    <w:rsid w:val="006222C1"/>
    <w:rsid w:val="006224E7"/>
    <w:rsid w:val="00622CBA"/>
    <w:rsid w:val="0062437A"/>
    <w:rsid w:val="006244C9"/>
    <w:rsid w:val="0062469B"/>
    <w:rsid w:val="00624C01"/>
    <w:rsid w:val="006253BB"/>
    <w:rsid w:val="00625B84"/>
    <w:rsid w:val="00625CA8"/>
    <w:rsid w:val="00625D7E"/>
    <w:rsid w:val="00626230"/>
    <w:rsid w:val="00626FB4"/>
    <w:rsid w:val="006270B3"/>
    <w:rsid w:val="006275DA"/>
    <w:rsid w:val="00627993"/>
    <w:rsid w:val="00630152"/>
    <w:rsid w:val="00630178"/>
    <w:rsid w:val="00630405"/>
    <w:rsid w:val="0063054A"/>
    <w:rsid w:val="006306A3"/>
    <w:rsid w:val="00630AC8"/>
    <w:rsid w:val="00630BDF"/>
    <w:rsid w:val="00631484"/>
    <w:rsid w:val="00631A99"/>
    <w:rsid w:val="00631AE1"/>
    <w:rsid w:val="00632299"/>
    <w:rsid w:val="00632485"/>
    <w:rsid w:val="00632AAC"/>
    <w:rsid w:val="00632C36"/>
    <w:rsid w:val="00632E65"/>
    <w:rsid w:val="00633162"/>
    <w:rsid w:val="00633309"/>
    <w:rsid w:val="00633427"/>
    <w:rsid w:val="006335FD"/>
    <w:rsid w:val="00633780"/>
    <w:rsid w:val="0063441E"/>
    <w:rsid w:val="00634534"/>
    <w:rsid w:val="00635531"/>
    <w:rsid w:val="0063567A"/>
    <w:rsid w:val="0063654B"/>
    <w:rsid w:val="00636968"/>
    <w:rsid w:val="006378ED"/>
    <w:rsid w:val="00637AC0"/>
    <w:rsid w:val="00640591"/>
    <w:rsid w:val="00640777"/>
    <w:rsid w:val="00640B0D"/>
    <w:rsid w:val="00640D4C"/>
    <w:rsid w:val="00641082"/>
    <w:rsid w:val="00641208"/>
    <w:rsid w:val="00641876"/>
    <w:rsid w:val="00641AEC"/>
    <w:rsid w:val="00641FA0"/>
    <w:rsid w:val="00642363"/>
    <w:rsid w:val="00643622"/>
    <w:rsid w:val="006436DE"/>
    <w:rsid w:val="00643810"/>
    <w:rsid w:val="00644549"/>
    <w:rsid w:val="00644646"/>
    <w:rsid w:val="00644FD6"/>
    <w:rsid w:val="00645A2A"/>
    <w:rsid w:val="00645F00"/>
    <w:rsid w:val="0064681B"/>
    <w:rsid w:val="00650FCC"/>
    <w:rsid w:val="00651182"/>
    <w:rsid w:val="00651470"/>
    <w:rsid w:val="006514DA"/>
    <w:rsid w:val="00652138"/>
    <w:rsid w:val="00652183"/>
    <w:rsid w:val="00652C57"/>
    <w:rsid w:val="006541D3"/>
    <w:rsid w:val="00654C4F"/>
    <w:rsid w:val="00655956"/>
    <w:rsid w:val="006569DF"/>
    <w:rsid w:val="00656B09"/>
    <w:rsid w:val="00657677"/>
    <w:rsid w:val="006576DB"/>
    <w:rsid w:val="0066003A"/>
    <w:rsid w:val="00660AA5"/>
    <w:rsid w:val="00660EB6"/>
    <w:rsid w:val="00661126"/>
    <w:rsid w:val="006614B5"/>
    <w:rsid w:val="0066226D"/>
    <w:rsid w:val="00662318"/>
    <w:rsid w:val="006623ED"/>
    <w:rsid w:val="0066265F"/>
    <w:rsid w:val="00662939"/>
    <w:rsid w:val="00662EF0"/>
    <w:rsid w:val="006631CB"/>
    <w:rsid w:val="006632DD"/>
    <w:rsid w:val="00663A0C"/>
    <w:rsid w:val="00663B80"/>
    <w:rsid w:val="00663CBD"/>
    <w:rsid w:val="00663FC4"/>
    <w:rsid w:val="006649C2"/>
    <w:rsid w:val="0066597D"/>
    <w:rsid w:val="00666202"/>
    <w:rsid w:val="00666F10"/>
    <w:rsid w:val="0066704C"/>
    <w:rsid w:val="006677D3"/>
    <w:rsid w:val="006703AA"/>
    <w:rsid w:val="00670857"/>
    <w:rsid w:val="006708D4"/>
    <w:rsid w:val="00670B0F"/>
    <w:rsid w:val="006710C8"/>
    <w:rsid w:val="006710E7"/>
    <w:rsid w:val="0067139C"/>
    <w:rsid w:val="006718C5"/>
    <w:rsid w:val="00672939"/>
    <w:rsid w:val="00673F4E"/>
    <w:rsid w:val="006746ED"/>
    <w:rsid w:val="00674E4D"/>
    <w:rsid w:val="00674FC3"/>
    <w:rsid w:val="006754D4"/>
    <w:rsid w:val="006758C2"/>
    <w:rsid w:val="0067645F"/>
    <w:rsid w:val="0067652A"/>
    <w:rsid w:val="006767BC"/>
    <w:rsid w:val="00676B59"/>
    <w:rsid w:val="0067708C"/>
    <w:rsid w:val="0067711E"/>
    <w:rsid w:val="006774B6"/>
    <w:rsid w:val="00677783"/>
    <w:rsid w:val="006778BC"/>
    <w:rsid w:val="00677EE5"/>
    <w:rsid w:val="00680769"/>
    <w:rsid w:val="0068154B"/>
    <w:rsid w:val="00681DD9"/>
    <w:rsid w:val="00682703"/>
    <w:rsid w:val="006831AF"/>
    <w:rsid w:val="0068321C"/>
    <w:rsid w:val="006834C9"/>
    <w:rsid w:val="006847A1"/>
    <w:rsid w:val="00684FF7"/>
    <w:rsid w:val="00685038"/>
    <w:rsid w:val="00686272"/>
    <w:rsid w:val="00686289"/>
    <w:rsid w:val="00686BCE"/>
    <w:rsid w:val="00686C76"/>
    <w:rsid w:val="00686CD7"/>
    <w:rsid w:val="00686E5F"/>
    <w:rsid w:val="0069020D"/>
    <w:rsid w:val="00690301"/>
    <w:rsid w:val="0069138F"/>
    <w:rsid w:val="0069142B"/>
    <w:rsid w:val="00691C60"/>
    <w:rsid w:val="00691E0D"/>
    <w:rsid w:val="0069265E"/>
    <w:rsid w:val="00692DF9"/>
    <w:rsid w:val="006932A6"/>
    <w:rsid w:val="006937C1"/>
    <w:rsid w:val="00694A0D"/>
    <w:rsid w:val="00694FD5"/>
    <w:rsid w:val="006957E2"/>
    <w:rsid w:val="0069647E"/>
    <w:rsid w:val="00696F22"/>
    <w:rsid w:val="00697780"/>
    <w:rsid w:val="006A028C"/>
    <w:rsid w:val="006A03B8"/>
    <w:rsid w:val="006A217E"/>
    <w:rsid w:val="006A2BBB"/>
    <w:rsid w:val="006A433F"/>
    <w:rsid w:val="006A43C1"/>
    <w:rsid w:val="006A43EA"/>
    <w:rsid w:val="006A4946"/>
    <w:rsid w:val="006A4B25"/>
    <w:rsid w:val="006A4B75"/>
    <w:rsid w:val="006A5BCE"/>
    <w:rsid w:val="006A5BD1"/>
    <w:rsid w:val="006A66CF"/>
    <w:rsid w:val="006A71A7"/>
    <w:rsid w:val="006A77B7"/>
    <w:rsid w:val="006A7942"/>
    <w:rsid w:val="006A7A40"/>
    <w:rsid w:val="006B04AC"/>
    <w:rsid w:val="006B0819"/>
    <w:rsid w:val="006B16B5"/>
    <w:rsid w:val="006B27F6"/>
    <w:rsid w:val="006B2F8A"/>
    <w:rsid w:val="006B30A6"/>
    <w:rsid w:val="006B30C1"/>
    <w:rsid w:val="006B35C0"/>
    <w:rsid w:val="006B3696"/>
    <w:rsid w:val="006B3E12"/>
    <w:rsid w:val="006B5629"/>
    <w:rsid w:val="006B5778"/>
    <w:rsid w:val="006B5A5B"/>
    <w:rsid w:val="006B5CC9"/>
    <w:rsid w:val="006B6024"/>
    <w:rsid w:val="006B6314"/>
    <w:rsid w:val="006B6C6D"/>
    <w:rsid w:val="006B6F15"/>
    <w:rsid w:val="006B7B69"/>
    <w:rsid w:val="006B7FCE"/>
    <w:rsid w:val="006C0656"/>
    <w:rsid w:val="006C17AC"/>
    <w:rsid w:val="006C1806"/>
    <w:rsid w:val="006C19EF"/>
    <w:rsid w:val="006C262C"/>
    <w:rsid w:val="006C2909"/>
    <w:rsid w:val="006C2AFB"/>
    <w:rsid w:val="006C2D57"/>
    <w:rsid w:val="006C2D8A"/>
    <w:rsid w:val="006C417F"/>
    <w:rsid w:val="006C43BF"/>
    <w:rsid w:val="006C4555"/>
    <w:rsid w:val="006C49A0"/>
    <w:rsid w:val="006C4AC3"/>
    <w:rsid w:val="006C5D79"/>
    <w:rsid w:val="006C61A3"/>
    <w:rsid w:val="006C6CAA"/>
    <w:rsid w:val="006C70C3"/>
    <w:rsid w:val="006C7168"/>
    <w:rsid w:val="006D0685"/>
    <w:rsid w:val="006D0B58"/>
    <w:rsid w:val="006D0C6F"/>
    <w:rsid w:val="006D0D6E"/>
    <w:rsid w:val="006D0D8D"/>
    <w:rsid w:val="006D23E4"/>
    <w:rsid w:val="006D2B3F"/>
    <w:rsid w:val="006D2EEF"/>
    <w:rsid w:val="006D3439"/>
    <w:rsid w:val="006D4C0D"/>
    <w:rsid w:val="006D536E"/>
    <w:rsid w:val="006D5AA7"/>
    <w:rsid w:val="006D60BC"/>
    <w:rsid w:val="006D689E"/>
    <w:rsid w:val="006D6EB7"/>
    <w:rsid w:val="006D7321"/>
    <w:rsid w:val="006D7EC4"/>
    <w:rsid w:val="006E0082"/>
    <w:rsid w:val="006E03EF"/>
    <w:rsid w:val="006E0618"/>
    <w:rsid w:val="006E0A16"/>
    <w:rsid w:val="006E126C"/>
    <w:rsid w:val="006E1318"/>
    <w:rsid w:val="006E1930"/>
    <w:rsid w:val="006E19AA"/>
    <w:rsid w:val="006E19DA"/>
    <w:rsid w:val="006E2B22"/>
    <w:rsid w:val="006E302F"/>
    <w:rsid w:val="006E3152"/>
    <w:rsid w:val="006E32A4"/>
    <w:rsid w:val="006E3319"/>
    <w:rsid w:val="006E3AE3"/>
    <w:rsid w:val="006E3CE9"/>
    <w:rsid w:val="006E442C"/>
    <w:rsid w:val="006E4786"/>
    <w:rsid w:val="006E4824"/>
    <w:rsid w:val="006E5562"/>
    <w:rsid w:val="006E591C"/>
    <w:rsid w:val="006E64BD"/>
    <w:rsid w:val="006E67C7"/>
    <w:rsid w:val="006E72A7"/>
    <w:rsid w:val="006E7F63"/>
    <w:rsid w:val="006F05E0"/>
    <w:rsid w:val="006F0805"/>
    <w:rsid w:val="006F27FC"/>
    <w:rsid w:val="006F2AAC"/>
    <w:rsid w:val="006F2AF7"/>
    <w:rsid w:val="006F30C4"/>
    <w:rsid w:val="006F40EC"/>
    <w:rsid w:val="006F42F0"/>
    <w:rsid w:val="006F4557"/>
    <w:rsid w:val="006F4BFC"/>
    <w:rsid w:val="006F50CA"/>
    <w:rsid w:val="006F553E"/>
    <w:rsid w:val="006F567B"/>
    <w:rsid w:val="006F58ED"/>
    <w:rsid w:val="006F5A95"/>
    <w:rsid w:val="006F65AD"/>
    <w:rsid w:val="006F6AE3"/>
    <w:rsid w:val="006F726F"/>
    <w:rsid w:val="006F7F31"/>
    <w:rsid w:val="007000CA"/>
    <w:rsid w:val="00700437"/>
    <w:rsid w:val="0070085D"/>
    <w:rsid w:val="00701409"/>
    <w:rsid w:val="0070151E"/>
    <w:rsid w:val="00701594"/>
    <w:rsid w:val="00701C9A"/>
    <w:rsid w:val="0070208B"/>
    <w:rsid w:val="007020E7"/>
    <w:rsid w:val="00702D6F"/>
    <w:rsid w:val="0070334B"/>
    <w:rsid w:val="00703433"/>
    <w:rsid w:val="00703857"/>
    <w:rsid w:val="00703F43"/>
    <w:rsid w:val="00704909"/>
    <w:rsid w:val="00704BCC"/>
    <w:rsid w:val="007050B2"/>
    <w:rsid w:val="00705171"/>
    <w:rsid w:val="0070587A"/>
    <w:rsid w:val="00707426"/>
    <w:rsid w:val="0070775B"/>
    <w:rsid w:val="00707C70"/>
    <w:rsid w:val="007101B5"/>
    <w:rsid w:val="007110CD"/>
    <w:rsid w:val="00711209"/>
    <w:rsid w:val="00711C9F"/>
    <w:rsid w:val="00713105"/>
    <w:rsid w:val="007132C6"/>
    <w:rsid w:val="00713428"/>
    <w:rsid w:val="00713D07"/>
    <w:rsid w:val="0071413E"/>
    <w:rsid w:val="007145C5"/>
    <w:rsid w:val="007145E4"/>
    <w:rsid w:val="007147A9"/>
    <w:rsid w:val="00717A8C"/>
    <w:rsid w:val="007216AC"/>
    <w:rsid w:val="007216DB"/>
    <w:rsid w:val="00721D39"/>
    <w:rsid w:val="007222CA"/>
    <w:rsid w:val="007223E4"/>
    <w:rsid w:val="00722D6A"/>
    <w:rsid w:val="0072361F"/>
    <w:rsid w:val="007238B8"/>
    <w:rsid w:val="007240A8"/>
    <w:rsid w:val="007243CF"/>
    <w:rsid w:val="00724AB3"/>
    <w:rsid w:val="007250C2"/>
    <w:rsid w:val="00725289"/>
    <w:rsid w:val="00725649"/>
    <w:rsid w:val="00725CC5"/>
    <w:rsid w:val="007262C7"/>
    <w:rsid w:val="0072686E"/>
    <w:rsid w:val="00726FBA"/>
    <w:rsid w:val="00727647"/>
    <w:rsid w:val="00730338"/>
    <w:rsid w:val="007303E8"/>
    <w:rsid w:val="00730598"/>
    <w:rsid w:val="007306C5"/>
    <w:rsid w:val="00730B0E"/>
    <w:rsid w:val="00730B79"/>
    <w:rsid w:val="007310AE"/>
    <w:rsid w:val="00731C3C"/>
    <w:rsid w:val="007339A6"/>
    <w:rsid w:val="00733AA6"/>
    <w:rsid w:val="00734783"/>
    <w:rsid w:val="007349AE"/>
    <w:rsid w:val="0073529D"/>
    <w:rsid w:val="00735C3E"/>
    <w:rsid w:val="00736474"/>
    <w:rsid w:val="007369C1"/>
    <w:rsid w:val="00736FDA"/>
    <w:rsid w:val="007400D5"/>
    <w:rsid w:val="00740A6D"/>
    <w:rsid w:val="00740AFB"/>
    <w:rsid w:val="00740DC6"/>
    <w:rsid w:val="007415C5"/>
    <w:rsid w:val="007415CE"/>
    <w:rsid w:val="007415DA"/>
    <w:rsid w:val="00741C13"/>
    <w:rsid w:val="00741C8F"/>
    <w:rsid w:val="00741FF8"/>
    <w:rsid w:val="0074225B"/>
    <w:rsid w:val="00742D27"/>
    <w:rsid w:val="00743049"/>
    <w:rsid w:val="0074391B"/>
    <w:rsid w:val="00743ADF"/>
    <w:rsid w:val="00743B53"/>
    <w:rsid w:val="0074420D"/>
    <w:rsid w:val="0074558E"/>
    <w:rsid w:val="0074564F"/>
    <w:rsid w:val="00745AAA"/>
    <w:rsid w:val="00745DE0"/>
    <w:rsid w:val="00746797"/>
    <w:rsid w:val="00746806"/>
    <w:rsid w:val="00746B27"/>
    <w:rsid w:val="00746C97"/>
    <w:rsid w:val="00746EC0"/>
    <w:rsid w:val="00747426"/>
    <w:rsid w:val="0074744C"/>
    <w:rsid w:val="00750154"/>
    <w:rsid w:val="00750B31"/>
    <w:rsid w:val="00750BA0"/>
    <w:rsid w:val="00750CB3"/>
    <w:rsid w:val="00750EEF"/>
    <w:rsid w:val="0075120B"/>
    <w:rsid w:val="00752128"/>
    <w:rsid w:val="0075273E"/>
    <w:rsid w:val="00753AA0"/>
    <w:rsid w:val="007551EF"/>
    <w:rsid w:val="00755599"/>
    <w:rsid w:val="00755955"/>
    <w:rsid w:val="0075678F"/>
    <w:rsid w:val="00756998"/>
    <w:rsid w:val="00757E8C"/>
    <w:rsid w:val="007603C1"/>
    <w:rsid w:val="00760758"/>
    <w:rsid w:val="007608AE"/>
    <w:rsid w:val="00760921"/>
    <w:rsid w:val="00761766"/>
    <w:rsid w:val="00762D9D"/>
    <w:rsid w:val="00763280"/>
    <w:rsid w:val="00763480"/>
    <w:rsid w:val="00764DF1"/>
    <w:rsid w:val="007651F3"/>
    <w:rsid w:val="00766724"/>
    <w:rsid w:val="007667B1"/>
    <w:rsid w:val="00766A89"/>
    <w:rsid w:val="00766A98"/>
    <w:rsid w:val="007677F8"/>
    <w:rsid w:val="007679E5"/>
    <w:rsid w:val="00770502"/>
    <w:rsid w:val="00771D19"/>
    <w:rsid w:val="0077214C"/>
    <w:rsid w:val="00772511"/>
    <w:rsid w:val="00772E0C"/>
    <w:rsid w:val="00773C7C"/>
    <w:rsid w:val="0077420C"/>
    <w:rsid w:val="00774B6E"/>
    <w:rsid w:val="00774BA1"/>
    <w:rsid w:val="00775A01"/>
    <w:rsid w:val="00775A4D"/>
    <w:rsid w:val="0077603E"/>
    <w:rsid w:val="00776197"/>
    <w:rsid w:val="00777DBB"/>
    <w:rsid w:val="00777F45"/>
    <w:rsid w:val="00780A4F"/>
    <w:rsid w:val="007810F6"/>
    <w:rsid w:val="00781310"/>
    <w:rsid w:val="00781979"/>
    <w:rsid w:val="0078240D"/>
    <w:rsid w:val="00782B4C"/>
    <w:rsid w:val="00783007"/>
    <w:rsid w:val="0078537C"/>
    <w:rsid w:val="007858A6"/>
    <w:rsid w:val="00785BB6"/>
    <w:rsid w:val="0078615F"/>
    <w:rsid w:val="00786C94"/>
    <w:rsid w:val="00787240"/>
    <w:rsid w:val="007879BF"/>
    <w:rsid w:val="00790FCD"/>
    <w:rsid w:val="007917FC"/>
    <w:rsid w:val="00791BD6"/>
    <w:rsid w:val="0079208D"/>
    <w:rsid w:val="0079214C"/>
    <w:rsid w:val="00792384"/>
    <w:rsid w:val="00794543"/>
    <w:rsid w:val="0079461C"/>
    <w:rsid w:val="0079492B"/>
    <w:rsid w:val="007950EB"/>
    <w:rsid w:val="00795427"/>
    <w:rsid w:val="007955BC"/>
    <w:rsid w:val="00796387"/>
    <w:rsid w:val="00796CA2"/>
    <w:rsid w:val="00796F46"/>
    <w:rsid w:val="00796FED"/>
    <w:rsid w:val="00797041"/>
    <w:rsid w:val="007973F4"/>
    <w:rsid w:val="00797A0C"/>
    <w:rsid w:val="007A0179"/>
    <w:rsid w:val="007A01FA"/>
    <w:rsid w:val="007A0337"/>
    <w:rsid w:val="007A0760"/>
    <w:rsid w:val="007A0CD0"/>
    <w:rsid w:val="007A0CF7"/>
    <w:rsid w:val="007A129A"/>
    <w:rsid w:val="007A14DA"/>
    <w:rsid w:val="007A1C19"/>
    <w:rsid w:val="007A1DA1"/>
    <w:rsid w:val="007A1F26"/>
    <w:rsid w:val="007A20FD"/>
    <w:rsid w:val="007A2D19"/>
    <w:rsid w:val="007A358A"/>
    <w:rsid w:val="007A3ABE"/>
    <w:rsid w:val="007A4266"/>
    <w:rsid w:val="007A4358"/>
    <w:rsid w:val="007A43C5"/>
    <w:rsid w:val="007A4615"/>
    <w:rsid w:val="007A4772"/>
    <w:rsid w:val="007A4903"/>
    <w:rsid w:val="007A502D"/>
    <w:rsid w:val="007A5708"/>
    <w:rsid w:val="007A584F"/>
    <w:rsid w:val="007A6185"/>
    <w:rsid w:val="007A6D6B"/>
    <w:rsid w:val="007A6E07"/>
    <w:rsid w:val="007A6F3D"/>
    <w:rsid w:val="007A6FDC"/>
    <w:rsid w:val="007A778A"/>
    <w:rsid w:val="007A7A48"/>
    <w:rsid w:val="007A7B48"/>
    <w:rsid w:val="007B0466"/>
    <w:rsid w:val="007B0BD4"/>
    <w:rsid w:val="007B0E36"/>
    <w:rsid w:val="007B12EC"/>
    <w:rsid w:val="007B151C"/>
    <w:rsid w:val="007B16C8"/>
    <w:rsid w:val="007B239C"/>
    <w:rsid w:val="007B2C41"/>
    <w:rsid w:val="007B2D09"/>
    <w:rsid w:val="007B33CC"/>
    <w:rsid w:val="007B3436"/>
    <w:rsid w:val="007B5270"/>
    <w:rsid w:val="007B5E73"/>
    <w:rsid w:val="007B6232"/>
    <w:rsid w:val="007B6316"/>
    <w:rsid w:val="007B64EE"/>
    <w:rsid w:val="007B747F"/>
    <w:rsid w:val="007B75CB"/>
    <w:rsid w:val="007B7737"/>
    <w:rsid w:val="007B7904"/>
    <w:rsid w:val="007B7E22"/>
    <w:rsid w:val="007C008C"/>
    <w:rsid w:val="007C1430"/>
    <w:rsid w:val="007C147D"/>
    <w:rsid w:val="007C1601"/>
    <w:rsid w:val="007C19AC"/>
    <w:rsid w:val="007C1A37"/>
    <w:rsid w:val="007C2001"/>
    <w:rsid w:val="007C2F94"/>
    <w:rsid w:val="007C31DA"/>
    <w:rsid w:val="007C3248"/>
    <w:rsid w:val="007C391D"/>
    <w:rsid w:val="007C4897"/>
    <w:rsid w:val="007C4F06"/>
    <w:rsid w:val="007C4F4F"/>
    <w:rsid w:val="007C5033"/>
    <w:rsid w:val="007C5B8E"/>
    <w:rsid w:val="007C69E4"/>
    <w:rsid w:val="007C7A6F"/>
    <w:rsid w:val="007C7DC8"/>
    <w:rsid w:val="007D14AC"/>
    <w:rsid w:val="007D1D66"/>
    <w:rsid w:val="007D30B1"/>
    <w:rsid w:val="007D36E3"/>
    <w:rsid w:val="007D3AEB"/>
    <w:rsid w:val="007D46B0"/>
    <w:rsid w:val="007D4ACA"/>
    <w:rsid w:val="007D507A"/>
    <w:rsid w:val="007D51F6"/>
    <w:rsid w:val="007D6328"/>
    <w:rsid w:val="007D6FEF"/>
    <w:rsid w:val="007D703E"/>
    <w:rsid w:val="007D76E3"/>
    <w:rsid w:val="007D7CA9"/>
    <w:rsid w:val="007E0804"/>
    <w:rsid w:val="007E09BC"/>
    <w:rsid w:val="007E11BF"/>
    <w:rsid w:val="007E15A3"/>
    <w:rsid w:val="007E1B64"/>
    <w:rsid w:val="007E21FE"/>
    <w:rsid w:val="007E2725"/>
    <w:rsid w:val="007E2763"/>
    <w:rsid w:val="007E2797"/>
    <w:rsid w:val="007E2BDA"/>
    <w:rsid w:val="007E3339"/>
    <w:rsid w:val="007E340A"/>
    <w:rsid w:val="007E342D"/>
    <w:rsid w:val="007E3BC0"/>
    <w:rsid w:val="007E3CE2"/>
    <w:rsid w:val="007E4014"/>
    <w:rsid w:val="007E489E"/>
    <w:rsid w:val="007E4E56"/>
    <w:rsid w:val="007E52C9"/>
    <w:rsid w:val="007E5A06"/>
    <w:rsid w:val="007E5B02"/>
    <w:rsid w:val="007E6E6E"/>
    <w:rsid w:val="007E73BF"/>
    <w:rsid w:val="007E7527"/>
    <w:rsid w:val="007E7958"/>
    <w:rsid w:val="007E7A70"/>
    <w:rsid w:val="007E7AAE"/>
    <w:rsid w:val="007F01B8"/>
    <w:rsid w:val="007F03EE"/>
    <w:rsid w:val="007F089D"/>
    <w:rsid w:val="007F1110"/>
    <w:rsid w:val="007F1953"/>
    <w:rsid w:val="007F1E38"/>
    <w:rsid w:val="007F22EF"/>
    <w:rsid w:val="007F247B"/>
    <w:rsid w:val="007F2566"/>
    <w:rsid w:val="007F283F"/>
    <w:rsid w:val="007F2B0C"/>
    <w:rsid w:val="007F2F19"/>
    <w:rsid w:val="007F3558"/>
    <w:rsid w:val="007F3EE0"/>
    <w:rsid w:val="007F4131"/>
    <w:rsid w:val="007F456A"/>
    <w:rsid w:val="007F4ECD"/>
    <w:rsid w:val="007F52FC"/>
    <w:rsid w:val="007F539D"/>
    <w:rsid w:val="007F583F"/>
    <w:rsid w:val="007F60B3"/>
    <w:rsid w:val="007F6BCF"/>
    <w:rsid w:val="007F6CFE"/>
    <w:rsid w:val="007F71A8"/>
    <w:rsid w:val="007F7622"/>
    <w:rsid w:val="00800A7D"/>
    <w:rsid w:val="008013E0"/>
    <w:rsid w:val="008019DF"/>
    <w:rsid w:val="00801E92"/>
    <w:rsid w:val="00802EE8"/>
    <w:rsid w:val="00802F4E"/>
    <w:rsid w:val="008037C8"/>
    <w:rsid w:val="008039CA"/>
    <w:rsid w:val="00803D7A"/>
    <w:rsid w:val="0080479D"/>
    <w:rsid w:val="00804957"/>
    <w:rsid w:val="008052A4"/>
    <w:rsid w:val="00805484"/>
    <w:rsid w:val="0080575D"/>
    <w:rsid w:val="008066E3"/>
    <w:rsid w:val="00806E2C"/>
    <w:rsid w:val="00806F08"/>
    <w:rsid w:val="0080774D"/>
    <w:rsid w:val="008077C8"/>
    <w:rsid w:val="00807A79"/>
    <w:rsid w:val="00807C9E"/>
    <w:rsid w:val="00810032"/>
    <w:rsid w:val="00810F7F"/>
    <w:rsid w:val="00810FD3"/>
    <w:rsid w:val="00811BE5"/>
    <w:rsid w:val="00812899"/>
    <w:rsid w:val="0081395E"/>
    <w:rsid w:val="008140E8"/>
    <w:rsid w:val="008143FF"/>
    <w:rsid w:val="008147E4"/>
    <w:rsid w:val="00814B01"/>
    <w:rsid w:val="00814BF9"/>
    <w:rsid w:val="00814C5D"/>
    <w:rsid w:val="00815343"/>
    <w:rsid w:val="008153F1"/>
    <w:rsid w:val="00815F8E"/>
    <w:rsid w:val="0081604B"/>
    <w:rsid w:val="008166EE"/>
    <w:rsid w:val="008169F1"/>
    <w:rsid w:val="00816FC8"/>
    <w:rsid w:val="008174E2"/>
    <w:rsid w:val="00817B69"/>
    <w:rsid w:val="00820B1F"/>
    <w:rsid w:val="00820E32"/>
    <w:rsid w:val="00821725"/>
    <w:rsid w:val="00823059"/>
    <w:rsid w:val="008249EA"/>
    <w:rsid w:val="00824C3F"/>
    <w:rsid w:val="00825324"/>
    <w:rsid w:val="0082557A"/>
    <w:rsid w:val="00825C52"/>
    <w:rsid w:val="008266B7"/>
    <w:rsid w:val="00827550"/>
    <w:rsid w:val="008308E1"/>
    <w:rsid w:val="008311C0"/>
    <w:rsid w:val="00831376"/>
    <w:rsid w:val="00831379"/>
    <w:rsid w:val="0083169A"/>
    <w:rsid w:val="008318CF"/>
    <w:rsid w:val="008320CE"/>
    <w:rsid w:val="00832B86"/>
    <w:rsid w:val="00832C17"/>
    <w:rsid w:val="00832DAC"/>
    <w:rsid w:val="00833162"/>
    <w:rsid w:val="008333E0"/>
    <w:rsid w:val="0083374F"/>
    <w:rsid w:val="00833F58"/>
    <w:rsid w:val="008345AE"/>
    <w:rsid w:val="00834726"/>
    <w:rsid w:val="00834DAD"/>
    <w:rsid w:val="00834E4C"/>
    <w:rsid w:val="008362C6"/>
    <w:rsid w:val="00836690"/>
    <w:rsid w:val="008366BE"/>
    <w:rsid w:val="00836A99"/>
    <w:rsid w:val="00837007"/>
    <w:rsid w:val="0083702B"/>
    <w:rsid w:val="00837279"/>
    <w:rsid w:val="00837F8C"/>
    <w:rsid w:val="00840656"/>
    <w:rsid w:val="00840ECC"/>
    <w:rsid w:val="00840EFB"/>
    <w:rsid w:val="00841A4C"/>
    <w:rsid w:val="00841A9D"/>
    <w:rsid w:val="008428D4"/>
    <w:rsid w:val="0084326B"/>
    <w:rsid w:val="008435D2"/>
    <w:rsid w:val="00843C60"/>
    <w:rsid w:val="00844053"/>
    <w:rsid w:val="00844976"/>
    <w:rsid w:val="00844D70"/>
    <w:rsid w:val="008460C4"/>
    <w:rsid w:val="008460DE"/>
    <w:rsid w:val="008460FF"/>
    <w:rsid w:val="00846DEE"/>
    <w:rsid w:val="00847948"/>
    <w:rsid w:val="00847B13"/>
    <w:rsid w:val="008516FE"/>
    <w:rsid w:val="00851756"/>
    <w:rsid w:val="008517B2"/>
    <w:rsid w:val="008526FE"/>
    <w:rsid w:val="00852711"/>
    <w:rsid w:val="008528F4"/>
    <w:rsid w:val="00852AF0"/>
    <w:rsid w:val="008533D9"/>
    <w:rsid w:val="00853BA1"/>
    <w:rsid w:val="00853C70"/>
    <w:rsid w:val="00853D4C"/>
    <w:rsid w:val="00854624"/>
    <w:rsid w:val="00855223"/>
    <w:rsid w:val="00855562"/>
    <w:rsid w:val="00855EC5"/>
    <w:rsid w:val="00855FCE"/>
    <w:rsid w:val="008561C8"/>
    <w:rsid w:val="00856203"/>
    <w:rsid w:val="008565D1"/>
    <w:rsid w:val="008566F2"/>
    <w:rsid w:val="00856777"/>
    <w:rsid w:val="00856A76"/>
    <w:rsid w:val="00856BA1"/>
    <w:rsid w:val="00856E79"/>
    <w:rsid w:val="00856E7D"/>
    <w:rsid w:val="008574DE"/>
    <w:rsid w:val="00857753"/>
    <w:rsid w:val="00857E6E"/>
    <w:rsid w:val="00860667"/>
    <w:rsid w:val="00860A03"/>
    <w:rsid w:val="00860CA1"/>
    <w:rsid w:val="00860D0E"/>
    <w:rsid w:val="00861395"/>
    <w:rsid w:val="00861754"/>
    <w:rsid w:val="00861E2F"/>
    <w:rsid w:val="00862415"/>
    <w:rsid w:val="00862AA0"/>
    <w:rsid w:val="00862B86"/>
    <w:rsid w:val="00862C8C"/>
    <w:rsid w:val="008631A5"/>
    <w:rsid w:val="00863319"/>
    <w:rsid w:val="00863BF9"/>
    <w:rsid w:val="00863D24"/>
    <w:rsid w:val="00864749"/>
    <w:rsid w:val="008648DD"/>
    <w:rsid w:val="008651AF"/>
    <w:rsid w:val="008652A1"/>
    <w:rsid w:val="00865413"/>
    <w:rsid w:val="00866400"/>
    <w:rsid w:val="00866E23"/>
    <w:rsid w:val="008670D5"/>
    <w:rsid w:val="00867694"/>
    <w:rsid w:val="00867A54"/>
    <w:rsid w:val="00870068"/>
    <w:rsid w:val="00870510"/>
    <w:rsid w:val="008713A5"/>
    <w:rsid w:val="0087143E"/>
    <w:rsid w:val="00871480"/>
    <w:rsid w:val="00871B34"/>
    <w:rsid w:val="00871EAD"/>
    <w:rsid w:val="008725E9"/>
    <w:rsid w:val="00872F47"/>
    <w:rsid w:val="0087312C"/>
    <w:rsid w:val="00873243"/>
    <w:rsid w:val="008749CD"/>
    <w:rsid w:val="0087537E"/>
    <w:rsid w:val="00875449"/>
    <w:rsid w:val="00875460"/>
    <w:rsid w:val="00876458"/>
    <w:rsid w:val="0087686A"/>
    <w:rsid w:val="00876DF0"/>
    <w:rsid w:val="00876E04"/>
    <w:rsid w:val="00880511"/>
    <w:rsid w:val="00880A56"/>
    <w:rsid w:val="00880C4A"/>
    <w:rsid w:val="00880DDF"/>
    <w:rsid w:val="0088116F"/>
    <w:rsid w:val="008813B4"/>
    <w:rsid w:val="008818DC"/>
    <w:rsid w:val="00882B91"/>
    <w:rsid w:val="00884360"/>
    <w:rsid w:val="00884FC1"/>
    <w:rsid w:val="008853FB"/>
    <w:rsid w:val="0088587F"/>
    <w:rsid w:val="008859ED"/>
    <w:rsid w:val="00885E3D"/>
    <w:rsid w:val="008865B7"/>
    <w:rsid w:val="00886778"/>
    <w:rsid w:val="008871AC"/>
    <w:rsid w:val="008877A8"/>
    <w:rsid w:val="008906E0"/>
    <w:rsid w:val="00890C64"/>
    <w:rsid w:val="00891169"/>
    <w:rsid w:val="00891439"/>
    <w:rsid w:val="00891A6B"/>
    <w:rsid w:val="00891BFF"/>
    <w:rsid w:val="00892039"/>
    <w:rsid w:val="00892D40"/>
    <w:rsid w:val="008939CC"/>
    <w:rsid w:val="00893AE9"/>
    <w:rsid w:val="00893D2F"/>
    <w:rsid w:val="008944D1"/>
    <w:rsid w:val="008944D4"/>
    <w:rsid w:val="00894F68"/>
    <w:rsid w:val="00895D1F"/>
    <w:rsid w:val="00895DE0"/>
    <w:rsid w:val="00895E33"/>
    <w:rsid w:val="00896110"/>
    <w:rsid w:val="00896A8D"/>
    <w:rsid w:val="00896E20"/>
    <w:rsid w:val="00896EC0"/>
    <w:rsid w:val="00897316"/>
    <w:rsid w:val="00897C8E"/>
    <w:rsid w:val="00897EEE"/>
    <w:rsid w:val="008A0171"/>
    <w:rsid w:val="008A090D"/>
    <w:rsid w:val="008A1310"/>
    <w:rsid w:val="008A2517"/>
    <w:rsid w:val="008A2690"/>
    <w:rsid w:val="008A3899"/>
    <w:rsid w:val="008A3F8C"/>
    <w:rsid w:val="008A4067"/>
    <w:rsid w:val="008A49DC"/>
    <w:rsid w:val="008A504C"/>
    <w:rsid w:val="008A6141"/>
    <w:rsid w:val="008A6A52"/>
    <w:rsid w:val="008A6D3E"/>
    <w:rsid w:val="008A7654"/>
    <w:rsid w:val="008B08EC"/>
    <w:rsid w:val="008B0A20"/>
    <w:rsid w:val="008B0B7E"/>
    <w:rsid w:val="008B1386"/>
    <w:rsid w:val="008B1774"/>
    <w:rsid w:val="008B17ED"/>
    <w:rsid w:val="008B20E4"/>
    <w:rsid w:val="008B2D01"/>
    <w:rsid w:val="008B2FA0"/>
    <w:rsid w:val="008B3117"/>
    <w:rsid w:val="008B3643"/>
    <w:rsid w:val="008B427B"/>
    <w:rsid w:val="008B4B87"/>
    <w:rsid w:val="008B4F6D"/>
    <w:rsid w:val="008B5295"/>
    <w:rsid w:val="008B5E5A"/>
    <w:rsid w:val="008B64C1"/>
    <w:rsid w:val="008B6857"/>
    <w:rsid w:val="008B72BC"/>
    <w:rsid w:val="008B7719"/>
    <w:rsid w:val="008B7808"/>
    <w:rsid w:val="008B7C23"/>
    <w:rsid w:val="008B7DC1"/>
    <w:rsid w:val="008C0891"/>
    <w:rsid w:val="008C0A4F"/>
    <w:rsid w:val="008C0D90"/>
    <w:rsid w:val="008C0EAB"/>
    <w:rsid w:val="008C126E"/>
    <w:rsid w:val="008C2395"/>
    <w:rsid w:val="008C2791"/>
    <w:rsid w:val="008C2BB9"/>
    <w:rsid w:val="008C3521"/>
    <w:rsid w:val="008C36EC"/>
    <w:rsid w:val="008C393A"/>
    <w:rsid w:val="008C3A26"/>
    <w:rsid w:val="008C3DD0"/>
    <w:rsid w:val="008C437A"/>
    <w:rsid w:val="008C45A7"/>
    <w:rsid w:val="008C4645"/>
    <w:rsid w:val="008C495B"/>
    <w:rsid w:val="008C4C5C"/>
    <w:rsid w:val="008C4E75"/>
    <w:rsid w:val="008C5072"/>
    <w:rsid w:val="008C54AC"/>
    <w:rsid w:val="008C55F7"/>
    <w:rsid w:val="008C60F9"/>
    <w:rsid w:val="008C66FD"/>
    <w:rsid w:val="008C6EFC"/>
    <w:rsid w:val="008C7187"/>
    <w:rsid w:val="008C7ACD"/>
    <w:rsid w:val="008C7CC9"/>
    <w:rsid w:val="008D0065"/>
    <w:rsid w:val="008D0138"/>
    <w:rsid w:val="008D0926"/>
    <w:rsid w:val="008D0BF7"/>
    <w:rsid w:val="008D104D"/>
    <w:rsid w:val="008D13BE"/>
    <w:rsid w:val="008D1C38"/>
    <w:rsid w:val="008D2206"/>
    <w:rsid w:val="008D24DB"/>
    <w:rsid w:val="008D2604"/>
    <w:rsid w:val="008D2BA9"/>
    <w:rsid w:val="008D2C74"/>
    <w:rsid w:val="008D309E"/>
    <w:rsid w:val="008D3308"/>
    <w:rsid w:val="008D45FA"/>
    <w:rsid w:val="008D47B8"/>
    <w:rsid w:val="008D491C"/>
    <w:rsid w:val="008D518B"/>
    <w:rsid w:val="008D51AB"/>
    <w:rsid w:val="008D5467"/>
    <w:rsid w:val="008D5992"/>
    <w:rsid w:val="008D5CA3"/>
    <w:rsid w:val="008D5D78"/>
    <w:rsid w:val="008D6408"/>
    <w:rsid w:val="008D7D8D"/>
    <w:rsid w:val="008E0141"/>
    <w:rsid w:val="008E05AD"/>
    <w:rsid w:val="008E0BF8"/>
    <w:rsid w:val="008E1917"/>
    <w:rsid w:val="008E195A"/>
    <w:rsid w:val="008E1B45"/>
    <w:rsid w:val="008E24A1"/>
    <w:rsid w:val="008E28EB"/>
    <w:rsid w:val="008E319F"/>
    <w:rsid w:val="008E3455"/>
    <w:rsid w:val="008E35CF"/>
    <w:rsid w:val="008E46E4"/>
    <w:rsid w:val="008E4CCD"/>
    <w:rsid w:val="008E4D48"/>
    <w:rsid w:val="008E4E62"/>
    <w:rsid w:val="008E5D7F"/>
    <w:rsid w:val="008E6A84"/>
    <w:rsid w:val="008E6E28"/>
    <w:rsid w:val="008E7993"/>
    <w:rsid w:val="008E7C36"/>
    <w:rsid w:val="008F09AB"/>
    <w:rsid w:val="008F1F0A"/>
    <w:rsid w:val="008F26CB"/>
    <w:rsid w:val="008F2897"/>
    <w:rsid w:val="008F3A88"/>
    <w:rsid w:val="008F3F20"/>
    <w:rsid w:val="008F42AD"/>
    <w:rsid w:val="008F4ABF"/>
    <w:rsid w:val="008F4D1A"/>
    <w:rsid w:val="008F582E"/>
    <w:rsid w:val="008F5A8F"/>
    <w:rsid w:val="008F5BA0"/>
    <w:rsid w:val="008F5BF8"/>
    <w:rsid w:val="008F5C5C"/>
    <w:rsid w:val="008F62DD"/>
    <w:rsid w:val="008F65ED"/>
    <w:rsid w:val="008F6858"/>
    <w:rsid w:val="008F6A23"/>
    <w:rsid w:val="008F6F83"/>
    <w:rsid w:val="008F7C15"/>
    <w:rsid w:val="00900DFB"/>
    <w:rsid w:val="0090248F"/>
    <w:rsid w:val="00902505"/>
    <w:rsid w:val="00902E2D"/>
    <w:rsid w:val="00902E9E"/>
    <w:rsid w:val="009031A4"/>
    <w:rsid w:val="009039AC"/>
    <w:rsid w:val="00903FFA"/>
    <w:rsid w:val="009041DA"/>
    <w:rsid w:val="00905EAC"/>
    <w:rsid w:val="0090773E"/>
    <w:rsid w:val="009077B2"/>
    <w:rsid w:val="0091013B"/>
    <w:rsid w:val="0091059B"/>
    <w:rsid w:val="009105E4"/>
    <w:rsid w:val="00910679"/>
    <w:rsid w:val="009113AF"/>
    <w:rsid w:val="00911B22"/>
    <w:rsid w:val="00911F54"/>
    <w:rsid w:val="00912DFD"/>
    <w:rsid w:val="009131E5"/>
    <w:rsid w:val="00913644"/>
    <w:rsid w:val="00913822"/>
    <w:rsid w:val="009142DE"/>
    <w:rsid w:val="009149B2"/>
    <w:rsid w:val="00914DD7"/>
    <w:rsid w:val="00914FB3"/>
    <w:rsid w:val="00915283"/>
    <w:rsid w:val="00915428"/>
    <w:rsid w:val="0091586A"/>
    <w:rsid w:val="00916337"/>
    <w:rsid w:val="0091646A"/>
    <w:rsid w:val="00916E26"/>
    <w:rsid w:val="00916E86"/>
    <w:rsid w:val="009172A3"/>
    <w:rsid w:val="0091768B"/>
    <w:rsid w:val="00917904"/>
    <w:rsid w:val="00917A7C"/>
    <w:rsid w:val="00917FF3"/>
    <w:rsid w:val="009203E3"/>
    <w:rsid w:val="009208D7"/>
    <w:rsid w:val="0092199C"/>
    <w:rsid w:val="009228BB"/>
    <w:rsid w:val="00922BFC"/>
    <w:rsid w:val="0092316A"/>
    <w:rsid w:val="00924130"/>
    <w:rsid w:val="00924141"/>
    <w:rsid w:val="0092538E"/>
    <w:rsid w:val="009254D3"/>
    <w:rsid w:val="00925C9B"/>
    <w:rsid w:val="00925D4E"/>
    <w:rsid w:val="00926F37"/>
    <w:rsid w:val="0092717E"/>
    <w:rsid w:val="00927E80"/>
    <w:rsid w:val="00927EA8"/>
    <w:rsid w:val="00930280"/>
    <w:rsid w:val="009302C0"/>
    <w:rsid w:val="009305A7"/>
    <w:rsid w:val="00930F78"/>
    <w:rsid w:val="009313A8"/>
    <w:rsid w:val="0093150F"/>
    <w:rsid w:val="00931BB2"/>
    <w:rsid w:val="00931FD1"/>
    <w:rsid w:val="00932D6E"/>
    <w:rsid w:val="009333DD"/>
    <w:rsid w:val="009335C4"/>
    <w:rsid w:val="00934922"/>
    <w:rsid w:val="00934C43"/>
    <w:rsid w:val="00934FD8"/>
    <w:rsid w:val="00936207"/>
    <w:rsid w:val="00936335"/>
    <w:rsid w:val="009366FB"/>
    <w:rsid w:val="00936B28"/>
    <w:rsid w:val="00937610"/>
    <w:rsid w:val="00940811"/>
    <w:rsid w:val="009409A5"/>
    <w:rsid w:val="00940D48"/>
    <w:rsid w:val="00941193"/>
    <w:rsid w:val="00941E83"/>
    <w:rsid w:val="00942122"/>
    <w:rsid w:val="0094223F"/>
    <w:rsid w:val="0094276A"/>
    <w:rsid w:val="00943037"/>
    <w:rsid w:val="009430AF"/>
    <w:rsid w:val="009430C0"/>
    <w:rsid w:val="0094465A"/>
    <w:rsid w:val="009448E3"/>
    <w:rsid w:val="00944C2C"/>
    <w:rsid w:val="00945479"/>
    <w:rsid w:val="0094555C"/>
    <w:rsid w:val="00945B6D"/>
    <w:rsid w:val="00945D03"/>
    <w:rsid w:val="009461A8"/>
    <w:rsid w:val="00946280"/>
    <w:rsid w:val="00946556"/>
    <w:rsid w:val="00946B02"/>
    <w:rsid w:val="00947021"/>
    <w:rsid w:val="00947936"/>
    <w:rsid w:val="00947972"/>
    <w:rsid w:val="00947C67"/>
    <w:rsid w:val="00947DE8"/>
    <w:rsid w:val="00947F4E"/>
    <w:rsid w:val="00950205"/>
    <w:rsid w:val="009502D1"/>
    <w:rsid w:val="0095284A"/>
    <w:rsid w:val="00952D8E"/>
    <w:rsid w:val="00955611"/>
    <w:rsid w:val="0095572A"/>
    <w:rsid w:val="00955FCD"/>
    <w:rsid w:val="00956DD2"/>
    <w:rsid w:val="00960400"/>
    <w:rsid w:val="0096050D"/>
    <w:rsid w:val="009605AF"/>
    <w:rsid w:val="00960916"/>
    <w:rsid w:val="00960A53"/>
    <w:rsid w:val="00961220"/>
    <w:rsid w:val="00961516"/>
    <w:rsid w:val="00961538"/>
    <w:rsid w:val="00961799"/>
    <w:rsid w:val="00961C8B"/>
    <w:rsid w:val="00961EA8"/>
    <w:rsid w:val="00962F90"/>
    <w:rsid w:val="00963209"/>
    <w:rsid w:val="0096334E"/>
    <w:rsid w:val="009638CE"/>
    <w:rsid w:val="00963D22"/>
    <w:rsid w:val="009648FE"/>
    <w:rsid w:val="00964E32"/>
    <w:rsid w:val="009650D0"/>
    <w:rsid w:val="0096517B"/>
    <w:rsid w:val="00965247"/>
    <w:rsid w:val="009660A0"/>
    <w:rsid w:val="00966384"/>
    <w:rsid w:val="00966832"/>
    <w:rsid w:val="00966CFB"/>
    <w:rsid w:val="0096708A"/>
    <w:rsid w:val="0096775E"/>
    <w:rsid w:val="009678B7"/>
    <w:rsid w:val="00970810"/>
    <w:rsid w:val="00970EBE"/>
    <w:rsid w:val="009713CC"/>
    <w:rsid w:val="009717CD"/>
    <w:rsid w:val="00971C69"/>
    <w:rsid w:val="00971D7E"/>
    <w:rsid w:val="00971F05"/>
    <w:rsid w:val="00972186"/>
    <w:rsid w:val="009721CF"/>
    <w:rsid w:val="009725BC"/>
    <w:rsid w:val="00972957"/>
    <w:rsid w:val="00973127"/>
    <w:rsid w:val="00973E09"/>
    <w:rsid w:val="00973F7E"/>
    <w:rsid w:val="00974296"/>
    <w:rsid w:val="00974A5B"/>
    <w:rsid w:val="009755F7"/>
    <w:rsid w:val="00976BD7"/>
    <w:rsid w:val="00976DB2"/>
    <w:rsid w:val="00977E3F"/>
    <w:rsid w:val="0098003F"/>
    <w:rsid w:val="00980898"/>
    <w:rsid w:val="00980D67"/>
    <w:rsid w:val="00980EFE"/>
    <w:rsid w:val="00980FA6"/>
    <w:rsid w:val="009815EE"/>
    <w:rsid w:val="009817CB"/>
    <w:rsid w:val="0098217B"/>
    <w:rsid w:val="009821A2"/>
    <w:rsid w:val="00982321"/>
    <w:rsid w:val="00982BA8"/>
    <w:rsid w:val="009831AF"/>
    <w:rsid w:val="00983419"/>
    <w:rsid w:val="0098345C"/>
    <w:rsid w:val="00983ACC"/>
    <w:rsid w:val="00984141"/>
    <w:rsid w:val="00984628"/>
    <w:rsid w:val="00985102"/>
    <w:rsid w:val="0098547B"/>
    <w:rsid w:val="009855AE"/>
    <w:rsid w:val="00985B93"/>
    <w:rsid w:val="00985F04"/>
    <w:rsid w:val="00986273"/>
    <w:rsid w:val="00987D95"/>
    <w:rsid w:val="009901F9"/>
    <w:rsid w:val="00990FEE"/>
    <w:rsid w:val="0099189C"/>
    <w:rsid w:val="0099269A"/>
    <w:rsid w:val="009934AC"/>
    <w:rsid w:val="00993BE5"/>
    <w:rsid w:val="00993D18"/>
    <w:rsid w:val="009955E3"/>
    <w:rsid w:val="00995F1A"/>
    <w:rsid w:val="00995F2D"/>
    <w:rsid w:val="00996A2D"/>
    <w:rsid w:val="009972E8"/>
    <w:rsid w:val="009A0731"/>
    <w:rsid w:val="009A0CB5"/>
    <w:rsid w:val="009A1634"/>
    <w:rsid w:val="009A1825"/>
    <w:rsid w:val="009A275E"/>
    <w:rsid w:val="009A3230"/>
    <w:rsid w:val="009A3756"/>
    <w:rsid w:val="009A3CD6"/>
    <w:rsid w:val="009A3DF8"/>
    <w:rsid w:val="009A3E86"/>
    <w:rsid w:val="009A3F0A"/>
    <w:rsid w:val="009A4045"/>
    <w:rsid w:val="009A48A4"/>
    <w:rsid w:val="009A4991"/>
    <w:rsid w:val="009A4B28"/>
    <w:rsid w:val="009A5B31"/>
    <w:rsid w:val="009A5FD8"/>
    <w:rsid w:val="009A6593"/>
    <w:rsid w:val="009A6FB4"/>
    <w:rsid w:val="009A72D2"/>
    <w:rsid w:val="009B0EFF"/>
    <w:rsid w:val="009B1818"/>
    <w:rsid w:val="009B2506"/>
    <w:rsid w:val="009B2538"/>
    <w:rsid w:val="009B30C2"/>
    <w:rsid w:val="009B33EB"/>
    <w:rsid w:val="009B40AA"/>
    <w:rsid w:val="009B4857"/>
    <w:rsid w:val="009B4B43"/>
    <w:rsid w:val="009B4ED7"/>
    <w:rsid w:val="009B55D7"/>
    <w:rsid w:val="009B5DAC"/>
    <w:rsid w:val="009B6A94"/>
    <w:rsid w:val="009B6BB5"/>
    <w:rsid w:val="009B7473"/>
    <w:rsid w:val="009B7D5D"/>
    <w:rsid w:val="009C0FE0"/>
    <w:rsid w:val="009C12CE"/>
    <w:rsid w:val="009C2A87"/>
    <w:rsid w:val="009C33F8"/>
    <w:rsid w:val="009C3842"/>
    <w:rsid w:val="009C3B0F"/>
    <w:rsid w:val="009C3B17"/>
    <w:rsid w:val="009C43CB"/>
    <w:rsid w:val="009C532D"/>
    <w:rsid w:val="009C5902"/>
    <w:rsid w:val="009C66D2"/>
    <w:rsid w:val="009C6E21"/>
    <w:rsid w:val="009C6FEC"/>
    <w:rsid w:val="009C70AE"/>
    <w:rsid w:val="009C7A41"/>
    <w:rsid w:val="009D00F0"/>
    <w:rsid w:val="009D0620"/>
    <w:rsid w:val="009D0E9B"/>
    <w:rsid w:val="009D1DE8"/>
    <w:rsid w:val="009D2A08"/>
    <w:rsid w:val="009D30EB"/>
    <w:rsid w:val="009D33A2"/>
    <w:rsid w:val="009D3BE3"/>
    <w:rsid w:val="009D3D82"/>
    <w:rsid w:val="009D3E57"/>
    <w:rsid w:val="009D4438"/>
    <w:rsid w:val="009D450B"/>
    <w:rsid w:val="009D4BF5"/>
    <w:rsid w:val="009D4D35"/>
    <w:rsid w:val="009D5005"/>
    <w:rsid w:val="009D582F"/>
    <w:rsid w:val="009D5CC1"/>
    <w:rsid w:val="009D5D8C"/>
    <w:rsid w:val="009D5E71"/>
    <w:rsid w:val="009D6086"/>
    <w:rsid w:val="009D60C1"/>
    <w:rsid w:val="009D693B"/>
    <w:rsid w:val="009D6B84"/>
    <w:rsid w:val="009D6F98"/>
    <w:rsid w:val="009D70ED"/>
    <w:rsid w:val="009D7977"/>
    <w:rsid w:val="009D7C20"/>
    <w:rsid w:val="009D7DD9"/>
    <w:rsid w:val="009E0338"/>
    <w:rsid w:val="009E0664"/>
    <w:rsid w:val="009E0FAF"/>
    <w:rsid w:val="009E1B02"/>
    <w:rsid w:val="009E1D3C"/>
    <w:rsid w:val="009E2B79"/>
    <w:rsid w:val="009E4DEF"/>
    <w:rsid w:val="009E5640"/>
    <w:rsid w:val="009E56A3"/>
    <w:rsid w:val="009E664D"/>
    <w:rsid w:val="009E66A8"/>
    <w:rsid w:val="009E694D"/>
    <w:rsid w:val="009E7DCE"/>
    <w:rsid w:val="009F0E14"/>
    <w:rsid w:val="009F1301"/>
    <w:rsid w:val="009F2149"/>
    <w:rsid w:val="009F2174"/>
    <w:rsid w:val="009F2332"/>
    <w:rsid w:val="009F280D"/>
    <w:rsid w:val="009F2EA3"/>
    <w:rsid w:val="009F355A"/>
    <w:rsid w:val="009F463B"/>
    <w:rsid w:val="009F4A68"/>
    <w:rsid w:val="009F5493"/>
    <w:rsid w:val="009F5FA3"/>
    <w:rsid w:val="009F64CF"/>
    <w:rsid w:val="009F7166"/>
    <w:rsid w:val="009F780A"/>
    <w:rsid w:val="009F792B"/>
    <w:rsid w:val="009F7978"/>
    <w:rsid w:val="00A000DA"/>
    <w:rsid w:val="00A0095D"/>
    <w:rsid w:val="00A02317"/>
    <w:rsid w:val="00A02D2C"/>
    <w:rsid w:val="00A03151"/>
    <w:rsid w:val="00A0348D"/>
    <w:rsid w:val="00A03F82"/>
    <w:rsid w:val="00A05009"/>
    <w:rsid w:val="00A05134"/>
    <w:rsid w:val="00A053D9"/>
    <w:rsid w:val="00A053E4"/>
    <w:rsid w:val="00A0544E"/>
    <w:rsid w:val="00A05480"/>
    <w:rsid w:val="00A059DE"/>
    <w:rsid w:val="00A05C10"/>
    <w:rsid w:val="00A05EB2"/>
    <w:rsid w:val="00A06038"/>
    <w:rsid w:val="00A067B5"/>
    <w:rsid w:val="00A07058"/>
    <w:rsid w:val="00A07BDB"/>
    <w:rsid w:val="00A10185"/>
    <w:rsid w:val="00A101F5"/>
    <w:rsid w:val="00A1024D"/>
    <w:rsid w:val="00A10FA3"/>
    <w:rsid w:val="00A112B3"/>
    <w:rsid w:val="00A11B99"/>
    <w:rsid w:val="00A12632"/>
    <w:rsid w:val="00A129AD"/>
    <w:rsid w:val="00A12B0F"/>
    <w:rsid w:val="00A13EBF"/>
    <w:rsid w:val="00A145F2"/>
    <w:rsid w:val="00A147BF"/>
    <w:rsid w:val="00A14B52"/>
    <w:rsid w:val="00A15159"/>
    <w:rsid w:val="00A1530D"/>
    <w:rsid w:val="00A156F5"/>
    <w:rsid w:val="00A15FF2"/>
    <w:rsid w:val="00A161BE"/>
    <w:rsid w:val="00A162AF"/>
    <w:rsid w:val="00A16601"/>
    <w:rsid w:val="00A16C5A"/>
    <w:rsid w:val="00A16D1D"/>
    <w:rsid w:val="00A176E3"/>
    <w:rsid w:val="00A1774F"/>
    <w:rsid w:val="00A17E2E"/>
    <w:rsid w:val="00A2009D"/>
    <w:rsid w:val="00A2012D"/>
    <w:rsid w:val="00A2059E"/>
    <w:rsid w:val="00A20E38"/>
    <w:rsid w:val="00A21144"/>
    <w:rsid w:val="00A21AFE"/>
    <w:rsid w:val="00A2218D"/>
    <w:rsid w:val="00A22629"/>
    <w:rsid w:val="00A22639"/>
    <w:rsid w:val="00A22AC1"/>
    <w:rsid w:val="00A23370"/>
    <w:rsid w:val="00A24515"/>
    <w:rsid w:val="00A2462D"/>
    <w:rsid w:val="00A24C42"/>
    <w:rsid w:val="00A24E0C"/>
    <w:rsid w:val="00A24FDF"/>
    <w:rsid w:val="00A2639C"/>
    <w:rsid w:val="00A26C8C"/>
    <w:rsid w:val="00A27ACF"/>
    <w:rsid w:val="00A3090A"/>
    <w:rsid w:val="00A30CD5"/>
    <w:rsid w:val="00A31084"/>
    <w:rsid w:val="00A3139F"/>
    <w:rsid w:val="00A31573"/>
    <w:rsid w:val="00A3196F"/>
    <w:rsid w:val="00A32648"/>
    <w:rsid w:val="00A330E4"/>
    <w:rsid w:val="00A34C3E"/>
    <w:rsid w:val="00A354AC"/>
    <w:rsid w:val="00A3589E"/>
    <w:rsid w:val="00A35BF3"/>
    <w:rsid w:val="00A35CEF"/>
    <w:rsid w:val="00A35D65"/>
    <w:rsid w:val="00A36FE7"/>
    <w:rsid w:val="00A378AF"/>
    <w:rsid w:val="00A37996"/>
    <w:rsid w:val="00A37A40"/>
    <w:rsid w:val="00A37B6F"/>
    <w:rsid w:val="00A37ED6"/>
    <w:rsid w:val="00A402C6"/>
    <w:rsid w:val="00A408C7"/>
    <w:rsid w:val="00A40AD0"/>
    <w:rsid w:val="00A421BD"/>
    <w:rsid w:val="00A4258D"/>
    <w:rsid w:val="00A42D07"/>
    <w:rsid w:val="00A43A1B"/>
    <w:rsid w:val="00A44335"/>
    <w:rsid w:val="00A44745"/>
    <w:rsid w:val="00A44C39"/>
    <w:rsid w:val="00A45120"/>
    <w:rsid w:val="00A45370"/>
    <w:rsid w:val="00A4568A"/>
    <w:rsid w:val="00A459A4"/>
    <w:rsid w:val="00A463E4"/>
    <w:rsid w:val="00A472EA"/>
    <w:rsid w:val="00A47589"/>
    <w:rsid w:val="00A5020B"/>
    <w:rsid w:val="00A502C1"/>
    <w:rsid w:val="00A5083B"/>
    <w:rsid w:val="00A50A2B"/>
    <w:rsid w:val="00A51310"/>
    <w:rsid w:val="00A518BA"/>
    <w:rsid w:val="00A534FD"/>
    <w:rsid w:val="00A53DCF"/>
    <w:rsid w:val="00A5524D"/>
    <w:rsid w:val="00A5529E"/>
    <w:rsid w:val="00A563AF"/>
    <w:rsid w:val="00A56621"/>
    <w:rsid w:val="00A57058"/>
    <w:rsid w:val="00A576C5"/>
    <w:rsid w:val="00A57B09"/>
    <w:rsid w:val="00A57D49"/>
    <w:rsid w:val="00A57E8A"/>
    <w:rsid w:val="00A6031C"/>
    <w:rsid w:val="00A606B9"/>
    <w:rsid w:val="00A60E43"/>
    <w:rsid w:val="00A611B9"/>
    <w:rsid w:val="00A6142E"/>
    <w:rsid w:val="00A6146A"/>
    <w:rsid w:val="00A6168D"/>
    <w:rsid w:val="00A61EF8"/>
    <w:rsid w:val="00A62512"/>
    <w:rsid w:val="00A62DB5"/>
    <w:rsid w:val="00A62FA9"/>
    <w:rsid w:val="00A6389E"/>
    <w:rsid w:val="00A63CA4"/>
    <w:rsid w:val="00A6438B"/>
    <w:rsid w:val="00A6546C"/>
    <w:rsid w:val="00A667C3"/>
    <w:rsid w:val="00A6714B"/>
    <w:rsid w:val="00A7010E"/>
    <w:rsid w:val="00A7062C"/>
    <w:rsid w:val="00A70823"/>
    <w:rsid w:val="00A70EC5"/>
    <w:rsid w:val="00A71B24"/>
    <w:rsid w:val="00A7294E"/>
    <w:rsid w:val="00A72FAE"/>
    <w:rsid w:val="00A73732"/>
    <w:rsid w:val="00A74428"/>
    <w:rsid w:val="00A74654"/>
    <w:rsid w:val="00A74986"/>
    <w:rsid w:val="00A74D93"/>
    <w:rsid w:val="00A74F7E"/>
    <w:rsid w:val="00A752B5"/>
    <w:rsid w:val="00A754D6"/>
    <w:rsid w:val="00A7699C"/>
    <w:rsid w:val="00A76A7D"/>
    <w:rsid w:val="00A77921"/>
    <w:rsid w:val="00A77F69"/>
    <w:rsid w:val="00A80545"/>
    <w:rsid w:val="00A80A20"/>
    <w:rsid w:val="00A80BC2"/>
    <w:rsid w:val="00A810C9"/>
    <w:rsid w:val="00A8119D"/>
    <w:rsid w:val="00A82442"/>
    <w:rsid w:val="00A83624"/>
    <w:rsid w:val="00A83A6F"/>
    <w:rsid w:val="00A84DB1"/>
    <w:rsid w:val="00A853DA"/>
    <w:rsid w:val="00A85562"/>
    <w:rsid w:val="00A86364"/>
    <w:rsid w:val="00A866C6"/>
    <w:rsid w:val="00A8670C"/>
    <w:rsid w:val="00A86A2E"/>
    <w:rsid w:val="00A8725A"/>
    <w:rsid w:val="00A8773B"/>
    <w:rsid w:val="00A877A4"/>
    <w:rsid w:val="00A87812"/>
    <w:rsid w:val="00A87AFC"/>
    <w:rsid w:val="00A87BEB"/>
    <w:rsid w:val="00A9054A"/>
    <w:rsid w:val="00A90841"/>
    <w:rsid w:val="00A90DA2"/>
    <w:rsid w:val="00A91786"/>
    <w:rsid w:val="00A919D3"/>
    <w:rsid w:val="00A91F8B"/>
    <w:rsid w:val="00A92927"/>
    <w:rsid w:val="00A92BCB"/>
    <w:rsid w:val="00A934BE"/>
    <w:rsid w:val="00A93621"/>
    <w:rsid w:val="00A94007"/>
    <w:rsid w:val="00A941AA"/>
    <w:rsid w:val="00A951E8"/>
    <w:rsid w:val="00A953B9"/>
    <w:rsid w:val="00A95420"/>
    <w:rsid w:val="00A959D7"/>
    <w:rsid w:val="00A96D79"/>
    <w:rsid w:val="00A97BCB"/>
    <w:rsid w:val="00A97EC2"/>
    <w:rsid w:val="00A97F8B"/>
    <w:rsid w:val="00A97FD1"/>
    <w:rsid w:val="00AA0076"/>
    <w:rsid w:val="00AA022E"/>
    <w:rsid w:val="00AA0D6D"/>
    <w:rsid w:val="00AA0F2B"/>
    <w:rsid w:val="00AA107C"/>
    <w:rsid w:val="00AA157D"/>
    <w:rsid w:val="00AA1641"/>
    <w:rsid w:val="00AA17DE"/>
    <w:rsid w:val="00AA1F63"/>
    <w:rsid w:val="00AA30E7"/>
    <w:rsid w:val="00AA3812"/>
    <w:rsid w:val="00AA3B00"/>
    <w:rsid w:val="00AA3F83"/>
    <w:rsid w:val="00AA4102"/>
    <w:rsid w:val="00AA4658"/>
    <w:rsid w:val="00AA4B16"/>
    <w:rsid w:val="00AA4BD4"/>
    <w:rsid w:val="00AA7478"/>
    <w:rsid w:val="00AB0A92"/>
    <w:rsid w:val="00AB0BBE"/>
    <w:rsid w:val="00AB0D25"/>
    <w:rsid w:val="00AB0D99"/>
    <w:rsid w:val="00AB0F69"/>
    <w:rsid w:val="00AB1315"/>
    <w:rsid w:val="00AB1E8F"/>
    <w:rsid w:val="00AB2531"/>
    <w:rsid w:val="00AB2A35"/>
    <w:rsid w:val="00AB4658"/>
    <w:rsid w:val="00AB50AC"/>
    <w:rsid w:val="00AB58F9"/>
    <w:rsid w:val="00AB6590"/>
    <w:rsid w:val="00AB6E28"/>
    <w:rsid w:val="00AB712F"/>
    <w:rsid w:val="00AC08C6"/>
    <w:rsid w:val="00AC08E5"/>
    <w:rsid w:val="00AC0CF3"/>
    <w:rsid w:val="00AC0F8B"/>
    <w:rsid w:val="00AC28FB"/>
    <w:rsid w:val="00AC331C"/>
    <w:rsid w:val="00AC3776"/>
    <w:rsid w:val="00AC3D6B"/>
    <w:rsid w:val="00AC4115"/>
    <w:rsid w:val="00AC4445"/>
    <w:rsid w:val="00AC4F38"/>
    <w:rsid w:val="00AC4FA3"/>
    <w:rsid w:val="00AC4FB8"/>
    <w:rsid w:val="00AC4FFF"/>
    <w:rsid w:val="00AC5451"/>
    <w:rsid w:val="00AC58CA"/>
    <w:rsid w:val="00AC5B88"/>
    <w:rsid w:val="00AC5D7A"/>
    <w:rsid w:val="00AC5F03"/>
    <w:rsid w:val="00AC6173"/>
    <w:rsid w:val="00AC62D6"/>
    <w:rsid w:val="00AC6D9E"/>
    <w:rsid w:val="00AC74BE"/>
    <w:rsid w:val="00AC7AEB"/>
    <w:rsid w:val="00AD02F9"/>
    <w:rsid w:val="00AD078B"/>
    <w:rsid w:val="00AD1817"/>
    <w:rsid w:val="00AD258B"/>
    <w:rsid w:val="00AD27A9"/>
    <w:rsid w:val="00AD2F09"/>
    <w:rsid w:val="00AD3AEE"/>
    <w:rsid w:val="00AD4955"/>
    <w:rsid w:val="00AD49B9"/>
    <w:rsid w:val="00AD6009"/>
    <w:rsid w:val="00AD64B7"/>
    <w:rsid w:val="00AD6596"/>
    <w:rsid w:val="00AD7266"/>
    <w:rsid w:val="00AD77EC"/>
    <w:rsid w:val="00AD7E6B"/>
    <w:rsid w:val="00AE0007"/>
    <w:rsid w:val="00AE0FEC"/>
    <w:rsid w:val="00AE1604"/>
    <w:rsid w:val="00AE19CB"/>
    <w:rsid w:val="00AE1E26"/>
    <w:rsid w:val="00AE2351"/>
    <w:rsid w:val="00AE281D"/>
    <w:rsid w:val="00AE2AA7"/>
    <w:rsid w:val="00AE2CD6"/>
    <w:rsid w:val="00AE2CE4"/>
    <w:rsid w:val="00AE347A"/>
    <w:rsid w:val="00AE3A76"/>
    <w:rsid w:val="00AE3F36"/>
    <w:rsid w:val="00AE4111"/>
    <w:rsid w:val="00AE42BD"/>
    <w:rsid w:val="00AE49EE"/>
    <w:rsid w:val="00AE4EB5"/>
    <w:rsid w:val="00AE5735"/>
    <w:rsid w:val="00AE5884"/>
    <w:rsid w:val="00AE6232"/>
    <w:rsid w:val="00AE628C"/>
    <w:rsid w:val="00AE737E"/>
    <w:rsid w:val="00AE77C6"/>
    <w:rsid w:val="00AF0707"/>
    <w:rsid w:val="00AF0B7D"/>
    <w:rsid w:val="00AF2585"/>
    <w:rsid w:val="00AF2A70"/>
    <w:rsid w:val="00AF2BB5"/>
    <w:rsid w:val="00AF2DA8"/>
    <w:rsid w:val="00AF2FCD"/>
    <w:rsid w:val="00AF476F"/>
    <w:rsid w:val="00B00204"/>
    <w:rsid w:val="00B009BF"/>
    <w:rsid w:val="00B01497"/>
    <w:rsid w:val="00B015C2"/>
    <w:rsid w:val="00B01F01"/>
    <w:rsid w:val="00B026E9"/>
    <w:rsid w:val="00B02865"/>
    <w:rsid w:val="00B02B7C"/>
    <w:rsid w:val="00B03863"/>
    <w:rsid w:val="00B04D98"/>
    <w:rsid w:val="00B04E00"/>
    <w:rsid w:val="00B0566E"/>
    <w:rsid w:val="00B0597D"/>
    <w:rsid w:val="00B05A02"/>
    <w:rsid w:val="00B05C62"/>
    <w:rsid w:val="00B05C6C"/>
    <w:rsid w:val="00B07AF6"/>
    <w:rsid w:val="00B07C09"/>
    <w:rsid w:val="00B10019"/>
    <w:rsid w:val="00B1001D"/>
    <w:rsid w:val="00B10421"/>
    <w:rsid w:val="00B10AA7"/>
    <w:rsid w:val="00B11B17"/>
    <w:rsid w:val="00B11EE8"/>
    <w:rsid w:val="00B12F61"/>
    <w:rsid w:val="00B130C1"/>
    <w:rsid w:val="00B132B7"/>
    <w:rsid w:val="00B13831"/>
    <w:rsid w:val="00B14750"/>
    <w:rsid w:val="00B14CDC"/>
    <w:rsid w:val="00B1580D"/>
    <w:rsid w:val="00B15841"/>
    <w:rsid w:val="00B158B6"/>
    <w:rsid w:val="00B15F3B"/>
    <w:rsid w:val="00B16998"/>
    <w:rsid w:val="00B16B9A"/>
    <w:rsid w:val="00B16CB1"/>
    <w:rsid w:val="00B210DC"/>
    <w:rsid w:val="00B212C5"/>
    <w:rsid w:val="00B2146E"/>
    <w:rsid w:val="00B21768"/>
    <w:rsid w:val="00B22552"/>
    <w:rsid w:val="00B22A84"/>
    <w:rsid w:val="00B22DBB"/>
    <w:rsid w:val="00B23304"/>
    <w:rsid w:val="00B23370"/>
    <w:rsid w:val="00B23590"/>
    <w:rsid w:val="00B23E77"/>
    <w:rsid w:val="00B23F66"/>
    <w:rsid w:val="00B24B17"/>
    <w:rsid w:val="00B24E74"/>
    <w:rsid w:val="00B24EE4"/>
    <w:rsid w:val="00B25ADA"/>
    <w:rsid w:val="00B26394"/>
    <w:rsid w:val="00B265E9"/>
    <w:rsid w:val="00B26786"/>
    <w:rsid w:val="00B26909"/>
    <w:rsid w:val="00B269CD"/>
    <w:rsid w:val="00B26D2D"/>
    <w:rsid w:val="00B27EEF"/>
    <w:rsid w:val="00B27F52"/>
    <w:rsid w:val="00B3012A"/>
    <w:rsid w:val="00B3127D"/>
    <w:rsid w:val="00B32132"/>
    <w:rsid w:val="00B32721"/>
    <w:rsid w:val="00B32E65"/>
    <w:rsid w:val="00B33128"/>
    <w:rsid w:val="00B33798"/>
    <w:rsid w:val="00B33992"/>
    <w:rsid w:val="00B33AC6"/>
    <w:rsid w:val="00B33D34"/>
    <w:rsid w:val="00B33EB5"/>
    <w:rsid w:val="00B34116"/>
    <w:rsid w:val="00B3433B"/>
    <w:rsid w:val="00B34455"/>
    <w:rsid w:val="00B346BF"/>
    <w:rsid w:val="00B3481B"/>
    <w:rsid w:val="00B35891"/>
    <w:rsid w:val="00B3619C"/>
    <w:rsid w:val="00B36860"/>
    <w:rsid w:val="00B36D0E"/>
    <w:rsid w:val="00B37521"/>
    <w:rsid w:val="00B375CB"/>
    <w:rsid w:val="00B37E78"/>
    <w:rsid w:val="00B400B8"/>
    <w:rsid w:val="00B4103A"/>
    <w:rsid w:val="00B4111C"/>
    <w:rsid w:val="00B41B64"/>
    <w:rsid w:val="00B41EC1"/>
    <w:rsid w:val="00B41FE7"/>
    <w:rsid w:val="00B42042"/>
    <w:rsid w:val="00B42E7C"/>
    <w:rsid w:val="00B4375C"/>
    <w:rsid w:val="00B437AD"/>
    <w:rsid w:val="00B4475C"/>
    <w:rsid w:val="00B44CA8"/>
    <w:rsid w:val="00B45159"/>
    <w:rsid w:val="00B45633"/>
    <w:rsid w:val="00B4591F"/>
    <w:rsid w:val="00B45CAC"/>
    <w:rsid w:val="00B46380"/>
    <w:rsid w:val="00B46F7A"/>
    <w:rsid w:val="00B47433"/>
    <w:rsid w:val="00B476C2"/>
    <w:rsid w:val="00B478B3"/>
    <w:rsid w:val="00B47BB4"/>
    <w:rsid w:val="00B50E6C"/>
    <w:rsid w:val="00B50F33"/>
    <w:rsid w:val="00B512F5"/>
    <w:rsid w:val="00B5137E"/>
    <w:rsid w:val="00B51B18"/>
    <w:rsid w:val="00B526DE"/>
    <w:rsid w:val="00B53638"/>
    <w:rsid w:val="00B54740"/>
    <w:rsid w:val="00B54877"/>
    <w:rsid w:val="00B55494"/>
    <w:rsid w:val="00B564B4"/>
    <w:rsid w:val="00B565DE"/>
    <w:rsid w:val="00B56E02"/>
    <w:rsid w:val="00B56E57"/>
    <w:rsid w:val="00B56FD4"/>
    <w:rsid w:val="00B57925"/>
    <w:rsid w:val="00B5797A"/>
    <w:rsid w:val="00B57A04"/>
    <w:rsid w:val="00B57A6A"/>
    <w:rsid w:val="00B60166"/>
    <w:rsid w:val="00B60707"/>
    <w:rsid w:val="00B608D8"/>
    <w:rsid w:val="00B61162"/>
    <w:rsid w:val="00B62290"/>
    <w:rsid w:val="00B62CE2"/>
    <w:rsid w:val="00B62EC1"/>
    <w:rsid w:val="00B64398"/>
    <w:rsid w:val="00B6451E"/>
    <w:rsid w:val="00B64CE7"/>
    <w:rsid w:val="00B663ED"/>
    <w:rsid w:val="00B66F05"/>
    <w:rsid w:val="00B675C4"/>
    <w:rsid w:val="00B70238"/>
    <w:rsid w:val="00B70E99"/>
    <w:rsid w:val="00B71979"/>
    <w:rsid w:val="00B71E6F"/>
    <w:rsid w:val="00B73286"/>
    <w:rsid w:val="00B73393"/>
    <w:rsid w:val="00B737C5"/>
    <w:rsid w:val="00B73948"/>
    <w:rsid w:val="00B73B49"/>
    <w:rsid w:val="00B7434D"/>
    <w:rsid w:val="00B74DF8"/>
    <w:rsid w:val="00B75740"/>
    <w:rsid w:val="00B76248"/>
    <w:rsid w:val="00B764D3"/>
    <w:rsid w:val="00B76615"/>
    <w:rsid w:val="00B76960"/>
    <w:rsid w:val="00B76977"/>
    <w:rsid w:val="00B76F95"/>
    <w:rsid w:val="00B76FE4"/>
    <w:rsid w:val="00B7701B"/>
    <w:rsid w:val="00B810E4"/>
    <w:rsid w:val="00B8139A"/>
    <w:rsid w:val="00B817D2"/>
    <w:rsid w:val="00B8264F"/>
    <w:rsid w:val="00B828F5"/>
    <w:rsid w:val="00B82B2E"/>
    <w:rsid w:val="00B82CEF"/>
    <w:rsid w:val="00B8366E"/>
    <w:rsid w:val="00B83CE1"/>
    <w:rsid w:val="00B83E58"/>
    <w:rsid w:val="00B8403D"/>
    <w:rsid w:val="00B843CF"/>
    <w:rsid w:val="00B84EE6"/>
    <w:rsid w:val="00B85038"/>
    <w:rsid w:val="00B8553B"/>
    <w:rsid w:val="00B859F4"/>
    <w:rsid w:val="00B85D64"/>
    <w:rsid w:val="00B866F5"/>
    <w:rsid w:val="00B87459"/>
    <w:rsid w:val="00B91AD3"/>
    <w:rsid w:val="00B92A8C"/>
    <w:rsid w:val="00B92AB1"/>
    <w:rsid w:val="00B92AF7"/>
    <w:rsid w:val="00B92FD2"/>
    <w:rsid w:val="00B9339C"/>
    <w:rsid w:val="00B93AE7"/>
    <w:rsid w:val="00B94503"/>
    <w:rsid w:val="00B946FD"/>
    <w:rsid w:val="00B947F2"/>
    <w:rsid w:val="00B95453"/>
    <w:rsid w:val="00B9630D"/>
    <w:rsid w:val="00B96CB2"/>
    <w:rsid w:val="00B97DC0"/>
    <w:rsid w:val="00BA02DB"/>
    <w:rsid w:val="00BA0712"/>
    <w:rsid w:val="00BA07E3"/>
    <w:rsid w:val="00BA0B54"/>
    <w:rsid w:val="00BA1841"/>
    <w:rsid w:val="00BA18C4"/>
    <w:rsid w:val="00BA1AAE"/>
    <w:rsid w:val="00BA222A"/>
    <w:rsid w:val="00BA2645"/>
    <w:rsid w:val="00BA2C88"/>
    <w:rsid w:val="00BA3C79"/>
    <w:rsid w:val="00BA405D"/>
    <w:rsid w:val="00BA41C5"/>
    <w:rsid w:val="00BA4718"/>
    <w:rsid w:val="00BA5762"/>
    <w:rsid w:val="00BA5AC0"/>
    <w:rsid w:val="00BA5E22"/>
    <w:rsid w:val="00BA657E"/>
    <w:rsid w:val="00BA6EE7"/>
    <w:rsid w:val="00BA767B"/>
    <w:rsid w:val="00BA7906"/>
    <w:rsid w:val="00BB0316"/>
    <w:rsid w:val="00BB032E"/>
    <w:rsid w:val="00BB03E7"/>
    <w:rsid w:val="00BB0625"/>
    <w:rsid w:val="00BB07F1"/>
    <w:rsid w:val="00BB0FD0"/>
    <w:rsid w:val="00BB103A"/>
    <w:rsid w:val="00BB1BE6"/>
    <w:rsid w:val="00BB2588"/>
    <w:rsid w:val="00BB2F17"/>
    <w:rsid w:val="00BB2FF1"/>
    <w:rsid w:val="00BB3CDF"/>
    <w:rsid w:val="00BB431E"/>
    <w:rsid w:val="00BB4C94"/>
    <w:rsid w:val="00BB54FA"/>
    <w:rsid w:val="00BB5731"/>
    <w:rsid w:val="00BB5BA8"/>
    <w:rsid w:val="00BB6370"/>
    <w:rsid w:val="00BB63A2"/>
    <w:rsid w:val="00BB6758"/>
    <w:rsid w:val="00BB6B13"/>
    <w:rsid w:val="00BB6D71"/>
    <w:rsid w:val="00BB6DEB"/>
    <w:rsid w:val="00BB772C"/>
    <w:rsid w:val="00BB7BB1"/>
    <w:rsid w:val="00BB7C7E"/>
    <w:rsid w:val="00BB7F73"/>
    <w:rsid w:val="00BC0153"/>
    <w:rsid w:val="00BC0DBA"/>
    <w:rsid w:val="00BC1097"/>
    <w:rsid w:val="00BC1538"/>
    <w:rsid w:val="00BC17E4"/>
    <w:rsid w:val="00BC185A"/>
    <w:rsid w:val="00BC1B44"/>
    <w:rsid w:val="00BC1EE7"/>
    <w:rsid w:val="00BC2CBF"/>
    <w:rsid w:val="00BC422B"/>
    <w:rsid w:val="00BC42FE"/>
    <w:rsid w:val="00BC44B4"/>
    <w:rsid w:val="00BC477A"/>
    <w:rsid w:val="00BC4D51"/>
    <w:rsid w:val="00BC5201"/>
    <w:rsid w:val="00BC607E"/>
    <w:rsid w:val="00BC61D7"/>
    <w:rsid w:val="00BC6813"/>
    <w:rsid w:val="00BC6AB3"/>
    <w:rsid w:val="00BC6B6D"/>
    <w:rsid w:val="00BC6C9B"/>
    <w:rsid w:val="00BC6DE7"/>
    <w:rsid w:val="00BC6F22"/>
    <w:rsid w:val="00BD0F0B"/>
    <w:rsid w:val="00BD107C"/>
    <w:rsid w:val="00BD109D"/>
    <w:rsid w:val="00BD13E9"/>
    <w:rsid w:val="00BD14CF"/>
    <w:rsid w:val="00BD1BA5"/>
    <w:rsid w:val="00BD2C49"/>
    <w:rsid w:val="00BD2D22"/>
    <w:rsid w:val="00BD3186"/>
    <w:rsid w:val="00BD349B"/>
    <w:rsid w:val="00BD377C"/>
    <w:rsid w:val="00BD3F25"/>
    <w:rsid w:val="00BD40C2"/>
    <w:rsid w:val="00BD4A1F"/>
    <w:rsid w:val="00BD528D"/>
    <w:rsid w:val="00BD54B4"/>
    <w:rsid w:val="00BD5B8E"/>
    <w:rsid w:val="00BD6CF5"/>
    <w:rsid w:val="00BD6EC3"/>
    <w:rsid w:val="00BD7831"/>
    <w:rsid w:val="00BD7B0E"/>
    <w:rsid w:val="00BE0519"/>
    <w:rsid w:val="00BE092A"/>
    <w:rsid w:val="00BE0A17"/>
    <w:rsid w:val="00BE0A1F"/>
    <w:rsid w:val="00BE0AEF"/>
    <w:rsid w:val="00BE0EE3"/>
    <w:rsid w:val="00BE0F82"/>
    <w:rsid w:val="00BE189D"/>
    <w:rsid w:val="00BE1A05"/>
    <w:rsid w:val="00BE1AC9"/>
    <w:rsid w:val="00BE214F"/>
    <w:rsid w:val="00BE2DE5"/>
    <w:rsid w:val="00BE2ECA"/>
    <w:rsid w:val="00BE2F40"/>
    <w:rsid w:val="00BE33C1"/>
    <w:rsid w:val="00BE3C03"/>
    <w:rsid w:val="00BE3EDE"/>
    <w:rsid w:val="00BE4CDB"/>
    <w:rsid w:val="00BE4FF2"/>
    <w:rsid w:val="00BE52EA"/>
    <w:rsid w:val="00BE5EBF"/>
    <w:rsid w:val="00BE61F9"/>
    <w:rsid w:val="00BE6931"/>
    <w:rsid w:val="00BE7CEA"/>
    <w:rsid w:val="00BF0C92"/>
    <w:rsid w:val="00BF39C6"/>
    <w:rsid w:val="00BF4476"/>
    <w:rsid w:val="00BF482D"/>
    <w:rsid w:val="00BF4CC2"/>
    <w:rsid w:val="00BF5299"/>
    <w:rsid w:val="00BF5611"/>
    <w:rsid w:val="00BF56F9"/>
    <w:rsid w:val="00BF5CD2"/>
    <w:rsid w:val="00BF61DB"/>
    <w:rsid w:val="00BF636B"/>
    <w:rsid w:val="00BF6C8D"/>
    <w:rsid w:val="00BF7A20"/>
    <w:rsid w:val="00C0016A"/>
    <w:rsid w:val="00C0020D"/>
    <w:rsid w:val="00C00251"/>
    <w:rsid w:val="00C00A73"/>
    <w:rsid w:val="00C00C48"/>
    <w:rsid w:val="00C013FA"/>
    <w:rsid w:val="00C018B8"/>
    <w:rsid w:val="00C020B2"/>
    <w:rsid w:val="00C03081"/>
    <w:rsid w:val="00C0343B"/>
    <w:rsid w:val="00C03548"/>
    <w:rsid w:val="00C03CB2"/>
    <w:rsid w:val="00C0462B"/>
    <w:rsid w:val="00C0468E"/>
    <w:rsid w:val="00C04C79"/>
    <w:rsid w:val="00C06043"/>
    <w:rsid w:val="00C062C6"/>
    <w:rsid w:val="00C066D8"/>
    <w:rsid w:val="00C06EF6"/>
    <w:rsid w:val="00C06F75"/>
    <w:rsid w:val="00C0701A"/>
    <w:rsid w:val="00C07194"/>
    <w:rsid w:val="00C071B4"/>
    <w:rsid w:val="00C075DB"/>
    <w:rsid w:val="00C07A56"/>
    <w:rsid w:val="00C07BAC"/>
    <w:rsid w:val="00C07BB2"/>
    <w:rsid w:val="00C10649"/>
    <w:rsid w:val="00C10F1E"/>
    <w:rsid w:val="00C116F6"/>
    <w:rsid w:val="00C11907"/>
    <w:rsid w:val="00C119DC"/>
    <w:rsid w:val="00C11C31"/>
    <w:rsid w:val="00C12008"/>
    <w:rsid w:val="00C12380"/>
    <w:rsid w:val="00C125A1"/>
    <w:rsid w:val="00C127D9"/>
    <w:rsid w:val="00C12A0C"/>
    <w:rsid w:val="00C12E55"/>
    <w:rsid w:val="00C13C9E"/>
    <w:rsid w:val="00C146C6"/>
    <w:rsid w:val="00C14B8B"/>
    <w:rsid w:val="00C14E93"/>
    <w:rsid w:val="00C15B66"/>
    <w:rsid w:val="00C160E9"/>
    <w:rsid w:val="00C165AE"/>
    <w:rsid w:val="00C17588"/>
    <w:rsid w:val="00C17ADF"/>
    <w:rsid w:val="00C17D0A"/>
    <w:rsid w:val="00C20515"/>
    <w:rsid w:val="00C2079F"/>
    <w:rsid w:val="00C21713"/>
    <w:rsid w:val="00C224FE"/>
    <w:rsid w:val="00C2258F"/>
    <w:rsid w:val="00C229B6"/>
    <w:rsid w:val="00C22A1D"/>
    <w:rsid w:val="00C22B20"/>
    <w:rsid w:val="00C23D78"/>
    <w:rsid w:val="00C2428E"/>
    <w:rsid w:val="00C24E50"/>
    <w:rsid w:val="00C25538"/>
    <w:rsid w:val="00C25A0B"/>
    <w:rsid w:val="00C2646E"/>
    <w:rsid w:val="00C26A86"/>
    <w:rsid w:val="00C26B74"/>
    <w:rsid w:val="00C270C9"/>
    <w:rsid w:val="00C2724B"/>
    <w:rsid w:val="00C27579"/>
    <w:rsid w:val="00C301A5"/>
    <w:rsid w:val="00C305B5"/>
    <w:rsid w:val="00C3078B"/>
    <w:rsid w:val="00C30994"/>
    <w:rsid w:val="00C30EB9"/>
    <w:rsid w:val="00C310EC"/>
    <w:rsid w:val="00C313DB"/>
    <w:rsid w:val="00C31410"/>
    <w:rsid w:val="00C317B0"/>
    <w:rsid w:val="00C32283"/>
    <w:rsid w:val="00C3276D"/>
    <w:rsid w:val="00C32A13"/>
    <w:rsid w:val="00C33014"/>
    <w:rsid w:val="00C33866"/>
    <w:rsid w:val="00C33BE5"/>
    <w:rsid w:val="00C34029"/>
    <w:rsid w:val="00C3454E"/>
    <w:rsid w:val="00C349EB"/>
    <w:rsid w:val="00C356AD"/>
    <w:rsid w:val="00C35AC3"/>
    <w:rsid w:val="00C363CD"/>
    <w:rsid w:val="00C36923"/>
    <w:rsid w:val="00C404ED"/>
    <w:rsid w:val="00C40DD4"/>
    <w:rsid w:val="00C412D5"/>
    <w:rsid w:val="00C437A4"/>
    <w:rsid w:val="00C43BB0"/>
    <w:rsid w:val="00C441A0"/>
    <w:rsid w:val="00C44AAC"/>
    <w:rsid w:val="00C44B55"/>
    <w:rsid w:val="00C44BDD"/>
    <w:rsid w:val="00C45261"/>
    <w:rsid w:val="00C4554B"/>
    <w:rsid w:val="00C45637"/>
    <w:rsid w:val="00C459C5"/>
    <w:rsid w:val="00C45EB9"/>
    <w:rsid w:val="00C463AC"/>
    <w:rsid w:val="00C46428"/>
    <w:rsid w:val="00C4719E"/>
    <w:rsid w:val="00C47EFB"/>
    <w:rsid w:val="00C51644"/>
    <w:rsid w:val="00C51794"/>
    <w:rsid w:val="00C51C42"/>
    <w:rsid w:val="00C51CD2"/>
    <w:rsid w:val="00C5201C"/>
    <w:rsid w:val="00C52813"/>
    <w:rsid w:val="00C5287C"/>
    <w:rsid w:val="00C52915"/>
    <w:rsid w:val="00C52B00"/>
    <w:rsid w:val="00C53ADA"/>
    <w:rsid w:val="00C5416F"/>
    <w:rsid w:val="00C547FA"/>
    <w:rsid w:val="00C54980"/>
    <w:rsid w:val="00C55007"/>
    <w:rsid w:val="00C5563A"/>
    <w:rsid w:val="00C5590A"/>
    <w:rsid w:val="00C55B2C"/>
    <w:rsid w:val="00C5782F"/>
    <w:rsid w:val="00C57A59"/>
    <w:rsid w:val="00C57CD4"/>
    <w:rsid w:val="00C57DCD"/>
    <w:rsid w:val="00C60A5C"/>
    <w:rsid w:val="00C618B7"/>
    <w:rsid w:val="00C61AA3"/>
    <w:rsid w:val="00C61C7A"/>
    <w:rsid w:val="00C62DFE"/>
    <w:rsid w:val="00C63918"/>
    <w:rsid w:val="00C64782"/>
    <w:rsid w:val="00C66804"/>
    <w:rsid w:val="00C66A96"/>
    <w:rsid w:val="00C67E4C"/>
    <w:rsid w:val="00C70058"/>
    <w:rsid w:val="00C70283"/>
    <w:rsid w:val="00C70B70"/>
    <w:rsid w:val="00C70EE7"/>
    <w:rsid w:val="00C70F26"/>
    <w:rsid w:val="00C7161C"/>
    <w:rsid w:val="00C718CF"/>
    <w:rsid w:val="00C71970"/>
    <w:rsid w:val="00C71EE0"/>
    <w:rsid w:val="00C7252C"/>
    <w:rsid w:val="00C72D69"/>
    <w:rsid w:val="00C72E3B"/>
    <w:rsid w:val="00C73A83"/>
    <w:rsid w:val="00C7445C"/>
    <w:rsid w:val="00C746C1"/>
    <w:rsid w:val="00C74A23"/>
    <w:rsid w:val="00C755F8"/>
    <w:rsid w:val="00C758A8"/>
    <w:rsid w:val="00C75A73"/>
    <w:rsid w:val="00C75B47"/>
    <w:rsid w:val="00C76518"/>
    <w:rsid w:val="00C76A0C"/>
    <w:rsid w:val="00C77DBA"/>
    <w:rsid w:val="00C77EEF"/>
    <w:rsid w:val="00C80EE5"/>
    <w:rsid w:val="00C81BF0"/>
    <w:rsid w:val="00C81D87"/>
    <w:rsid w:val="00C825D0"/>
    <w:rsid w:val="00C82BB6"/>
    <w:rsid w:val="00C83659"/>
    <w:rsid w:val="00C83B3D"/>
    <w:rsid w:val="00C841A1"/>
    <w:rsid w:val="00C8442D"/>
    <w:rsid w:val="00C849FF"/>
    <w:rsid w:val="00C84B8B"/>
    <w:rsid w:val="00C84C13"/>
    <w:rsid w:val="00C85632"/>
    <w:rsid w:val="00C86E1B"/>
    <w:rsid w:val="00C86E4F"/>
    <w:rsid w:val="00C87467"/>
    <w:rsid w:val="00C877AD"/>
    <w:rsid w:val="00C87959"/>
    <w:rsid w:val="00C901CB"/>
    <w:rsid w:val="00C909C5"/>
    <w:rsid w:val="00C909FF"/>
    <w:rsid w:val="00C90BCD"/>
    <w:rsid w:val="00C9100C"/>
    <w:rsid w:val="00C913B7"/>
    <w:rsid w:val="00C921F1"/>
    <w:rsid w:val="00C92239"/>
    <w:rsid w:val="00C92648"/>
    <w:rsid w:val="00C92749"/>
    <w:rsid w:val="00C94C21"/>
    <w:rsid w:val="00C94F6A"/>
    <w:rsid w:val="00C950BE"/>
    <w:rsid w:val="00C95280"/>
    <w:rsid w:val="00C95310"/>
    <w:rsid w:val="00C9622B"/>
    <w:rsid w:val="00C976F3"/>
    <w:rsid w:val="00C97A20"/>
    <w:rsid w:val="00CA0CF6"/>
    <w:rsid w:val="00CA0EA5"/>
    <w:rsid w:val="00CA1216"/>
    <w:rsid w:val="00CA1369"/>
    <w:rsid w:val="00CA14B5"/>
    <w:rsid w:val="00CA1959"/>
    <w:rsid w:val="00CA1C22"/>
    <w:rsid w:val="00CA1F02"/>
    <w:rsid w:val="00CA2533"/>
    <w:rsid w:val="00CA27A9"/>
    <w:rsid w:val="00CA2AB2"/>
    <w:rsid w:val="00CA38EE"/>
    <w:rsid w:val="00CA39D0"/>
    <w:rsid w:val="00CA3CA2"/>
    <w:rsid w:val="00CA408E"/>
    <w:rsid w:val="00CA46BC"/>
    <w:rsid w:val="00CA486D"/>
    <w:rsid w:val="00CA5080"/>
    <w:rsid w:val="00CA514F"/>
    <w:rsid w:val="00CA5347"/>
    <w:rsid w:val="00CA55EC"/>
    <w:rsid w:val="00CA6901"/>
    <w:rsid w:val="00CA70FB"/>
    <w:rsid w:val="00CA726E"/>
    <w:rsid w:val="00CA73B1"/>
    <w:rsid w:val="00CA75E2"/>
    <w:rsid w:val="00CA7823"/>
    <w:rsid w:val="00CA7D83"/>
    <w:rsid w:val="00CB0A72"/>
    <w:rsid w:val="00CB0B94"/>
    <w:rsid w:val="00CB0FAF"/>
    <w:rsid w:val="00CB2346"/>
    <w:rsid w:val="00CB26CE"/>
    <w:rsid w:val="00CB2772"/>
    <w:rsid w:val="00CB29F9"/>
    <w:rsid w:val="00CB2C2D"/>
    <w:rsid w:val="00CB2F40"/>
    <w:rsid w:val="00CB3370"/>
    <w:rsid w:val="00CB3822"/>
    <w:rsid w:val="00CB40E4"/>
    <w:rsid w:val="00CB4AB1"/>
    <w:rsid w:val="00CB617D"/>
    <w:rsid w:val="00CB629B"/>
    <w:rsid w:val="00CB64A8"/>
    <w:rsid w:val="00CB64DF"/>
    <w:rsid w:val="00CB74C8"/>
    <w:rsid w:val="00CB787D"/>
    <w:rsid w:val="00CB7929"/>
    <w:rsid w:val="00CB7F90"/>
    <w:rsid w:val="00CC0097"/>
    <w:rsid w:val="00CC021D"/>
    <w:rsid w:val="00CC095E"/>
    <w:rsid w:val="00CC0AFE"/>
    <w:rsid w:val="00CC13F4"/>
    <w:rsid w:val="00CC1961"/>
    <w:rsid w:val="00CC1DD7"/>
    <w:rsid w:val="00CC2892"/>
    <w:rsid w:val="00CC2F55"/>
    <w:rsid w:val="00CC3764"/>
    <w:rsid w:val="00CC3B0E"/>
    <w:rsid w:val="00CC3E5C"/>
    <w:rsid w:val="00CC4039"/>
    <w:rsid w:val="00CC4463"/>
    <w:rsid w:val="00CC4672"/>
    <w:rsid w:val="00CC476D"/>
    <w:rsid w:val="00CC4F03"/>
    <w:rsid w:val="00CC5081"/>
    <w:rsid w:val="00CC5F04"/>
    <w:rsid w:val="00CC5F76"/>
    <w:rsid w:val="00CC71E3"/>
    <w:rsid w:val="00CC792E"/>
    <w:rsid w:val="00CD0A55"/>
    <w:rsid w:val="00CD1AB6"/>
    <w:rsid w:val="00CD1C2C"/>
    <w:rsid w:val="00CD1EB7"/>
    <w:rsid w:val="00CD28BA"/>
    <w:rsid w:val="00CD360B"/>
    <w:rsid w:val="00CD409F"/>
    <w:rsid w:val="00CD5826"/>
    <w:rsid w:val="00CD5EF0"/>
    <w:rsid w:val="00CD632F"/>
    <w:rsid w:val="00CD6AD3"/>
    <w:rsid w:val="00CD6D83"/>
    <w:rsid w:val="00CD7069"/>
    <w:rsid w:val="00CD7093"/>
    <w:rsid w:val="00CD747A"/>
    <w:rsid w:val="00CD75E0"/>
    <w:rsid w:val="00CD76AA"/>
    <w:rsid w:val="00CD78BC"/>
    <w:rsid w:val="00CE00C7"/>
    <w:rsid w:val="00CE02AA"/>
    <w:rsid w:val="00CE04DD"/>
    <w:rsid w:val="00CE0F3D"/>
    <w:rsid w:val="00CE11AB"/>
    <w:rsid w:val="00CE2B1B"/>
    <w:rsid w:val="00CE2B74"/>
    <w:rsid w:val="00CE2CC4"/>
    <w:rsid w:val="00CE2E1B"/>
    <w:rsid w:val="00CE3354"/>
    <w:rsid w:val="00CE3467"/>
    <w:rsid w:val="00CE3F5E"/>
    <w:rsid w:val="00CE48E7"/>
    <w:rsid w:val="00CE4921"/>
    <w:rsid w:val="00CE4C6C"/>
    <w:rsid w:val="00CE503F"/>
    <w:rsid w:val="00CE53E8"/>
    <w:rsid w:val="00CE5A0C"/>
    <w:rsid w:val="00CE5D1C"/>
    <w:rsid w:val="00CE67CB"/>
    <w:rsid w:val="00CE6A68"/>
    <w:rsid w:val="00CE6AE8"/>
    <w:rsid w:val="00CE6DCC"/>
    <w:rsid w:val="00CE7305"/>
    <w:rsid w:val="00CE7553"/>
    <w:rsid w:val="00CE7EA6"/>
    <w:rsid w:val="00CE7F6D"/>
    <w:rsid w:val="00CF0096"/>
    <w:rsid w:val="00CF0375"/>
    <w:rsid w:val="00CF15CB"/>
    <w:rsid w:val="00CF209D"/>
    <w:rsid w:val="00CF20CA"/>
    <w:rsid w:val="00CF27F4"/>
    <w:rsid w:val="00CF3148"/>
    <w:rsid w:val="00CF33FC"/>
    <w:rsid w:val="00CF3CCD"/>
    <w:rsid w:val="00CF50EF"/>
    <w:rsid w:val="00CF5490"/>
    <w:rsid w:val="00CF559D"/>
    <w:rsid w:val="00CF6148"/>
    <w:rsid w:val="00CF672A"/>
    <w:rsid w:val="00CF6DB1"/>
    <w:rsid w:val="00CF6DCE"/>
    <w:rsid w:val="00CF7AA6"/>
    <w:rsid w:val="00D00FDC"/>
    <w:rsid w:val="00D01366"/>
    <w:rsid w:val="00D01675"/>
    <w:rsid w:val="00D0228F"/>
    <w:rsid w:val="00D02938"/>
    <w:rsid w:val="00D02A31"/>
    <w:rsid w:val="00D02E61"/>
    <w:rsid w:val="00D02EFF"/>
    <w:rsid w:val="00D04BED"/>
    <w:rsid w:val="00D0560B"/>
    <w:rsid w:val="00D05DF3"/>
    <w:rsid w:val="00D06D1F"/>
    <w:rsid w:val="00D07693"/>
    <w:rsid w:val="00D112C5"/>
    <w:rsid w:val="00D1162C"/>
    <w:rsid w:val="00D12600"/>
    <w:rsid w:val="00D1293C"/>
    <w:rsid w:val="00D132DA"/>
    <w:rsid w:val="00D13444"/>
    <w:rsid w:val="00D138AE"/>
    <w:rsid w:val="00D13D81"/>
    <w:rsid w:val="00D143BB"/>
    <w:rsid w:val="00D14A3E"/>
    <w:rsid w:val="00D1600C"/>
    <w:rsid w:val="00D163E2"/>
    <w:rsid w:val="00D1665C"/>
    <w:rsid w:val="00D169C4"/>
    <w:rsid w:val="00D20A42"/>
    <w:rsid w:val="00D20F64"/>
    <w:rsid w:val="00D21344"/>
    <w:rsid w:val="00D2185B"/>
    <w:rsid w:val="00D21998"/>
    <w:rsid w:val="00D2262A"/>
    <w:rsid w:val="00D227BB"/>
    <w:rsid w:val="00D231FC"/>
    <w:rsid w:val="00D24F32"/>
    <w:rsid w:val="00D250A2"/>
    <w:rsid w:val="00D251AC"/>
    <w:rsid w:val="00D25853"/>
    <w:rsid w:val="00D25A17"/>
    <w:rsid w:val="00D25A70"/>
    <w:rsid w:val="00D25AE7"/>
    <w:rsid w:val="00D26D80"/>
    <w:rsid w:val="00D2713A"/>
    <w:rsid w:val="00D32416"/>
    <w:rsid w:val="00D3275F"/>
    <w:rsid w:val="00D32809"/>
    <w:rsid w:val="00D328AD"/>
    <w:rsid w:val="00D33D82"/>
    <w:rsid w:val="00D33DC2"/>
    <w:rsid w:val="00D34CAC"/>
    <w:rsid w:val="00D35177"/>
    <w:rsid w:val="00D35275"/>
    <w:rsid w:val="00D35510"/>
    <w:rsid w:val="00D35932"/>
    <w:rsid w:val="00D35BF6"/>
    <w:rsid w:val="00D3680C"/>
    <w:rsid w:val="00D37796"/>
    <w:rsid w:val="00D379A0"/>
    <w:rsid w:val="00D37A57"/>
    <w:rsid w:val="00D37B85"/>
    <w:rsid w:val="00D37CA0"/>
    <w:rsid w:val="00D42CB3"/>
    <w:rsid w:val="00D42E6E"/>
    <w:rsid w:val="00D42FBA"/>
    <w:rsid w:val="00D4376C"/>
    <w:rsid w:val="00D43A0A"/>
    <w:rsid w:val="00D43C54"/>
    <w:rsid w:val="00D45230"/>
    <w:rsid w:val="00D45937"/>
    <w:rsid w:val="00D45B45"/>
    <w:rsid w:val="00D45C09"/>
    <w:rsid w:val="00D45CDB"/>
    <w:rsid w:val="00D45D02"/>
    <w:rsid w:val="00D45ED2"/>
    <w:rsid w:val="00D469A2"/>
    <w:rsid w:val="00D469BB"/>
    <w:rsid w:val="00D470A1"/>
    <w:rsid w:val="00D474CC"/>
    <w:rsid w:val="00D479B4"/>
    <w:rsid w:val="00D47CCB"/>
    <w:rsid w:val="00D50523"/>
    <w:rsid w:val="00D50881"/>
    <w:rsid w:val="00D50DB7"/>
    <w:rsid w:val="00D51202"/>
    <w:rsid w:val="00D5230C"/>
    <w:rsid w:val="00D523CD"/>
    <w:rsid w:val="00D5246C"/>
    <w:rsid w:val="00D52873"/>
    <w:rsid w:val="00D531FD"/>
    <w:rsid w:val="00D53A12"/>
    <w:rsid w:val="00D53C7F"/>
    <w:rsid w:val="00D54396"/>
    <w:rsid w:val="00D54C90"/>
    <w:rsid w:val="00D54D21"/>
    <w:rsid w:val="00D54EFC"/>
    <w:rsid w:val="00D5549F"/>
    <w:rsid w:val="00D554F8"/>
    <w:rsid w:val="00D55960"/>
    <w:rsid w:val="00D5667D"/>
    <w:rsid w:val="00D56BDF"/>
    <w:rsid w:val="00D56D05"/>
    <w:rsid w:val="00D572EE"/>
    <w:rsid w:val="00D57FAB"/>
    <w:rsid w:val="00D600CB"/>
    <w:rsid w:val="00D60253"/>
    <w:rsid w:val="00D607A1"/>
    <w:rsid w:val="00D60E87"/>
    <w:rsid w:val="00D60FA5"/>
    <w:rsid w:val="00D61045"/>
    <w:rsid w:val="00D61745"/>
    <w:rsid w:val="00D6192A"/>
    <w:rsid w:val="00D61B5F"/>
    <w:rsid w:val="00D624BF"/>
    <w:rsid w:val="00D63071"/>
    <w:rsid w:val="00D631CD"/>
    <w:rsid w:val="00D631DF"/>
    <w:rsid w:val="00D63394"/>
    <w:rsid w:val="00D636E4"/>
    <w:rsid w:val="00D649B1"/>
    <w:rsid w:val="00D65A59"/>
    <w:rsid w:val="00D66181"/>
    <w:rsid w:val="00D666D8"/>
    <w:rsid w:val="00D66CE7"/>
    <w:rsid w:val="00D66D85"/>
    <w:rsid w:val="00D66E1E"/>
    <w:rsid w:val="00D67167"/>
    <w:rsid w:val="00D67DA1"/>
    <w:rsid w:val="00D70A1E"/>
    <w:rsid w:val="00D718B0"/>
    <w:rsid w:val="00D71FD1"/>
    <w:rsid w:val="00D72315"/>
    <w:rsid w:val="00D73598"/>
    <w:rsid w:val="00D73EFC"/>
    <w:rsid w:val="00D74BE0"/>
    <w:rsid w:val="00D75497"/>
    <w:rsid w:val="00D75821"/>
    <w:rsid w:val="00D75CED"/>
    <w:rsid w:val="00D76029"/>
    <w:rsid w:val="00D76850"/>
    <w:rsid w:val="00D76ECA"/>
    <w:rsid w:val="00D774E0"/>
    <w:rsid w:val="00D807D5"/>
    <w:rsid w:val="00D81565"/>
    <w:rsid w:val="00D81FF9"/>
    <w:rsid w:val="00D82567"/>
    <w:rsid w:val="00D8312F"/>
    <w:rsid w:val="00D834C5"/>
    <w:rsid w:val="00D83654"/>
    <w:rsid w:val="00D83D4A"/>
    <w:rsid w:val="00D8525F"/>
    <w:rsid w:val="00D86186"/>
    <w:rsid w:val="00D867BF"/>
    <w:rsid w:val="00D86946"/>
    <w:rsid w:val="00D873F4"/>
    <w:rsid w:val="00D876AD"/>
    <w:rsid w:val="00D87D5D"/>
    <w:rsid w:val="00D87D96"/>
    <w:rsid w:val="00D87F36"/>
    <w:rsid w:val="00D87F6E"/>
    <w:rsid w:val="00D90146"/>
    <w:rsid w:val="00D905F3"/>
    <w:rsid w:val="00D90E97"/>
    <w:rsid w:val="00D914E3"/>
    <w:rsid w:val="00D91745"/>
    <w:rsid w:val="00D9201E"/>
    <w:rsid w:val="00D92E0B"/>
    <w:rsid w:val="00D9425F"/>
    <w:rsid w:val="00D94991"/>
    <w:rsid w:val="00D95790"/>
    <w:rsid w:val="00D959E1"/>
    <w:rsid w:val="00D9603D"/>
    <w:rsid w:val="00D960CE"/>
    <w:rsid w:val="00D9637B"/>
    <w:rsid w:val="00D969BA"/>
    <w:rsid w:val="00D96D1B"/>
    <w:rsid w:val="00D971FA"/>
    <w:rsid w:val="00D97678"/>
    <w:rsid w:val="00DA03DE"/>
    <w:rsid w:val="00DA051A"/>
    <w:rsid w:val="00DA0F1D"/>
    <w:rsid w:val="00DA351C"/>
    <w:rsid w:val="00DA3803"/>
    <w:rsid w:val="00DA417F"/>
    <w:rsid w:val="00DA4307"/>
    <w:rsid w:val="00DA465D"/>
    <w:rsid w:val="00DA4FB9"/>
    <w:rsid w:val="00DA5505"/>
    <w:rsid w:val="00DA5766"/>
    <w:rsid w:val="00DA594C"/>
    <w:rsid w:val="00DA5DB7"/>
    <w:rsid w:val="00DA5E9B"/>
    <w:rsid w:val="00DA6598"/>
    <w:rsid w:val="00DA70A1"/>
    <w:rsid w:val="00DA7440"/>
    <w:rsid w:val="00DA7692"/>
    <w:rsid w:val="00DB268A"/>
    <w:rsid w:val="00DB278B"/>
    <w:rsid w:val="00DB31D5"/>
    <w:rsid w:val="00DB3374"/>
    <w:rsid w:val="00DB414A"/>
    <w:rsid w:val="00DB48B4"/>
    <w:rsid w:val="00DB4C7D"/>
    <w:rsid w:val="00DB51CC"/>
    <w:rsid w:val="00DB524E"/>
    <w:rsid w:val="00DB533E"/>
    <w:rsid w:val="00DB5BB0"/>
    <w:rsid w:val="00DB645B"/>
    <w:rsid w:val="00DB76BB"/>
    <w:rsid w:val="00DB77EF"/>
    <w:rsid w:val="00DB784F"/>
    <w:rsid w:val="00DB7F6C"/>
    <w:rsid w:val="00DC0318"/>
    <w:rsid w:val="00DC0486"/>
    <w:rsid w:val="00DC0549"/>
    <w:rsid w:val="00DC07E5"/>
    <w:rsid w:val="00DC082F"/>
    <w:rsid w:val="00DC0BDD"/>
    <w:rsid w:val="00DC186E"/>
    <w:rsid w:val="00DC2659"/>
    <w:rsid w:val="00DC267A"/>
    <w:rsid w:val="00DC2763"/>
    <w:rsid w:val="00DC3F71"/>
    <w:rsid w:val="00DC49C9"/>
    <w:rsid w:val="00DC58B8"/>
    <w:rsid w:val="00DC59D2"/>
    <w:rsid w:val="00DC5E23"/>
    <w:rsid w:val="00DC5F74"/>
    <w:rsid w:val="00DC650B"/>
    <w:rsid w:val="00DC6547"/>
    <w:rsid w:val="00DC67B8"/>
    <w:rsid w:val="00DC68F2"/>
    <w:rsid w:val="00DC6A21"/>
    <w:rsid w:val="00DC6C19"/>
    <w:rsid w:val="00DC7007"/>
    <w:rsid w:val="00DC7F81"/>
    <w:rsid w:val="00DD03E7"/>
    <w:rsid w:val="00DD1492"/>
    <w:rsid w:val="00DD1D04"/>
    <w:rsid w:val="00DD2463"/>
    <w:rsid w:val="00DD253F"/>
    <w:rsid w:val="00DD285D"/>
    <w:rsid w:val="00DD28BB"/>
    <w:rsid w:val="00DD2938"/>
    <w:rsid w:val="00DD2FC0"/>
    <w:rsid w:val="00DD31BA"/>
    <w:rsid w:val="00DD3246"/>
    <w:rsid w:val="00DD3559"/>
    <w:rsid w:val="00DD3887"/>
    <w:rsid w:val="00DD482A"/>
    <w:rsid w:val="00DD48BC"/>
    <w:rsid w:val="00DD4C75"/>
    <w:rsid w:val="00DD5327"/>
    <w:rsid w:val="00DD5B37"/>
    <w:rsid w:val="00DD6589"/>
    <w:rsid w:val="00DD66E7"/>
    <w:rsid w:val="00DD6B8C"/>
    <w:rsid w:val="00DD726B"/>
    <w:rsid w:val="00DD7808"/>
    <w:rsid w:val="00DD791F"/>
    <w:rsid w:val="00DD7BFF"/>
    <w:rsid w:val="00DD7FCC"/>
    <w:rsid w:val="00DE055F"/>
    <w:rsid w:val="00DE066B"/>
    <w:rsid w:val="00DE0813"/>
    <w:rsid w:val="00DE0A06"/>
    <w:rsid w:val="00DE1029"/>
    <w:rsid w:val="00DE1971"/>
    <w:rsid w:val="00DE2AE6"/>
    <w:rsid w:val="00DE2F35"/>
    <w:rsid w:val="00DE3274"/>
    <w:rsid w:val="00DE3865"/>
    <w:rsid w:val="00DE3CD6"/>
    <w:rsid w:val="00DE4C80"/>
    <w:rsid w:val="00DE4D0E"/>
    <w:rsid w:val="00DE5997"/>
    <w:rsid w:val="00DE5B56"/>
    <w:rsid w:val="00DE7171"/>
    <w:rsid w:val="00DE7186"/>
    <w:rsid w:val="00DE72D0"/>
    <w:rsid w:val="00DE7828"/>
    <w:rsid w:val="00DE7B0B"/>
    <w:rsid w:val="00DF0077"/>
    <w:rsid w:val="00DF06CC"/>
    <w:rsid w:val="00DF0883"/>
    <w:rsid w:val="00DF0E2D"/>
    <w:rsid w:val="00DF1094"/>
    <w:rsid w:val="00DF11C8"/>
    <w:rsid w:val="00DF1543"/>
    <w:rsid w:val="00DF19B4"/>
    <w:rsid w:val="00DF1D78"/>
    <w:rsid w:val="00DF2301"/>
    <w:rsid w:val="00DF2C38"/>
    <w:rsid w:val="00DF3639"/>
    <w:rsid w:val="00DF37AF"/>
    <w:rsid w:val="00DF3C24"/>
    <w:rsid w:val="00DF3CD8"/>
    <w:rsid w:val="00DF46BA"/>
    <w:rsid w:val="00DF5E93"/>
    <w:rsid w:val="00DF6419"/>
    <w:rsid w:val="00DF642E"/>
    <w:rsid w:val="00DF6768"/>
    <w:rsid w:val="00DF6921"/>
    <w:rsid w:val="00DF6CC7"/>
    <w:rsid w:val="00DF7795"/>
    <w:rsid w:val="00E0074C"/>
    <w:rsid w:val="00E00F35"/>
    <w:rsid w:val="00E01037"/>
    <w:rsid w:val="00E013F3"/>
    <w:rsid w:val="00E019CD"/>
    <w:rsid w:val="00E01FA4"/>
    <w:rsid w:val="00E02108"/>
    <w:rsid w:val="00E02172"/>
    <w:rsid w:val="00E0251C"/>
    <w:rsid w:val="00E02572"/>
    <w:rsid w:val="00E026B0"/>
    <w:rsid w:val="00E02C62"/>
    <w:rsid w:val="00E035C0"/>
    <w:rsid w:val="00E039F5"/>
    <w:rsid w:val="00E0416E"/>
    <w:rsid w:val="00E04332"/>
    <w:rsid w:val="00E04489"/>
    <w:rsid w:val="00E04C2C"/>
    <w:rsid w:val="00E05569"/>
    <w:rsid w:val="00E0619A"/>
    <w:rsid w:val="00E0630B"/>
    <w:rsid w:val="00E07D09"/>
    <w:rsid w:val="00E07D0C"/>
    <w:rsid w:val="00E07DD1"/>
    <w:rsid w:val="00E1021D"/>
    <w:rsid w:val="00E10282"/>
    <w:rsid w:val="00E106A3"/>
    <w:rsid w:val="00E10B79"/>
    <w:rsid w:val="00E10B82"/>
    <w:rsid w:val="00E10F28"/>
    <w:rsid w:val="00E1100D"/>
    <w:rsid w:val="00E111B5"/>
    <w:rsid w:val="00E113A3"/>
    <w:rsid w:val="00E1156E"/>
    <w:rsid w:val="00E12184"/>
    <w:rsid w:val="00E12524"/>
    <w:rsid w:val="00E12A2D"/>
    <w:rsid w:val="00E12C1A"/>
    <w:rsid w:val="00E12E85"/>
    <w:rsid w:val="00E13207"/>
    <w:rsid w:val="00E13CD8"/>
    <w:rsid w:val="00E14100"/>
    <w:rsid w:val="00E14361"/>
    <w:rsid w:val="00E14BFF"/>
    <w:rsid w:val="00E15616"/>
    <w:rsid w:val="00E157D7"/>
    <w:rsid w:val="00E15F5C"/>
    <w:rsid w:val="00E16339"/>
    <w:rsid w:val="00E164EE"/>
    <w:rsid w:val="00E166BA"/>
    <w:rsid w:val="00E16B2B"/>
    <w:rsid w:val="00E1735F"/>
    <w:rsid w:val="00E175C6"/>
    <w:rsid w:val="00E20254"/>
    <w:rsid w:val="00E20EA2"/>
    <w:rsid w:val="00E20FC1"/>
    <w:rsid w:val="00E2117D"/>
    <w:rsid w:val="00E215AC"/>
    <w:rsid w:val="00E22260"/>
    <w:rsid w:val="00E227C9"/>
    <w:rsid w:val="00E2288A"/>
    <w:rsid w:val="00E22CDE"/>
    <w:rsid w:val="00E231F1"/>
    <w:rsid w:val="00E23CD1"/>
    <w:rsid w:val="00E23D83"/>
    <w:rsid w:val="00E24AE6"/>
    <w:rsid w:val="00E25FC0"/>
    <w:rsid w:val="00E26536"/>
    <w:rsid w:val="00E26565"/>
    <w:rsid w:val="00E26A01"/>
    <w:rsid w:val="00E26D66"/>
    <w:rsid w:val="00E31307"/>
    <w:rsid w:val="00E314EF"/>
    <w:rsid w:val="00E32037"/>
    <w:rsid w:val="00E322C5"/>
    <w:rsid w:val="00E327B4"/>
    <w:rsid w:val="00E332E8"/>
    <w:rsid w:val="00E33E7E"/>
    <w:rsid w:val="00E34DDB"/>
    <w:rsid w:val="00E34FDE"/>
    <w:rsid w:val="00E3555F"/>
    <w:rsid w:val="00E35675"/>
    <w:rsid w:val="00E35E89"/>
    <w:rsid w:val="00E36104"/>
    <w:rsid w:val="00E361E7"/>
    <w:rsid w:val="00E36442"/>
    <w:rsid w:val="00E36E70"/>
    <w:rsid w:val="00E37DE9"/>
    <w:rsid w:val="00E37FC4"/>
    <w:rsid w:val="00E40626"/>
    <w:rsid w:val="00E40E96"/>
    <w:rsid w:val="00E40EC8"/>
    <w:rsid w:val="00E410F8"/>
    <w:rsid w:val="00E4173C"/>
    <w:rsid w:val="00E4187E"/>
    <w:rsid w:val="00E41905"/>
    <w:rsid w:val="00E41A3C"/>
    <w:rsid w:val="00E420D4"/>
    <w:rsid w:val="00E423BB"/>
    <w:rsid w:val="00E42412"/>
    <w:rsid w:val="00E425D7"/>
    <w:rsid w:val="00E42D38"/>
    <w:rsid w:val="00E42D59"/>
    <w:rsid w:val="00E43339"/>
    <w:rsid w:val="00E436DB"/>
    <w:rsid w:val="00E43959"/>
    <w:rsid w:val="00E43B9F"/>
    <w:rsid w:val="00E442F6"/>
    <w:rsid w:val="00E44B1D"/>
    <w:rsid w:val="00E44F4C"/>
    <w:rsid w:val="00E456D1"/>
    <w:rsid w:val="00E45AE6"/>
    <w:rsid w:val="00E45F66"/>
    <w:rsid w:val="00E4688A"/>
    <w:rsid w:val="00E46E87"/>
    <w:rsid w:val="00E46EC6"/>
    <w:rsid w:val="00E47A1E"/>
    <w:rsid w:val="00E47BA4"/>
    <w:rsid w:val="00E47C04"/>
    <w:rsid w:val="00E47D17"/>
    <w:rsid w:val="00E501C7"/>
    <w:rsid w:val="00E501F2"/>
    <w:rsid w:val="00E50A05"/>
    <w:rsid w:val="00E50E96"/>
    <w:rsid w:val="00E52DB6"/>
    <w:rsid w:val="00E5304A"/>
    <w:rsid w:val="00E530D1"/>
    <w:rsid w:val="00E5329E"/>
    <w:rsid w:val="00E53824"/>
    <w:rsid w:val="00E53869"/>
    <w:rsid w:val="00E53AB3"/>
    <w:rsid w:val="00E5411A"/>
    <w:rsid w:val="00E541CC"/>
    <w:rsid w:val="00E54A44"/>
    <w:rsid w:val="00E55446"/>
    <w:rsid w:val="00E559DD"/>
    <w:rsid w:val="00E55DA2"/>
    <w:rsid w:val="00E563BF"/>
    <w:rsid w:val="00E566EC"/>
    <w:rsid w:val="00E56B55"/>
    <w:rsid w:val="00E5724A"/>
    <w:rsid w:val="00E57489"/>
    <w:rsid w:val="00E604C3"/>
    <w:rsid w:val="00E61D6F"/>
    <w:rsid w:val="00E61F95"/>
    <w:rsid w:val="00E645FC"/>
    <w:rsid w:val="00E667F1"/>
    <w:rsid w:val="00E66805"/>
    <w:rsid w:val="00E668ED"/>
    <w:rsid w:val="00E66DF0"/>
    <w:rsid w:val="00E67BE4"/>
    <w:rsid w:val="00E70794"/>
    <w:rsid w:val="00E711C2"/>
    <w:rsid w:val="00E71C30"/>
    <w:rsid w:val="00E7249F"/>
    <w:rsid w:val="00E728AB"/>
    <w:rsid w:val="00E7324D"/>
    <w:rsid w:val="00E733A4"/>
    <w:rsid w:val="00E73EC1"/>
    <w:rsid w:val="00E74023"/>
    <w:rsid w:val="00E74721"/>
    <w:rsid w:val="00E748B3"/>
    <w:rsid w:val="00E74DC0"/>
    <w:rsid w:val="00E759C4"/>
    <w:rsid w:val="00E75DB2"/>
    <w:rsid w:val="00E75FB5"/>
    <w:rsid w:val="00E76689"/>
    <w:rsid w:val="00E7685A"/>
    <w:rsid w:val="00E77364"/>
    <w:rsid w:val="00E77E45"/>
    <w:rsid w:val="00E80371"/>
    <w:rsid w:val="00E809FA"/>
    <w:rsid w:val="00E80A3F"/>
    <w:rsid w:val="00E811A3"/>
    <w:rsid w:val="00E81928"/>
    <w:rsid w:val="00E81B14"/>
    <w:rsid w:val="00E81CAD"/>
    <w:rsid w:val="00E81DA5"/>
    <w:rsid w:val="00E82183"/>
    <w:rsid w:val="00E82540"/>
    <w:rsid w:val="00E83152"/>
    <w:rsid w:val="00E8326E"/>
    <w:rsid w:val="00E832B9"/>
    <w:rsid w:val="00E83518"/>
    <w:rsid w:val="00E83EF3"/>
    <w:rsid w:val="00E840CD"/>
    <w:rsid w:val="00E84669"/>
    <w:rsid w:val="00E84A6D"/>
    <w:rsid w:val="00E84C27"/>
    <w:rsid w:val="00E85C2F"/>
    <w:rsid w:val="00E86389"/>
    <w:rsid w:val="00E86837"/>
    <w:rsid w:val="00E870B7"/>
    <w:rsid w:val="00E87672"/>
    <w:rsid w:val="00E9043F"/>
    <w:rsid w:val="00E9098C"/>
    <w:rsid w:val="00E9175D"/>
    <w:rsid w:val="00E920B4"/>
    <w:rsid w:val="00E93BE4"/>
    <w:rsid w:val="00E93C24"/>
    <w:rsid w:val="00E93DF8"/>
    <w:rsid w:val="00E94004"/>
    <w:rsid w:val="00E94187"/>
    <w:rsid w:val="00E94258"/>
    <w:rsid w:val="00E95332"/>
    <w:rsid w:val="00E9544E"/>
    <w:rsid w:val="00E958D7"/>
    <w:rsid w:val="00E9606E"/>
    <w:rsid w:val="00E96B1E"/>
    <w:rsid w:val="00E9780A"/>
    <w:rsid w:val="00E97B74"/>
    <w:rsid w:val="00E97F4C"/>
    <w:rsid w:val="00EA13D3"/>
    <w:rsid w:val="00EA2093"/>
    <w:rsid w:val="00EA2386"/>
    <w:rsid w:val="00EA2861"/>
    <w:rsid w:val="00EA337A"/>
    <w:rsid w:val="00EA4034"/>
    <w:rsid w:val="00EA47A3"/>
    <w:rsid w:val="00EA4ED0"/>
    <w:rsid w:val="00EA54C3"/>
    <w:rsid w:val="00EA56AD"/>
    <w:rsid w:val="00EA5E10"/>
    <w:rsid w:val="00EA6403"/>
    <w:rsid w:val="00EA6795"/>
    <w:rsid w:val="00EA6AD0"/>
    <w:rsid w:val="00EA78EA"/>
    <w:rsid w:val="00EA7936"/>
    <w:rsid w:val="00EA7A9D"/>
    <w:rsid w:val="00EA7AAD"/>
    <w:rsid w:val="00EB004D"/>
    <w:rsid w:val="00EB054A"/>
    <w:rsid w:val="00EB09BD"/>
    <w:rsid w:val="00EB0F26"/>
    <w:rsid w:val="00EB108E"/>
    <w:rsid w:val="00EB1390"/>
    <w:rsid w:val="00EB1A45"/>
    <w:rsid w:val="00EB263B"/>
    <w:rsid w:val="00EB2B61"/>
    <w:rsid w:val="00EB2F4D"/>
    <w:rsid w:val="00EB33A9"/>
    <w:rsid w:val="00EB3DF2"/>
    <w:rsid w:val="00EB452E"/>
    <w:rsid w:val="00EB539C"/>
    <w:rsid w:val="00EB578B"/>
    <w:rsid w:val="00EB624F"/>
    <w:rsid w:val="00EB6EA4"/>
    <w:rsid w:val="00EB7A76"/>
    <w:rsid w:val="00EB7B0D"/>
    <w:rsid w:val="00EC0D3B"/>
    <w:rsid w:val="00EC1528"/>
    <w:rsid w:val="00EC1629"/>
    <w:rsid w:val="00EC1EFE"/>
    <w:rsid w:val="00EC24BB"/>
    <w:rsid w:val="00EC2678"/>
    <w:rsid w:val="00EC310D"/>
    <w:rsid w:val="00EC3E3A"/>
    <w:rsid w:val="00EC4045"/>
    <w:rsid w:val="00EC44EF"/>
    <w:rsid w:val="00EC450D"/>
    <w:rsid w:val="00EC45E7"/>
    <w:rsid w:val="00EC4BB3"/>
    <w:rsid w:val="00EC4DCC"/>
    <w:rsid w:val="00EC5721"/>
    <w:rsid w:val="00EC58F9"/>
    <w:rsid w:val="00EC59F9"/>
    <w:rsid w:val="00EC62F5"/>
    <w:rsid w:val="00EC67C1"/>
    <w:rsid w:val="00EC7758"/>
    <w:rsid w:val="00EC7B6F"/>
    <w:rsid w:val="00EC7F48"/>
    <w:rsid w:val="00ED0CAA"/>
    <w:rsid w:val="00ED0DDB"/>
    <w:rsid w:val="00ED24FF"/>
    <w:rsid w:val="00ED2C76"/>
    <w:rsid w:val="00ED31C3"/>
    <w:rsid w:val="00ED3B81"/>
    <w:rsid w:val="00ED4BCF"/>
    <w:rsid w:val="00ED4DD3"/>
    <w:rsid w:val="00ED51EA"/>
    <w:rsid w:val="00ED756F"/>
    <w:rsid w:val="00EE02CE"/>
    <w:rsid w:val="00EE0881"/>
    <w:rsid w:val="00EE134C"/>
    <w:rsid w:val="00EE21AA"/>
    <w:rsid w:val="00EE24CA"/>
    <w:rsid w:val="00EE2F84"/>
    <w:rsid w:val="00EE3202"/>
    <w:rsid w:val="00EE4D5D"/>
    <w:rsid w:val="00EE4DE2"/>
    <w:rsid w:val="00EE4ED7"/>
    <w:rsid w:val="00EE4F2A"/>
    <w:rsid w:val="00EE4F99"/>
    <w:rsid w:val="00EE544B"/>
    <w:rsid w:val="00EE5713"/>
    <w:rsid w:val="00EE5898"/>
    <w:rsid w:val="00EE6DD2"/>
    <w:rsid w:val="00EE73DB"/>
    <w:rsid w:val="00EE745E"/>
    <w:rsid w:val="00EE756B"/>
    <w:rsid w:val="00EF0D29"/>
    <w:rsid w:val="00EF14DF"/>
    <w:rsid w:val="00EF17AA"/>
    <w:rsid w:val="00EF1A85"/>
    <w:rsid w:val="00EF2370"/>
    <w:rsid w:val="00EF2CF1"/>
    <w:rsid w:val="00EF38C7"/>
    <w:rsid w:val="00EF3BA9"/>
    <w:rsid w:val="00EF3E22"/>
    <w:rsid w:val="00EF42B1"/>
    <w:rsid w:val="00EF46F0"/>
    <w:rsid w:val="00EF499F"/>
    <w:rsid w:val="00EF4B4A"/>
    <w:rsid w:val="00EF4B8D"/>
    <w:rsid w:val="00EF4BF3"/>
    <w:rsid w:val="00EF4C2B"/>
    <w:rsid w:val="00EF4C74"/>
    <w:rsid w:val="00EF51AD"/>
    <w:rsid w:val="00EF51F3"/>
    <w:rsid w:val="00EF5C45"/>
    <w:rsid w:val="00EF5E4C"/>
    <w:rsid w:val="00EF5EB0"/>
    <w:rsid w:val="00EF5EF3"/>
    <w:rsid w:val="00EF62B1"/>
    <w:rsid w:val="00EF63DA"/>
    <w:rsid w:val="00EF6B4C"/>
    <w:rsid w:val="00EF6E6D"/>
    <w:rsid w:val="00EF7D3F"/>
    <w:rsid w:val="00EF7EA7"/>
    <w:rsid w:val="00F00203"/>
    <w:rsid w:val="00F00262"/>
    <w:rsid w:val="00F00913"/>
    <w:rsid w:val="00F01EE0"/>
    <w:rsid w:val="00F026B9"/>
    <w:rsid w:val="00F02E84"/>
    <w:rsid w:val="00F0311B"/>
    <w:rsid w:val="00F03347"/>
    <w:rsid w:val="00F03724"/>
    <w:rsid w:val="00F03DD7"/>
    <w:rsid w:val="00F0404A"/>
    <w:rsid w:val="00F04D54"/>
    <w:rsid w:val="00F054D2"/>
    <w:rsid w:val="00F055FC"/>
    <w:rsid w:val="00F05967"/>
    <w:rsid w:val="00F05D8E"/>
    <w:rsid w:val="00F070BB"/>
    <w:rsid w:val="00F0738B"/>
    <w:rsid w:val="00F1090C"/>
    <w:rsid w:val="00F10936"/>
    <w:rsid w:val="00F10A55"/>
    <w:rsid w:val="00F113FF"/>
    <w:rsid w:val="00F114E2"/>
    <w:rsid w:val="00F117D5"/>
    <w:rsid w:val="00F11EC3"/>
    <w:rsid w:val="00F12100"/>
    <w:rsid w:val="00F12A68"/>
    <w:rsid w:val="00F13530"/>
    <w:rsid w:val="00F13DA1"/>
    <w:rsid w:val="00F144B6"/>
    <w:rsid w:val="00F148C8"/>
    <w:rsid w:val="00F150AD"/>
    <w:rsid w:val="00F151A5"/>
    <w:rsid w:val="00F1546C"/>
    <w:rsid w:val="00F156D7"/>
    <w:rsid w:val="00F163B4"/>
    <w:rsid w:val="00F166E1"/>
    <w:rsid w:val="00F169BC"/>
    <w:rsid w:val="00F17327"/>
    <w:rsid w:val="00F17D5E"/>
    <w:rsid w:val="00F207EF"/>
    <w:rsid w:val="00F2184A"/>
    <w:rsid w:val="00F21E57"/>
    <w:rsid w:val="00F22447"/>
    <w:rsid w:val="00F22494"/>
    <w:rsid w:val="00F23150"/>
    <w:rsid w:val="00F23242"/>
    <w:rsid w:val="00F23C6E"/>
    <w:rsid w:val="00F2467F"/>
    <w:rsid w:val="00F24A22"/>
    <w:rsid w:val="00F24E12"/>
    <w:rsid w:val="00F25AF7"/>
    <w:rsid w:val="00F25EBF"/>
    <w:rsid w:val="00F265D0"/>
    <w:rsid w:val="00F26B5F"/>
    <w:rsid w:val="00F27799"/>
    <w:rsid w:val="00F27B30"/>
    <w:rsid w:val="00F27CD4"/>
    <w:rsid w:val="00F30474"/>
    <w:rsid w:val="00F3301F"/>
    <w:rsid w:val="00F330A3"/>
    <w:rsid w:val="00F33350"/>
    <w:rsid w:val="00F348F0"/>
    <w:rsid w:val="00F34EF6"/>
    <w:rsid w:val="00F3509B"/>
    <w:rsid w:val="00F356A6"/>
    <w:rsid w:val="00F35A8D"/>
    <w:rsid w:val="00F35FE8"/>
    <w:rsid w:val="00F362B5"/>
    <w:rsid w:val="00F36579"/>
    <w:rsid w:val="00F368CD"/>
    <w:rsid w:val="00F36A6C"/>
    <w:rsid w:val="00F36BFE"/>
    <w:rsid w:val="00F370D3"/>
    <w:rsid w:val="00F3712D"/>
    <w:rsid w:val="00F37496"/>
    <w:rsid w:val="00F378B1"/>
    <w:rsid w:val="00F37D08"/>
    <w:rsid w:val="00F4017F"/>
    <w:rsid w:val="00F4039F"/>
    <w:rsid w:val="00F41B26"/>
    <w:rsid w:val="00F41EC7"/>
    <w:rsid w:val="00F42F52"/>
    <w:rsid w:val="00F43B8E"/>
    <w:rsid w:val="00F43E95"/>
    <w:rsid w:val="00F445D7"/>
    <w:rsid w:val="00F44A59"/>
    <w:rsid w:val="00F455BA"/>
    <w:rsid w:val="00F45C61"/>
    <w:rsid w:val="00F46241"/>
    <w:rsid w:val="00F46499"/>
    <w:rsid w:val="00F46692"/>
    <w:rsid w:val="00F46E3A"/>
    <w:rsid w:val="00F473A8"/>
    <w:rsid w:val="00F473AD"/>
    <w:rsid w:val="00F47437"/>
    <w:rsid w:val="00F475D2"/>
    <w:rsid w:val="00F4767D"/>
    <w:rsid w:val="00F47CF3"/>
    <w:rsid w:val="00F5067F"/>
    <w:rsid w:val="00F50C34"/>
    <w:rsid w:val="00F51942"/>
    <w:rsid w:val="00F51B40"/>
    <w:rsid w:val="00F527AB"/>
    <w:rsid w:val="00F5289D"/>
    <w:rsid w:val="00F541BE"/>
    <w:rsid w:val="00F54B37"/>
    <w:rsid w:val="00F54BFE"/>
    <w:rsid w:val="00F54C68"/>
    <w:rsid w:val="00F559EC"/>
    <w:rsid w:val="00F55A06"/>
    <w:rsid w:val="00F55E36"/>
    <w:rsid w:val="00F55F65"/>
    <w:rsid w:val="00F56A01"/>
    <w:rsid w:val="00F570F7"/>
    <w:rsid w:val="00F574C3"/>
    <w:rsid w:val="00F57F02"/>
    <w:rsid w:val="00F608BB"/>
    <w:rsid w:val="00F6132D"/>
    <w:rsid w:val="00F61463"/>
    <w:rsid w:val="00F61BAA"/>
    <w:rsid w:val="00F62054"/>
    <w:rsid w:val="00F626F1"/>
    <w:rsid w:val="00F62795"/>
    <w:rsid w:val="00F62818"/>
    <w:rsid w:val="00F62DF0"/>
    <w:rsid w:val="00F63774"/>
    <w:rsid w:val="00F6378E"/>
    <w:rsid w:val="00F64059"/>
    <w:rsid w:val="00F640F2"/>
    <w:rsid w:val="00F6460B"/>
    <w:rsid w:val="00F64717"/>
    <w:rsid w:val="00F64EDF"/>
    <w:rsid w:val="00F6504B"/>
    <w:rsid w:val="00F65800"/>
    <w:rsid w:val="00F65E86"/>
    <w:rsid w:val="00F66311"/>
    <w:rsid w:val="00F667C1"/>
    <w:rsid w:val="00F66824"/>
    <w:rsid w:val="00F66C16"/>
    <w:rsid w:val="00F66CAD"/>
    <w:rsid w:val="00F671E1"/>
    <w:rsid w:val="00F67231"/>
    <w:rsid w:val="00F70BF9"/>
    <w:rsid w:val="00F71DDC"/>
    <w:rsid w:val="00F72045"/>
    <w:rsid w:val="00F72B95"/>
    <w:rsid w:val="00F730B4"/>
    <w:rsid w:val="00F731DB"/>
    <w:rsid w:val="00F74085"/>
    <w:rsid w:val="00F75155"/>
    <w:rsid w:val="00F757B6"/>
    <w:rsid w:val="00F76874"/>
    <w:rsid w:val="00F769D5"/>
    <w:rsid w:val="00F76A4F"/>
    <w:rsid w:val="00F76AEF"/>
    <w:rsid w:val="00F77E9F"/>
    <w:rsid w:val="00F8127B"/>
    <w:rsid w:val="00F81D3E"/>
    <w:rsid w:val="00F82215"/>
    <w:rsid w:val="00F8238A"/>
    <w:rsid w:val="00F827D5"/>
    <w:rsid w:val="00F82FE1"/>
    <w:rsid w:val="00F831D0"/>
    <w:rsid w:val="00F8327C"/>
    <w:rsid w:val="00F833AE"/>
    <w:rsid w:val="00F83598"/>
    <w:rsid w:val="00F83DAC"/>
    <w:rsid w:val="00F8442B"/>
    <w:rsid w:val="00F84796"/>
    <w:rsid w:val="00F84ABA"/>
    <w:rsid w:val="00F84BEF"/>
    <w:rsid w:val="00F857EB"/>
    <w:rsid w:val="00F8610E"/>
    <w:rsid w:val="00F867DB"/>
    <w:rsid w:val="00F86DFD"/>
    <w:rsid w:val="00F9116B"/>
    <w:rsid w:val="00F9138B"/>
    <w:rsid w:val="00F9150F"/>
    <w:rsid w:val="00F9158A"/>
    <w:rsid w:val="00F91AF1"/>
    <w:rsid w:val="00F92A26"/>
    <w:rsid w:val="00F93268"/>
    <w:rsid w:val="00F93B66"/>
    <w:rsid w:val="00F94532"/>
    <w:rsid w:val="00F94713"/>
    <w:rsid w:val="00F94DC6"/>
    <w:rsid w:val="00F95DEA"/>
    <w:rsid w:val="00F95F36"/>
    <w:rsid w:val="00F96EF6"/>
    <w:rsid w:val="00F971D9"/>
    <w:rsid w:val="00F972B2"/>
    <w:rsid w:val="00F97996"/>
    <w:rsid w:val="00FA0414"/>
    <w:rsid w:val="00FA053D"/>
    <w:rsid w:val="00FA21FD"/>
    <w:rsid w:val="00FA2D6C"/>
    <w:rsid w:val="00FA302F"/>
    <w:rsid w:val="00FA386E"/>
    <w:rsid w:val="00FA44AC"/>
    <w:rsid w:val="00FA5DDE"/>
    <w:rsid w:val="00FA6675"/>
    <w:rsid w:val="00FA70BD"/>
    <w:rsid w:val="00FA7ADA"/>
    <w:rsid w:val="00FA7F99"/>
    <w:rsid w:val="00FB060C"/>
    <w:rsid w:val="00FB0DD0"/>
    <w:rsid w:val="00FB104D"/>
    <w:rsid w:val="00FB224E"/>
    <w:rsid w:val="00FB22C4"/>
    <w:rsid w:val="00FB274E"/>
    <w:rsid w:val="00FB2ABD"/>
    <w:rsid w:val="00FB316C"/>
    <w:rsid w:val="00FB3433"/>
    <w:rsid w:val="00FB3ACC"/>
    <w:rsid w:val="00FB42BB"/>
    <w:rsid w:val="00FB4866"/>
    <w:rsid w:val="00FB57C2"/>
    <w:rsid w:val="00FB617C"/>
    <w:rsid w:val="00FB678E"/>
    <w:rsid w:val="00FC0317"/>
    <w:rsid w:val="00FC068B"/>
    <w:rsid w:val="00FC128D"/>
    <w:rsid w:val="00FC338F"/>
    <w:rsid w:val="00FC3453"/>
    <w:rsid w:val="00FC3FA8"/>
    <w:rsid w:val="00FC41E7"/>
    <w:rsid w:val="00FC4403"/>
    <w:rsid w:val="00FC4504"/>
    <w:rsid w:val="00FC45CC"/>
    <w:rsid w:val="00FC5765"/>
    <w:rsid w:val="00FC582E"/>
    <w:rsid w:val="00FC5A23"/>
    <w:rsid w:val="00FC5FAF"/>
    <w:rsid w:val="00FC6042"/>
    <w:rsid w:val="00FC6608"/>
    <w:rsid w:val="00FC719A"/>
    <w:rsid w:val="00FC73D7"/>
    <w:rsid w:val="00FC79EA"/>
    <w:rsid w:val="00FC7A3B"/>
    <w:rsid w:val="00FD09BE"/>
    <w:rsid w:val="00FD0A3D"/>
    <w:rsid w:val="00FD13AA"/>
    <w:rsid w:val="00FD1930"/>
    <w:rsid w:val="00FD1FD8"/>
    <w:rsid w:val="00FD2465"/>
    <w:rsid w:val="00FD26C2"/>
    <w:rsid w:val="00FD2701"/>
    <w:rsid w:val="00FD273B"/>
    <w:rsid w:val="00FD3227"/>
    <w:rsid w:val="00FD3481"/>
    <w:rsid w:val="00FD3500"/>
    <w:rsid w:val="00FD35BD"/>
    <w:rsid w:val="00FD39DB"/>
    <w:rsid w:val="00FD3C23"/>
    <w:rsid w:val="00FD3D0D"/>
    <w:rsid w:val="00FD3EE2"/>
    <w:rsid w:val="00FD45A9"/>
    <w:rsid w:val="00FD562A"/>
    <w:rsid w:val="00FD58AD"/>
    <w:rsid w:val="00FD5D7C"/>
    <w:rsid w:val="00FD5E2A"/>
    <w:rsid w:val="00FD6BC6"/>
    <w:rsid w:val="00FD6CDC"/>
    <w:rsid w:val="00FD740D"/>
    <w:rsid w:val="00FD758F"/>
    <w:rsid w:val="00FE0199"/>
    <w:rsid w:val="00FE034A"/>
    <w:rsid w:val="00FE0A2B"/>
    <w:rsid w:val="00FE0C14"/>
    <w:rsid w:val="00FE159B"/>
    <w:rsid w:val="00FE2139"/>
    <w:rsid w:val="00FE3A8D"/>
    <w:rsid w:val="00FE3E1B"/>
    <w:rsid w:val="00FE40F2"/>
    <w:rsid w:val="00FE4D54"/>
    <w:rsid w:val="00FE4D80"/>
    <w:rsid w:val="00FE54EC"/>
    <w:rsid w:val="00FE6155"/>
    <w:rsid w:val="00FE635E"/>
    <w:rsid w:val="00FE64C1"/>
    <w:rsid w:val="00FE6738"/>
    <w:rsid w:val="00FE7C9E"/>
    <w:rsid w:val="00FF047C"/>
    <w:rsid w:val="00FF04FF"/>
    <w:rsid w:val="00FF07A3"/>
    <w:rsid w:val="00FF10B6"/>
    <w:rsid w:val="00FF1175"/>
    <w:rsid w:val="00FF18B1"/>
    <w:rsid w:val="00FF1B47"/>
    <w:rsid w:val="00FF2A5D"/>
    <w:rsid w:val="00FF3228"/>
    <w:rsid w:val="00FF36A9"/>
    <w:rsid w:val="00FF4FB3"/>
    <w:rsid w:val="00FF59E9"/>
    <w:rsid w:val="00FF5F2E"/>
    <w:rsid w:val="00FF6B8B"/>
    <w:rsid w:val="00FF6DF7"/>
    <w:rsid w:val="00FF72C8"/>
    <w:rsid w:val="011843DE"/>
    <w:rsid w:val="0367FD50"/>
    <w:rsid w:val="0460F189"/>
    <w:rsid w:val="0475FF05"/>
    <w:rsid w:val="04A46699"/>
    <w:rsid w:val="050B84BA"/>
    <w:rsid w:val="063688BD"/>
    <w:rsid w:val="0947096F"/>
    <w:rsid w:val="0AADA514"/>
    <w:rsid w:val="0B31DB93"/>
    <w:rsid w:val="0B35EF49"/>
    <w:rsid w:val="0B5523A3"/>
    <w:rsid w:val="0BA7D02D"/>
    <w:rsid w:val="0DA3AD85"/>
    <w:rsid w:val="0EFEC6E8"/>
    <w:rsid w:val="0F78433D"/>
    <w:rsid w:val="0FB4A335"/>
    <w:rsid w:val="0FFC2FE4"/>
    <w:rsid w:val="10B3D7AD"/>
    <w:rsid w:val="11239B0E"/>
    <w:rsid w:val="14E0C626"/>
    <w:rsid w:val="1500A687"/>
    <w:rsid w:val="15297E8C"/>
    <w:rsid w:val="16BD59FA"/>
    <w:rsid w:val="178C88FF"/>
    <w:rsid w:val="17CA14CE"/>
    <w:rsid w:val="1894748C"/>
    <w:rsid w:val="1A42C42A"/>
    <w:rsid w:val="1AC5C13D"/>
    <w:rsid w:val="1BAD8B1A"/>
    <w:rsid w:val="1D10E9A0"/>
    <w:rsid w:val="1DAC7A82"/>
    <w:rsid w:val="1F16354D"/>
    <w:rsid w:val="1FC63041"/>
    <w:rsid w:val="20A220BF"/>
    <w:rsid w:val="20D7C448"/>
    <w:rsid w:val="21406C9B"/>
    <w:rsid w:val="2168DB82"/>
    <w:rsid w:val="269BC59D"/>
    <w:rsid w:val="271B5E78"/>
    <w:rsid w:val="27BEBEDD"/>
    <w:rsid w:val="290CCA72"/>
    <w:rsid w:val="2940FF16"/>
    <w:rsid w:val="2CD75CBB"/>
    <w:rsid w:val="2E18002D"/>
    <w:rsid w:val="2F743350"/>
    <w:rsid w:val="2FCD59CC"/>
    <w:rsid w:val="2FD621F9"/>
    <w:rsid w:val="318AE1C7"/>
    <w:rsid w:val="328F525E"/>
    <w:rsid w:val="33E60F0E"/>
    <w:rsid w:val="34ABB4C9"/>
    <w:rsid w:val="3912C6C7"/>
    <w:rsid w:val="394C04AD"/>
    <w:rsid w:val="3A384215"/>
    <w:rsid w:val="3DBB5AA5"/>
    <w:rsid w:val="3E90000F"/>
    <w:rsid w:val="3E9624E8"/>
    <w:rsid w:val="3ED24FCB"/>
    <w:rsid w:val="4142E645"/>
    <w:rsid w:val="42465078"/>
    <w:rsid w:val="42ACAACB"/>
    <w:rsid w:val="42DC9464"/>
    <w:rsid w:val="4376AFE8"/>
    <w:rsid w:val="44231931"/>
    <w:rsid w:val="443DE245"/>
    <w:rsid w:val="461E6267"/>
    <w:rsid w:val="46357412"/>
    <w:rsid w:val="47C0D2EA"/>
    <w:rsid w:val="48F8600A"/>
    <w:rsid w:val="4953E8F6"/>
    <w:rsid w:val="49BF8970"/>
    <w:rsid w:val="4AB116BC"/>
    <w:rsid w:val="4B8F3113"/>
    <w:rsid w:val="4BDBCFC7"/>
    <w:rsid w:val="4D94A4BF"/>
    <w:rsid w:val="4E666A1D"/>
    <w:rsid w:val="502DC1C6"/>
    <w:rsid w:val="5238B979"/>
    <w:rsid w:val="527EAA5A"/>
    <w:rsid w:val="5388E25F"/>
    <w:rsid w:val="54D0BA27"/>
    <w:rsid w:val="5675125F"/>
    <w:rsid w:val="56CC376E"/>
    <w:rsid w:val="57214F37"/>
    <w:rsid w:val="584FED67"/>
    <w:rsid w:val="5944900B"/>
    <w:rsid w:val="5C32C5ED"/>
    <w:rsid w:val="5D0E4BC3"/>
    <w:rsid w:val="5DB3DC01"/>
    <w:rsid w:val="5E55AD77"/>
    <w:rsid w:val="6012BBD6"/>
    <w:rsid w:val="60E6A1BC"/>
    <w:rsid w:val="61A2E9F1"/>
    <w:rsid w:val="63DC2C4C"/>
    <w:rsid w:val="6434D7E2"/>
    <w:rsid w:val="64EA6AE3"/>
    <w:rsid w:val="6525DA96"/>
    <w:rsid w:val="65EBD83F"/>
    <w:rsid w:val="681A15C7"/>
    <w:rsid w:val="686D8779"/>
    <w:rsid w:val="6936F90C"/>
    <w:rsid w:val="6A0B57C7"/>
    <w:rsid w:val="6A27FF51"/>
    <w:rsid w:val="6BCB6E33"/>
    <w:rsid w:val="6C23057E"/>
    <w:rsid w:val="6E208305"/>
    <w:rsid w:val="6F33942F"/>
    <w:rsid w:val="6F511FA1"/>
    <w:rsid w:val="70D2BC61"/>
    <w:rsid w:val="7135DFA6"/>
    <w:rsid w:val="71D804A3"/>
    <w:rsid w:val="747D8084"/>
    <w:rsid w:val="74837F69"/>
    <w:rsid w:val="74FC2A1D"/>
    <w:rsid w:val="76D24635"/>
    <w:rsid w:val="770BB80B"/>
    <w:rsid w:val="79FE3628"/>
    <w:rsid w:val="7B1D1883"/>
    <w:rsid w:val="7C32CFE2"/>
    <w:rsid w:val="7C8CAB1E"/>
    <w:rsid w:val="7D5F582E"/>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A9169"/>
  <w15:docId w15:val="{42B09E0F-CE78-4FF0-9168-DD2EC655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B0D"/>
    <w:rPr>
      <w:lang w:val="es-SV" w:eastAsia="es-ES"/>
    </w:rPr>
  </w:style>
  <w:style w:type="paragraph" w:styleId="Ttulo1">
    <w:name w:val="heading 1"/>
    <w:basedOn w:val="Normal"/>
    <w:next w:val="Normal"/>
    <w:link w:val="Ttulo1Car"/>
    <w:qFormat/>
    <w:rsid w:val="00EB7B0D"/>
    <w:pPr>
      <w:keepNext/>
      <w:spacing w:before="240" w:after="60"/>
      <w:outlineLvl w:val="0"/>
    </w:pPr>
    <w:rPr>
      <w:rFonts w:ascii="Arial" w:hAnsi="Arial"/>
      <w:b/>
      <w:kern w:val="28"/>
      <w:sz w:val="28"/>
      <w:lang w:val="es-ES_tradnl"/>
    </w:rPr>
  </w:style>
  <w:style w:type="paragraph" w:styleId="Ttulo2">
    <w:name w:val="heading 2"/>
    <w:basedOn w:val="Normal"/>
    <w:next w:val="Normal"/>
    <w:link w:val="Ttulo2Car"/>
    <w:qFormat/>
    <w:rsid w:val="00EB7B0D"/>
    <w:pPr>
      <w:keepNext/>
      <w:pBdr>
        <w:top w:val="double" w:sz="6" w:space="1" w:color="auto"/>
        <w:left w:val="double" w:sz="6" w:space="1" w:color="auto"/>
        <w:bottom w:val="double" w:sz="6" w:space="1" w:color="auto"/>
        <w:right w:val="double" w:sz="6" w:space="1" w:color="auto"/>
      </w:pBdr>
      <w:tabs>
        <w:tab w:val="left" w:pos="-258"/>
        <w:tab w:val="left" w:pos="0"/>
        <w:tab w:val="left" w:pos="460"/>
        <w:tab w:val="left" w:pos="720"/>
        <w:tab w:val="left" w:pos="1180"/>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jc w:val="both"/>
      <w:outlineLvl w:val="1"/>
    </w:pPr>
    <w:rPr>
      <w:i/>
      <w:spacing w:val="-3"/>
      <w:sz w:val="24"/>
      <w:lang w:val="es-ES_tradnl"/>
    </w:rPr>
  </w:style>
  <w:style w:type="paragraph" w:styleId="Ttulo3">
    <w:name w:val="heading 3"/>
    <w:basedOn w:val="Normal"/>
    <w:next w:val="Normal"/>
    <w:link w:val="Ttulo3Car"/>
    <w:qFormat/>
    <w:rsid w:val="00EB7B0D"/>
    <w:pPr>
      <w:keepNext/>
      <w:pBdr>
        <w:top w:val="double" w:sz="6" w:space="1" w:color="auto"/>
        <w:left w:val="double" w:sz="6" w:space="1" w:color="auto"/>
        <w:bottom w:val="double" w:sz="6" w:space="1" w:color="auto"/>
        <w:right w:val="double" w:sz="6" w:space="1" w:color="auto"/>
      </w:pBdr>
      <w:tabs>
        <w:tab w:val="left" w:pos="-258"/>
        <w:tab w:val="left" w:pos="0"/>
        <w:tab w:val="left" w:pos="460"/>
        <w:tab w:val="left" w:pos="1180"/>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jc w:val="both"/>
      <w:outlineLvl w:val="2"/>
    </w:pPr>
    <w:rPr>
      <w:i/>
      <w:spacing w:val="-3"/>
      <w:sz w:val="24"/>
      <w:lang w:val="es-ES_tradnl"/>
    </w:rPr>
  </w:style>
  <w:style w:type="paragraph" w:styleId="Ttulo4">
    <w:name w:val="heading 4"/>
    <w:basedOn w:val="Normal"/>
    <w:next w:val="Normal"/>
    <w:link w:val="Ttulo4Car"/>
    <w:qFormat/>
    <w:rsid w:val="00EB7B0D"/>
    <w:pPr>
      <w:keepNext/>
      <w:pBdr>
        <w:top w:val="double" w:sz="6" w:space="1" w:color="auto"/>
        <w:left w:val="double" w:sz="6" w:space="1" w:color="auto"/>
        <w:bottom w:val="double" w:sz="6" w:space="1" w:color="auto"/>
        <w:right w:val="double" w:sz="6" w:space="1" w:color="auto"/>
      </w:pBdr>
      <w:tabs>
        <w:tab w:val="left" w:pos="-258"/>
        <w:tab w:val="left" w:pos="460"/>
        <w:tab w:val="left" w:pos="1180"/>
        <w:tab w:val="left" w:pos="1900"/>
        <w:tab w:val="left" w:pos="2620"/>
        <w:tab w:val="left" w:pos="3340"/>
        <w:tab w:val="left" w:pos="3402"/>
        <w:tab w:val="left" w:pos="6940"/>
        <w:tab w:val="left" w:pos="7660"/>
        <w:tab w:val="left" w:pos="8380"/>
        <w:tab w:val="left" w:pos="9100"/>
        <w:tab w:val="left" w:pos="9360"/>
      </w:tabs>
      <w:suppressAutoHyphens/>
      <w:spacing w:line="360" w:lineRule="auto"/>
      <w:jc w:val="both"/>
      <w:outlineLvl w:val="3"/>
    </w:pPr>
    <w:rPr>
      <w:i/>
      <w:spacing w:val="-3"/>
      <w:sz w:val="24"/>
      <w:lang w:val="es-ES_tradnl"/>
    </w:rPr>
  </w:style>
  <w:style w:type="paragraph" w:styleId="Ttulo5">
    <w:name w:val="heading 5"/>
    <w:basedOn w:val="Normal"/>
    <w:next w:val="Normal"/>
    <w:link w:val="Ttulo5Car"/>
    <w:qFormat/>
    <w:rsid w:val="00EB7B0D"/>
    <w:pPr>
      <w:keepNext/>
      <w:pBdr>
        <w:top w:val="double" w:sz="6" w:space="1" w:color="auto"/>
        <w:left w:val="double" w:sz="6" w:space="1" w:color="auto"/>
        <w:bottom w:val="double" w:sz="6" w:space="1" w:color="auto"/>
        <w:right w:val="double" w:sz="6" w:space="1" w:color="auto"/>
      </w:pBdr>
      <w:tabs>
        <w:tab w:val="left" w:pos="0"/>
      </w:tabs>
      <w:suppressAutoHyphens/>
      <w:spacing w:line="360" w:lineRule="auto"/>
      <w:jc w:val="both"/>
      <w:outlineLvl w:val="4"/>
    </w:pPr>
    <w:rPr>
      <w:b/>
      <w:i/>
      <w:spacing w:val="-3"/>
      <w:sz w:val="24"/>
      <w:lang w:val="es-ES_tradnl"/>
    </w:rPr>
  </w:style>
  <w:style w:type="paragraph" w:styleId="Ttulo6">
    <w:name w:val="heading 6"/>
    <w:basedOn w:val="Normal"/>
    <w:next w:val="Normal"/>
    <w:link w:val="Ttulo6Car"/>
    <w:qFormat/>
    <w:rsid w:val="00EB7B0D"/>
    <w:pPr>
      <w:keepNext/>
      <w:pBdr>
        <w:top w:val="double" w:sz="6" w:space="1" w:color="auto"/>
        <w:left w:val="double" w:sz="6" w:space="1" w:color="auto"/>
        <w:bottom w:val="double" w:sz="6" w:space="1" w:color="auto"/>
        <w:right w:val="double" w:sz="6" w:space="1" w:color="auto"/>
      </w:pBdr>
      <w:tabs>
        <w:tab w:val="left" w:pos="0"/>
        <w:tab w:val="left" w:pos="284"/>
      </w:tabs>
      <w:suppressAutoHyphens/>
      <w:spacing w:line="360" w:lineRule="auto"/>
      <w:jc w:val="both"/>
      <w:outlineLvl w:val="5"/>
    </w:pPr>
    <w:rPr>
      <w:b/>
      <w:i/>
      <w:spacing w:val="-3"/>
      <w:sz w:val="24"/>
      <w:lang w:val="es-ES_tradnl"/>
    </w:rPr>
  </w:style>
  <w:style w:type="paragraph" w:styleId="Ttulo7">
    <w:name w:val="heading 7"/>
    <w:basedOn w:val="Normal"/>
    <w:next w:val="Normal"/>
    <w:link w:val="Ttulo7Car"/>
    <w:qFormat/>
    <w:rsid w:val="00EB7B0D"/>
    <w:pPr>
      <w:keepNext/>
      <w:pBdr>
        <w:top w:val="double" w:sz="6" w:space="1" w:color="auto"/>
        <w:left w:val="double" w:sz="6" w:space="1" w:color="auto"/>
        <w:bottom w:val="double" w:sz="6" w:space="1" w:color="auto"/>
        <w:right w:val="double" w:sz="6" w:space="1" w:color="auto"/>
      </w:pBdr>
      <w:suppressAutoHyphens/>
      <w:spacing w:line="360" w:lineRule="auto"/>
      <w:jc w:val="both"/>
      <w:outlineLvl w:val="6"/>
    </w:pPr>
    <w:rPr>
      <w:i/>
      <w:spacing w:val="-3"/>
      <w:sz w:val="24"/>
      <w:lang w:val="es-ES_tradnl"/>
    </w:rPr>
  </w:style>
  <w:style w:type="paragraph" w:styleId="Ttulo8">
    <w:name w:val="heading 8"/>
    <w:basedOn w:val="Normal"/>
    <w:next w:val="Normal"/>
    <w:link w:val="Ttulo8Car"/>
    <w:qFormat/>
    <w:rsid w:val="00EB7B0D"/>
    <w:pPr>
      <w:keepNext/>
      <w:pBdr>
        <w:top w:val="double" w:sz="6" w:space="1" w:color="auto"/>
        <w:left w:val="double" w:sz="6" w:space="1" w:color="auto"/>
        <w:bottom w:val="double" w:sz="6" w:space="1" w:color="auto"/>
        <w:right w:val="double" w:sz="6" w:space="1" w:color="auto"/>
      </w:pBdr>
      <w:tabs>
        <w:tab w:val="left" w:pos="284"/>
      </w:tabs>
      <w:suppressAutoHyphens/>
      <w:spacing w:line="360" w:lineRule="auto"/>
      <w:jc w:val="both"/>
      <w:outlineLvl w:val="7"/>
    </w:pPr>
    <w:rPr>
      <w:b/>
      <w:i/>
      <w:spacing w:val="-3"/>
      <w:sz w:val="24"/>
      <w:lang w:val="es-ES_tradnl"/>
    </w:rPr>
  </w:style>
  <w:style w:type="paragraph" w:styleId="Ttulo9">
    <w:name w:val="heading 9"/>
    <w:basedOn w:val="Normal"/>
    <w:next w:val="Normal"/>
    <w:link w:val="Ttulo9Car"/>
    <w:qFormat/>
    <w:rsid w:val="00EB7B0D"/>
    <w:pPr>
      <w:keepNext/>
      <w:pBdr>
        <w:top w:val="double" w:sz="6" w:space="1" w:color="auto"/>
        <w:left w:val="double" w:sz="6" w:space="1" w:color="auto"/>
        <w:bottom w:val="double" w:sz="6" w:space="1" w:color="auto"/>
        <w:right w:val="double" w:sz="6" w:space="1" w:color="auto"/>
      </w:pBdr>
      <w:tabs>
        <w:tab w:val="left" w:pos="0"/>
      </w:tabs>
      <w:suppressAutoHyphens/>
      <w:jc w:val="both"/>
      <w:outlineLvl w:val="8"/>
    </w:pPr>
    <w:rPr>
      <w:b/>
      <w:i/>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o1">
    <w:name w:val="Documento 1"/>
    <w:rsid w:val="00EB7B0D"/>
    <w:pPr>
      <w:keepNext/>
      <w:keepLines/>
      <w:tabs>
        <w:tab w:val="left" w:pos="-720"/>
      </w:tabs>
      <w:suppressAutoHyphens/>
    </w:pPr>
    <w:rPr>
      <w:rFonts w:ascii="Courier New" w:hAnsi="Courier New"/>
      <w:sz w:val="24"/>
      <w:lang w:val="en-US" w:eastAsia="es-ES"/>
    </w:rPr>
  </w:style>
  <w:style w:type="paragraph" w:styleId="Encabezado">
    <w:name w:val="header"/>
    <w:basedOn w:val="Normal"/>
    <w:link w:val="EncabezadoCar"/>
    <w:rsid w:val="00EB7B0D"/>
    <w:pPr>
      <w:tabs>
        <w:tab w:val="center" w:pos="4252"/>
        <w:tab w:val="right" w:pos="8504"/>
      </w:tabs>
    </w:pPr>
  </w:style>
  <w:style w:type="paragraph" w:styleId="Piedepgina">
    <w:name w:val="footer"/>
    <w:basedOn w:val="Normal"/>
    <w:link w:val="PiedepginaCar"/>
    <w:uiPriority w:val="99"/>
    <w:rsid w:val="00EB7B0D"/>
    <w:pPr>
      <w:tabs>
        <w:tab w:val="center" w:pos="4252"/>
        <w:tab w:val="right" w:pos="8504"/>
      </w:tabs>
    </w:pPr>
  </w:style>
  <w:style w:type="character" w:styleId="Nmerodepgina">
    <w:name w:val="page number"/>
    <w:basedOn w:val="Fuentedeprrafopredeter"/>
    <w:rsid w:val="00EB7B0D"/>
  </w:style>
  <w:style w:type="paragraph" w:styleId="Sangradetextonormal">
    <w:name w:val="Body Text Indent"/>
    <w:basedOn w:val="Normal"/>
    <w:link w:val="SangradetextonormalCar"/>
    <w:rsid w:val="00EB7B0D"/>
    <w:pPr>
      <w:spacing w:after="120"/>
      <w:ind w:left="567"/>
    </w:pPr>
    <w:rPr>
      <w:rFonts w:ascii="Arial" w:hAnsi="Arial" w:cs="Arial"/>
      <w:sz w:val="24"/>
      <w:lang w:val="es-ES_tradnl"/>
    </w:rPr>
  </w:style>
  <w:style w:type="paragraph" w:styleId="Sangra2detindependiente">
    <w:name w:val="Body Text Indent 2"/>
    <w:basedOn w:val="Normal"/>
    <w:link w:val="Sangra2detindependienteCar"/>
    <w:rsid w:val="00EB7B0D"/>
    <w:pPr>
      <w:spacing w:after="120"/>
      <w:ind w:hanging="357"/>
    </w:pPr>
    <w:rPr>
      <w:rFonts w:ascii="Arial" w:hAnsi="Arial" w:cs="Arial"/>
      <w:sz w:val="24"/>
      <w:lang w:val="es-ES_tradnl"/>
    </w:rPr>
  </w:style>
  <w:style w:type="paragraph" w:styleId="Sangra3detindependiente">
    <w:name w:val="Body Text Indent 3"/>
    <w:basedOn w:val="Normal"/>
    <w:link w:val="Sangra3detindependienteCar"/>
    <w:rsid w:val="00EB7B0D"/>
    <w:pPr>
      <w:spacing w:after="120"/>
      <w:ind w:left="284"/>
    </w:pPr>
    <w:rPr>
      <w:rFonts w:ascii="Arial" w:hAnsi="Arial" w:cs="Arial"/>
      <w:sz w:val="24"/>
      <w:lang w:val="es-ES_tradnl"/>
    </w:rPr>
  </w:style>
  <w:style w:type="paragraph" w:styleId="Textoindependiente">
    <w:name w:val="Body Text"/>
    <w:basedOn w:val="Normal"/>
    <w:link w:val="TextoindependienteCar"/>
    <w:rsid w:val="00EB7B0D"/>
    <w:pPr>
      <w:jc w:val="both"/>
    </w:pPr>
    <w:rPr>
      <w:rFonts w:ascii="Arial" w:hAnsi="Arial" w:cs="Arial"/>
      <w:sz w:val="24"/>
      <w:lang w:val="es-ES_tradnl"/>
    </w:rPr>
  </w:style>
  <w:style w:type="paragraph" w:styleId="NormalWeb">
    <w:name w:val="Normal (Web)"/>
    <w:basedOn w:val="Normal"/>
    <w:rsid w:val="00EB7B0D"/>
    <w:pPr>
      <w:spacing w:before="100" w:beforeAutospacing="1" w:after="100" w:afterAutospacing="1"/>
    </w:pPr>
    <w:rPr>
      <w:rFonts w:ascii="Arial Unicode MS" w:eastAsia="Arial Unicode MS" w:hAnsi="Arial Unicode MS" w:cs="Arial Unicode MS"/>
      <w:color w:val="000000"/>
      <w:sz w:val="24"/>
      <w:szCs w:val="24"/>
    </w:rPr>
  </w:style>
  <w:style w:type="paragraph" w:styleId="ndice1">
    <w:name w:val="index 1"/>
    <w:basedOn w:val="Normal"/>
    <w:next w:val="Normal"/>
    <w:autoRedefine/>
    <w:uiPriority w:val="99"/>
    <w:semiHidden/>
    <w:rsid w:val="00EB7B0D"/>
    <w:pPr>
      <w:ind w:left="200" w:hanging="200"/>
    </w:pPr>
  </w:style>
  <w:style w:type="paragraph" w:styleId="ndice2">
    <w:name w:val="index 2"/>
    <w:basedOn w:val="Normal"/>
    <w:next w:val="Normal"/>
    <w:autoRedefine/>
    <w:semiHidden/>
    <w:rsid w:val="00EB7B0D"/>
    <w:pPr>
      <w:ind w:left="400" w:hanging="200"/>
    </w:pPr>
  </w:style>
  <w:style w:type="paragraph" w:styleId="ndice3">
    <w:name w:val="index 3"/>
    <w:basedOn w:val="Normal"/>
    <w:next w:val="Normal"/>
    <w:autoRedefine/>
    <w:semiHidden/>
    <w:rsid w:val="00EB7B0D"/>
    <w:pPr>
      <w:ind w:left="600" w:hanging="200"/>
    </w:pPr>
  </w:style>
  <w:style w:type="paragraph" w:styleId="ndice4">
    <w:name w:val="index 4"/>
    <w:basedOn w:val="Normal"/>
    <w:next w:val="Normal"/>
    <w:autoRedefine/>
    <w:semiHidden/>
    <w:rsid w:val="00EB7B0D"/>
    <w:pPr>
      <w:ind w:left="800" w:hanging="200"/>
    </w:pPr>
  </w:style>
  <w:style w:type="paragraph" w:styleId="ndice5">
    <w:name w:val="index 5"/>
    <w:basedOn w:val="Normal"/>
    <w:next w:val="Normal"/>
    <w:autoRedefine/>
    <w:semiHidden/>
    <w:rsid w:val="00EB7B0D"/>
    <w:pPr>
      <w:ind w:left="1000" w:hanging="200"/>
    </w:pPr>
  </w:style>
  <w:style w:type="paragraph" w:styleId="ndice6">
    <w:name w:val="index 6"/>
    <w:basedOn w:val="Normal"/>
    <w:next w:val="Normal"/>
    <w:autoRedefine/>
    <w:semiHidden/>
    <w:rsid w:val="00EB7B0D"/>
    <w:pPr>
      <w:ind w:left="1200" w:hanging="200"/>
    </w:pPr>
  </w:style>
  <w:style w:type="paragraph" w:styleId="ndice7">
    <w:name w:val="index 7"/>
    <w:basedOn w:val="Normal"/>
    <w:next w:val="Normal"/>
    <w:autoRedefine/>
    <w:semiHidden/>
    <w:rsid w:val="00EB7B0D"/>
    <w:pPr>
      <w:ind w:left="1400" w:hanging="200"/>
    </w:pPr>
  </w:style>
  <w:style w:type="paragraph" w:styleId="ndice8">
    <w:name w:val="index 8"/>
    <w:basedOn w:val="Normal"/>
    <w:next w:val="Normal"/>
    <w:autoRedefine/>
    <w:semiHidden/>
    <w:rsid w:val="00EB7B0D"/>
    <w:pPr>
      <w:ind w:left="1600" w:hanging="200"/>
    </w:pPr>
  </w:style>
  <w:style w:type="paragraph" w:styleId="ndice9">
    <w:name w:val="index 9"/>
    <w:basedOn w:val="Normal"/>
    <w:next w:val="Normal"/>
    <w:autoRedefine/>
    <w:semiHidden/>
    <w:rsid w:val="00EB7B0D"/>
    <w:pPr>
      <w:ind w:left="1800" w:hanging="200"/>
    </w:pPr>
  </w:style>
  <w:style w:type="paragraph" w:styleId="Ttulodendice">
    <w:name w:val="index heading"/>
    <w:basedOn w:val="Normal"/>
    <w:next w:val="ndice1"/>
    <w:semiHidden/>
    <w:rsid w:val="00EB7B0D"/>
  </w:style>
  <w:style w:type="paragraph" w:styleId="Textoindependiente2">
    <w:name w:val="Body Text 2"/>
    <w:basedOn w:val="Normal"/>
    <w:link w:val="Textoindependiente2Car"/>
    <w:rsid w:val="00EB7B0D"/>
    <w:pPr>
      <w:jc w:val="both"/>
    </w:pPr>
    <w:rPr>
      <w:rFonts w:ascii="Arial" w:hAnsi="Arial" w:cs="Arial"/>
      <w:bCs/>
      <w:sz w:val="18"/>
    </w:rPr>
  </w:style>
  <w:style w:type="paragraph" w:styleId="Descripcin">
    <w:name w:val="caption"/>
    <w:basedOn w:val="Normal"/>
    <w:next w:val="Normal"/>
    <w:qFormat/>
    <w:rsid w:val="00EB7B0D"/>
    <w:pPr>
      <w:jc w:val="right"/>
    </w:pPr>
    <w:rPr>
      <w:rFonts w:ascii="Tahoma" w:hAnsi="Tahoma" w:cs="Tahoma"/>
      <w:b/>
      <w:bCs/>
      <w:sz w:val="22"/>
    </w:rPr>
  </w:style>
  <w:style w:type="paragraph" w:styleId="Mapadeldocumento">
    <w:name w:val="Document Map"/>
    <w:basedOn w:val="Normal"/>
    <w:link w:val="MapadeldocumentoCar"/>
    <w:semiHidden/>
    <w:rsid w:val="0080774D"/>
    <w:pPr>
      <w:shd w:val="clear" w:color="auto" w:fill="000080"/>
    </w:pPr>
    <w:rPr>
      <w:rFonts w:ascii="Tahoma" w:hAnsi="Tahoma" w:cs="Tahoma"/>
    </w:rPr>
  </w:style>
  <w:style w:type="paragraph" w:styleId="Textodeglobo">
    <w:name w:val="Balloon Text"/>
    <w:basedOn w:val="Normal"/>
    <w:link w:val="TextodegloboCar"/>
    <w:semiHidden/>
    <w:rsid w:val="00D14A3E"/>
    <w:rPr>
      <w:rFonts w:ascii="Tahoma" w:hAnsi="Tahoma" w:cs="Tahoma"/>
      <w:sz w:val="16"/>
      <w:szCs w:val="16"/>
    </w:rPr>
  </w:style>
  <w:style w:type="character" w:styleId="Refdecomentario">
    <w:name w:val="annotation reference"/>
    <w:basedOn w:val="Fuentedeprrafopredeter"/>
    <w:semiHidden/>
    <w:rsid w:val="00DC58B8"/>
    <w:rPr>
      <w:sz w:val="16"/>
      <w:szCs w:val="16"/>
    </w:rPr>
  </w:style>
  <w:style w:type="paragraph" w:styleId="Textocomentario">
    <w:name w:val="annotation text"/>
    <w:basedOn w:val="Normal"/>
    <w:link w:val="TextocomentarioCar"/>
    <w:semiHidden/>
    <w:rsid w:val="00DC58B8"/>
  </w:style>
  <w:style w:type="paragraph" w:styleId="Asuntodelcomentario">
    <w:name w:val="annotation subject"/>
    <w:basedOn w:val="Textocomentario"/>
    <w:next w:val="Textocomentario"/>
    <w:link w:val="AsuntodelcomentarioCar"/>
    <w:semiHidden/>
    <w:rsid w:val="00DC58B8"/>
    <w:rPr>
      <w:b/>
      <w:bCs/>
    </w:rPr>
  </w:style>
  <w:style w:type="paragraph" w:styleId="Prrafodelista">
    <w:name w:val="List Paragraph"/>
    <w:aliases w:val="Bullets,List Paragraph (numbered (a)),Use Case List Paragraph,List Paragraph 1,Numbered Paragraph"/>
    <w:basedOn w:val="Normal"/>
    <w:link w:val="PrrafodelistaCar"/>
    <w:uiPriority w:val="34"/>
    <w:qFormat/>
    <w:rsid w:val="004D176D"/>
    <w:pPr>
      <w:ind w:left="720"/>
    </w:pPr>
  </w:style>
  <w:style w:type="character" w:styleId="Hipervnculo">
    <w:name w:val="Hyperlink"/>
    <w:basedOn w:val="Fuentedeprrafopredeter"/>
    <w:uiPriority w:val="99"/>
    <w:rsid w:val="001D6002"/>
    <w:rPr>
      <w:color w:val="0000FF"/>
      <w:u w:val="single"/>
    </w:rPr>
  </w:style>
  <w:style w:type="paragraph" w:styleId="Textonotapie">
    <w:name w:val="footnote text"/>
    <w:basedOn w:val="Normal"/>
    <w:link w:val="TextonotapieCar"/>
    <w:rsid w:val="00E77E45"/>
  </w:style>
  <w:style w:type="character" w:customStyle="1" w:styleId="TextonotapieCar">
    <w:name w:val="Texto nota pie Car"/>
    <w:basedOn w:val="Fuentedeprrafopredeter"/>
    <w:link w:val="Textonotapie"/>
    <w:rsid w:val="00E77E45"/>
    <w:rPr>
      <w:lang w:val="es-ES" w:eastAsia="es-ES"/>
    </w:rPr>
  </w:style>
  <w:style w:type="character" w:styleId="Refdenotaalpie">
    <w:name w:val="footnote reference"/>
    <w:basedOn w:val="Fuentedeprrafopredeter"/>
    <w:rsid w:val="00E77E45"/>
    <w:rPr>
      <w:vertAlign w:val="superscript"/>
    </w:rPr>
  </w:style>
  <w:style w:type="character" w:customStyle="1" w:styleId="normaltextrun">
    <w:name w:val="normaltextrun"/>
    <w:basedOn w:val="Fuentedeprrafopredeter"/>
    <w:rsid w:val="00C70283"/>
  </w:style>
  <w:style w:type="paragraph" w:styleId="Revisin">
    <w:name w:val="Revision"/>
    <w:hidden/>
    <w:uiPriority w:val="99"/>
    <w:semiHidden/>
    <w:rsid w:val="00A83624"/>
    <w:rPr>
      <w:lang w:val="es-ES" w:eastAsia="es-ES"/>
    </w:rPr>
  </w:style>
  <w:style w:type="character" w:customStyle="1" w:styleId="PiedepginaCar">
    <w:name w:val="Pie de página Car"/>
    <w:basedOn w:val="Fuentedeprrafopredeter"/>
    <w:link w:val="Piedepgina"/>
    <w:uiPriority w:val="99"/>
    <w:rsid w:val="00C72E3B"/>
    <w:rPr>
      <w:lang w:val="es-ES" w:eastAsia="es-ES"/>
    </w:rPr>
  </w:style>
  <w:style w:type="character" w:customStyle="1" w:styleId="Ttulo1Car">
    <w:name w:val="Título 1 Car"/>
    <w:basedOn w:val="Fuentedeprrafopredeter"/>
    <w:link w:val="Ttulo1"/>
    <w:rsid w:val="00E36104"/>
    <w:rPr>
      <w:rFonts w:ascii="Arial" w:hAnsi="Arial"/>
      <w:b/>
      <w:kern w:val="28"/>
      <w:sz w:val="28"/>
      <w:lang w:val="es-ES_tradnl" w:eastAsia="es-ES"/>
    </w:rPr>
  </w:style>
  <w:style w:type="character" w:customStyle="1" w:styleId="Ttulo2Car">
    <w:name w:val="Título 2 Car"/>
    <w:basedOn w:val="Fuentedeprrafopredeter"/>
    <w:link w:val="Ttulo2"/>
    <w:rsid w:val="00E36104"/>
    <w:rPr>
      <w:i/>
      <w:spacing w:val="-3"/>
      <w:sz w:val="24"/>
      <w:lang w:val="es-ES_tradnl" w:eastAsia="es-ES"/>
    </w:rPr>
  </w:style>
  <w:style w:type="character" w:customStyle="1" w:styleId="Ttulo3Car">
    <w:name w:val="Título 3 Car"/>
    <w:basedOn w:val="Fuentedeprrafopredeter"/>
    <w:link w:val="Ttulo3"/>
    <w:rsid w:val="00E36104"/>
    <w:rPr>
      <w:i/>
      <w:spacing w:val="-3"/>
      <w:sz w:val="24"/>
      <w:lang w:val="es-ES_tradnl" w:eastAsia="es-ES"/>
    </w:rPr>
  </w:style>
  <w:style w:type="character" w:customStyle="1" w:styleId="Ttulo4Car">
    <w:name w:val="Título 4 Car"/>
    <w:basedOn w:val="Fuentedeprrafopredeter"/>
    <w:link w:val="Ttulo4"/>
    <w:rsid w:val="00E36104"/>
    <w:rPr>
      <w:i/>
      <w:spacing w:val="-3"/>
      <w:sz w:val="24"/>
      <w:lang w:val="es-ES_tradnl" w:eastAsia="es-ES"/>
    </w:rPr>
  </w:style>
  <w:style w:type="character" w:customStyle="1" w:styleId="Ttulo5Car">
    <w:name w:val="Título 5 Car"/>
    <w:basedOn w:val="Fuentedeprrafopredeter"/>
    <w:link w:val="Ttulo5"/>
    <w:rsid w:val="00E36104"/>
    <w:rPr>
      <w:b/>
      <w:i/>
      <w:spacing w:val="-3"/>
      <w:sz w:val="24"/>
      <w:lang w:val="es-ES_tradnl" w:eastAsia="es-ES"/>
    </w:rPr>
  </w:style>
  <w:style w:type="character" w:customStyle="1" w:styleId="Ttulo6Car">
    <w:name w:val="Título 6 Car"/>
    <w:basedOn w:val="Fuentedeprrafopredeter"/>
    <w:link w:val="Ttulo6"/>
    <w:rsid w:val="00E36104"/>
    <w:rPr>
      <w:b/>
      <w:i/>
      <w:spacing w:val="-3"/>
      <w:sz w:val="24"/>
      <w:lang w:val="es-ES_tradnl" w:eastAsia="es-ES"/>
    </w:rPr>
  </w:style>
  <w:style w:type="character" w:customStyle="1" w:styleId="Ttulo7Car">
    <w:name w:val="Título 7 Car"/>
    <w:basedOn w:val="Fuentedeprrafopredeter"/>
    <w:link w:val="Ttulo7"/>
    <w:rsid w:val="00E36104"/>
    <w:rPr>
      <w:i/>
      <w:spacing w:val="-3"/>
      <w:sz w:val="24"/>
      <w:lang w:val="es-ES_tradnl" w:eastAsia="es-ES"/>
    </w:rPr>
  </w:style>
  <w:style w:type="character" w:customStyle="1" w:styleId="Ttulo8Car">
    <w:name w:val="Título 8 Car"/>
    <w:basedOn w:val="Fuentedeprrafopredeter"/>
    <w:link w:val="Ttulo8"/>
    <w:rsid w:val="00E36104"/>
    <w:rPr>
      <w:b/>
      <w:i/>
      <w:spacing w:val="-3"/>
      <w:sz w:val="24"/>
      <w:lang w:val="es-ES_tradnl" w:eastAsia="es-ES"/>
    </w:rPr>
  </w:style>
  <w:style w:type="character" w:customStyle="1" w:styleId="Ttulo9Car">
    <w:name w:val="Título 9 Car"/>
    <w:basedOn w:val="Fuentedeprrafopredeter"/>
    <w:link w:val="Ttulo9"/>
    <w:rsid w:val="00E36104"/>
    <w:rPr>
      <w:b/>
      <w:i/>
      <w:spacing w:val="-3"/>
      <w:sz w:val="24"/>
      <w:lang w:val="es-ES_tradnl" w:eastAsia="es-ES"/>
    </w:rPr>
  </w:style>
  <w:style w:type="character" w:styleId="Hipervnculovisitado">
    <w:name w:val="FollowedHyperlink"/>
    <w:basedOn w:val="Fuentedeprrafopredeter"/>
    <w:uiPriority w:val="99"/>
    <w:semiHidden/>
    <w:unhideWhenUsed/>
    <w:rsid w:val="00E36104"/>
    <w:rPr>
      <w:color w:val="800080" w:themeColor="followedHyperlink"/>
      <w:u w:val="single"/>
    </w:rPr>
  </w:style>
  <w:style w:type="paragraph" w:customStyle="1" w:styleId="msonormal0">
    <w:name w:val="msonormal"/>
    <w:basedOn w:val="Normal"/>
    <w:rsid w:val="00E36104"/>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TextocomentarioCar">
    <w:name w:val="Texto comentario Car"/>
    <w:basedOn w:val="Fuentedeprrafopredeter"/>
    <w:link w:val="Textocomentario"/>
    <w:semiHidden/>
    <w:rsid w:val="00E36104"/>
    <w:rPr>
      <w:lang w:val="es-ES" w:eastAsia="es-ES"/>
    </w:rPr>
  </w:style>
  <w:style w:type="character" w:customStyle="1" w:styleId="EncabezadoCar">
    <w:name w:val="Encabezado Car"/>
    <w:basedOn w:val="Fuentedeprrafopredeter"/>
    <w:link w:val="Encabezado"/>
    <w:rsid w:val="00E36104"/>
    <w:rPr>
      <w:lang w:val="es-ES" w:eastAsia="es-ES"/>
    </w:rPr>
  </w:style>
  <w:style w:type="character" w:customStyle="1" w:styleId="TextoindependienteCar">
    <w:name w:val="Texto independiente Car"/>
    <w:basedOn w:val="Fuentedeprrafopredeter"/>
    <w:link w:val="Textoindependiente"/>
    <w:rsid w:val="00E36104"/>
    <w:rPr>
      <w:rFonts w:ascii="Arial" w:hAnsi="Arial" w:cs="Arial"/>
      <w:sz w:val="24"/>
      <w:lang w:val="es-ES_tradnl" w:eastAsia="es-ES"/>
    </w:rPr>
  </w:style>
  <w:style w:type="character" w:customStyle="1" w:styleId="SangradetextonormalCar">
    <w:name w:val="Sangría de texto normal Car"/>
    <w:basedOn w:val="Fuentedeprrafopredeter"/>
    <w:link w:val="Sangradetextonormal"/>
    <w:rsid w:val="00E36104"/>
    <w:rPr>
      <w:rFonts w:ascii="Arial" w:hAnsi="Arial" w:cs="Arial"/>
      <w:sz w:val="24"/>
      <w:lang w:val="es-ES_tradnl" w:eastAsia="es-ES"/>
    </w:rPr>
  </w:style>
  <w:style w:type="character" w:customStyle="1" w:styleId="Textoindependiente2Car">
    <w:name w:val="Texto independiente 2 Car"/>
    <w:basedOn w:val="Fuentedeprrafopredeter"/>
    <w:link w:val="Textoindependiente2"/>
    <w:rsid w:val="00E36104"/>
    <w:rPr>
      <w:rFonts w:ascii="Arial" w:hAnsi="Arial" w:cs="Arial"/>
      <w:bCs/>
      <w:sz w:val="18"/>
      <w:lang w:val="es-ES" w:eastAsia="es-ES"/>
    </w:rPr>
  </w:style>
  <w:style w:type="character" w:customStyle="1" w:styleId="Sangra2detindependienteCar">
    <w:name w:val="Sangría 2 de t. independiente Car"/>
    <w:basedOn w:val="Fuentedeprrafopredeter"/>
    <w:link w:val="Sangra2detindependiente"/>
    <w:rsid w:val="00E36104"/>
    <w:rPr>
      <w:rFonts w:ascii="Arial" w:hAnsi="Arial" w:cs="Arial"/>
      <w:sz w:val="24"/>
      <w:lang w:val="es-ES_tradnl" w:eastAsia="es-ES"/>
    </w:rPr>
  </w:style>
  <w:style w:type="character" w:customStyle="1" w:styleId="Sangra3detindependienteCar">
    <w:name w:val="Sangría 3 de t. independiente Car"/>
    <w:basedOn w:val="Fuentedeprrafopredeter"/>
    <w:link w:val="Sangra3detindependiente"/>
    <w:rsid w:val="00E36104"/>
    <w:rPr>
      <w:rFonts w:ascii="Arial" w:hAnsi="Arial" w:cs="Arial"/>
      <w:sz w:val="24"/>
      <w:lang w:val="es-ES_tradnl" w:eastAsia="es-ES"/>
    </w:rPr>
  </w:style>
  <w:style w:type="character" w:customStyle="1" w:styleId="MapadeldocumentoCar">
    <w:name w:val="Mapa del documento Car"/>
    <w:basedOn w:val="Fuentedeprrafopredeter"/>
    <w:link w:val="Mapadeldocumento"/>
    <w:semiHidden/>
    <w:rsid w:val="00E36104"/>
    <w:rPr>
      <w:rFonts w:ascii="Tahoma" w:hAnsi="Tahoma" w:cs="Tahoma"/>
      <w:shd w:val="clear" w:color="auto" w:fill="000080"/>
      <w:lang w:val="es-ES" w:eastAsia="es-ES"/>
    </w:rPr>
  </w:style>
  <w:style w:type="character" w:customStyle="1" w:styleId="AsuntodelcomentarioCar">
    <w:name w:val="Asunto del comentario Car"/>
    <w:basedOn w:val="TextocomentarioCar"/>
    <w:link w:val="Asuntodelcomentario"/>
    <w:semiHidden/>
    <w:rsid w:val="00E36104"/>
    <w:rPr>
      <w:b/>
      <w:bCs/>
      <w:lang w:val="es-ES" w:eastAsia="es-ES"/>
    </w:rPr>
  </w:style>
  <w:style w:type="character" w:customStyle="1" w:styleId="TextodegloboCar">
    <w:name w:val="Texto de globo Car"/>
    <w:basedOn w:val="Fuentedeprrafopredeter"/>
    <w:link w:val="Textodeglobo"/>
    <w:semiHidden/>
    <w:rsid w:val="00E36104"/>
    <w:rPr>
      <w:rFonts w:ascii="Tahoma" w:hAnsi="Tahoma" w:cs="Tahoma"/>
      <w:sz w:val="16"/>
      <w:szCs w:val="16"/>
      <w:lang w:val="es-ES" w:eastAsia="es-ES"/>
    </w:rPr>
  </w:style>
  <w:style w:type="table" w:styleId="Tablaconcuadrcula">
    <w:name w:val="Table Grid"/>
    <w:basedOn w:val="Tablanormal"/>
    <w:uiPriority w:val="59"/>
    <w:rsid w:val="00E361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List Paragraph (numbered (a)) Car,Use Case List Paragraph Car,List Paragraph 1 Car,Numbered Paragraph Car"/>
    <w:basedOn w:val="Fuentedeprrafopredeter"/>
    <w:link w:val="Prrafodelista"/>
    <w:uiPriority w:val="34"/>
    <w:rsid w:val="00FD5E2A"/>
    <w:rPr>
      <w:lang w:val="es-ES" w:eastAsia="es-ES"/>
    </w:rPr>
  </w:style>
  <w:style w:type="character" w:customStyle="1" w:styleId="Mencionar1">
    <w:name w:val="Mencionar1"/>
    <w:basedOn w:val="Fuentedeprrafopredeter"/>
    <w:uiPriority w:val="99"/>
    <w:unhideWhenUsed/>
    <w:rsid w:val="00363961"/>
    <w:rPr>
      <w:color w:val="2B579A"/>
      <w:shd w:val="clear" w:color="auto" w:fill="E1DFDD"/>
    </w:rPr>
  </w:style>
  <w:style w:type="paragraph" w:customStyle="1" w:styleId="Standardtext">
    <w:name w:val="Standard text"/>
    <w:qFormat/>
    <w:rsid w:val="00F35A8D"/>
    <w:pPr>
      <w:spacing w:before="40" w:after="160" w:line="276" w:lineRule="auto"/>
    </w:pPr>
    <w:rPr>
      <w:rFonts w:ascii="Calibri" w:eastAsia="Calibri" w:hAnsi="Calibri"/>
      <w:sz w:val="22"/>
      <w:szCs w:val="22"/>
      <w:lang w:val="en-US" w:eastAsia="en-US"/>
    </w:rPr>
  </w:style>
  <w:style w:type="paragraph" w:customStyle="1" w:styleId="xl63">
    <w:name w:val="xl63"/>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SV"/>
    </w:rPr>
  </w:style>
  <w:style w:type="paragraph" w:customStyle="1" w:styleId="xl64">
    <w:name w:val="xl64"/>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SV"/>
    </w:rPr>
  </w:style>
  <w:style w:type="paragraph" w:customStyle="1" w:styleId="xl65">
    <w:name w:val="xl65"/>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SV"/>
    </w:rPr>
  </w:style>
  <w:style w:type="paragraph" w:customStyle="1" w:styleId="xl66">
    <w:name w:val="xl66"/>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SV"/>
    </w:rPr>
  </w:style>
  <w:style w:type="paragraph" w:customStyle="1" w:styleId="xl67">
    <w:name w:val="xl67"/>
    <w:basedOn w:val="Normal"/>
    <w:rsid w:val="009105E4"/>
    <w:pPr>
      <w:pBdr>
        <w:top w:val="single" w:sz="4" w:space="0" w:color="auto"/>
        <w:left w:val="single" w:sz="4" w:space="0" w:color="auto"/>
        <w:right w:val="single" w:sz="4" w:space="0" w:color="auto"/>
      </w:pBdr>
      <w:shd w:val="clear" w:color="000000" w:fill="002060"/>
      <w:spacing w:before="100" w:beforeAutospacing="1" w:after="100" w:afterAutospacing="1"/>
      <w:jc w:val="center"/>
      <w:textAlignment w:val="center"/>
    </w:pPr>
    <w:rPr>
      <w:color w:val="FFFFFF"/>
      <w:lang w:eastAsia="es-SV"/>
    </w:rPr>
  </w:style>
  <w:style w:type="paragraph" w:customStyle="1" w:styleId="xl68">
    <w:name w:val="xl68"/>
    <w:basedOn w:val="Normal"/>
    <w:rsid w:val="009105E4"/>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sz w:val="24"/>
      <w:szCs w:val="24"/>
      <w:lang w:eastAsia="es-SV"/>
    </w:rPr>
  </w:style>
  <w:style w:type="paragraph" w:customStyle="1" w:styleId="xl69">
    <w:name w:val="xl69"/>
    <w:basedOn w:val="Normal"/>
    <w:rsid w:val="009105E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70">
    <w:name w:val="xl70"/>
    <w:basedOn w:val="Normal"/>
    <w:rsid w:val="009105E4"/>
    <w:pPr>
      <w:pBdr>
        <w:top w:val="single" w:sz="4" w:space="0" w:color="auto"/>
        <w:left w:val="single" w:sz="4" w:space="7" w:color="auto"/>
        <w:bottom w:val="single" w:sz="4" w:space="0" w:color="auto"/>
        <w:right w:val="single" w:sz="4" w:space="0" w:color="auto"/>
      </w:pBdr>
      <w:shd w:val="clear" w:color="000000" w:fill="FFF2CC"/>
      <w:spacing w:before="100" w:beforeAutospacing="1" w:after="100" w:afterAutospacing="1"/>
      <w:ind w:firstLineChars="100" w:firstLine="100"/>
    </w:pPr>
    <w:rPr>
      <w:sz w:val="24"/>
      <w:szCs w:val="24"/>
      <w:lang w:eastAsia="es-SV"/>
    </w:rPr>
  </w:style>
  <w:style w:type="paragraph" w:customStyle="1" w:styleId="xl71">
    <w:name w:val="xl71"/>
    <w:basedOn w:val="Normal"/>
    <w:rsid w:val="009105E4"/>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72">
    <w:name w:val="xl72"/>
    <w:basedOn w:val="Normal"/>
    <w:rsid w:val="00FB4866"/>
    <w:pPr>
      <w:spacing w:before="100" w:beforeAutospacing="1" w:after="100" w:afterAutospacing="1"/>
      <w:jc w:val="right"/>
      <w:textAlignment w:val="center"/>
    </w:pPr>
    <w:rPr>
      <w:sz w:val="24"/>
      <w:szCs w:val="24"/>
      <w:lang w:eastAsia="es-SV"/>
    </w:rPr>
  </w:style>
  <w:style w:type="paragraph" w:customStyle="1" w:styleId="xl73">
    <w:name w:val="xl73"/>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s-SV"/>
    </w:rPr>
  </w:style>
  <w:style w:type="paragraph" w:customStyle="1" w:styleId="xl74">
    <w:name w:val="xl74"/>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sz w:val="24"/>
      <w:szCs w:val="24"/>
      <w:lang w:eastAsia="es-SV"/>
    </w:rPr>
  </w:style>
  <w:style w:type="paragraph" w:customStyle="1" w:styleId="xl75">
    <w:name w:val="xl75"/>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s-SV"/>
    </w:rPr>
  </w:style>
  <w:style w:type="paragraph" w:customStyle="1" w:styleId="xl76">
    <w:name w:val="xl76"/>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sz w:val="24"/>
      <w:szCs w:val="24"/>
      <w:lang w:eastAsia="es-SV"/>
    </w:rPr>
  </w:style>
  <w:style w:type="paragraph" w:customStyle="1" w:styleId="xl77">
    <w:name w:val="xl77"/>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sz w:val="24"/>
      <w:szCs w:val="24"/>
      <w:lang w:eastAsia="es-SV"/>
    </w:rPr>
  </w:style>
  <w:style w:type="paragraph" w:customStyle="1" w:styleId="xl78">
    <w:name w:val="xl78"/>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sz w:val="24"/>
      <w:szCs w:val="24"/>
      <w:lang w:eastAsia="es-SV"/>
    </w:rPr>
  </w:style>
  <w:style w:type="paragraph" w:customStyle="1" w:styleId="xl79">
    <w:name w:val="xl79"/>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es-SV"/>
    </w:rPr>
  </w:style>
  <w:style w:type="paragraph" w:customStyle="1" w:styleId="xl80">
    <w:name w:val="xl80"/>
    <w:basedOn w:val="Normal"/>
    <w:rsid w:val="00FB486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81">
    <w:name w:val="xl81"/>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24"/>
      <w:szCs w:val="24"/>
      <w:lang w:eastAsia="es-SV"/>
    </w:rPr>
  </w:style>
  <w:style w:type="paragraph" w:customStyle="1" w:styleId="xl82">
    <w:name w:val="xl82"/>
    <w:basedOn w:val="Normal"/>
    <w:rsid w:val="00FB4866"/>
    <w:pPr>
      <w:pBdr>
        <w:top w:val="single" w:sz="4" w:space="0" w:color="auto"/>
        <w:left w:val="single" w:sz="4" w:space="7" w:color="auto"/>
        <w:bottom w:val="single" w:sz="4" w:space="0" w:color="auto"/>
        <w:right w:val="single" w:sz="4" w:space="0" w:color="auto"/>
      </w:pBdr>
      <w:shd w:val="clear" w:color="000000" w:fill="FCE4D6"/>
      <w:spacing w:before="100" w:beforeAutospacing="1" w:after="100" w:afterAutospacing="1"/>
      <w:ind w:firstLineChars="100" w:firstLine="100"/>
    </w:pPr>
    <w:rPr>
      <w:sz w:val="24"/>
      <w:szCs w:val="24"/>
      <w:lang w:eastAsia="es-SV"/>
    </w:rPr>
  </w:style>
  <w:style w:type="paragraph" w:customStyle="1" w:styleId="xl83">
    <w:name w:val="xl83"/>
    <w:basedOn w:val="Normal"/>
    <w:rsid w:val="00FB486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84">
    <w:name w:val="xl84"/>
    <w:basedOn w:val="Normal"/>
    <w:rsid w:val="00FB4866"/>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85">
    <w:name w:val="xl85"/>
    <w:basedOn w:val="Normal"/>
    <w:rsid w:val="00FB4866"/>
    <w:pPr>
      <w:pBdr>
        <w:bottom w:val="single" w:sz="4" w:space="0" w:color="auto"/>
      </w:pBdr>
      <w:spacing w:before="100" w:beforeAutospacing="1" w:after="100" w:afterAutospacing="1"/>
      <w:jc w:val="center"/>
      <w:textAlignment w:val="center"/>
    </w:pPr>
    <w:rPr>
      <w:rFonts w:ascii="Museo Sans 100" w:hAnsi="Museo Sans 100"/>
      <w:b/>
      <w:bCs/>
      <w:sz w:val="28"/>
      <w:szCs w:val="28"/>
      <w:lang w:eastAsia="es-SV"/>
    </w:rPr>
  </w:style>
  <w:style w:type="paragraph" w:styleId="TtuloTDC">
    <w:name w:val="TOC Heading"/>
    <w:basedOn w:val="Ttulo1"/>
    <w:next w:val="Normal"/>
    <w:uiPriority w:val="39"/>
    <w:unhideWhenUsed/>
    <w:qFormat/>
    <w:rsid w:val="00CD6AD3"/>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lang w:val="es-SV" w:eastAsia="es-SV"/>
    </w:rPr>
  </w:style>
  <w:style w:type="paragraph" w:styleId="TDC1">
    <w:name w:val="toc 1"/>
    <w:basedOn w:val="Normal"/>
    <w:next w:val="Normal"/>
    <w:autoRedefine/>
    <w:uiPriority w:val="39"/>
    <w:unhideWhenUsed/>
    <w:rsid w:val="00CD6AD3"/>
    <w:pPr>
      <w:spacing w:after="100"/>
    </w:pPr>
  </w:style>
  <w:style w:type="paragraph" w:styleId="TDC2">
    <w:name w:val="toc 2"/>
    <w:basedOn w:val="Normal"/>
    <w:next w:val="Normal"/>
    <w:autoRedefine/>
    <w:uiPriority w:val="39"/>
    <w:unhideWhenUsed/>
    <w:rsid w:val="00CD6AD3"/>
    <w:pPr>
      <w:spacing w:after="100"/>
      <w:ind w:left="200"/>
    </w:pPr>
  </w:style>
  <w:style w:type="numbering" w:customStyle="1" w:styleId="Estilo1">
    <w:name w:val="Estilo1"/>
    <w:uiPriority w:val="99"/>
    <w:rsid w:val="00E37DE9"/>
    <w:pPr>
      <w:numPr>
        <w:numId w:val="14"/>
      </w:numPr>
    </w:pPr>
  </w:style>
  <w:style w:type="character" w:customStyle="1" w:styleId="Mencinsinresolver1">
    <w:name w:val="Mención sin resolver1"/>
    <w:basedOn w:val="Fuentedeprrafopredeter"/>
    <w:uiPriority w:val="99"/>
    <w:semiHidden/>
    <w:unhideWhenUsed/>
    <w:rsid w:val="003365EC"/>
    <w:rPr>
      <w:color w:val="605E5C"/>
      <w:shd w:val="clear" w:color="auto" w:fill="E1DFDD"/>
    </w:rPr>
  </w:style>
  <w:style w:type="table" w:styleId="Tablanormal1">
    <w:name w:val="Plain Table 1"/>
    <w:basedOn w:val="Tablanormal"/>
    <w:uiPriority w:val="41"/>
    <w:rsid w:val="00F911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86">
    <w:name w:val="xl86"/>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lang w:eastAsia="es-SV"/>
    </w:rPr>
  </w:style>
  <w:style w:type="paragraph" w:customStyle="1" w:styleId="xl87">
    <w:name w:val="xl87"/>
    <w:basedOn w:val="Normal"/>
    <w:rsid w:val="007608AE"/>
    <w:pPr>
      <w:pBdr>
        <w:top w:val="single" w:sz="4" w:space="0" w:color="auto"/>
        <w:left w:val="single" w:sz="4" w:space="14" w:color="auto"/>
        <w:bottom w:val="single" w:sz="4" w:space="0" w:color="auto"/>
        <w:right w:val="single" w:sz="4" w:space="0" w:color="auto"/>
      </w:pBdr>
      <w:shd w:val="clear" w:color="000000" w:fill="FFFF00"/>
      <w:spacing w:before="100" w:beforeAutospacing="1" w:after="100" w:afterAutospacing="1"/>
      <w:ind w:firstLineChars="200" w:firstLine="200"/>
    </w:pPr>
    <w:rPr>
      <w:sz w:val="24"/>
      <w:szCs w:val="24"/>
      <w:lang w:eastAsia="es-SV"/>
    </w:rPr>
  </w:style>
  <w:style w:type="paragraph" w:customStyle="1" w:styleId="xl88">
    <w:name w:val="xl88"/>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eastAsia="es-SV"/>
    </w:rPr>
  </w:style>
  <w:style w:type="paragraph" w:customStyle="1" w:styleId="xl89">
    <w:name w:val="xl89"/>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es-SV"/>
    </w:rPr>
  </w:style>
  <w:style w:type="paragraph" w:customStyle="1" w:styleId="xl90">
    <w:name w:val="xl90"/>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es-SV"/>
    </w:rPr>
  </w:style>
  <w:style w:type="paragraph" w:customStyle="1" w:styleId="xl91">
    <w:name w:val="xl91"/>
    <w:basedOn w:val="Normal"/>
    <w:rsid w:val="007608AE"/>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92">
    <w:name w:val="xl92"/>
    <w:basedOn w:val="Normal"/>
    <w:rsid w:val="007608AE"/>
    <w:pPr>
      <w:pBdr>
        <w:bottom w:val="single" w:sz="4" w:space="0" w:color="auto"/>
      </w:pBdr>
      <w:spacing w:before="100" w:beforeAutospacing="1" w:after="100" w:afterAutospacing="1"/>
      <w:jc w:val="center"/>
      <w:textAlignment w:val="center"/>
    </w:pPr>
    <w:rPr>
      <w:rFonts w:ascii="Museo Sans 100" w:hAnsi="Museo Sans 100"/>
      <w:b/>
      <w:bCs/>
      <w:sz w:val="28"/>
      <w:szCs w:val="28"/>
      <w:lang w:eastAsia="es-SV"/>
    </w:rPr>
  </w:style>
  <w:style w:type="character" w:styleId="Mencinsinresolver">
    <w:name w:val="Unresolved Mention"/>
    <w:basedOn w:val="Fuentedeprrafopredeter"/>
    <w:uiPriority w:val="99"/>
    <w:semiHidden/>
    <w:unhideWhenUsed/>
    <w:rsid w:val="00F91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49">
      <w:bodyDiv w:val="1"/>
      <w:marLeft w:val="0"/>
      <w:marRight w:val="0"/>
      <w:marTop w:val="0"/>
      <w:marBottom w:val="0"/>
      <w:divBdr>
        <w:top w:val="none" w:sz="0" w:space="0" w:color="auto"/>
        <w:left w:val="none" w:sz="0" w:space="0" w:color="auto"/>
        <w:bottom w:val="none" w:sz="0" w:space="0" w:color="auto"/>
        <w:right w:val="none" w:sz="0" w:space="0" w:color="auto"/>
      </w:divBdr>
    </w:div>
    <w:div w:id="3215097">
      <w:bodyDiv w:val="1"/>
      <w:marLeft w:val="0"/>
      <w:marRight w:val="0"/>
      <w:marTop w:val="0"/>
      <w:marBottom w:val="0"/>
      <w:divBdr>
        <w:top w:val="none" w:sz="0" w:space="0" w:color="auto"/>
        <w:left w:val="none" w:sz="0" w:space="0" w:color="auto"/>
        <w:bottom w:val="none" w:sz="0" w:space="0" w:color="auto"/>
        <w:right w:val="none" w:sz="0" w:space="0" w:color="auto"/>
      </w:divBdr>
    </w:div>
    <w:div w:id="9265736">
      <w:bodyDiv w:val="1"/>
      <w:marLeft w:val="0"/>
      <w:marRight w:val="0"/>
      <w:marTop w:val="0"/>
      <w:marBottom w:val="0"/>
      <w:divBdr>
        <w:top w:val="none" w:sz="0" w:space="0" w:color="auto"/>
        <w:left w:val="none" w:sz="0" w:space="0" w:color="auto"/>
        <w:bottom w:val="none" w:sz="0" w:space="0" w:color="auto"/>
        <w:right w:val="none" w:sz="0" w:space="0" w:color="auto"/>
      </w:divBdr>
    </w:div>
    <w:div w:id="17243433">
      <w:bodyDiv w:val="1"/>
      <w:marLeft w:val="0"/>
      <w:marRight w:val="0"/>
      <w:marTop w:val="0"/>
      <w:marBottom w:val="0"/>
      <w:divBdr>
        <w:top w:val="none" w:sz="0" w:space="0" w:color="auto"/>
        <w:left w:val="none" w:sz="0" w:space="0" w:color="auto"/>
        <w:bottom w:val="none" w:sz="0" w:space="0" w:color="auto"/>
        <w:right w:val="none" w:sz="0" w:space="0" w:color="auto"/>
      </w:divBdr>
    </w:div>
    <w:div w:id="29846021">
      <w:bodyDiv w:val="1"/>
      <w:marLeft w:val="0"/>
      <w:marRight w:val="0"/>
      <w:marTop w:val="0"/>
      <w:marBottom w:val="0"/>
      <w:divBdr>
        <w:top w:val="none" w:sz="0" w:space="0" w:color="auto"/>
        <w:left w:val="none" w:sz="0" w:space="0" w:color="auto"/>
        <w:bottom w:val="none" w:sz="0" w:space="0" w:color="auto"/>
        <w:right w:val="none" w:sz="0" w:space="0" w:color="auto"/>
      </w:divBdr>
    </w:div>
    <w:div w:id="32922036">
      <w:bodyDiv w:val="1"/>
      <w:marLeft w:val="0"/>
      <w:marRight w:val="0"/>
      <w:marTop w:val="0"/>
      <w:marBottom w:val="0"/>
      <w:divBdr>
        <w:top w:val="none" w:sz="0" w:space="0" w:color="auto"/>
        <w:left w:val="none" w:sz="0" w:space="0" w:color="auto"/>
        <w:bottom w:val="none" w:sz="0" w:space="0" w:color="auto"/>
        <w:right w:val="none" w:sz="0" w:space="0" w:color="auto"/>
      </w:divBdr>
    </w:div>
    <w:div w:id="38551225">
      <w:bodyDiv w:val="1"/>
      <w:marLeft w:val="0"/>
      <w:marRight w:val="0"/>
      <w:marTop w:val="0"/>
      <w:marBottom w:val="0"/>
      <w:divBdr>
        <w:top w:val="none" w:sz="0" w:space="0" w:color="auto"/>
        <w:left w:val="none" w:sz="0" w:space="0" w:color="auto"/>
        <w:bottom w:val="none" w:sz="0" w:space="0" w:color="auto"/>
        <w:right w:val="none" w:sz="0" w:space="0" w:color="auto"/>
      </w:divBdr>
    </w:div>
    <w:div w:id="39791851">
      <w:bodyDiv w:val="1"/>
      <w:marLeft w:val="0"/>
      <w:marRight w:val="0"/>
      <w:marTop w:val="0"/>
      <w:marBottom w:val="0"/>
      <w:divBdr>
        <w:top w:val="none" w:sz="0" w:space="0" w:color="auto"/>
        <w:left w:val="none" w:sz="0" w:space="0" w:color="auto"/>
        <w:bottom w:val="none" w:sz="0" w:space="0" w:color="auto"/>
        <w:right w:val="none" w:sz="0" w:space="0" w:color="auto"/>
      </w:divBdr>
    </w:div>
    <w:div w:id="43798973">
      <w:bodyDiv w:val="1"/>
      <w:marLeft w:val="0"/>
      <w:marRight w:val="0"/>
      <w:marTop w:val="0"/>
      <w:marBottom w:val="0"/>
      <w:divBdr>
        <w:top w:val="none" w:sz="0" w:space="0" w:color="auto"/>
        <w:left w:val="none" w:sz="0" w:space="0" w:color="auto"/>
        <w:bottom w:val="none" w:sz="0" w:space="0" w:color="auto"/>
        <w:right w:val="none" w:sz="0" w:space="0" w:color="auto"/>
      </w:divBdr>
    </w:div>
    <w:div w:id="46682287">
      <w:bodyDiv w:val="1"/>
      <w:marLeft w:val="0"/>
      <w:marRight w:val="0"/>
      <w:marTop w:val="0"/>
      <w:marBottom w:val="0"/>
      <w:divBdr>
        <w:top w:val="none" w:sz="0" w:space="0" w:color="auto"/>
        <w:left w:val="none" w:sz="0" w:space="0" w:color="auto"/>
        <w:bottom w:val="none" w:sz="0" w:space="0" w:color="auto"/>
        <w:right w:val="none" w:sz="0" w:space="0" w:color="auto"/>
      </w:divBdr>
    </w:div>
    <w:div w:id="51463315">
      <w:bodyDiv w:val="1"/>
      <w:marLeft w:val="0"/>
      <w:marRight w:val="0"/>
      <w:marTop w:val="0"/>
      <w:marBottom w:val="0"/>
      <w:divBdr>
        <w:top w:val="none" w:sz="0" w:space="0" w:color="auto"/>
        <w:left w:val="none" w:sz="0" w:space="0" w:color="auto"/>
        <w:bottom w:val="none" w:sz="0" w:space="0" w:color="auto"/>
        <w:right w:val="none" w:sz="0" w:space="0" w:color="auto"/>
      </w:divBdr>
    </w:div>
    <w:div w:id="54205550">
      <w:bodyDiv w:val="1"/>
      <w:marLeft w:val="0"/>
      <w:marRight w:val="0"/>
      <w:marTop w:val="0"/>
      <w:marBottom w:val="0"/>
      <w:divBdr>
        <w:top w:val="none" w:sz="0" w:space="0" w:color="auto"/>
        <w:left w:val="none" w:sz="0" w:space="0" w:color="auto"/>
        <w:bottom w:val="none" w:sz="0" w:space="0" w:color="auto"/>
        <w:right w:val="none" w:sz="0" w:space="0" w:color="auto"/>
      </w:divBdr>
    </w:div>
    <w:div w:id="61872451">
      <w:bodyDiv w:val="1"/>
      <w:marLeft w:val="0"/>
      <w:marRight w:val="0"/>
      <w:marTop w:val="0"/>
      <w:marBottom w:val="0"/>
      <w:divBdr>
        <w:top w:val="none" w:sz="0" w:space="0" w:color="auto"/>
        <w:left w:val="none" w:sz="0" w:space="0" w:color="auto"/>
        <w:bottom w:val="none" w:sz="0" w:space="0" w:color="auto"/>
        <w:right w:val="none" w:sz="0" w:space="0" w:color="auto"/>
      </w:divBdr>
    </w:div>
    <w:div w:id="64257394">
      <w:bodyDiv w:val="1"/>
      <w:marLeft w:val="0"/>
      <w:marRight w:val="0"/>
      <w:marTop w:val="0"/>
      <w:marBottom w:val="0"/>
      <w:divBdr>
        <w:top w:val="none" w:sz="0" w:space="0" w:color="auto"/>
        <w:left w:val="none" w:sz="0" w:space="0" w:color="auto"/>
        <w:bottom w:val="none" w:sz="0" w:space="0" w:color="auto"/>
        <w:right w:val="none" w:sz="0" w:space="0" w:color="auto"/>
      </w:divBdr>
    </w:div>
    <w:div w:id="72968411">
      <w:bodyDiv w:val="1"/>
      <w:marLeft w:val="0"/>
      <w:marRight w:val="0"/>
      <w:marTop w:val="0"/>
      <w:marBottom w:val="0"/>
      <w:divBdr>
        <w:top w:val="none" w:sz="0" w:space="0" w:color="auto"/>
        <w:left w:val="none" w:sz="0" w:space="0" w:color="auto"/>
        <w:bottom w:val="none" w:sz="0" w:space="0" w:color="auto"/>
        <w:right w:val="none" w:sz="0" w:space="0" w:color="auto"/>
      </w:divBdr>
    </w:div>
    <w:div w:id="84151842">
      <w:bodyDiv w:val="1"/>
      <w:marLeft w:val="0"/>
      <w:marRight w:val="0"/>
      <w:marTop w:val="0"/>
      <w:marBottom w:val="0"/>
      <w:divBdr>
        <w:top w:val="none" w:sz="0" w:space="0" w:color="auto"/>
        <w:left w:val="none" w:sz="0" w:space="0" w:color="auto"/>
        <w:bottom w:val="none" w:sz="0" w:space="0" w:color="auto"/>
        <w:right w:val="none" w:sz="0" w:space="0" w:color="auto"/>
      </w:divBdr>
    </w:div>
    <w:div w:id="85998649">
      <w:bodyDiv w:val="1"/>
      <w:marLeft w:val="0"/>
      <w:marRight w:val="0"/>
      <w:marTop w:val="0"/>
      <w:marBottom w:val="0"/>
      <w:divBdr>
        <w:top w:val="none" w:sz="0" w:space="0" w:color="auto"/>
        <w:left w:val="none" w:sz="0" w:space="0" w:color="auto"/>
        <w:bottom w:val="none" w:sz="0" w:space="0" w:color="auto"/>
        <w:right w:val="none" w:sz="0" w:space="0" w:color="auto"/>
      </w:divBdr>
    </w:div>
    <w:div w:id="86966451">
      <w:bodyDiv w:val="1"/>
      <w:marLeft w:val="0"/>
      <w:marRight w:val="0"/>
      <w:marTop w:val="0"/>
      <w:marBottom w:val="0"/>
      <w:divBdr>
        <w:top w:val="none" w:sz="0" w:space="0" w:color="auto"/>
        <w:left w:val="none" w:sz="0" w:space="0" w:color="auto"/>
        <w:bottom w:val="none" w:sz="0" w:space="0" w:color="auto"/>
        <w:right w:val="none" w:sz="0" w:space="0" w:color="auto"/>
      </w:divBdr>
    </w:div>
    <w:div w:id="101998952">
      <w:bodyDiv w:val="1"/>
      <w:marLeft w:val="0"/>
      <w:marRight w:val="0"/>
      <w:marTop w:val="0"/>
      <w:marBottom w:val="0"/>
      <w:divBdr>
        <w:top w:val="none" w:sz="0" w:space="0" w:color="auto"/>
        <w:left w:val="none" w:sz="0" w:space="0" w:color="auto"/>
        <w:bottom w:val="none" w:sz="0" w:space="0" w:color="auto"/>
        <w:right w:val="none" w:sz="0" w:space="0" w:color="auto"/>
      </w:divBdr>
    </w:div>
    <w:div w:id="106240431">
      <w:bodyDiv w:val="1"/>
      <w:marLeft w:val="0"/>
      <w:marRight w:val="0"/>
      <w:marTop w:val="0"/>
      <w:marBottom w:val="0"/>
      <w:divBdr>
        <w:top w:val="none" w:sz="0" w:space="0" w:color="auto"/>
        <w:left w:val="none" w:sz="0" w:space="0" w:color="auto"/>
        <w:bottom w:val="none" w:sz="0" w:space="0" w:color="auto"/>
        <w:right w:val="none" w:sz="0" w:space="0" w:color="auto"/>
      </w:divBdr>
    </w:div>
    <w:div w:id="108397471">
      <w:bodyDiv w:val="1"/>
      <w:marLeft w:val="0"/>
      <w:marRight w:val="0"/>
      <w:marTop w:val="0"/>
      <w:marBottom w:val="0"/>
      <w:divBdr>
        <w:top w:val="none" w:sz="0" w:space="0" w:color="auto"/>
        <w:left w:val="none" w:sz="0" w:space="0" w:color="auto"/>
        <w:bottom w:val="none" w:sz="0" w:space="0" w:color="auto"/>
        <w:right w:val="none" w:sz="0" w:space="0" w:color="auto"/>
      </w:divBdr>
    </w:div>
    <w:div w:id="118182536">
      <w:bodyDiv w:val="1"/>
      <w:marLeft w:val="0"/>
      <w:marRight w:val="0"/>
      <w:marTop w:val="0"/>
      <w:marBottom w:val="0"/>
      <w:divBdr>
        <w:top w:val="none" w:sz="0" w:space="0" w:color="auto"/>
        <w:left w:val="none" w:sz="0" w:space="0" w:color="auto"/>
        <w:bottom w:val="none" w:sz="0" w:space="0" w:color="auto"/>
        <w:right w:val="none" w:sz="0" w:space="0" w:color="auto"/>
      </w:divBdr>
    </w:div>
    <w:div w:id="121120142">
      <w:bodyDiv w:val="1"/>
      <w:marLeft w:val="0"/>
      <w:marRight w:val="0"/>
      <w:marTop w:val="0"/>
      <w:marBottom w:val="0"/>
      <w:divBdr>
        <w:top w:val="none" w:sz="0" w:space="0" w:color="auto"/>
        <w:left w:val="none" w:sz="0" w:space="0" w:color="auto"/>
        <w:bottom w:val="none" w:sz="0" w:space="0" w:color="auto"/>
        <w:right w:val="none" w:sz="0" w:space="0" w:color="auto"/>
      </w:divBdr>
    </w:div>
    <w:div w:id="122846321">
      <w:bodyDiv w:val="1"/>
      <w:marLeft w:val="0"/>
      <w:marRight w:val="0"/>
      <w:marTop w:val="0"/>
      <w:marBottom w:val="0"/>
      <w:divBdr>
        <w:top w:val="none" w:sz="0" w:space="0" w:color="auto"/>
        <w:left w:val="none" w:sz="0" w:space="0" w:color="auto"/>
        <w:bottom w:val="none" w:sz="0" w:space="0" w:color="auto"/>
        <w:right w:val="none" w:sz="0" w:space="0" w:color="auto"/>
      </w:divBdr>
    </w:div>
    <w:div w:id="125003858">
      <w:bodyDiv w:val="1"/>
      <w:marLeft w:val="0"/>
      <w:marRight w:val="0"/>
      <w:marTop w:val="0"/>
      <w:marBottom w:val="0"/>
      <w:divBdr>
        <w:top w:val="none" w:sz="0" w:space="0" w:color="auto"/>
        <w:left w:val="none" w:sz="0" w:space="0" w:color="auto"/>
        <w:bottom w:val="none" w:sz="0" w:space="0" w:color="auto"/>
        <w:right w:val="none" w:sz="0" w:space="0" w:color="auto"/>
      </w:divBdr>
    </w:div>
    <w:div w:id="127817766">
      <w:bodyDiv w:val="1"/>
      <w:marLeft w:val="0"/>
      <w:marRight w:val="0"/>
      <w:marTop w:val="0"/>
      <w:marBottom w:val="0"/>
      <w:divBdr>
        <w:top w:val="none" w:sz="0" w:space="0" w:color="auto"/>
        <w:left w:val="none" w:sz="0" w:space="0" w:color="auto"/>
        <w:bottom w:val="none" w:sz="0" w:space="0" w:color="auto"/>
        <w:right w:val="none" w:sz="0" w:space="0" w:color="auto"/>
      </w:divBdr>
    </w:div>
    <w:div w:id="138419612">
      <w:bodyDiv w:val="1"/>
      <w:marLeft w:val="0"/>
      <w:marRight w:val="0"/>
      <w:marTop w:val="0"/>
      <w:marBottom w:val="0"/>
      <w:divBdr>
        <w:top w:val="none" w:sz="0" w:space="0" w:color="auto"/>
        <w:left w:val="none" w:sz="0" w:space="0" w:color="auto"/>
        <w:bottom w:val="none" w:sz="0" w:space="0" w:color="auto"/>
        <w:right w:val="none" w:sz="0" w:space="0" w:color="auto"/>
      </w:divBdr>
    </w:div>
    <w:div w:id="153837638">
      <w:bodyDiv w:val="1"/>
      <w:marLeft w:val="0"/>
      <w:marRight w:val="0"/>
      <w:marTop w:val="0"/>
      <w:marBottom w:val="0"/>
      <w:divBdr>
        <w:top w:val="none" w:sz="0" w:space="0" w:color="auto"/>
        <w:left w:val="none" w:sz="0" w:space="0" w:color="auto"/>
        <w:bottom w:val="none" w:sz="0" w:space="0" w:color="auto"/>
        <w:right w:val="none" w:sz="0" w:space="0" w:color="auto"/>
      </w:divBdr>
    </w:div>
    <w:div w:id="156969716">
      <w:bodyDiv w:val="1"/>
      <w:marLeft w:val="0"/>
      <w:marRight w:val="0"/>
      <w:marTop w:val="0"/>
      <w:marBottom w:val="0"/>
      <w:divBdr>
        <w:top w:val="none" w:sz="0" w:space="0" w:color="auto"/>
        <w:left w:val="none" w:sz="0" w:space="0" w:color="auto"/>
        <w:bottom w:val="none" w:sz="0" w:space="0" w:color="auto"/>
        <w:right w:val="none" w:sz="0" w:space="0" w:color="auto"/>
      </w:divBdr>
    </w:div>
    <w:div w:id="159126555">
      <w:bodyDiv w:val="1"/>
      <w:marLeft w:val="0"/>
      <w:marRight w:val="0"/>
      <w:marTop w:val="0"/>
      <w:marBottom w:val="0"/>
      <w:divBdr>
        <w:top w:val="none" w:sz="0" w:space="0" w:color="auto"/>
        <w:left w:val="none" w:sz="0" w:space="0" w:color="auto"/>
        <w:bottom w:val="none" w:sz="0" w:space="0" w:color="auto"/>
        <w:right w:val="none" w:sz="0" w:space="0" w:color="auto"/>
      </w:divBdr>
    </w:div>
    <w:div w:id="166529836">
      <w:bodyDiv w:val="1"/>
      <w:marLeft w:val="0"/>
      <w:marRight w:val="0"/>
      <w:marTop w:val="0"/>
      <w:marBottom w:val="0"/>
      <w:divBdr>
        <w:top w:val="none" w:sz="0" w:space="0" w:color="auto"/>
        <w:left w:val="none" w:sz="0" w:space="0" w:color="auto"/>
        <w:bottom w:val="none" w:sz="0" w:space="0" w:color="auto"/>
        <w:right w:val="none" w:sz="0" w:space="0" w:color="auto"/>
      </w:divBdr>
    </w:div>
    <w:div w:id="171072956">
      <w:bodyDiv w:val="1"/>
      <w:marLeft w:val="0"/>
      <w:marRight w:val="0"/>
      <w:marTop w:val="0"/>
      <w:marBottom w:val="0"/>
      <w:divBdr>
        <w:top w:val="none" w:sz="0" w:space="0" w:color="auto"/>
        <w:left w:val="none" w:sz="0" w:space="0" w:color="auto"/>
        <w:bottom w:val="none" w:sz="0" w:space="0" w:color="auto"/>
        <w:right w:val="none" w:sz="0" w:space="0" w:color="auto"/>
      </w:divBdr>
    </w:div>
    <w:div w:id="177700254">
      <w:bodyDiv w:val="1"/>
      <w:marLeft w:val="0"/>
      <w:marRight w:val="0"/>
      <w:marTop w:val="0"/>
      <w:marBottom w:val="0"/>
      <w:divBdr>
        <w:top w:val="none" w:sz="0" w:space="0" w:color="auto"/>
        <w:left w:val="none" w:sz="0" w:space="0" w:color="auto"/>
        <w:bottom w:val="none" w:sz="0" w:space="0" w:color="auto"/>
        <w:right w:val="none" w:sz="0" w:space="0" w:color="auto"/>
      </w:divBdr>
    </w:div>
    <w:div w:id="182865260">
      <w:bodyDiv w:val="1"/>
      <w:marLeft w:val="0"/>
      <w:marRight w:val="0"/>
      <w:marTop w:val="0"/>
      <w:marBottom w:val="0"/>
      <w:divBdr>
        <w:top w:val="none" w:sz="0" w:space="0" w:color="auto"/>
        <w:left w:val="none" w:sz="0" w:space="0" w:color="auto"/>
        <w:bottom w:val="none" w:sz="0" w:space="0" w:color="auto"/>
        <w:right w:val="none" w:sz="0" w:space="0" w:color="auto"/>
      </w:divBdr>
    </w:div>
    <w:div w:id="185558403">
      <w:bodyDiv w:val="1"/>
      <w:marLeft w:val="0"/>
      <w:marRight w:val="0"/>
      <w:marTop w:val="0"/>
      <w:marBottom w:val="0"/>
      <w:divBdr>
        <w:top w:val="none" w:sz="0" w:space="0" w:color="auto"/>
        <w:left w:val="none" w:sz="0" w:space="0" w:color="auto"/>
        <w:bottom w:val="none" w:sz="0" w:space="0" w:color="auto"/>
        <w:right w:val="none" w:sz="0" w:space="0" w:color="auto"/>
      </w:divBdr>
    </w:div>
    <w:div w:id="191499239">
      <w:bodyDiv w:val="1"/>
      <w:marLeft w:val="0"/>
      <w:marRight w:val="0"/>
      <w:marTop w:val="0"/>
      <w:marBottom w:val="0"/>
      <w:divBdr>
        <w:top w:val="none" w:sz="0" w:space="0" w:color="auto"/>
        <w:left w:val="none" w:sz="0" w:space="0" w:color="auto"/>
        <w:bottom w:val="none" w:sz="0" w:space="0" w:color="auto"/>
        <w:right w:val="none" w:sz="0" w:space="0" w:color="auto"/>
      </w:divBdr>
    </w:div>
    <w:div w:id="203176715">
      <w:bodyDiv w:val="1"/>
      <w:marLeft w:val="0"/>
      <w:marRight w:val="0"/>
      <w:marTop w:val="0"/>
      <w:marBottom w:val="0"/>
      <w:divBdr>
        <w:top w:val="none" w:sz="0" w:space="0" w:color="auto"/>
        <w:left w:val="none" w:sz="0" w:space="0" w:color="auto"/>
        <w:bottom w:val="none" w:sz="0" w:space="0" w:color="auto"/>
        <w:right w:val="none" w:sz="0" w:space="0" w:color="auto"/>
      </w:divBdr>
    </w:div>
    <w:div w:id="212887396">
      <w:bodyDiv w:val="1"/>
      <w:marLeft w:val="0"/>
      <w:marRight w:val="0"/>
      <w:marTop w:val="0"/>
      <w:marBottom w:val="0"/>
      <w:divBdr>
        <w:top w:val="none" w:sz="0" w:space="0" w:color="auto"/>
        <w:left w:val="none" w:sz="0" w:space="0" w:color="auto"/>
        <w:bottom w:val="none" w:sz="0" w:space="0" w:color="auto"/>
        <w:right w:val="none" w:sz="0" w:space="0" w:color="auto"/>
      </w:divBdr>
    </w:div>
    <w:div w:id="214049604">
      <w:bodyDiv w:val="1"/>
      <w:marLeft w:val="0"/>
      <w:marRight w:val="0"/>
      <w:marTop w:val="0"/>
      <w:marBottom w:val="0"/>
      <w:divBdr>
        <w:top w:val="none" w:sz="0" w:space="0" w:color="auto"/>
        <w:left w:val="none" w:sz="0" w:space="0" w:color="auto"/>
        <w:bottom w:val="none" w:sz="0" w:space="0" w:color="auto"/>
        <w:right w:val="none" w:sz="0" w:space="0" w:color="auto"/>
      </w:divBdr>
    </w:div>
    <w:div w:id="215821471">
      <w:bodyDiv w:val="1"/>
      <w:marLeft w:val="0"/>
      <w:marRight w:val="0"/>
      <w:marTop w:val="0"/>
      <w:marBottom w:val="0"/>
      <w:divBdr>
        <w:top w:val="none" w:sz="0" w:space="0" w:color="auto"/>
        <w:left w:val="none" w:sz="0" w:space="0" w:color="auto"/>
        <w:bottom w:val="none" w:sz="0" w:space="0" w:color="auto"/>
        <w:right w:val="none" w:sz="0" w:space="0" w:color="auto"/>
      </w:divBdr>
    </w:div>
    <w:div w:id="216287256">
      <w:bodyDiv w:val="1"/>
      <w:marLeft w:val="0"/>
      <w:marRight w:val="0"/>
      <w:marTop w:val="0"/>
      <w:marBottom w:val="0"/>
      <w:divBdr>
        <w:top w:val="none" w:sz="0" w:space="0" w:color="auto"/>
        <w:left w:val="none" w:sz="0" w:space="0" w:color="auto"/>
        <w:bottom w:val="none" w:sz="0" w:space="0" w:color="auto"/>
        <w:right w:val="none" w:sz="0" w:space="0" w:color="auto"/>
      </w:divBdr>
    </w:div>
    <w:div w:id="222721434">
      <w:bodyDiv w:val="1"/>
      <w:marLeft w:val="0"/>
      <w:marRight w:val="0"/>
      <w:marTop w:val="0"/>
      <w:marBottom w:val="0"/>
      <w:divBdr>
        <w:top w:val="none" w:sz="0" w:space="0" w:color="auto"/>
        <w:left w:val="none" w:sz="0" w:space="0" w:color="auto"/>
        <w:bottom w:val="none" w:sz="0" w:space="0" w:color="auto"/>
        <w:right w:val="none" w:sz="0" w:space="0" w:color="auto"/>
      </w:divBdr>
    </w:div>
    <w:div w:id="223419086">
      <w:bodyDiv w:val="1"/>
      <w:marLeft w:val="0"/>
      <w:marRight w:val="0"/>
      <w:marTop w:val="0"/>
      <w:marBottom w:val="0"/>
      <w:divBdr>
        <w:top w:val="none" w:sz="0" w:space="0" w:color="auto"/>
        <w:left w:val="none" w:sz="0" w:space="0" w:color="auto"/>
        <w:bottom w:val="none" w:sz="0" w:space="0" w:color="auto"/>
        <w:right w:val="none" w:sz="0" w:space="0" w:color="auto"/>
      </w:divBdr>
    </w:div>
    <w:div w:id="223562152">
      <w:bodyDiv w:val="1"/>
      <w:marLeft w:val="0"/>
      <w:marRight w:val="0"/>
      <w:marTop w:val="0"/>
      <w:marBottom w:val="0"/>
      <w:divBdr>
        <w:top w:val="none" w:sz="0" w:space="0" w:color="auto"/>
        <w:left w:val="none" w:sz="0" w:space="0" w:color="auto"/>
        <w:bottom w:val="none" w:sz="0" w:space="0" w:color="auto"/>
        <w:right w:val="none" w:sz="0" w:space="0" w:color="auto"/>
      </w:divBdr>
    </w:div>
    <w:div w:id="231429340">
      <w:bodyDiv w:val="1"/>
      <w:marLeft w:val="0"/>
      <w:marRight w:val="0"/>
      <w:marTop w:val="0"/>
      <w:marBottom w:val="0"/>
      <w:divBdr>
        <w:top w:val="none" w:sz="0" w:space="0" w:color="auto"/>
        <w:left w:val="none" w:sz="0" w:space="0" w:color="auto"/>
        <w:bottom w:val="none" w:sz="0" w:space="0" w:color="auto"/>
        <w:right w:val="none" w:sz="0" w:space="0" w:color="auto"/>
      </w:divBdr>
    </w:div>
    <w:div w:id="241256247">
      <w:bodyDiv w:val="1"/>
      <w:marLeft w:val="0"/>
      <w:marRight w:val="0"/>
      <w:marTop w:val="0"/>
      <w:marBottom w:val="0"/>
      <w:divBdr>
        <w:top w:val="none" w:sz="0" w:space="0" w:color="auto"/>
        <w:left w:val="none" w:sz="0" w:space="0" w:color="auto"/>
        <w:bottom w:val="none" w:sz="0" w:space="0" w:color="auto"/>
        <w:right w:val="none" w:sz="0" w:space="0" w:color="auto"/>
      </w:divBdr>
    </w:div>
    <w:div w:id="252974412">
      <w:bodyDiv w:val="1"/>
      <w:marLeft w:val="0"/>
      <w:marRight w:val="0"/>
      <w:marTop w:val="0"/>
      <w:marBottom w:val="0"/>
      <w:divBdr>
        <w:top w:val="none" w:sz="0" w:space="0" w:color="auto"/>
        <w:left w:val="none" w:sz="0" w:space="0" w:color="auto"/>
        <w:bottom w:val="none" w:sz="0" w:space="0" w:color="auto"/>
        <w:right w:val="none" w:sz="0" w:space="0" w:color="auto"/>
      </w:divBdr>
    </w:div>
    <w:div w:id="265895283">
      <w:bodyDiv w:val="1"/>
      <w:marLeft w:val="0"/>
      <w:marRight w:val="0"/>
      <w:marTop w:val="0"/>
      <w:marBottom w:val="0"/>
      <w:divBdr>
        <w:top w:val="none" w:sz="0" w:space="0" w:color="auto"/>
        <w:left w:val="none" w:sz="0" w:space="0" w:color="auto"/>
        <w:bottom w:val="none" w:sz="0" w:space="0" w:color="auto"/>
        <w:right w:val="none" w:sz="0" w:space="0" w:color="auto"/>
      </w:divBdr>
    </w:div>
    <w:div w:id="268509597">
      <w:bodyDiv w:val="1"/>
      <w:marLeft w:val="0"/>
      <w:marRight w:val="0"/>
      <w:marTop w:val="0"/>
      <w:marBottom w:val="0"/>
      <w:divBdr>
        <w:top w:val="none" w:sz="0" w:space="0" w:color="auto"/>
        <w:left w:val="none" w:sz="0" w:space="0" w:color="auto"/>
        <w:bottom w:val="none" w:sz="0" w:space="0" w:color="auto"/>
        <w:right w:val="none" w:sz="0" w:space="0" w:color="auto"/>
      </w:divBdr>
    </w:div>
    <w:div w:id="275452361">
      <w:bodyDiv w:val="1"/>
      <w:marLeft w:val="0"/>
      <w:marRight w:val="0"/>
      <w:marTop w:val="0"/>
      <w:marBottom w:val="0"/>
      <w:divBdr>
        <w:top w:val="none" w:sz="0" w:space="0" w:color="auto"/>
        <w:left w:val="none" w:sz="0" w:space="0" w:color="auto"/>
        <w:bottom w:val="none" w:sz="0" w:space="0" w:color="auto"/>
        <w:right w:val="none" w:sz="0" w:space="0" w:color="auto"/>
      </w:divBdr>
    </w:div>
    <w:div w:id="279726581">
      <w:bodyDiv w:val="1"/>
      <w:marLeft w:val="0"/>
      <w:marRight w:val="0"/>
      <w:marTop w:val="0"/>
      <w:marBottom w:val="0"/>
      <w:divBdr>
        <w:top w:val="none" w:sz="0" w:space="0" w:color="auto"/>
        <w:left w:val="none" w:sz="0" w:space="0" w:color="auto"/>
        <w:bottom w:val="none" w:sz="0" w:space="0" w:color="auto"/>
        <w:right w:val="none" w:sz="0" w:space="0" w:color="auto"/>
      </w:divBdr>
    </w:div>
    <w:div w:id="287013384">
      <w:bodyDiv w:val="1"/>
      <w:marLeft w:val="0"/>
      <w:marRight w:val="0"/>
      <w:marTop w:val="0"/>
      <w:marBottom w:val="0"/>
      <w:divBdr>
        <w:top w:val="none" w:sz="0" w:space="0" w:color="auto"/>
        <w:left w:val="none" w:sz="0" w:space="0" w:color="auto"/>
        <w:bottom w:val="none" w:sz="0" w:space="0" w:color="auto"/>
        <w:right w:val="none" w:sz="0" w:space="0" w:color="auto"/>
      </w:divBdr>
    </w:div>
    <w:div w:id="288973693">
      <w:bodyDiv w:val="1"/>
      <w:marLeft w:val="0"/>
      <w:marRight w:val="0"/>
      <w:marTop w:val="0"/>
      <w:marBottom w:val="0"/>
      <w:divBdr>
        <w:top w:val="none" w:sz="0" w:space="0" w:color="auto"/>
        <w:left w:val="none" w:sz="0" w:space="0" w:color="auto"/>
        <w:bottom w:val="none" w:sz="0" w:space="0" w:color="auto"/>
        <w:right w:val="none" w:sz="0" w:space="0" w:color="auto"/>
      </w:divBdr>
    </w:div>
    <w:div w:id="296380488">
      <w:bodyDiv w:val="1"/>
      <w:marLeft w:val="0"/>
      <w:marRight w:val="0"/>
      <w:marTop w:val="0"/>
      <w:marBottom w:val="0"/>
      <w:divBdr>
        <w:top w:val="none" w:sz="0" w:space="0" w:color="auto"/>
        <w:left w:val="none" w:sz="0" w:space="0" w:color="auto"/>
        <w:bottom w:val="none" w:sz="0" w:space="0" w:color="auto"/>
        <w:right w:val="none" w:sz="0" w:space="0" w:color="auto"/>
      </w:divBdr>
    </w:div>
    <w:div w:id="298846979">
      <w:bodyDiv w:val="1"/>
      <w:marLeft w:val="0"/>
      <w:marRight w:val="0"/>
      <w:marTop w:val="0"/>
      <w:marBottom w:val="0"/>
      <w:divBdr>
        <w:top w:val="none" w:sz="0" w:space="0" w:color="auto"/>
        <w:left w:val="none" w:sz="0" w:space="0" w:color="auto"/>
        <w:bottom w:val="none" w:sz="0" w:space="0" w:color="auto"/>
        <w:right w:val="none" w:sz="0" w:space="0" w:color="auto"/>
      </w:divBdr>
    </w:div>
    <w:div w:id="304555824">
      <w:bodyDiv w:val="1"/>
      <w:marLeft w:val="0"/>
      <w:marRight w:val="0"/>
      <w:marTop w:val="0"/>
      <w:marBottom w:val="0"/>
      <w:divBdr>
        <w:top w:val="none" w:sz="0" w:space="0" w:color="auto"/>
        <w:left w:val="none" w:sz="0" w:space="0" w:color="auto"/>
        <w:bottom w:val="none" w:sz="0" w:space="0" w:color="auto"/>
        <w:right w:val="none" w:sz="0" w:space="0" w:color="auto"/>
      </w:divBdr>
    </w:div>
    <w:div w:id="369692244">
      <w:bodyDiv w:val="1"/>
      <w:marLeft w:val="0"/>
      <w:marRight w:val="0"/>
      <w:marTop w:val="0"/>
      <w:marBottom w:val="0"/>
      <w:divBdr>
        <w:top w:val="none" w:sz="0" w:space="0" w:color="auto"/>
        <w:left w:val="none" w:sz="0" w:space="0" w:color="auto"/>
        <w:bottom w:val="none" w:sz="0" w:space="0" w:color="auto"/>
        <w:right w:val="none" w:sz="0" w:space="0" w:color="auto"/>
      </w:divBdr>
    </w:div>
    <w:div w:id="374693727">
      <w:bodyDiv w:val="1"/>
      <w:marLeft w:val="0"/>
      <w:marRight w:val="0"/>
      <w:marTop w:val="0"/>
      <w:marBottom w:val="0"/>
      <w:divBdr>
        <w:top w:val="none" w:sz="0" w:space="0" w:color="auto"/>
        <w:left w:val="none" w:sz="0" w:space="0" w:color="auto"/>
        <w:bottom w:val="none" w:sz="0" w:space="0" w:color="auto"/>
        <w:right w:val="none" w:sz="0" w:space="0" w:color="auto"/>
      </w:divBdr>
    </w:div>
    <w:div w:id="379281047">
      <w:bodyDiv w:val="1"/>
      <w:marLeft w:val="0"/>
      <w:marRight w:val="0"/>
      <w:marTop w:val="0"/>
      <w:marBottom w:val="0"/>
      <w:divBdr>
        <w:top w:val="none" w:sz="0" w:space="0" w:color="auto"/>
        <w:left w:val="none" w:sz="0" w:space="0" w:color="auto"/>
        <w:bottom w:val="none" w:sz="0" w:space="0" w:color="auto"/>
        <w:right w:val="none" w:sz="0" w:space="0" w:color="auto"/>
      </w:divBdr>
    </w:div>
    <w:div w:id="391193926">
      <w:bodyDiv w:val="1"/>
      <w:marLeft w:val="0"/>
      <w:marRight w:val="0"/>
      <w:marTop w:val="0"/>
      <w:marBottom w:val="0"/>
      <w:divBdr>
        <w:top w:val="none" w:sz="0" w:space="0" w:color="auto"/>
        <w:left w:val="none" w:sz="0" w:space="0" w:color="auto"/>
        <w:bottom w:val="none" w:sz="0" w:space="0" w:color="auto"/>
        <w:right w:val="none" w:sz="0" w:space="0" w:color="auto"/>
      </w:divBdr>
    </w:div>
    <w:div w:id="404843058">
      <w:bodyDiv w:val="1"/>
      <w:marLeft w:val="0"/>
      <w:marRight w:val="0"/>
      <w:marTop w:val="0"/>
      <w:marBottom w:val="0"/>
      <w:divBdr>
        <w:top w:val="none" w:sz="0" w:space="0" w:color="auto"/>
        <w:left w:val="none" w:sz="0" w:space="0" w:color="auto"/>
        <w:bottom w:val="none" w:sz="0" w:space="0" w:color="auto"/>
        <w:right w:val="none" w:sz="0" w:space="0" w:color="auto"/>
      </w:divBdr>
    </w:div>
    <w:div w:id="406149506">
      <w:bodyDiv w:val="1"/>
      <w:marLeft w:val="0"/>
      <w:marRight w:val="0"/>
      <w:marTop w:val="0"/>
      <w:marBottom w:val="0"/>
      <w:divBdr>
        <w:top w:val="none" w:sz="0" w:space="0" w:color="auto"/>
        <w:left w:val="none" w:sz="0" w:space="0" w:color="auto"/>
        <w:bottom w:val="none" w:sz="0" w:space="0" w:color="auto"/>
        <w:right w:val="none" w:sz="0" w:space="0" w:color="auto"/>
      </w:divBdr>
    </w:div>
    <w:div w:id="418260689">
      <w:bodyDiv w:val="1"/>
      <w:marLeft w:val="0"/>
      <w:marRight w:val="0"/>
      <w:marTop w:val="0"/>
      <w:marBottom w:val="0"/>
      <w:divBdr>
        <w:top w:val="none" w:sz="0" w:space="0" w:color="auto"/>
        <w:left w:val="none" w:sz="0" w:space="0" w:color="auto"/>
        <w:bottom w:val="none" w:sz="0" w:space="0" w:color="auto"/>
        <w:right w:val="none" w:sz="0" w:space="0" w:color="auto"/>
      </w:divBdr>
    </w:div>
    <w:div w:id="427391659">
      <w:bodyDiv w:val="1"/>
      <w:marLeft w:val="0"/>
      <w:marRight w:val="0"/>
      <w:marTop w:val="0"/>
      <w:marBottom w:val="0"/>
      <w:divBdr>
        <w:top w:val="none" w:sz="0" w:space="0" w:color="auto"/>
        <w:left w:val="none" w:sz="0" w:space="0" w:color="auto"/>
        <w:bottom w:val="none" w:sz="0" w:space="0" w:color="auto"/>
        <w:right w:val="none" w:sz="0" w:space="0" w:color="auto"/>
      </w:divBdr>
    </w:div>
    <w:div w:id="428621562">
      <w:bodyDiv w:val="1"/>
      <w:marLeft w:val="0"/>
      <w:marRight w:val="0"/>
      <w:marTop w:val="0"/>
      <w:marBottom w:val="0"/>
      <w:divBdr>
        <w:top w:val="none" w:sz="0" w:space="0" w:color="auto"/>
        <w:left w:val="none" w:sz="0" w:space="0" w:color="auto"/>
        <w:bottom w:val="none" w:sz="0" w:space="0" w:color="auto"/>
        <w:right w:val="none" w:sz="0" w:space="0" w:color="auto"/>
      </w:divBdr>
    </w:div>
    <w:div w:id="434832275">
      <w:bodyDiv w:val="1"/>
      <w:marLeft w:val="0"/>
      <w:marRight w:val="0"/>
      <w:marTop w:val="0"/>
      <w:marBottom w:val="0"/>
      <w:divBdr>
        <w:top w:val="none" w:sz="0" w:space="0" w:color="auto"/>
        <w:left w:val="none" w:sz="0" w:space="0" w:color="auto"/>
        <w:bottom w:val="none" w:sz="0" w:space="0" w:color="auto"/>
        <w:right w:val="none" w:sz="0" w:space="0" w:color="auto"/>
      </w:divBdr>
    </w:div>
    <w:div w:id="438331252">
      <w:bodyDiv w:val="1"/>
      <w:marLeft w:val="0"/>
      <w:marRight w:val="0"/>
      <w:marTop w:val="0"/>
      <w:marBottom w:val="0"/>
      <w:divBdr>
        <w:top w:val="none" w:sz="0" w:space="0" w:color="auto"/>
        <w:left w:val="none" w:sz="0" w:space="0" w:color="auto"/>
        <w:bottom w:val="none" w:sz="0" w:space="0" w:color="auto"/>
        <w:right w:val="none" w:sz="0" w:space="0" w:color="auto"/>
      </w:divBdr>
    </w:div>
    <w:div w:id="465902238">
      <w:bodyDiv w:val="1"/>
      <w:marLeft w:val="0"/>
      <w:marRight w:val="0"/>
      <w:marTop w:val="0"/>
      <w:marBottom w:val="0"/>
      <w:divBdr>
        <w:top w:val="none" w:sz="0" w:space="0" w:color="auto"/>
        <w:left w:val="none" w:sz="0" w:space="0" w:color="auto"/>
        <w:bottom w:val="none" w:sz="0" w:space="0" w:color="auto"/>
        <w:right w:val="none" w:sz="0" w:space="0" w:color="auto"/>
      </w:divBdr>
    </w:div>
    <w:div w:id="485820879">
      <w:bodyDiv w:val="1"/>
      <w:marLeft w:val="0"/>
      <w:marRight w:val="0"/>
      <w:marTop w:val="0"/>
      <w:marBottom w:val="0"/>
      <w:divBdr>
        <w:top w:val="none" w:sz="0" w:space="0" w:color="auto"/>
        <w:left w:val="none" w:sz="0" w:space="0" w:color="auto"/>
        <w:bottom w:val="none" w:sz="0" w:space="0" w:color="auto"/>
        <w:right w:val="none" w:sz="0" w:space="0" w:color="auto"/>
      </w:divBdr>
    </w:div>
    <w:div w:id="486362612">
      <w:bodyDiv w:val="1"/>
      <w:marLeft w:val="0"/>
      <w:marRight w:val="0"/>
      <w:marTop w:val="0"/>
      <w:marBottom w:val="0"/>
      <w:divBdr>
        <w:top w:val="none" w:sz="0" w:space="0" w:color="auto"/>
        <w:left w:val="none" w:sz="0" w:space="0" w:color="auto"/>
        <w:bottom w:val="none" w:sz="0" w:space="0" w:color="auto"/>
        <w:right w:val="none" w:sz="0" w:space="0" w:color="auto"/>
      </w:divBdr>
    </w:div>
    <w:div w:id="498235263">
      <w:bodyDiv w:val="1"/>
      <w:marLeft w:val="0"/>
      <w:marRight w:val="0"/>
      <w:marTop w:val="0"/>
      <w:marBottom w:val="0"/>
      <w:divBdr>
        <w:top w:val="none" w:sz="0" w:space="0" w:color="auto"/>
        <w:left w:val="none" w:sz="0" w:space="0" w:color="auto"/>
        <w:bottom w:val="none" w:sz="0" w:space="0" w:color="auto"/>
        <w:right w:val="none" w:sz="0" w:space="0" w:color="auto"/>
      </w:divBdr>
    </w:div>
    <w:div w:id="514273992">
      <w:bodyDiv w:val="1"/>
      <w:marLeft w:val="0"/>
      <w:marRight w:val="0"/>
      <w:marTop w:val="0"/>
      <w:marBottom w:val="0"/>
      <w:divBdr>
        <w:top w:val="none" w:sz="0" w:space="0" w:color="auto"/>
        <w:left w:val="none" w:sz="0" w:space="0" w:color="auto"/>
        <w:bottom w:val="none" w:sz="0" w:space="0" w:color="auto"/>
        <w:right w:val="none" w:sz="0" w:space="0" w:color="auto"/>
      </w:divBdr>
    </w:div>
    <w:div w:id="530265230">
      <w:bodyDiv w:val="1"/>
      <w:marLeft w:val="0"/>
      <w:marRight w:val="0"/>
      <w:marTop w:val="0"/>
      <w:marBottom w:val="0"/>
      <w:divBdr>
        <w:top w:val="none" w:sz="0" w:space="0" w:color="auto"/>
        <w:left w:val="none" w:sz="0" w:space="0" w:color="auto"/>
        <w:bottom w:val="none" w:sz="0" w:space="0" w:color="auto"/>
        <w:right w:val="none" w:sz="0" w:space="0" w:color="auto"/>
      </w:divBdr>
    </w:div>
    <w:div w:id="543102824">
      <w:bodyDiv w:val="1"/>
      <w:marLeft w:val="0"/>
      <w:marRight w:val="0"/>
      <w:marTop w:val="0"/>
      <w:marBottom w:val="0"/>
      <w:divBdr>
        <w:top w:val="none" w:sz="0" w:space="0" w:color="auto"/>
        <w:left w:val="none" w:sz="0" w:space="0" w:color="auto"/>
        <w:bottom w:val="none" w:sz="0" w:space="0" w:color="auto"/>
        <w:right w:val="none" w:sz="0" w:space="0" w:color="auto"/>
      </w:divBdr>
    </w:div>
    <w:div w:id="546918929">
      <w:bodyDiv w:val="1"/>
      <w:marLeft w:val="0"/>
      <w:marRight w:val="0"/>
      <w:marTop w:val="0"/>
      <w:marBottom w:val="0"/>
      <w:divBdr>
        <w:top w:val="none" w:sz="0" w:space="0" w:color="auto"/>
        <w:left w:val="none" w:sz="0" w:space="0" w:color="auto"/>
        <w:bottom w:val="none" w:sz="0" w:space="0" w:color="auto"/>
        <w:right w:val="none" w:sz="0" w:space="0" w:color="auto"/>
      </w:divBdr>
    </w:div>
    <w:div w:id="552085266">
      <w:bodyDiv w:val="1"/>
      <w:marLeft w:val="0"/>
      <w:marRight w:val="0"/>
      <w:marTop w:val="0"/>
      <w:marBottom w:val="0"/>
      <w:divBdr>
        <w:top w:val="none" w:sz="0" w:space="0" w:color="auto"/>
        <w:left w:val="none" w:sz="0" w:space="0" w:color="auto"/>
        <w:bottom w:val="none" w:sz="0" w:space="0" w:color="auto"/>
        <w:right w:val="none" w:sz="0" w:space="0" w:color="auto"/>
      </w:divBdr>
    </w:div>
    <w:div w:id="554048135">
      <w:bodyDiv w:val="1"/>
      <w:marLeft w:val="0"/>
      <w:marRight w:val="0"/>
      <w:marTop w:val="0"/>
      <w:marBottom w:val="0"/>
      <w:divBdr>
        <w:top w:val="none" w:sz="0" w:space="0" w:color="auto"/>
        <w:left w:val="none" w:sz="0" w:space="0" w:color="auto"/>
        <w:bottom w:val="none" w:sz="0" w:space="0" w:color="auto"/>
        <w:right w:val="none" w:sz="0" w:space="0" w:color="auto"/>
      </w:divBdr>
    </w:div>
    <w:div w:id="562908244">
      <w:bodyDiv w:val="1"/>
      <w:marLeft w:val="0"/>
      <w:marRight w:val="0"/>
      <w:marTop w:val="0"/>
      <w:marBottom w:val="0"/>
      <w:divBdr>
        <w:top w:val="none" w:sz="0" w:space="0" w:color="auto"/>
        <w:left w:val="none" w:sz="0" w:space="0" w:color="auto"/>
        <w:bottom w:val="none" w:sz="0" w:space="0" w:color="auto"/>
        <w:right w:val="none" w:sz="0" w:space="0" w:color="auto"/>
      </w:divBdr>
    </w:div>
    <w:div w:id="573591350">
      <w:bodyDiv w:val="1"/>
      <w:marLeft w:val="0"/>
      <w:marRight w:val="0"/>
      <w:marTop w:val="0"/>
      <w:marBottom w:val="0"/>
      <w:divBdr>
        <w:top w:val="none" w:sz="0" w:space="0" w:color="auto"/>
        <w:left w:val="none" w:sz="0" w:space="0" w:color="auto"/>
        <w:bottom w:val="none" w:sz="0" w:space="0" w:color="auto"/>
        <w:right w:val="none" w:sz="0" w:space="0" w:color="auto"/>
      </w:divBdr>
    </w:div>
    <w:div w:id="579290136">
      <w:bodyDiv w:val="1"/>
      <w:marLeft w:val="0"/>
      <w:marRight w:val="0"/>
      <w:marTop w:val="0"/>
      <w:marBottom w:val="0"/>
      <w:divBdr>
        <w:top w:val="none" w:sz="0" w:space="0" w:color="auto"/>
        <w:left w:val="none" w:sz="0" w:space="0" w:color="auto"/>
        <w:bottom w:val="none" w:sz="0" w:space="0" w:color="auto"/>
        <w:right w:val="none" w:sz="0" w:space="0" w:color="auto"/>
      </w:divBdr>
    </w:div>
    <w:div w:id="583493680">
      <w:bodyDiv w:val="1"/>
      <w:marLeft w:val="0"/>
      <w:marRight w:val="0"/>
      <w:marTop w:val="0"/>
      <w:marBottom w:val="0"/>
      <w:divBdr>
        <w:top w:val="none" w:sz="0" w:space="0" w:color="auto"/>
        <w:left w:val="none" w:sz="0" w:space="0" w:color="auto"/>
        <w:bottom w:val="none" w:sz="0" w:space="0" w:color="auto"/>
        <w:right w:val="none" w:sz="0" w:space="0" w:color="auto"/>
      </w:divBdr>
    </w:div>
    <w:div w:id="584724473">
      <w:bodyDiv w:val="1"/>
      <w:marLeft w:val="0"/>
      <w:marRight w:val="0"/>
      <w:marTop w:val="0"/>
      <w:marBottom w:val="0"/>
      <w:divBdr>
        <w:top w:val="none" w:sz="0" w:space="0" w:color="auto"/>
        <w:left w:val="none" w:sz="0" w:space="0" w:color="auto"/>
        <w:bottom w:val="none" w:sz="0" w:space="0" w:color="auto"/>
        <w:right w:val="none" w:sz="0" w:space="0" w:color="auto"/>
      </w:divBdr>
    </w:div>
    <w:div w:id="589629531">
      <w:bodyDiv w:val="1"/>
      <w:marLeft w:val="0"/>
      <w:marRight w:val="0"/>
      <w:marTop w:val="0"/>
      <w:marBottom w:val="0"/>
      <w:divBdr>
        <w:top w:val="none" w:sz="0" w:space="0" w:color="auto"/>
        <w:left w:val="none" w:sz="0" w:space="0" w:color="auto"/>
        <w:bottom w:val="none" w:sz="0" w:space="0" w:color="auto"/>
        <w:right w:val="none" w:sz="0" w:space="0" w:color="auto"/>
      </w:divBdr>
    </w:div>
    <w:div w:id="596791422">
      <w:bodyDiv w:val="1"/>
      <w:marLeft w:val="0"/>
      <w:marRight w:val="0"/>
      <w:marTop w:val="0"/>
      <w:marBottom w:val="0"/>
      <w:divBdr>
        <w:top w:val="none" w:sz="0" w:space="0" w:color="auto"/>
        <w:left w:val="none" w:sz="0" w:space="0" w:color="auto"/>
        <w:bottom w:val="none" w:sz="0" w:space="0" w:color="auto"/>
        <w:right w:val="none" w:sz="0" w:space="0" w:color="auto"/>
      </w:divBdr>
    </w:div>
    <w:div w:id="612902389">
      <w:bodyDiv w:val="1"/>
      <w:marLeft w:val="0"/>
      <w:marRight w:val="0"/>
      <w:marTop w:val="0"/>
      <w:marBottom w:val="0"/>
      <w:divBdr>
        <w:top w:val="none" w:sz="0" w:space="0" w:color="auto"/>
        <w:left w:val="none" w:sz="0" w:space="0" w:color="auto"/>
        <w:bottom w:val="none" w:sz="0" w:space="0" w:color="auto"/>
        <w:right w:val="none" w:sz="0" w:space="0" w:color="auto"/>
      </w:divBdr>
    </w:div>
    <w:div w:id="615335781">
      <w:bodyDiv w:val="1"/>
      <w:marLeft w:val="0"/>
      <w:marRight w:val="0"/>
      <w:marTop w:val="0"/>
      <w:marBottom w:val="0"/>
      <w:divBdr>
        <w:top w:val="none" w:sz="0" w:space="0" w:color="auto"/>
        <w:left w:val="none" w:sz="0" w:space="0" w:color="auto"/>
        <w:bottom w:val="none" w:sz="0" w:space="0" w:color="auto"/>
        <w:right w:val="none" w:sz="0" w:space="0" w:color="auto"/>
      </w:divBdr>
    </w:div>
    <w:div w:id="617220689">
      <w:bodyDiv w:val="1"/>
      <w:marLeft w:val="0"/>
      <w:marRight w:val="0"/>
      <w:marTop w:val="0"/>
      <w:marBottom w:val="0"/>
      <w:divBdr>
        <w:top w:val="none" w:sz="0" w:space="0" w:color="auto"/>
        <w:left w:val="none" w:sz="0" w:space="0" w:color="auto"/>
        <w:bottom w:val="none" w:sz="0" w:space="0" w:color="auto"/>
        <w:right w:val="none" w:sz="0" w:space="0" w:color="auto"/>
      </w:divBdr>
    </w:div>
    <w:div w:id="625157564">
      <w:bodyDiv w:val="1"/>
      <w:marLeft w:val="0"/>
      <w:marRight w:val="0"/>
      <w:marTop w:val="0"/>
      <w:marBottom w:val="0"/>
      <w:divBdr>
        <w:top w:val="none" w:sz="0" w:space="0" w:color="auto"/>
        <w:left w:val="none" w:sz="0" w:space="0" w:color="auto"/>
        <w:bottom w:val="none" w:sz="0" w:space="0" w:color="auto"/>
        <w:right w:val="none" w:sz="0" w:space="0" w:color="auto"/>
      </w:divBdr>
    </w:div>
    <w:div w:id="647704582">
      <w:bodyDiv w:val="1"/>
      <w:marLeft w:val="0"/>
      <w:marRight w:val="0"/>
      <w:marTop w:val="0"/>
      <w:marBottom w:val="0"/>
      <w:divBdr>
        <w:top w:val="none" w:sz="0" w:space="0" w:color="auto"/>
        <w:left w:val="none" w:sz="0" w:space="0" w:color="auto"/>
        <w:bottom w:val="none" w:sz="0" w:space="0" w:color="auto"/>
        <w:right w:val="none" w:sz="0" w:space="0" w:color="auto"/>
      </w:divBdr>
    </w:div>
    <w:div w:id="670834371">
      <w:bodyDiv w:val="1"/>
      <w:marLeft w:val="0"/>
      <w:marRight w:val="0"/>
      <w:marTop w:val="0"/>
      <w:marBottom w:val="0"/>
      <w:divBdr>
        <w:top w:val="none" w:sz="0" w:space="0" w:color="auto"/>
        <w:left w:val="none" w:sz="0" w:space="0" w:color="auto"/>
        <w:bottom w:val="none" w:sz="0" w:space="0" w:color="auto"/>
        <w:right w:val="none" w:sz="0" w:space="0" w:color="auto"/>
      </w:divBdr>
    </w:div>
    <w:div w:id="676004530">
      <w:bodyDiv w:val="1"/>
      <w:marLeft w:val="0"/>
      <w:marRight w:val="0"/>
      <w:marTop w:val="0"/>
      <w:marBottom w:val="0"/>
      <w:divBdr>
        <w:top w:val="none" w:sz="0" w:space="0" w:color="auto"/>
        <w:left w:val="none" w:sz="0" w:space="0" w:color="auto"/>
        <w:bottom w:val="none" w:sz="0" w:space="0" w:color="auto"/>
        <w:right w:val="none" w:sz="0" w:space="0" w:color="auto"/>
      </w:divBdr>
    </w:div>
    <w:div w:id="681974882">
      <w:bodyDiv w:val="1"/>
      <w:marLeft w:val="0"/>
      <w:marRight w:val="0"/>
      <w:marTop w:val="0"/>
      <w:marBottom w:val="0"/>
      <w:divBdr>
        <w:top w:val="none" w:sz="0" w:space="0" w:color="auto"/>
        <w:left w:val="none" w:sz="0" w:space="0" w:color="auto"/>
        <w:bottom w:val="none" w:sz="0" w:space="0" w:color="auto"/>
        <w:right w:val="none" w:sz="0" w:space="0" w:color="auto"/>
      </w:divBdr>
    </w:div>
    <w:div w:id="685179771">
      <w:bodyDiv w:val="1"/>
      <w:marLeft w:val="0"/>
      <w:marRight w:val="0"/>
      <w:marTop w:val="0"/>
      <w:marBottom w:val="0"/>
      <w:divBdr>
        <w:top w:val="none" w:sz="0" w:space="0" w:color="auto"/>
        <w:left w:val="none" w:sz="0" w:space="0" w:color="auto"/>
        <w:bottom w:val="none" w:sz="0" w:space="0" w:color="auto"/>
        <w:right w:val="none" w:sz="0" w:space="0" w:color="auto"/>
      </w:divBdr>
    </w:div>
    <w:div w:id="696278150">
      <w:bodyDiv w:val="1"/>
      <w:marLeft w:val="0"/>
      <w:marRight w:val="0"/>
      <w:marTop w:val="0"/>
      <w:marBottom w:val="0"/>
      <w:divBdr>
        <w:top w:val="none" w:sz="0" w:space="0" w:color="auto"/>
        <w:left w:val="none" w:sz="0" w:space="0" w:color="auto"/>
        <w:bottom w:val="none" w:sz="0" w:space="0" w:color="auto"/>
        <w:right w:val="none" w:sz="0" w:space="0" w:color="auto"/>
      </w:divBdr>
    </w:div>
    <w:div w:id="712654848">
      <w:bodyDiv w:val="1"/>
      <w:marLeft w:val="0"/>
      <w:marRight w:val="0"/>
      <w:marTop w:val="0"/>
      <w:marBottom w:val="0"/>
      <w:divBdr>
        <w:top w:val="none" w:sz="0" w:space="0" w:color="auto"/>
        <w:left w:val="none" w:sz="0" w:space="0" w:color="auto"/>
        <w:bottom w:val="none" w:sz="0" w:space="0" w:color="auto"/>
        <w:right w:val="none" w:sz="0" w:space="0" w:color="auto"/>
      </w:divBdr>
    </w:div>
    <w:div w:id="732168330">
      <w:bodyDiv w:val="1"/>
      <w:marLeft w:val="0"/>
      <w:marRight w:val="0"/>
      <w:marTop w:val="0"/>
      <w:marBottom w:val="0"/>
      <w:divBdr>
        <w:top w:val="none" w:sz="0" w:space="0" w:color="auto"/>
        <w:left w:val="none" w:sz="0" w:space="0" w:color="auto"/>
        <w:bottom w:val="none" w:sz="0" w:space="0" w:color="auto"/>
        <w:right w:val="none" w:sz="0" w:space="0" w:color="auto"/>
      </w:divBdr>
    </w:div>
    <w:div w:id="738866204">
      <w:bodyDiv w:val="1"/>
      <w:marLeft w:val="0"/>
      <w:marRight w:val="0"/>
      <w:marTop w:val="0"/>
      <w:marBottom w:val="0"/>
      <w:divBdr>
        <w:top w:val="none" w:sz="0" w:space="0" w:color="auto"/>
        <w:left w:val="none" w:sz="0" w:space="0" w:color="auto"/>
        <w:bottom w:val="none" w:sz="0" w:space="0" w:color="auto"/>
        <w:right w:val="none" w:sz="0" w:space="0" w:color="auto"/>
      </w:divBdr>
    </w:div>
    <w:div w:id="739014564">
      <w:bodyDiv w:val="1"/>
      <w:marLeft w:val="0"/>
      <w:marRight w:val="0"/>
      <w:marTop w:val="0"/>
      <w:marBottom w:val="0"/>
      <w:divBdr>
        <w:top w:val="none" w:sz="0" w:space="0" w:color="auto"/>
        <w:left w:val="none" w:sz="0" w:space="0" w:color="auto"/>
        <w:bottom w:val="none" w:sz="0" w:space="0" w:color="auto"/>
        <w:right w:val="none" w:sz="0" w:space="0" w:color="auto"/>
      </w:divBdr>
    </w:div>
    <w:div w:id="744955518">
      <w:bodyDiv w:val="1"/>
      <w:marLeft w:val="0"/>
      <w:marRight w:val="0"/>
      <w:marTop w:val="0"/>
      <w:marBottom w:val="0"/>
      <w:divBdr>
        <w:top w:val="none" w:sz="0" w:space="0" w:color="auto"/>
        <w:left w:val="none" w:sz="0" w:space="0" w:color="auto"/>
        <w:bottom w:val="none" w:sz="0" w:space="0" w:color="auto"/>
        <w:right w:val="none" w:sz="0" w:space="0" w:color="auto"/>
      </w:divBdr>
    </w:div>
    <w:div w:id="757292390">
      <w:bodyDiv w:val="1"/>
      <w:marLeft w:val="0"/>
      <w:marRight w:val="0"/>
      <w:marTop w:val="0"/>
      <w:marBottom w:val="0"/>
      <w:divBdr>
        <w:top w:val="none" w:sz="0" w:space="0" w:color="auto"/>
        <w:left w:val="none" w:sz="0" w:space="0" w:color="auto"/>
        <w:bottom w:val="none" w:sz="0" w:space="0" w:color="auto"/>
        <w:right w:val="none" w:sz="0" w:space="0" w:color="auto"/>
      </w:divBdr>
    </w:div>
    <w:div w:id="776486339">
      <w:bodyDiv w:val="1"/>
      <w:marLeft w:val="0"/>
      <w:marRight w:val="0"/>
      <w:marTop w:val="0"/>
      <w:marBottom w:val="0"/>
      <w:divBdr>
        <w:top w:val="none" w:sz="0" w:space="0" w:color="auto"/>
        <w:left w:val="none" w:sz="0" w:space="0" w:color="auto"/>
        <w:bottom w:val="none" w:sz="0" w:space="0" w:color="auto"/>
        <w:right w:val="none" w:sz="0" w:space="0" w:color="auto"/>
      </w:divBdr>
    </w:div>
    <w:div w:id="778791433">
      <w:bodyDiv w:val="1"/>
      <w:marLeft w:val="0"/>
      <w:marRight w:val="0"/>
      <w:marTop w:val="0"/>
      <w:marBottom w:val="0"/>
      <w:divBdr>
        <w:top w:val="none" w:sz="0" w:space="0" w:color="auto"/>
        <w:left w:val="none" w:sz="0" w:space="0" w:color="auto"/>
        <w:bottom w:val="none" w:sz="0" w:space="0" w:color="auto"/>
        <w:right w:val="none" w:sz="0" w:space="0" w:color="auto"/>
      </w:divBdr>
    </w:div>
    <w:div w:id="786463945">
      <w:bodyDiv w:val="1"/>
      <w:marLeft w:val="0"/>
      <w:marRight w:val="0"/>
      <w:marTop w:val="0"/>
      <w:marBottom w:val="0"/>
      <w:divBdr>
        <w:top w:val="none" w:sz="0" w:space="0" w:color="auto"/>
        <w:left w:val="none" w:sz="0" w:space="0" w:color="auto"/>
        <w:bottom w:val="none" w:sz="0" w:space="0" w:color="auto"/>
        <w:right w:val="none" w:sz="0" w:space="0" w:color="auto"/>
      </w:divBdr>
    </w:div>
    <w:div w:id="814683933">
      <w:bodyDiv w:val="1"/>
      <w:marLeft w:val="0"/>
      <w:marRight w:val="0"/>
      <w:marTop w:val="0"/>
      <w:marBottom w:val="0"/>
      <w:divBdr>
        <w:top w:val="none" w:sz="0" w:space="0" w:color="auto"/>
        <w:left w:val="none" w:sz="0" w:space="0" w:color="auto"/>
        <w:bottom w:val="none" w:sz="0" w:space="0" w:color="auto"/>
        <w:right w:val="none" w:sz="0" w:space="0" w:color="auto"/>
      </w:divBdr>
    </w:div>
    <w:div w:id="817308686">
      <w:bodyDiv w:val="1"/>
      <w:marLeft w:val="0"/>
      <w:marRight w:val="0"/>
      <w:marTop w:val="0"/>
      <w:marBottom w:val="0"/>
      <w:divBdr>
        <w:top w:val="none" w:sz="0" w:space="0" w:color="auto"/>
        <w:left w:val="none" w:sz="0" w:space="0" w:color="auto"/>
        <w:bottom w:val="none" w:sz="0" w:space="0" w:color="auto"/>
        <w:right w:val="none" w:sz="0" w:space="0" w:color="auto"/>
      </w:divBdr>
    </w:div>
    <w:div w:id="827285619">
      <w:bodyDiv w:val="1"/>
      <w:marLeft w:val="0"/>
      <w:marRight w:val="0"/>
      <w:marTop w:val="0"/>
      <w:marBottom w:val="0"/>
      <w:divBdr>
        <w:top w:val="none" w:sz="0" w:space="0" w:color="auto"/>
        <w:left w:val="none" w:sz="0" w:space="0" w:color="auto"/>
        <w:bottom w:val="none" w:sz="0" w:space="0" w:color="auto"/>
        <w:right w:val="none" w:sz="0" w:space="0" w:color="auto"/>
      </w:divBdr>
    </w:div>
    <w:div w:id="830604569">
      <w:bodyDiv w:val="1"/>
      <w:marLeft w:val="0"/>
      <w:marRight w:val="0"/>
      <w:marTop w:val="0"/>
      <w:marBottom w:val="0"/>
      <w:divBdr>
        <w:top w:val="none" w:sz="0" w:space="0" w:color="auto"/>
        <w:left w:val="none" w:sz="0" w:space="0" w:color="auto"/>
        <w:bottom w:val="none" w:sz="0" w:space="0" w:color="auto"/>
        <w:right w:val="none" w:sz="0" w:space="0" w:color="auto"/>
      </w:divBdr>
    </w:div>
    <w:div w:id="840123151">
      <w:bodyDiv w:val="1"/>
      <w:marLeft w:val="0"/>
      <w:marRight w:val="0"/>
      <w:marTop w:val="0"/>
      <w:marBottom w:val="0"/>
      <w:divBdr>
        <w:top w:val="none" w:sz="0" w:space="0" w:color="auto"/>
        <w:left w:val="none" w:sz="0" w:space="0" w:color="auto"/>
        <w:bottom w:val="none" w:sz="0" w:space="0" w:color="auto"/>
        <w:right w:val="none" w:sz="0" w:space="0" w:color="auto"/>
      </w:divBdr>
    </w:div>
    <w:div w:id="848174305">
      <w:bodyDiv w:val="1"/>
      <w:marLeft w:val="0"/>
      <w:marRight w:val="0"/>
      <w:marTop w:val="0"/>
      <w:marBottom w:val="0"/>
      <w:divBdr>
        <w:top w:val="none" w:sz="0" w:space="0" w:color="auto"/>
        <w:left w:val="none" w:sz="0" w:space="0" w:color="auto"/>
        <w:bottom w:val="none" w:sz="0" w:space="0" w:color="auto"/>
        <w:right w:val="none" w:sz="0" w:space="0" w:color="auto"/>
      </w:divBdr>
    </w:div>
    <w:div w:id="862476162">
      <w:bodyDiv w:val="1"/>
      <w:marLeft w:val="0"/>
      <w:marRight w:val="0"/>
      <w:marTop w:val="0"/>
      <w:marBottom w:val="0"/>
      <w:divBdr>
        <w:top w:val="none" w:sz="0" w:space="0" w:color="auto"/>
        <w:left w:val="none" w:sz="0" w:space="0" w:color="auto"/>
        <w:bottom w:val="none" w:sz="0" w:space="0" w:color="auto"/>
        <w:right w:val="none" w:sz="0" w:space="0" w:color="auto"/>
      </w:divBdr>
    </w:div>
    <w:div w:id="870730952">
      <w:bodyDiv w:val="1"/>
      <w:marLeft w:val="0"/>
      <w:marRight w:val="0"/>
      <w:marTop w:val="0"/>
      <w:marBottom w:val="0"/>
      <w:divBdr>
        <w:top w:val="none" w:sz="0" w:space="0" w:color="auto"/>
        <w:left w:val="none" w:sz="0" w:space="0" w:color="auto"/>
        <w:bottom w:val="none" w:sz="0" w:space="0" w:color="auto"/>
        <w:right w:val="none" w:sz="0" w:space="0" w:color="auto"/>
      </w:divBdr>
    </w:div>
    <w:div w:id="875966406">
      <w:bodyDiv w:val="1"/>
      <w:marLeft w:val="0"/>
      <w:marRight w:val="0"/>
      <w:marTop w:val="0"/>
      <w:marBottom w:val="0"/>
      <w:divBdr>
        <w:top w:val="none" w:sz="0" w:space="0" w:color="auto"/>
        <w:left w:val="none" w:sz="0" w:space="0" w:color="auto"/>
        <w:bottom w:val="none" w:sz="0" w:space="0" w:color="auto"/>
        <w:right w:val="none" w:sz="0" w:space="0" w:color="auto"/>
      </w:divBdr>
    </w:div>
    <w:div w:id="881019044">
      <w:bodyDiv w:val="1"/>
      <w:marLeft w:val="0"/>
      <w:marRight w:val="0"/>
      <w:marTop w:val="0"/>
      <w:marBottom w:val="0"/>
      <w:divBdr>
        <w:top w:val="none" w:sz="0" w:space="0" w:color="auto"/>
        <w:left w:val="none" w:sz="0" w:space="0" w:color="auto"/>
        <w:bottom w:val="none" w:sz="0" w:space="0" w:color="auto"/>
        <w:right w:val="none" w:sz="0" w:space="0" w:color="auto"/>
      </w:divBdr>
    </w:div>
    <w:div w:id="888422660">
      <w:bodyDiv w:val="1"/>
      <w:marLeft w:val="0"/>
      <w:marRight w:val="0"/>
      <w:marTop w:val="0"/>
      <w:marBottom w:val="0"/>
      <w:divBdr>
        <w:top w:val="none" w:sz="0" w:space="0" w:color="auto"/>
        <w:left w:val="none" w:sz="0" w:space="0" w:color="auto"/>
        <w:bottom w:val="none" w:sz="0" w:space="0" w:color="auto"/>
        <w:right w:val="none" w:sz="0" w:space="0" w:color="auto"/>
      </w:divBdr>
    </w:div>
    <w:div w:id="901720171">
      <w:bodyDiv w:val="1"/>
      <w:marLeft w:val="0"/>
      <w:marRight w:val="0"/>
      <w:marTop w:val="0"/>
      <w:marBottom w:val="0"/>
      <w:divBdr>
        <w:top w:val="none" w:sz="0" w:space="0" w:color="auto"/>
        <w:left w:val="none" w:sz="0" w:space="0" w:color="auto"/>
        <w:bottom w:val="none" w:sz="0" w:space="0" w:color="auto"/>
        <w:right w:val="none" w:sz="0" w:space="0" w:color="auto"/>
      </w:divBdr>
    </w:div>
    <w:div w:id="902062067">
      <w:bodyDiv w:val="1"/>
      <w:marLeft w:val="0"/>
      <w:marRight w:val="0"/>
      <w:marTop w:val="0"/>
      <w:marBottom w:val="0"/>
      <w:divBdr>
        <w:top w:val="none" w:sz="0" w:space="0" w:color="auto"/>
        <w:left w:val="none" w:sz="0" w:space="0" w:color="auto"/>
        <w:bottom w:val="none" w:sz="0" w:space="0" w:color="auto"/>
        <w:right w:val="none" w:sz="0" w:space="0" w:color="auto"/>
      </w:divBdr>
    </w:div>
    <w:div w:id="903490803">
      <w:bodyDiv w:val="1"/>
      <w:marLeft w:val="0"/>
      <w:marRight w:val="0"/>
      <w:marTop w:val="0"/>
      <w:marBottom w:val="0"/>
      <w:divBdr>
        <w:top w:val="none" w:sz="0" w:space="0" w:color="auto"/>
        <w:left w:val="none" w:sz="0" w:space="0" w:color="auto"/>
        <w:bottom w:val="none" w:sz="0" w:space="0" w:color="auto"/>
        <w:right w:val="none" w:sz="0" w:space="0" w:color="auto"/>
      </w:divBdr>
    </w:div>
    <w:div w:id="904603702">
      <w:bodyDiv w:val="1"/>
      <w:marLeft w:val="0"/>
      <w:marRight w:val="0"/>
      <w:marTop w:val="0"/>
      <w:marBottom w:val="0"/>
      <w:divBdr>
        <w:top w:val="none" w:sz="0" w:space="0" w:color="auto"/>
        <w:left w:val="none" w:sz="0" w:space="0" w:color="auto"/>
        <w:bottom w:val="none" w:sz="0" w:space="0" w:color="auto"/>
        <w:right w:val="none" w:sz="0" w:space="0" w:color="auto"/>
      </w:divBdr>
    </w:div>
    <w:div w:id="908199432">
      <w:bodyDiv w:val="1"/>
      <w:marLeft w:val="0"/>
      <w:marRight w:val="0"/>
      <w:marTop w:val="0"/>
      <w:marBottom w:val="0"/>
      <w:divBdr>
        <w:top w:val="none" w:sz="0" w:space="0" w:color="auto"/>
        <w:left w:val="none" w:sz="0" w:space="0" w:color="auto"/>
        <w:bottom w:val="none" w:sz="0" w:space="0" w:color="auto"/>
        <w:right w:val="none" w:sz="0" w:space="0" w:color="auto"/>
      </w:divBdr>
    </w:div>
    <w:div w:id="919023283">
      <w:bodyDiv w:val="1"/>
      <w:marLeft w:val="0"/>
      <w:marRight w:val="0"/>
      <w:marTop w:val="0"/>
      <w:marBottom w:val="0"/>
      <w:divBdr>
        <w:top w:val="none" w:sz="0" w:space="0" w:color="auto"/>
        <w:left w:val="none" w:sz="0" w:space="0" w:color="auto"/>
        <w:bottom w:val="none" w:sz="0" w:space="0" w:color="auto"/>
        <w:right w:val="none" w:sz="0" w:space="0" w:color="auto"/>
      </w:divBdr>
    </w:div>
    <w:div w:id="942229343">
      <w:bodyDiv w:val="1"/>
      <w:marLeft w:val="0"/>
      <w:marRight w:val="0"/>
      <w:marTop w:val="0"/>
      <w:marBottom w:val="0"/>
      <w:divBdr>
        <w:top w:val="none" w:sz="0" w:space="0" w:color="auto"/>
        <w:left w:val="none" w:sz="0" w:space="0" w:color="auto"/>
        <w:bottom w:val="none" w:sz="0" w:space="0" w:color="auto"/>
        <w:right w:val="none" w:sz="0" w:space="0" w:color="auto"/>
      </w:divBdr>
    </w:div>
    <w:div w:id="943656786">
      <w:bodyDiv w:val="1"/>
      <w:marLeft w:val="0"/>
      <w:marRight w:val="0"/>
      <w:marTop w:val="0"/>
      <w:marBottom w:val="0"/>
      <w:divBdr>
        <w:top w:val="none" w:sz="0" w:space="0" w:color="auto"/>
        <w:left w:val="none" w:sz="0" w:space="0" w:color="auto"/>
        <w:bottom w:val="none" w:sz="0" w:space="0" w:color="auto"/>
        <w:right w:val="none" w:sz="0" w:space="0" w:color="auto"/>
      </w:divBdr>
    </w:div>
    <w:div w:id="945649790">
      <w:bodyDiv w:val="1"/>
      <w:marLeft w:val="0"/>
      <w:marRight w:val="0"/>
      <w:marTop w:val="0"/>
      <w:marBottom w:val="0"/>
      <w:divBdr>
        <w:top w:val="none" w:sz="0" w:space="0" w:color="auto"/>
        <w:left w:val="none" w:sz="0" w:space="0" w:color="auto"/>
        <w:bottom w:val="none" w:sz="0" w:space="0" w:color="auto"/>
        <w:right w:val="none" w:sz="0" w:space="0" w:color="auto"/>
      </w:divBdr>
    </w:div>
    <w:div w:id="953630458">
      <w:bodyDiv w:val="1"/>
      <w:marLeft w:val="0"/>
      <w:marRight w:val="0"/>
      <w:marTop w:val="0"/>
      <w:marBottom w:val="0"/>
      <w:divBdr>
        <w:top w:val="none" w:sz="0" w:space="0" w:color="auto"/>
        <w:left w:val="none" w:sz="0" w:space="0" w:color="auto"/>
        <w:bottom w:val="none" w:sz="0" w:space="0" w:color="auto"/>
        <w:right w:val="none" w:sz="0" w:space="0" w:color="auto"/>
      </w:divBdr>
    </w:div>
    <w:div w:id="971834600">
      <w:bodyDiv w:val="1"/>
      <w:marLeft w:val="0"/>
      <w:marRight w:val="0"/>
      <w:marTop w:val="0"/>
      <w:marBottom w:val="0"/>
      <w:divBdr>
        <w:top w:val="none" w:sz="0" w:space="0" w:color="auto"/>
        <w:left w:val="none" w:sz="0" w:space="0" w:color="auto"/>
        <w:bottom w:val="none" w:sz="0" w:space="0" w:color="auto"/>
        <w:right w:val="none" w:sz="0" w:space="0" w:color="auto"/>
      </w:divBdr>
    </w:div>
    <w:div w:id="975722101">
      <w:bodyDiv w:val="1"/>
      <w:marLeft w:val="0"/>
      <w:marRight w:val="0"/>
      <w:marTop w:val="0"/>
      <w:marBottom w:val="0"/>
      <w:divBdr>
        <w:top w:val="none" w:sz="0" w:space="0" w:color="auto"/>
        <w:left w:val="none" w:sz="0" w:space="0" w:color="auto"/>
        <w:bottom w:val="none" w:sz="0" w:space="0" w:color="auto"/>
        <w:right w:val="none" w:sz="0" w:space="0" w:color="auto"/>
      </w:divBdr>
    </w:div>
    <w:div w:id="980578784">
      <w:bodyDiv w:val="1"/>
      <w:marLeft w:val="0"/>
      <w:marRight w:val="0"/>
      <w:marTop w:val="0"/>
      <w:marBottom w:val="0"/>
      <w:divBdr>
        <w:top w:val="none" w:sz="0" w:space="0" w:color="auto"/>
        <w:left w:val="none" w:sz="0" w:space="0" w:color="auto"/>
        <w:bottom w:val="none" w:sz="0" w:space="0" w:color="auto"/>
        <w:right w:val="none" w:sz="0" w:space="0" w:color="auto"/>
      </w:divBdr>
    </w:div>
    <w:div w:id="982154767">
      <w:bodyDiv w:val="1"/>
      <w:marLeft w:val="0"/>
      <w:marRight w:val="0"/>
      <w:marTop w:val="0"/>
      <w:marBottom w:val="0"/>
      <w:divBdr>
        <w:top w:val="none" w:sz="0" w:space="0" w:color="auto"/>
        <w:left w:val="none" w:sz="0" w:space="0" w:color="auto"/>
        <w:bottom w:val="none" w:sz="0" w:space="0" w:color="auto"/>
        <w:right w:val="none" w:sz="0" w:space="0" w:color="auto"/>
      </w:divBdr>
    </w:div>
    <w:div w:id="987516286">
      <w:bodyDiv w:val="1"/>
      <w:marLeft w:val="0"/>
      <w:marRight w:val="0"/>
      <w:marTop w:val="0"/>
      <w:marBottom w:val="0"/>
      <w:divBdr>
        <w:top w:val="none" w:sz="0" w:space="0" w:color="auto"/>
        <w:left w:val="none" w:sz="0" w:space="0" w:color="auto"/>
        <w:bottom w:val="none" w:sz="0" w:space="0" w:color="auto"/>
        <w:right w:val="none" w:sz="0" w:space="0" w:color="auto"/>
      </w:divBdr>
    </w:div>
    <w:div w:id="1011106990">
      <w:bodyDiv w:val="1"/>
      <w:marLeft w:val="0"/>
      <w:marRight w:val="0"/>
      <w:marTop w:val="0"/>
      <w:marBottom w:val="0"/>
      <w:divBdr>
        <w:top w:val="none" w:sz="0" w:space="0" w:color="auto"/>
        <w:left w:val="none" w:sz="0" w:space="0" w:color="auto"/>
        <w:bottom w:val="none" w:sz="0" w:space="0" w:color="auto"/>
        <w:right w:val="none" w:sz="0" w:space="0" w:color="auto"/>
      </w:divBdr>
    </w:div>
    <w:div w:id="1026369037">
      <w:bodyDiv w:val="1"/>
      <w:marLeft w:val="0"/>
      <w:marRight w:val="0"/>
      <w:marTop w:val="0"/>
      <w:marBottom w:val="0"/>
      <w:divBdr>
        <w:top w:val="none" w:sz="0" w:space="0" w:color="auto"/>
        <w:left w:val="none" w:sz="0" w:space="0" w:color="auto"/>
        <w:bottom w:val="none" w:sz="0" w:space="0" w:color="auto"/>
        <w:right w:val="none" w:sz="0" w:space="0" w:color="auto"/>
      </w:divBdr>
    </w:div>
    <w:div w:id="1028796571">
      <w:bodyDiv w:val="1"/>
      <w:marLeft w:val="0"/>
      <w:marRight w:val="0"/>
      <w:marTop w:val="0"/>
      <w:marBottom w:val="0"/>
      <w:divBdr>
        <w:top w:val="none" w:sz="0" w:space="0" w:color="auto"/>
        <w:left w:val="none" w:sz="0" w:space="0" w:color="auto"/>
        <w:bottom w:val="none" w:sz="0" w:space="0" w:color="auto"/>
        <w:right w:val="none" w:sz="0" w:space="0" w:color="auto"/>
      </w:divBdr>
    </w:div>
    <w:div w:id="1048648274">
      <w:bodyDiv w:val="1"/>
      <w:marLeft w:val="0"/>
      <w:marRight w:val="0"/>
      <w:marTop w:val="0"/>
      <w:marBottom w:val="0"/>
      <w:divBdr>
        <w:top w:val="none" w:sz="0" w:space="0" w:color="auto"/>
        <w:left w:val="none" w:sz="0" w:space="0" w:color="auto"/>
        <w:bottom w:val="none" w:sz="0" w:space="0" w:color="auto"/>
        <w:right w:val="none" w:sz="0" w:space="0" w:color="auto"/>
      </w:divBdr>
    </w:div>
    <w:div w:id="1058892856">
      <w:bodyDiv w:val="1"/>
      <w:marLeft w:val="0"/>
      <w:marRight w:val="0"/>
      <w:marTop w:val="0"/>
      <w:marBottom w:val="0"/>
      <w:divBdr>
        <w:top w:val="none" w:sz="0" w:space="0" w:color="auto"/>
        <w:left w:val="none" w:sz="0" w:space="0" w:color="auto"/>
        <w:bottom w:val="none" w:sz="0" w:space="0" w:color="auto"/>
        <w:right w:val="none" w:sz="0" w:space="0" w:color="auto"/>
      </w:divBdr>
    </w:div>
    <w:div w:id="1059939400">
      <w:bodyDiv w:val="1"/>
      <w:marLeft w:val="0"/>
      <w:marRight w:val="0"/>
      <w:marTop w:val="0"/>
      <w:marBottom w:val="0"/>
      <w:divBdr>
        <w:top w:val="none" w:sz="0" w:space="0" w:color="auto"/>
        <w:left w:val="none" w:sz="0" w:space="0" w:color="auto"/>
        <w:bottom w:val="none" w:sz="0" w:space="0" w:color="auto"/>
        <w:right w:val="none" w:sz="0" w:space="0" w:color="auto"/>
      </w:divBdr>
    </w:div>
    <w:div w:id="1063673780">
      <w:bodyDiv w:val="1"/>
      <w:marLeft w:val="0"/>
      <w:marRight w:val="0"/>
      <w:marTop w:val="0"/>
      <w:marBottom w:val="0"/>
      <w:divBdr>
        <w:top w:val="none" w:sz="0" w:space="0" w:color="auto"/>
        <w:left w:val="none" w:sz="0" w:space="0" w:color="auto"/>
        <w:bottom w:val="none" w:sz="0" w:space="0" w:color="auto"/>
        <w:right w:val="none" w:sz="0" w:space="0" w:color="auto"/>
      </w:divBdr>
    </w:div>
    <w:div w:id="1073429072">
      <w:bodyDiv w:val="1"/>
      <w:marLeft w:val="0"/>
      <w:marRight w:val="0"/>
      <w:marTop w:val="0"/>
      <w:marBottom w:val="0"/>
      <w:divBdr>
        <w:top w:val="none" w:sz="0" w:space="0" w:color="auto"/>
        <w:left w:val="none" w:sz="0" w:space="0" w:color="auto"/>
        <w:bottom w:val="none" w:sz="0" w:space="0" w:color="auto"/>
        <w:right w:val="none" w:sz="0" w:space="0" w:color="auto"/>
      </w:divBdr>
    </w:div>
    <w:div w:id="1082214574">
      <w:bodyDiv w:val="1"/>
      <w:marLeft w:val="0"/>
      <w:marRight w:val="0"/>
      <w:marTop w:val="0"/>
      <w:marBottom w:val="0"/>
      <w:divBdr>
        <w:top w:val="none" w:sz="0" w:space="0" w:color="auto"/>
        <w:left w:val="none" w:sz="0" w:space="0" w:color="auto"/>
        <w:bottom w:val="none" w:sz="0" w:space="0" w:color="auto"/>
        <w:right w:val="none" w:sz="0" w:space="0" w:color="auto"/>
      </w:divBdr>
    </w:div>
    <w:div w:id="1085032854">
      <w:bodyDiv w:val="1"/>
      <w:marLeft w:val="0"/>
      <w:marRight w:val="0"/>
      <w:marTop w:val="0"/>
      <w:marBottom w:val="0"/>
      <w:divBdr>
        <w:top w:val="none" w:sz="0" w:space="0" w:color="auto"/>
        <w:left w:val="none" w:sz="0" w:space="0" w:color="auto"/>
        <w:bottom w:val="none" w:sz="0" w:space="0" w:color="auto"/>
        <w:right w:val="none" w:sz="0" w:space="0" w:color="auto"/>
      </w:divBdr>
    </w:div>
    <w:div w:id="1098911998">
      <w:bodyDiv w:val="1"/>
      <w:marLeft w:val="0"/>
      <w:marRight w:val="0"/>
      <w:marTop w:val="0"/>
      <w:marBottom w:val="0"/>
      <w:divBdr>
        <w:top w:val="none" w:sz="0" w:space="0" w:color="auto"/>
        <w:left w:val="none" w:sz="0" w:space="0" w:color="auto"/>
        <w:bottom w:val="none" w:sz="0" w:space="0" w:color="auto"/>
        <w:right w:val="none" w:sz="0" w:space="0" w:color="auto"/>
      </w:divBdr>
    </w:div>
    <w:div w:id="1105727881">
      <w:bodyDiv w:val="1"/>
      <w:marLeft w:val="0"/>
      <w:marRight w:val="0"/>
      <w:marTop w:val="0"/>
      <w:marBottom w:val="0"/>
      <w:divBdr>
        <w:top w:val="none" w:sz="0" w:space="0" w:color="auto"/>
        <w:left w:val="none" w:sz="0" w:space="0" w:color="auto"/>
        <w:bottom w:val="none" w:sz="0" w:space="0" w:color="auto"/>
        <w:right w:val="none" w:sz="0" w:space="0" w:color="auto"/>
      </w:divBdr>
    </w:div>
    <w:div w:id="1107432608">
      <w:bodyDiv w:val="1"/>
      <w:marLeft w:val="0"/>
      <w:marRight w:val="0"/>
      <w:marTop w:val="0"/>
      <w:marBottom w:val="0"/>
      <w:divBdr>
        <w:top w:val="none" w:sz="0" w:space="0" w:color="auto"/>
        <w:left w:val="none" w:sz="0" w:space="0" w:color="auto"/>
        <w:bottom w:val="none" w:sz="0" w:space="0" w:color="auto"/>
        <w:right w:val="none" w:sz="0" w:space="0" w:color="auto"/>
      </w:divBdr>
    </w:div>
    <w:div w:id="1111436306">
      <w:bodyDiv w:val="1"/>
      <w:marLeft w:val="0"/>
      <w:marRight w:val="0"/>
      <w:marTop w:val="0"/>
      <w:marBottom w:val="0"/>
      <w:divBdr>
        <w:top w:val="none" w:sz="0" w:space="0" w:color="auto"/>
        <w:left w:val="none" w:sz="0" w:space="0" w:color="auto"/>
        <w:bottom w:val="none" w:sz="0" w:space="0" w:color="auto"/>
        <w:right w:val="none" w:sz="0" w:space="0" w:color="auto"/>
      </w:divBdr>
    </w:div>
    <w:div w:id="1117061826">
      <w:bodyDiv w:val="1"/>
      <w:marLeft w:val="0"/>
      <w:marRight w:val="0"/>
      <w:marTop w:val="0"/>
      <w:marBottom w:val="0"/>
      <w:divBdr>
        <w:top w:val="none" w:sz="0" w:space="0" w:color="auto"/>
        <w:left w:val="none" w:sz="0" w:space="0" w:color="auto"/>
        <w:bottom w:val="none" w:sz="0" w:space="0" w:color="auto"/>
        <w:right w:val="none" w:sz="0" w:space="0" w:color="auto"/>
      </w:divBdr>
    </w:div>
    <w:div w:id="1121799463">
      <w:bodyDiv w:val="1"/>
      <w:marLeft w:val="0"/>
      <w:marRight w:val="0"/>
      <w:marTop w:val="0"/>
      <w:marBottom w:val="0"/>
      <w:divBdr>
        <w:top w:val="none" w:sz="0" w:space="0" w:color="auto"/>
        <w:left w:val="none" w:sz="0" w:space="0" w:color="auto"/>
        <w:bottom w:val="none" w:sz="0" w:space="0" w:color="auto"/>
        <w:right w:val="none" w:sz="0" w:space="0" w:color="auto"/>
      </w:divBdr>
    </w:div>
    <w:div w:id="1133838405">
      <w:bodyDiv w:val="1"/>
      <w:marLeft w:val="0"/>
      <w:marRight w:val="0"/>
      <w:marTop w:val="0"/>
      <w:marBottom w:val="0"/>
      <w:divBdr>
        <w:top w:val="none" w:sz="0" w:space="0" w:color="auto"/>
        <w:left w:val="none" w:sz="0" w:space="0" w:color="auto"/>
        <w:bottom w:val="none" w:sz="0" w:space="0" w:color="auto"/>
        <w:right w:val="none" w:sz="0" w:space="0" w:color="auto"/>
      </w:divBdr>
    </w:div>
    <w:div w:id="1137843122">
      <w:bodyDiv w:val="1"/>
      <w:marLeft w:val="0"/>
      <w:marRight w:val="0"/>
      <w:marTop w:val="0"/>
      <w:marBottom w:val="0"/>
      <w:divBdr>
        <w:top w:val="none" w:sz="0" w:space="0" w:color="auto"/>
        <w:left w:val="none" w:sz="0" w:space="0" w:color="auto"/>
        <w:bottom w:val="none" w:sz="0" w:space="0" w:color="auto"/>
        <w:right w:val="none" w:sz="0" w:space="0" w:color="auto"/>
      </w:divBdr>
    </w:div>
    <w:div w:id="1142648756">
      <w:bodyDiv w:val="1"/>
      <w:marLeft w:val="0"/>
      <w:marRight w:val="0"/>
      <w:marTop w:val="0"/>
      <w:marBottom w:val="0"/>
      <w:divBdr>
        <w:top w:val="none" w:sz="0" w:space="0" w:color="auto"/>
        <w:left w:val="none" w:sz="0" w:space="0" w:color="auto"/>
        <w:bottom w:val="none" w:sz="0" w:space="0" w:color="auto"/>
        <w:right w:val="none" w:sz="0" w:space="0" w:color="auto"/>
      </w:divBdr>
    </w:div>
    <w:div w:id="1152910716">
      <w:bodyDiv w:val="1"/>
      <w:marLeft w:val="0"/>
      <w:marRight w:val="0"/>
      <w:marTop w:val="0"/>
      <w:marBottom w:val="0"/>
      <w:divBdr>
        <w:top w:val="none" w:sz="0" w:space="0" w:color="auto"/>
        <w:left w:val="none" w:sz="0" w:space="0" w:color="auto"/>
        <w:bottom w:val="none" w:sz="0" w:space="0" w:color="auto"/>
        <w:right w:val="none" w:sz="0" w:space="0" w:color="auto"/>
      </w:divBdr>
    </w:div>
    <w:div w:id="1167592165">
      <w:bodyDiv w:val="1"/>
      <w:marLeft w:val="0"/>
      <w:marRight w:val="0"/>
      <w:marTop w:val="0"/>
      <w:marBottom w:val="0"/>
      <w:divBdr>
        <w:top w:val="none" w:sz="0" w:space="0" w:color="auto"/>
        <w:left w:val="none" w:sz="0" w:space="0" w:color="auto"/>
        <w:bottom w:val="none" w:sz="0" w:space="0" w:color="auto"/>
        <w:right w:val="none" w:sz="0" w:space="0" w:color="auto"/>
      </w:divBdr>
    </w:div>
    <w:div w:id="1171945119">
      <w:bodyDiv w:val="1"/>
      <w:marLeft w:val="0"/>
      <w:marRight w:val="0"/>
      <w:marTop w:val="0"/>
      <w:marBottom w:val="0"/>
      <w:divBdr>
        <w:top w:val="none" w:sz="0" w:space="0" w:color="auto"/>
        <w:left w:val="none" w:sz="0" w:space="0" w:color="auto"/>
        <w:bottom w:val="none" w:sz="0" w:space="0" w:color="auto"/>
        <w:right w:val="none" w:sz="0" w:space="0" w:color="auto"/>
      </w:divBdr>
    </w:div>
    <w:div w:id="1172601831">
      <w:bodyDiv w:val="1"/>
      <w:marLeft w:val="0"/>
      <w:marRight w:val="0"/>
      <w:marTop w:val="0"/>
      <w:marBottom w:val="0"/>
      <w:divBdr>
        <w:top w:val="none" w:sz="0" w:space="0" w:color="auto"/>
        <w:left w:val="none" w:sz="0" w:space="0" w:color="auto"/>
        <w:bottom w:val="none" w:sz="0" w:space="0" w:color="auto"/>
        <w:right w:val="none" w:sz="0" w:space="0" w:color="auto"/>
      </w:divBdr>
    </w:div>
    <w:div w:id="1184126022">
      <w:bodyDiv w:val="1"/>
      <w:marLeft w:val="0"/>
      <w:marRight w:val="0"/>
      <w:marTop w:val="0"/>
      <w:marBottom w:val="0"/>
      <w:divBdr>
        <w:top w:val="none" w:sz="0" w:space="0" w:color="auto"/>
        <w:left w:val="none" w:sz="0" w:space="0" w:color="auto"/>
        <w:bottom w:val="none" w:sz="0" w:space="0" w:color="auto"/>
        <w:right w:val="none" w:sz="0" w:space="0" w:color="auto"/>
      </w:divBdr>
    </w:div>
    <w:div w:id="1190532006">
      <w:bodyDiv w:val="1"/>
      <w:marLeft w:val="0"/>
      <w:marRight w:val="0"/>
      <w:marTop w:val="0"/>
      <w:marBottom w:val="0"/>
      <w:divBdr>
        <w:top w:val="none" w:sz="0" w:space="0" w:color="auto"/>
        <w:left w:val="none" w:sz="0" w:space="0" w:color="auto"/>
        <w:bottom w:val="none" w:sz="0" w:space="0" w:color="auto"/>
        <w:right w:val="none" w:sz="0" w:space="0" w:color="auto"/>
      </w:divBdr>
    </w:div>
    <w:div w:id="1197501840">
      <w:bodyDiv w:val="1"/>
      <w:marLeft w:val="0"/>
      <w:marRight w:val="0"/>
      <w:marTop w:val="0"/>
      <w:marBottom w:val="0"/>
      <w:divBdr>
        <w:top w:val="none" w:sz="0" w:space="0" w:color="auto"/>
        <w:left w:val="none" w:sz="0" w:space="0" w:color="auto"/>
        <w:bottom w:val="none" w:sz="0" w:space="0" w:color="auto"/>
        <w:right w:val="none" w:sz="0" w:space="0" w:color="auto"/>
      </w:divBdr>
    </w:div>
    <w:div w:id="1204253046">
      <w:bodyDiv w:val="1"/>
      <w:marLeft w:val="0"/>
      <w:marRight w:val="0"/>
      <w:marTop w:val="0"/>
      <w:marBottom w:val="0"/>
      <w:divBdr>
        <w:top w:val="none" w:sz="0" w:space="0" w:color="auto"/>
        <w:left w:val="none" w:sz="0" w:space="0" w:color="auto"/>
        <w:bottom w:val="none" w:sz="0" w:space="0" w:color="auto"/>
        <w:right w:val="none" w:sz="0" w:space="0" w:color="auto"/>
      </w:divBdr>
    </w:div>
    <w:div w:id="1206411289">
      <w:bodyDiv w:val="1"/>
      <w:marLeft w:val="0"/>
      <w:marRight w:val="0"/>
      <w:marTop w:val="0"/>
      <w:marBottom w:val="0"/>
      <w:divBdr>
        <w:top w:val="none" w:sz="0" w:space="0" w:color="auto"/>
        <w:left w:val="none" w:sz="0" w:space="0" w:color="auto"/>
        <w:bottom w:val="none" w:sz="0" w:space="0" w:color="auto"/>
        <w:right w:val="none" w:sz="0" w:space="0" w:color="auto"/>
      </w:divBdr>
    </w:div>
    <w:div w:id="1210528175">
      <w:bodyDiv w:val="1"/>
      <w:marLeft w:val="0"/>
      <w:marRight w:val="0"/>
      <w:marTop w:val="0"/>
      <w:marBottom w:val="0"/>
      <w:divBdr>
        <w:top w:val="none" w:sz="0" w:space="0" w:color="auto"/>
        <w:left w:val="none" w:sz="0" w:space="0" w:color="auto"/>
        <w:bottom w:val="none" w:sz="0" w:space="0" w:color="auto"/>
        <w:right w:val="none" w:sz="0" w:space="0" w:color="auto"/>
      </w:divBdr>
    </w:div>
    <w:div w:id="1218206564">
      <w:bodyDiv w:val="1"/>
      <w:marLeft w:val="0"/>
      <w:marRight w:val="0"/>
      <w:marTop w:val="0"/>
      <w:marBottom w:val="0"/>
      <w:divBdr>
        <w:top w:val="none" w:sz="0" w:space="0" w:color="auto"/>
        <w:left w:val="none" w:sz="0" w:space="0" w:color="auto"/>
        <w:bottom w:val="none" w:sz="0" w:space="0" w:color="auto"/>
        <w:right w:val="none" w:sz="0" w:space="0" w:color="auto"/>
      </w:divBdr>
    </w:div>
    <w:div w:id="1228496965">
      <w:bodyDiv w:val="1"/>
      <w:marLeft w:val="0"/>
      <w:marRight w:val="0"/>
      <w:marTop w:val="0"/>
      <w:marBottom w:val="0"/>
      <w:divBdr>
        <w:top w:val="none" w:sz="0" w:space="0" w:color="auto"/>
        <w:left w:val="none" w:sz="0" w:space="0" w:color="auto"/>
        <w:bottom w:val="none" w:sz="0" w:space="0" w:color="auto"/>
        <w:right w:val="none" w:sz="0" w:space="0" w:color="auto"/>
      </w:divBdr>
    </w:div>
    <w:div w:id="1228802141">
      <w:bodyDiv w:val="1"/>
      <w:marLeft w:val="0"/>
      <w:marRight w:val="0"/>
      <w:marTop w:val="0"/>
      <w:marBottom w:val="0"/>
      <w:divBdr>
        <w:top w:val="none" w:sz="0" w:space="0" w:color="auto"/>
        <w:left w:val="none" w:sz="0" w:space="0" w:color="auto"/>
        <w:bottom w:val="none" w:sz="0" w:space="0" w:color="auto"/>
        <w:right w:val="none" w:sz="0" w:space="0" w:color="auto"/>
      </w:divBdr>
    </w:div>
    <w:div w:id="1246264559">
      <w:bodyDiv w:val="1"/>
      <w:marLeft w:val="0"/>
      <w:marRight w:val="0"/>
      <w:marTop w:val="0"/>
      <w:marBottom w:val="0"/>
      <w:divBdr>
        <w:top w:val="none" w:sz="0" w:space="0" w:color="auto"/>
        <w:left w:val="none" w:sz="0" w:space="0" w:color="auto"/>
        <w:bottom w:val="none" w:sz="0" w:space="0" w:color="auto"/>
        <w:right w:val="none" w:sz="0" w:space="0" w:color="auto"/>
      </w:divBdr>
    </w:div>
    <w:div w:id="1253129907">
      <w:bodyDiv w:val="1"/>
      <w:marLeft w:val="0"/>
      <w:marRight w:val="0"/>
      <w:marTop w:val="0"/>
      <w:marBottom w:val="0"/>
      <w:divBdr>
        <w:top w:val="none" w:sz="0" w:space="0" w:color="auto"/>
        <w:left w:val="none" w:sz="0" w:space="0" w:color="auto"/>
        <w:bottom w:val="none" w:sz="0" w:space="0" w:color="auto"/>
        <w:right w:val="none" w:sz="0" w:space="0" w:color="auto"/>
      </w:divBdr>
    </w:div>
    <w:div w:id="1257009969">
      <w:bodyDiv w:val="1"/>
      <w:marLeft w:val="0"/>
      <w:marRight w:val="0"/>
      <w:marTop w:val="0"/>
      <w:marBottom w:val="0"/>
      <w:divBdr>
        <w:top w:val="none" w:sz="0" w:space="0" w:color="auto"/>
        <w:left w:val="none" w:sz="0" w:space="0" w:color="auto"/>
        <w:bottom w:val="none" w:sz="0" w:space="0" w:color="auto"/>
        <w:right w:val="none" w:sz="0" w:space="0" w:color="auto"/>
      </w:divBdr>
    </w:div>
    <w:div w:id="1269042878">
      <w:bodyDiv w:val="1"/>
      <w:marLeft w:val="0"/>
      <w:marRight w:val="0"/>
      <w:marTop w:val="0"/>
      <w:marBottom w:val="0"/>
      <w:divBdr>
        <w:top w:val="none" w:sz="0" w:space="0" w:color="auto"/>
        <w:left w:val="none" w:sz="0" w:space="0" w:color="auto"/>
        <w:bottom w:val="none" w:sz="0" w:space="0" w:color="auto"/>
        <w:right w:val="none" w:sz="0" w:space="0" w:color="auto"/>
      </w:divBdr>
    </w:div>
    <w:div w:id="1272084262">
      <w:bodyDiv w:val="1"/>
      <w:marLeft w:val="0"/>
      <w:marRight w:val="0"/>
      <w:marTop w:val="0"/>
      <w:marBottom w:val="0"/>
      <w:divBdr>
        <w:top w:val="none" w:sz="0" w:space="0" w:color="auto"/>
        <w:left w:val="none" w:sz="0" w:space="0" w:color="auto"/>
        <w:bottom w:val="none" w:sz="0" w:space="0" w:color="auto"/>
        <w:right w:val="none" w:sz="0" w:space="0" w:color="auto"/>
      </w:divBdr>
    </w:div>
    <w:div w:id="1279491338">
      <w:bodyDiv w:val="1"/>
      <w:marLeft w:val="0"/>
      <w:marRight w:val="0"/>
      <w:marTop w:val="0"/>
      <w:marBottom w:val="0"/>
      <w:divBdr>
        <w:top w:val="none" w:sz="0" w:space="0" w:color="auto"/>
        <w:left w:val="none" w:sz="0" w:space="0" w:color="auto"/>
        <w:bottom w:val="none" w:sz="0" w:space="0" w:color="auto"/>
        <w:right w:val="none" w:sz="0" w:space="0" w:color="auto"/>
      </w:divBdr>
    </w:div>
    <w:div w:id="1285499084">
      <w:bodyDiv w:val="1"/>
      <w:marLeft w:val="0"/>
      <w:marRight w:val="0"/>
      <w:marTop w:val="0"/>
      <w:marBottom w:val="0"/>
      <w:divBdr>
        <w:top w:val="none" w:sz="0" w:space="0" w:color="auto"/>
        <w:left w:val="none" w:sz="0" w:space="0" w:color="auto"/>
        <w:bottom w:val="none" w:sz="0" w:space="0" w:color="auto"/>
        <w:right w:val="none" w:sz="0" w:space="0" w:color="auto"/>
      </w:divBdr>
    </w:div>
    <w:div w:id="1286811421">
      <w:bodyDiv w:val="1"/>
      <w:marLeft w:val="0"/>
      <w:marRight w:val="0"/>
      <w:marTop w:val="0"/>
      <w:marBottom w:val="0"/>
      <w:divBdr>
        <w:top w:val="none" w:sz="0" w:space="0" w:color="auto"/>
        <w:left w:val="none" w:sz="0" w:space="0" w:color="auto"/>
        <w:bottom w:val="none" w:sz="0" w:space="0" w:color="auto"/>
        <w:right w:val="none" w:sz="0" w:space="0" w:color="auto"/>
      </w:divBdr>
    </w:div>
    <w:div w:id="1293097436">
      <w:bodyDiv w:val="1"/>
      <w:marLeft w:val="0"/>
      <w:marRight w:val="0"/>
      <w:marTop w:val="0"/>
      <w:marBottom w:val="0"/>
      <w:divBdr>
        <w:top w:val="none" w:sz="0" w:space="0" w:color="auto"/>
        <w:left w:val="none" w:sz="0" w:space="0" w:color="auto"/>
        <w:bottom w:val="none" w:sz="0" w:space="0" w:color="auto"/>
        <w:right w:val="none" w:sz="0" w:space="0" w:color="auto"/>
      </w:divBdr>
    </w:div>
    <w:div w:id="1296568660">
      <w:bodyDiv w:val="1"/>
      <w:marLeft w:val="0"/>
      <w:marRight w:val="0"/>
      <w:marTop w:val="0"/>
      <w:marBottom w:val="0"/>
      <w:divBdr>
        <w:top w:val="none" w:sz="0" w:space="0" w:color="auto"/>
        <w:left w:val="none" w:sz="0" w:space="0" w:color="auto"/>
        <w:bottom w:val="none" w:sz="0" w:space="0" w:color="auto"/>
        <w:right w:val="none" w:sz="0" w:space="0" w:color="auto"/>
      </w:divBdr>
    </w:div>
    <w:div w:id="1296833747">
      <w:bodyDiv w:val="1"/>
      <w:marLeft w:val="0"/>
      <w:marRight w:val="0"/>
      <w:marTop w:val="0"/>
      <w:marBottom w:val="0"/>
      <w:divBdr>
        <w:top w:val="none" w:sz="0" w:space="0" w:color="auto"/>
        <w:left w:val="none" w:sz="0" w:space="0" w:color="auto"/>
        <w:bottom w:val="none" w:sz="0" w:space="0" w:color="auto"/>
        <w:right w:val="none" w:sz="0" w:space="0" w:color="auto"/>
      </w:divBdr>
    </w:div>
    <w:div w:id="1299144231">
      <w:bodyDiv w:val="1"/>
      <w:marLeft w:val="0"/>
      <w:marRight w:val="0"/>
      <w:marTop w:val="0"/>
      <w:marBottom w:val="0"/>
      <w:divBdr>
        <w:top w:val="none" w:sz="0" w:space="0" w:color="auto"/>
        <w:left w:val="none" w:sz="0" w:space="0" w:color="auto"/>
        <w:bottom w:val="none" w:sz="0" w:space="0" w:color="auto"/>
        <w:right w:val="none" w:sz="0" w:space="0" w:color="auto"/>
      </w:divBdr>
    </w:div>
    <w:div w:id="1303463611">
      <w:bodyDiv w:val="1"/>
      <w:marLeft w:val="0"/>
      <w:marRight w:val="0"/>
      <w:marTop w:val="0"/>
      <w:marBottom w:val="0"/>
      <w:divBdr>
        <w:top w:val="none" w:sz="0" w:space="0" w:color="auto"/>
        <w:left w:val="none" w:sz="0" w:space="0" w:color="auto"/>
        <w:bottom w:val="none" w:sz="0" w:space="0" w:color="auto"/>
        <w:right w:val="none" w:sz="0" w:space="0" w:color="auto"/>
      </w:divBdr>
    </w:div>
    <w:div w:id="1308049554">
      <w:bodyDiv w:val="1"/>
      <w:marLeft w:val="0"/>
      <w:marRight w:val="0"/>
      <w:marTop w:val="0"/>
      <w:marBottom w:val="0"/>
      <w:divBdr>
        <w:top w:val="none" w:sz="0" w:space="0" w:color="auto"/>
        <w:left w:val="none" w:sz="0" w:space="0" w:color="auto"/>
        <w:bottom w:val="none" w:sz="0" w:space="0" w:color="auto"/>
        <w:right w:val="none" w:sz="0" w:space="0" w:color="auto"/>
      </w:divBdr>
    </w:div>
    <w:div w:id="1308246914">
      <w:bodyDiv w:val="1"/>
      <w:marLeft w:val="0"/>
      <w:marRight w:val="0"/>
      <w:marTop w:val="0"/>
      <w:marBottom w:val="0"/>
      <w:divBdr>
        <w:top w:val="none" w:sz="0" w:space="0" w:color="auto"/>
        <w:left w:val="none" w:sz="0" w:space="0" w:color="auto"/>
        <w:bottom w:val="none" w:sz="0" w:space="0" w:color="auto"/>
        <w:right w:val="none" w:sz="0" w:space="0" w:color="auto"/>
      </w:divBdr>
    </w:div>
    <w:div w:id="1318194427">
      <w:bodyDiv w:val="1"/>
      <w:marLeft w:val="0"/>
      <w:marRight w:val="0"/>
      <w:marTop w:val="0"/>
      <w:marBottom w:val="0"/>
      <w:divBdr>
        <w:top w:val="none" w:sz="0" w:space="0" w:color="auto"/>
        <w:left w:val="none" w:sz="0" w:space="0" w:color="auto"/>
        <w:bottom w:val="none" w:sz="0" w:space="0" w:color="auto"/>
        <w:right w:val="none" w:sz="0" w:space="0" w:color="auto"/>
      </w:divBdr>
    </w:div>
    <w:div w:id="1322393786">
      <w:bodyDiv w:val="1"/>
      <w:marLeft w:val="0"/>
      <w:marRight w:val="0"/>
      <w:marTop w:val="0"/>
      <w:marBottom w:val="0"/>
      <w:divBdr>
        <w:top w:val="none" w:sz="0" w:space="0" w:color="auto"/>
        <w:left w:val="none" w:sz="0" w:space="0" w:color="auto"/>
        <w:bottom w:val="none" w:sz="0" w:space="0" w:color="auto"/>
        <w:right w:val="none" w:sz="0" w:space="0" w:color="auto"/>
      </w:divBdr>
    </w:div>
    <w:div w:id="1322586555">
      <w:bodyDiv w:val="1"/>
      <w:marLeft w:val="0"/>
      <w:marRight w:val="0"/>
      <w:marTop w:val="0"/>
      <w:marBottom w:val="0"/>
      <w:divBdr>
        <w:top w:val="none" w:sz="0" w:space="0" w:color="auto"/>
        <w:left w:val="none" w:sz="0" w:space="0" w:color="auto"/>
        <w:bottom w:val="none" w:sz="0" w:space="0" w:color="auto"/>
        <w:right w:val="none" w:sz="0" w:space="0" w:color="auto"/>
      </w:divBdr>
    </w:div>
    <w:div w:id="1330522439">
      <w:bodyDiv w:val="1"/>
      <w:marLeft w:val="0"/>
      <w:marRight w:val="0"/>
      <w:marTop w:val="0"/>
      <w:marBottom w:val="0"/>
      <w:divBdr>
        <w:top w:val="none" w:sz="0" w:space="0" w:color="auto"/>
        <w:left w:val="none" w:sz="0" w:space="0" w:color="auto"/>
        <w:bottom w:val="none" w:sz="0" w:space="0" w:color="auto"/>
        <w:right w:val="none" w:sz="0" w:space="0" w:color="auto"/>
      </w:divBdr>
    </w:div>
    <w:div w:id="1333871146">
      <w:bodyDiv w:val="1"/>
      <w:marLeft w:val="0"/>
      <w:marRight w:val="0"/>
      <w:marTop w:val="0"/>
      <w:marBottom w:val="0"/>
      <w:divBdr>
        <w:top w:val="none" w:sz="0" w:space="0" w:color="auto"/>
        <w:left w:val="none" w:sz="0" w:space="0" w:color="auto"/>
        <w:bottom w:val="none" w:sz="0" w:space="0" w:color="auto"/>
        <w:right w:val="none" w:sz="0" w:space="0" w:color="auto"/>
      </w:divBdr>
    </w:div>
    <w:div w:id="1362894448">
      <w:bodyDiv w:val="1"/>
      <w:marLeft w:val="0"/>
      <w:marRight w:val="0"/>
      <w:marTop w:val="0"/>
      <w:marBottom w:val="0"/>
      <w:divBdr>
        <w:top w:val="none" w:sz="0" w:space="0" w:color="auto"/>
        <w:left w:val="none" w:sz="0" w:space="0" w:color="auto"/>
        <w:bottom w:val="none" w:sz="0" w:space="0" w:color="auto"/>
        <w:right w:val="none" w:sz="0" w:space="0" w:color="auto"/>
      </w:divBdr>
    </w:div>
    <w:div w:id="1368719612">
      <w:bodyDiv w:val="1"/>
      <w:marLeft w:val="0"/>
      <w:marRight w:val="0"/>
      <w:marTop w:val="0"/>
      <w:marBottom w:val="0"/>
      <w:divBdr>
        <w:top w:val="none" w:sz="0" w:space="0" w:color="auto"/>
        <w:left w:val="none" w:sz="0" w:space="0" w:color="auto"/>
        <w:bottom w:val="none" w:sz="0" w:space="0" w:color="auto"/>
        <w:right w:val="none" w:sz="0" w:space="0" w:color="auto"/>
      </w:divBdr>
    </w:div>
    <w:div w:id="1385174085">
      <w:bodyDiv w:val="1"/>
      <w:marLeft w:val="0"/>
      <w:marRight w:val="0"/>
      <w:marTop w:val="0"/>
      <w:marBottom w:val="0"/>
      <w:divBdr>
        <w:top w:val="none" w:sz="0" w:space="0" w:color="auto"/>
        <w:left w:val="none" w:sz="0" w:space="0" w:color="auto"/>
        <w:bottom w:val="none" w:sz="0" w:space="0" w:color="auto"/>
        <w:right w:val="none" w:sz="0" w:space="0" w:color="auto"/>
      </w:divBdr>
    </w:div>
    <w:div w:id="1386686456">
      <w:bodyDiv w:val="1"/>
      <w:marLeft w:val="0"/>
      <w:marRight w:val="0"/>
      <w:marTop w:val="0"/>
      <w:marBottom w:val="0"/>
      <w:divBdr>
        <w:top w:val="none" w:sz="0" w:space="0" w:color="auto"/>
        <w:left w:val="none" w:sz="0" w:space="0" w:color="auto"/>
        <w:bottom w:val="none" w:sz="0" w:space="0" w:color="auto"/>
        <w:right w:val="none" w:sz="0" w:space="0" w:color="auto"/>
      </w:divBdr>
    </w:div>
    <w:div w:id="1388146645">
      <w:bodyDiv w:val="1"/>
      <w:marLeft w:val="0"/>
      <w:marRight w:val="0"/>
      <w:marTop w:val="0"/>
      <w:marBottom w:val="0"/>
      <w:divBdr>
        <w:top w:val="none" w:sz="0" w:space="0" w:color="auto"/>
        <w:left w:val="none" w:sz="0" w:space="0" w:color="auto"/>
        <w:bottom w:val="none" w:sz="0" w:space="0" w:color="auto"/>
        <w:right w:val="none" w:sz="0" w:space="0" w:color="auto"/>
      </w:divBdr>
    </w:div>
    <w:div w:id="1389919349">
      <w:bodyDiv w:val="1"/>
      <w:marLeft w:val="0"/>
      <w:marRight w:val="0"/>
      <w:marTop w:val="0"/>
      <w:marBottom w:val="0"/>
      <w:divBdr>
        <w:top w:val="none" w:sz="0" w:space="0" w:color="auto"/>
        <w:left w:val="none" w:sz="0" w:space="0" w:color="auto"/>
        <w:bottom w:val="none" w:sz="0" w:space="0" w:color="auto"/>
        <w:right w:val="none" w:sz="0" w:space="0" w:color="auto"/>
      </w:divBdr>
    </w:div>
    <w:div w:id="1390033283">
      <w:bodyDiv w:val="1"/>
      <w:marLeft w:val="0"/>
      <w:marRight w:val="0"/>
      <w:marTop w:val="0"/>
      <w:marBottom w:val="0"/>
      <w:divBdr>
        <w:top w:val="none" w:sz="0" w:space="0" w:color="auto"/>
        <w:left w:val="none" w:sz="0" w:space="0" w:color="auto"/>
        <w:bottom w:val="none" w:sz="0" w:space="0" w:color="auto"/>
        <w:right w:val="none" w:sz="0" w:space="0" w:color="auto"/>
      </w:divBdr>
    </w:div>
    <w:div w:id="1402631848">
      <w:bodyDiv w:val="1"/>
      <w:marLeft w:val="0"/>
      <w:marRight w:val="0"/>
      <w:marTop w:val="0"/>
      <w:marBottom w:val="0"/>
      <w:divBdr>
        <w:top w:val="none" w:sz="0" w:space="0" w:color="auto"/>
        <w:left w:val="none" w:sz="0" w:space="0" w:color="auto"/>
        <w:bottom w:val="none" w:sz="0" w:space="0" w:color="auto"/>
        <w:right w:val="none" w:sz="0" w:space="0" w:color="auto"/>
      </w:divBdr>
    </w:div>
    <w:div w:id="1413118022">
      <w:bodyDiv w:val="1"/>
      <w:marLeft w:val="0"/>
      <w:marRight w:val="0"/>
      <w:marTop w:val="0"/>
      <w:marBottom w:val="0"/>
      <w:divBdr>
        <w:top w:val="none" w:sz="0" w:space="0" w:color="auto"/>
        <w:left w:val="none" w:sz="0" w:space="0" w:color="auto"/>
        <w:bottom w:val="none" w:sz="0" w:space="0" w:color="auto"/>
        <w:right w:val="none" w:sz="0" w:space="0" w:color="auto"/>
      </w:divBdr>
    </w:div>
    <w:div w:id="1415784933">
      <w:bodyDiv w:val="1"/>
      <w:marLeft w:val="0"/>
      <w:marRight w:val="0"/>
      <w:marTop w:val="0"/>
      <w:marBottom w:val="0"/>
      <w:divBdr>
        <w:top w:val="none" w:sz="0" w:space="0" w:color="auto"/>
        <w:left w:val="none" w:sz="0" w:space="0" w:color="auto"/>
        <w:bottom w:val="none" w:sz="0" w:space="0" w:color="auto"/>
        <w:right w:val="none" w:sz="0" w:space="0" w:color="auto"/>
      </w:divBdr>
    </w:div>
    <w:div w:id="1420558952">
      <w:bodyDiv w:val="1"/>
      <w:marLeft w:val="0"/>
      <w:marRight w:val="0"/>
      <w:marTop w:val="0"/>
      <w:marBottom w:val="0"/>
      <w:divBdr>
        <w:top w:val="none" w:sz="0" w:space="0" w:color="auto"/>
        <w:left w:val="none" w:sz="0" w:space="0" w:color="auto"/>
        <w:bottom w:val="none" w:sz="0" w:space="0" w:color="auto"/>
        <w:right w:val="none" w:sz="0" w:space="0" w:color="auto"/>
      </w:divBdr>
    </w:div>
    <w:div w:id="1421103786">
      <w:bodyDiv w:val="1"/>
      <w:marLeft w:val="0"/>
      <w:marRight w:val="0"/>
      <w:marTop w:val="0"/>
      <w:marBottom w:val="0"/>
      <w:divBdr>
        <w:top w:val="none" w:sz="0" w:space="0" w:color="auto"/>
        <w:left w:val="none" w:sz="0" w:space="0" w:color="auto"/>
        <w:bottom w:val="none" w:sz="0" w:space="0" w:color="auto"/>
        <w:right w:val="none" w:sz="0" w:space="0" w:color="auto"/>
      </w:divBdr>
    </w:div>
    <w:div w:id="1422599291">
      <w:bodyDiv w:val="1"/>
      <w:marLeft w:val="0"/>
      <w:marRight w:val="0"/>
      <w:marTop w:val="0"/>
      <w:marBottom w:val="0"/>
      <w:divBdr>
        <w:top w:val="none" w:sz="0" w:space="0" w:color="auto"/>
        <w:left w:val="none" w:sz="0" w:space="0" w:color="auto"/>
        <w:bottom w:val="none" w:sz="0" w:space="0" w:color="auto"/>
        <w:right w:val="none" w:sz="0" w:space="0" w:color="auto"/>
      </w:divBdr>
    </w:div>
    <w:div w:id="1430350609">
      <w:bodyDiv w:val="1"/>
      <w:marLeft w:val="0"/>
      <w:marRight w:val="0"/>
      <w:marTop w:val="0"/>
      <w:marBottom w:val="0"/>
      <w:divBdr>
        <w:top w:val="none" w:sz="0" w:space="0" w:color="auto"/>
        <w:left w:val="none" w:sz="0" w:space="0" w:color="auto"/>
        <w:bottom w:val="none" w:sz="0" w:space="0" w:color="auto"/>
        <w:right w:val="none" w:sz="0" w:space="0" w:color="auto"/>
      </w:divBdr>
    </w:div>
    <w:div w:id="1439907483">
      <w:bodyDiv w:val="1"/>
      <w:marLeft w:val="0"/>
      <w:marRight w:val="0"/>
      <w:marTop w:val="0"/>
      <w:marBottom w:val="0"/>
      <w:divBdr>
        <w:top w:val="none" w:sz="0" w:space="0" w:color="auto"/>
        <w:left w:val="none" w:sz="0" w:space="0" w:color="auto"/>
        <w:bottom w:val="none" w:sz="0" w:space="0" w:color="auto"/>
        <w:right w:val="none" w:sz="0" w:space="0" w:color="auto"/>
      </w:divBdr>
    </w:div>
    <w:div w:id="1441102416">
      <w:bodyDiv w:val="1"/>
      <w:marLeft w:val="0"/>
      <w:marRight w:val="0"/>
      <w:marTop w:val="0"/>
      <w:marBottom w:val="0"/>
      <w:divBdr>
        <w:top w:val="none" w:sz="0" w:space="0" w:color="auto"/>
        <w:left w:val="none" w:sz="0" w:space="0" w:color="auto"/>
        <w:bottom w:val="none" w:sz="0" w:space="0" w:color="auto"/>
        <w:right w:val="none" w:sz="0" w:space="0" w:color="auto"/>
      </w:divBdr>
    </w:div>
    <w:div w:id="1441607299">
      <w:bodyDiv w:val="1"/>
      <w:marLeft w:val="0"/>
      <w:marRight w:val="0"/>
      <w:marTop w:val="0"/>
      <w:marBottom w:val="0"/>
      <w:divBdr>
        <w:top w:val="none" w:sz="0" w:space="0" w:color="auto"/>
        <w:left w:val="none" w:sz="0" w:space="0" w:color="auto"/>
        <w:bottom w:val="none" w:sz="0" w:space="0" w:color="auto"/>
        <w:right w:val="none" w:sz="0" w:space="0" w:color="auto"/>
      </w:divBdr>
    </w:div>
    <w:div w:id="1450205478">
      <w:bodyDiv w:val="1"/>
      <w:marLeft w:val="0"/>
      <w:marRight w:val="0"/>
      <w:marTop w:val="0"/>
      <w:marBottom w:val="0"/>
      <w:divBdr>
        <w:top w:val="none" w:sz="0" w:space="0" w:color="auto"/>
        <w:left w:val="none" w:sz="0" w:space="0" w:color="auto"/>
        <w:bottom w:val="none" w:sz="0" w:space="0" w:color="auto"/>
        <w:right w:val="none" w:sz="0" w:space="0" w:color="auto"/>
      </w:divBdr>
    </w:div>
    <w:div w:id="1457333657">
      <w:bodyDiv w:val="1"/>
      <w:marLeft w:val="0"/>
      <w:marRight w:val="0"/>
      <w:marTop w:val="0"/>
      <w:marBottom w:val="0"/>
      <w:divBdr>
        <w:top w:val="none" w:sz="0" w:space="0" w:color="auto"/>
        <w:left w:val="none" w:sz="0" w:space="0" w:color="auto"/>
        <w:bottom w:val="none" w:sz="0" w:space="0" w:color="auto"/>
        <w:right w:val="none" w:sz="0" w:space="0" w:color="auto"/>
      </w:divBdr>
    </w:div>
    <w:div w:id="1460687485">
      <w:bodyDiv w:val="1"/>
      <w:marLeft w:val="0"/>
      <w:marRight w:val="0"/>
      <w:marTop w:val="0"/>
      <w:marBottom w:val="0"/>
      <w:divBdr>
        <w:top w:val="none" w:sz="0" w:space="0" w:color="auto"/>
        <w:left w:val="none" w:sz="0" w:space="0" w:color="auto"/>
        <w:bottom w:val="none" w:sz="0" w:space="0" w:color="auto"/>
        <w:right w:val="none" w:sz="0" w:space="0" w:color="auto"/>
      </w:divBdr>
    </w:div>
    <w:div w:id="1461143238">
      <w:bodyDiv w:val="1"/>
      <w:marLeft w:val="0"/>
      <w:marRight w:val="0"/>
      <w:marTop w:val="0"/>
      <w:marBottom w:val="0"/>
      <w:divBdr>
        <w:top w:val="none" w:sz="0" w:space="0" w:color="auto"/>
        <w:left w:val="none" w:sz="0" w:space="0" w:color="auto"/>
        <w:bottom w:val="none" w:sz="0" w:space="0" w:color="auto"/>
        <w:right w:val="none" w:sz="0" w:space="0" w:color="auto"/>
      </w:divBdr>
    </w:div>
    <w:div w:id="1474443814">
      <w:bodyDiv w:val="1"/>
      <w:marLeft w:val="0"/>
      <w:marRight w:val="0"/>
      <w:marTop w:val="0"/>
      <w:marBottom w:val="0"/>
      <w:divBdr>
        <w:top w:val="none" w:sz="0" w:space="0" w:color="auto"/>
        <w:left w:val="none" w:sz="0" w:space="0" w:color="auto"/>
        <w:bottom w:val="none" w:sz="0" w:space="0" w:color="auto"/>
        <w:right w:val="none" w:sz="0" w:space="0" w:color="auto"/>
      </w:divBdr>
    </w:div>
    <w:div w:id="1475830736">
      <w:bodyDiv w:val="1"/>
      <w:marLeft w:val="0"/>
      <w:marRight w:val="0"/>
      <w:marTop w:val="0"/>
      <w:marBottom w:val="0"/>
      <w:divBdr>
        <w:top w:val="none" w:sz="0" w:space="0" w:color="auto"/>
        <w:left w:val="none" w:sz="0" w:space="0" w:color="auto"/>
        <w:bottom w:val="none" w:sz="0" w:space="0" w:color="auto"/>
        <w:right w:val="none" w:sz="0" w:space="0" w:color="auto"/>
      </w:divBdr>
    </w:div>
    <w:div w:id="1476722960">
      <w:bodyDiv w:val="1"/>
      <w:marLeft w:val="0"/>
      <w:marRight w:val="0"/>
      <w:marTop w:val="0"/>
      <w:marBottom w:val="0"/>
      <w:divBdr>
        <w:top w:val="none" w:sz="0" w:space="0" w:color="auto"/>
        <w:left w:val="none" w:sz="0" w:space="0" w:color="auto"/>
        <w:bottom w:val="none" w:sz="0" w:space="0" w:color="auto"/>
        <w:right w:val="none" w:sz="0" w:space="0" w:color="auto"/>
      </w:divBdr>
    </w:div>
    <w:div w:id="1488550899">
      <w:bodyDiv w:val="1"/>
      <w:marLeft w:val="0"/>
      <w:marRight w:val="0"/>
      <w:marTop w:val="0"/>
      <w:marBottom w:val="0"/>
      <w:divBdr>
        <w:top w:val="none" w:sz="0" w:space="0" w:color="auto"/>
        <w:left w:val="none" w:sz="0" w:space="0" w:color="auto"/>
        <w:bottom w:val="none" w:sz="0" w:space="0" w:color="auto"/>
        <w:right w:val="none" w:sz="0" w:space="0" w:color="auto"/>
      </w:divBdr>
    </w:div>
    <w:div w:id="1490097296">
      <w:bodyDiv w:val="1"/>
      <w:marLeft w:val="0"/>
      <w:marRight w:val="0"/>
      <w:marTop w:val="0"/>
      <w:marBottom w:val="0"/>
      <w:divBdr>
        <w:top w:val="none" w:sz="0" w:space="0" w:color="auto"/>
        <w:left w:val="none" w:sz="0" w:space="0" w:color="auto"/>
        <w:bottom w:val="none" w:sz="0" w:space="0" w:color="auto"/>
        <w:right w:val="none" w:sz="0" w:space="0" w:color="auto"/>
      </w:divBdr>
    </w:div>
    <w:div w:id="1496605874">
      <w:bodyDiv w:val="1"/>
      <w:marLeft w:val="0"/>
      <w:marRight w:val="0"/>
      <w:marTop w:val="0"/>
      <w:marBottom w:val="0"/>
      <w:divBdr>
        <w:top w:val="none" w:sz="0" w:space="0" w:color="auto"/>
        <w:left w:val="none" w:sz="0" w:space="0" w:color="auto"/>
        <w:bottom w:val="none" w:sz="0" w:space="0" w:color="auto"/>
        <w:right w:val="none" w:sz="0" w:space="0" w:color="auto"/>
      </w:divBdr>
    </w:div>
    <w:div w:id="1502310489">
      <w:bodyDiv w:val="1"/>
      <w:marLeft w:val="0"/>
      <w:marRight w:val="0"/>
      <w:marTop w:val="0"/>
      <w:marBottom w:val="0"/>
      <w:divBdr>
        <w:top w:val="none" w:sz="0" w:space="0" w:color="auto"/>
        <w:left w:val="none" w:sz="0" w:space="0" w:color="auto"/>
        <w:bottom w:val="none" w:sz="0" w:space="0" w:color="auto"/>
        <w:right w:val="none" w:sz="0" w:space="0" w:color="auto"/>
      </w:divBdr>
    </w:div>
    <w:div w:id="1509828226">
      <w:bodyDiv w:val="1"/>
      <w:marLeft w:val="0"/>
      <w:marRight w:val="0"/>
      <w:marTop w:val="0"/>
      <w:marBottom w:val="0"/>
      <w:divBdr>
        <w:top w:val="none" w:sz="0" w:space="0" w:color="auto"/>
        <w:left w:val="none" w:sz="0" w:space="0" w:color="auto"/>
        <w:bottom w:val="none" w:sz="0" w:space="0" w:color="auto"/>
        <w:right w:val="none" w:sz="0" w:space="0" w:color="auto"/>
      </w:divBdr>
    </w:div>
    <w:div w:id="1529176489">
      <w:bodyDiv w:val="1"/>
      <w:marLeft w:val="0"/>
      <w:marRight w:val="0"/>
      <w:marTop w:val="0"/>
      <w:marBottom w:val="0"/>
      <w:divBdr>
        <w:top w:val="none" w:sz="0" w:space="0" w:color="auto"/>
        <w:left w:val="none" w:sz="0" w:space="0" w:color="auto"/>
        <w:bottom w:val="none" w:sz="0" w:space="0" w:color="auto"/>
        <w:right w:val="none" w:sz="0" w:space="0" w:color="auto"/>
      </w:divBdr>
    </w:div>
    <w:div w:id="1534810467">
      <w:bodyDiv w:val="1"/>
      <w:marLeft w:val="0"/>
      <w:marRight w:val="0"/>
      <w:marTop w:val="0"/>
      <w:marBottom w:val="0"/>
      <w:divBdr>
        <w:top w:val="none" w:sz="0" w:space="0" w:color="auto"/>
        <w:left w:val="none" w:sz="0" w:space="0" w:color="auto"/>
        <w:bottom w:val="none" w:sz="0" w:space="0" w:color="auto"/>
        <w:right w:val="none" w:sz="0" w:space="0" w:color="auto"/>
      </w:divBdr>
    </w:div>
    <w:div w:id="1546019366">
      <w:bodyDiv w:val="1"/>
      <w:marLeft w:val="0"/>
      <w:marRight w:val="0"/>
      <w:marTop w:val="0"/>
      <w:marBottom w:val="0"/>
      <w:divBdr>
        <w:top w:val="none" w:sz="0" w:space="0" w:color="auto"/>
        <w:left w:val="none" w:sz="0" w:space="0" w:color="auto"/>
        <w:bottom w:val="none" w:sz="0" w:space="0" w:color="auto"/>
        <w:right w:val="none" w:sz="0" w:space="0" w:color="auto"/>
      </w:divBdr>
    </w:div>
    <w:div w:id="1548910479">
      <w:bodyDiv w:val="1"/>
      <w:marLeft w:val="0"/>
      <w:marRight w:val="0"/>
      <w:marTop w:val="0"/>
      <w:marBottom w:val="0"/>
      <w:divBdr>
        <w:top w:val="none" w:sz="0" w:space="0" w:color="auto"/>
        <w:left w:val="none" w:sz="0" w:space="0" w:color="auto"/>
        <w:bottom w:val="none" w:sz="0" w:space="0" w:color="auto"/>
        <w:right w:val="none" w:sz="0" w:space="0" w:color="auto"/>
      </w:divBdr>
    </w:div>
    <w:div w:id="1549679119">
      <w:bodyDiv w:val="1"/>
      <w:marLeft w:val="0"/>
      <w:marRight w:val="0"/>
      <w:marTop w:val="0"/>
      <w:marBottom w:val="0"/>
      <w:divBdr>
        <w:top w:val="none" w:sz="0" w:space="0" w:color="auto"/>
        <w:left w:val="none" w:sz="0" w:space="0" w:color="auto"/>
        <w:bottom w:val="none" w:sz="0" w:space="0" w:color="auto"/>
        <w:right w:val="none" w:sz="0" w:space="0" w:color="auto"/>
      </w:divBdr>
    </w:div>
    <w:div w:id="1556232240">
      <w:bodyDiv w:val="1"/>
      <w:marLeft w:val="0"/>
      <w:marRight w:val="0"/>
      <w:marTop w:val="0"/>
      <w:marBottom w:val="0"/>
      <w:divBdr>
        <w:top w:val="none" w:sz="0" w:space="0" w:color="auto"/>
        <w:left w:val="none" w:sz="0" w:space="0" w:color="auto"/>
        <w:bottom w:val="none" w:sz="0" w:space="0" w:color="auto"/>
        <w:right w:val="none" w:sz="0" w:space="0" w:color="auto"/>
      </w:divBdr>
    </w:div>
    <w:div w:id="1570268936">
      <w:bodyDiv w:val="1"/>
      <w:marLeft w:val="0"/>
      <w:marRight w:val="0"/>
      <w:marTop w:val="0"/>
      <w:marBottom w:val="0"/>
      <w:divBdr>
        <w:top w:val="none" w:sz="0" w:space="0" w:color="auto"/>
        <w:left w:val="none" w:sz="0" w:space="0" w:color="auto"/>
        <w:bottom w:val="none" w:sz="0" w:space="0" w:color="auto"/>
        <w:right w:val="none" w:sz="0" w:space="0" w:color="auto"/>
      </w:divBdr>
    </w:div>
    <w:div w:id="1579901722">
      <w:bodyDiv w:val="1"/>
      <w:marLeft w:val="0"/>
      <w:marRight w:val="0"/>
      <w:marTop w:val="0"/>
      <w:marBottom w:val="0"/>
      <w:divBdr>
        <w:top w:val="none" w:sz="0" w:space="0" w:color="auto"/>
        <w:left w:val="none" w:sz="0" w:space="0" w:color="auto"/>
        <w:bottom w:val="none" w:sz="0" w:space="0" w:color="auto"/>
        <w:right w:val="none" w:sz="0" w:space="0" w:color="auto"/>
      </w:divBdr>
    </w:div>
    <w:div w:id="1583753913">
      <w:bodyDiv w:val="1"/>
      <w:marLeft w:val="0"/>
      <w:marRight w:val="0"/>
      <w:marTop w:val="0"/>
      <w:marBottom w:val="0"/>
      <w:divBdr>
        <w:top w:val="none" w:sz="0" w:space="0" w:color="auto"/>
        <w:left w:val="none" w:sz="0" w:space="0" w:color="auto"/>
        <w:bottom w:val="none" w:sz="0" w:space="0" w:color="auto"/>
        <w:right w:val="none" w:sz="0" w:space="0" w:color="auto"/>
      </w:divBdr>
    </w:div>
    <w:div w:id="1584676739">
      <w:bodyDiv w:val="1"/>
      <w:marLeft w:val="0"/>
      <w:marRight w:val="0"/>
      <w:marTop w:val="0"/>
      <w:marBottom w:val="0"/>
      <w:divBdr>
        <w:top w:val="none" w:sz="0" w:space="0" w:color="auto"/>
        <w:left w:val="none" w:sz="0" w:space="0" w:color="auto"/>
        <w:bottom w:val="none" w:sz="0" w:space="0" w:color="auto"/>
        <w:right w:val="none" w:sz="0" w:space="0" w:color="auto"/>
      </w:divBdr>
    </w:div>
    <w:div w:id="1584953210">
      <w:bodyDiv w:val="1"/>
      <w:marLeft w:val="0"/>
      <w:marRight w:val="0"/>
      <w:marTop w:val="0"/>
      <w:marBottom w:val="0"/>
      <w:divBdr>
        <w:top w:val="none" w:sz="0" w:space="0" w:color="auto"/>
        <w:left w:val="none" w:sz="0" w:space="0" w:color="auto"/>
        <w:bottom w:val="none" w:sz="0" w:space="0" w:color="auto"/>
        <w:right w:val="none" w:sz="0" w:space="0" w:color="auto"/>
      </w:divBdr>
    </w:div>
    <w:div w:id="1592347037">
      <w:bodyDiv w:val="1"/>
      <w:marLeft w:val="0"/>
      <w:marRight w:val="0"/>
      <w:marTop w:val="0"/>
      <w:marBottom w:val="0"/>
      <w:divBdr>
        <w:top w:val="none" w:sz="0" w:space="0" w:color="auto"/>
        <w:left w:val="none" w:sz="0" w:space="0" w:color="auto"/>
        <w:bottom w:val="none" w:sz="0" w:space="0" w:color="auto"/>
        <w:right w:val="none" w:sz="0" w:space="0" w:color="auto"/>
      </w:divBdr>
    </w:div>
    <w:div w:id="1594976195">
      <w:bodyDiv w:val="1"/>
      <w:marLeft w:val="0"/>
      <w:marRight w:val="0"/>
      <w:marTop w:val="0"/>
      <w:marBottom w:val="0"/>
      <w:divBdr>
        <w:top w:val="none" w:sz="0" w:space="0" w:color="auto"/>
        <w:left w:val="none" w:sz="0" w:space="0" w:color="auto"/>
        <w:bottom w:val="none" w:sz="0" w:space="0" w:color="auto"/>
        <w:right w:val="none" w:sz="0" w:space="0" w:color="auto"/>
      </w:divBdr>
    </w:div>
    <w:div w:id="1596816755">
      <w:bodyDiv w:val="1"/>
      <w:marLeft w:val="0"/>
      <w:marRight w:val="0"/>
      <w:marTop w:val="0"/>
      <w:marBottom w:val="0"/>
      <w:divBdr>
        <w:top w:val="none" w:sz="0" w:space="0" w:color="auto"/>
        <w:left w:val="none" w:sz="0" w:space="0" w:color="auto"/>
        <w:bottom w:val="none" w:sz="0" w:space="0" w:color="auto"/>
        <w:right w:val="none" w:sz="0" w:space="0" w:color="auto"/>
      </w:divBdr>
    </w:div>
    <w:div w:id="1598630832">
      <w:bodyDiv w:val="1"/>
      <w:marLeft w:val="0"/>
      <w:marRight w:val="0"/>
      <w:marTop w:val="0"/>
      <w:marBottom w:val="0"/>
      <w:divBdr>
        <w:top w:val="none" w:sz="0" w:space="0" w:color="auto"/>
        <w:left w:val="none" w:sz="0" w:space="0" w:color="auto"/>
        <w:bottom w:val="none" w:sz="0" w:space="0" w:color="auto"/>
        <w:right w:val="none" w:sz="0" w:space="0" w:color="auto"/>
      </w:divBdr>
    </w:div>
    <w:div w:id="1599556648">
      <w:bodyDiv w:val="1"/>
      <w:marLeft w:val="0"/>
      <w:marRight w:val="0"/>
      <w:marTop w:val="0"/>
      <w:marBottom w:val="0"/>
      <w:divBdr>
        <w:top w:val="none" w:sz="0" w:space="0" w:color="auto"/>
        <w:left w:val="none" w:sz="0" w:space="0" w:color="auto"/>
        <w:bottom w:val="none" w:sz="0" w:space="0" w:color="auto"/>
        <w:right w:val="none" w:sz="0" w:space="0" w:color="auto"/>
      </w:divBdr>
    </w:div>
    <w:div w:id="1612055133">
      <w:bodyDiv w:val="1"/>
      <w:marLeft w:val="0"/>
      <w:marRight w:val="0"/>
      <w:marTop w:val="0"/>
      <w:marBottom w:val="0"/>
      <w:divBdr>
        <w:top w:val="none" w:sz="0" w:space="0" w:color="auto"/>
        <w:left w:val="none" w:sz="0" w:space="0" w:color="auto"/>
        <w:bottom w:val="none" w:sz="0" w:space="0" w:color="auto"/>
        <w:right w:val="none" w:sz="0" w:space="0" w:color="auto"/>
      </w:divBdr>
    </w:div>
    <w:div w:id="1622297905">
      <w:bodyDiv w:val="1"/>
      <w:marLeft w:val="0"/>
      <w:marRight w:val="0"/>
      <w:marTop w:val="0"/>
      <w:marBottom w:val="0"/>
      <w:divBdr>
        <w:top w:val="none" w:sz="0" w:space="0" w:color="auto"/>
        <w:left w:val="none" w:sz="0" w:space="0" w:color="auto"/>
        <w:bottom w:val="none" w:sz="0" w:space="0" w:color="auto"/>
        <w:right w:val="none" w:sz="0" w:space="0" w:color="auto"/>
      </w:divBdr>
    </w:div>
    <w:div w:id="1627660432">
      <w:bodyDiv w:val="1"/>
      <w:marLeft w:val="0"/>
      <w:marRight w:val="0"/>
      <w:marTop w:val="0"/>
      <w:marBottom w:val="0"/>
      <w:divBdr>
        <w:top w:val="none" w:sz="0" w:space="0" w:color="auto"/>
        <w:left w:val="none" w:sz="0" w:space="0" w:color="auto"/>
        <w:bottom w:val="none" w:sz="0" w:space="0" w:color="auto"/>
        <w:right w:val="none" w:sz="0" w:space="0" w:color="auto"/>
      </w:divBdr>
    </w:div>
    <w:div w:id="1634754121">
      <w:bodyDiv w:val="1"/>
      <w:marLeft w:val="0"/>
      <w:marRight w:val="0"/>
      <w:marTop w:val="0"/>
      <w:marBottom w:val="0"/>
      <w:divBdr>
        <w:top w:val="none" w:sz="0" w:space="0" w:color="auto"/>
        <w:left w:val="none" w:sz="0" w:space="0" w:color="auto"/>
        <w:bottom w:val="none" w:sz="0" w:space="0" w:color="auto"/>
        <w:right w:val="none" w:sz="0" w:space="0" w:color="auto"/>
      </w:divBdr>
    </w:div>
    <w:div w:id="1636519093">
      <w:bodyDiv w:val="1"/>
      <w:marLeft w:val="0"/>
      <w:marRight w:val="0"/>
      <w:marTop w:val="0"/>
      <w:marBottom w:val="0"/>
      <w:divBdr>
        <w:top w:val="none" w:sz="0" w:space="0" w:color="auto"/>
        <w:left w:val="none" w:sz="0" w:space="0" w:color="auto"/>
        <w:bottom w:val="none" w:sz="0" w:space="0" w:color="auto"/>
        <w:right w:val="none" w:sz="0" w:space="0" w:color="auto"/>
      </w:divBdr>
    </w:div>
    <w:div w:id="1648585179">
      <w:bodyDiv w:val="1"/>
      <w:marLeft w:val="0"/>
      <w:marRight w:val="0"/>
      <w:marTop w:val="0"/>
      <w:marBottom w:val="0"/>
      <w:divBdr>
        <w:top w:val="none" w:sz="0" w:space="0" w:color="auto"/>
        <w:left w:val="none" w:sz="0" w:space="0" w:color="auto"/>
        <w:bottom w:val="none" w:sz="0" w:space="0" w:color="auto"/>
        <w:right w:val="none" w:sz="0" w:space="0" w:color="auto"/>
      </w:divBdr>
    </w:div>
    <w:div w:id="1657224998">
      <w:bodyDiv w:val="1"/>
      <w:marLeft w:val="0"/>
      <w:marRight w:val="0"/>
      <w:marTop w:val="0"/>
      <w:marBottom w:val="0"/>
      <w:divBdr>
        <w:top w:val="none" w:sz="0" w:space="0" w:color="auto"/>
        <w:left w:val="none" w:sz="0" w:space="0" w:color="auto"/>
        <w:bottom w:val="none" w:sz="0" w:space="0" w:color="auto"/>
        <w:right w:val="none" w:sz="0" w:space="0" w:color="auto"/>
      </w:divBdr>
    </w:div>
    <w:div w:id="1658076395">
      <w:bodyDiv w:val="1"/>
      <w:marLeft w:val="0"/>
      <w:marRight w:val="0"/>
      <w:marTop w:val="0"/>
      <w:marBottom w:val="0"/>
      <w:divBdr>
        <w:top w:val="none" w:sz="0" w:space="0" w:color="auto"/>
        <w:left w:val="none" w:sz="0" w:space="0" w:color="auto"/>
        <w:bottom w:val="none" w:sz="0" w:space="0" w:color="auto"/>
        <w:right w:val="none" w:sz="0" w:space="0" w:color="auto"/>
      </w:divBdr>
    </w:div>
    <w:div w:id="1671177022">
      <w:bodyDiv w:val="1"/>
      <w:marLeft w:val="0"/>
      <w:marRight w:val="0"/>
      <w:marTop w:val="0"/>
      <w:marBottom w:val="0"/>
      <w:divBdr>
        <w:top w:val="none" w:sz="0" w:space="0" w:color="auto"/>
        <w:left w:val="none" w:sz="0" w:space="0" w:color="auto"/>
        <w:bottom w:val="none" w:sz="0" w:space="0" w:color="auto"/>
        <w:right w:val="none" w:sz="0" w:space="0" w:color="auto"/>
      </w:divBdr>
    </w:div>
    <w:div w:id="1686588566">
      <w:bodyDiv w:val="1"/>
      <w:marLeft w:val="0"/>
      <w:marRight w:val="0"/>
      <w:marTop w:val="0"/>
      <w:marBottom w:val="0"/>
      <w:divBdr>
        <w:top w:val="none" w:sz="0" w:space="0" w:color="auto"/>
        <w:left w:val="none" w:sz="0" w:space="0" w:color="auto"/>
        <w:bottom w:val="none" w:sz="0" w:space="0" w:color="auto"/>
        <w:right w:val="none" w:sz="0" w:space="0" w:color="auto"/>
      </w:divBdr>
    </w:div>
    <w:div w:id="1698850737">
      <w:bodyDiv w:val="1"/>
      <w:marLeft w:val="0"/>
      <w:marRight w:val="0"/>
      <w:marTop w:val="0"/>
      <w:marBottom w:val="0"/>
      <w:divBdr>
        <w:top w:val="none" w:sz="0" w:space="0" w:color="auto"/>
        <w:left w:val="none" w:sz="0" w:space="0" w:color="auto"/>
        <w:bottom w:val="none" w:sz="0" w:space="0" w:color="auto"/>
        <w:right w:val="none" w:sz="0" w:space="0" w:color="auto"/>
      </w:divBdr>
    </w:div>
    <w:div w:id="1700350838">
      <w:bodyDiv w:val="1"/>
      <w:marLeft w:val="0"/>
      <w:marRight w:val="0"/>
      <w:marTop w:val="0"/>
      <w:marBottom w:val="0"/>
      <w:divBdr>
        <w:top w:val="none" w:sz="0" w:space="0" w:color="auto"/>
        <w:left w:val="none" w:sz="0" w:space="0" w:color="auto"/>
        <w:bottom w:val="none" w:sz="0" w:space="0" w:color="auto"/>
        <w:right w:val="none" w:sz="0" w:space="0" w:color="auto"/>
      </w:divBdr>
    </w:div>
    <w:div w:id="1704480003">
      <w:bodyDiv w:val="1"/>
      <w:marLeft w:val="0"/>
      <w:marRight w:val="0"/>
      <w:marTop w:val="0"/>
      <w:marBottom w:val="0"/>
      <w:divBdr>
        <w:top w:val="none" w:sz="0" w:space="0" w:color="auto"/>
        <w:left w:val="none" w:sz="0" w:space="0" w:color="auto"/>
        <w:bottom w:val="none" w:sz="0" w:space="0" w:color="auto"/>
        <w:right w:val="none" w:sz="0" w:space="0" w:color="auto"/>
      </w:divBdr>
    </w:div>
    <w:div w:id="1705248500">
      <w:bodyDiv w:val="1"/>
      <w:marLeft w:val="0"/>
      <w:marRight w:val="0"/>
      <w:marTop w:val="0"/>
      <w:marBottom w:val="0"/>
      <w:divBdr>
        <w:top w:val="none" w:sz="0" w:space="0" w:color="auto"/>
        <w:left w:val="none" w:sz="0" w:space="0" w:color="auto"/>
        <w:bottom w:val="none" w:sz="0" w:space="0" w:color="auto"/>
        <w:right w:val="none" w:sz="0" w:space="0" w:color="auto"/>
      </w:divBdr>
    </w:div>
    <w:div w:id="1715542124">
      <w:bodyDiv w:val="1"/>
      <w:marLeft w:val="0"/>
      <w:marRight w:val="0"/>
      <w:marTop w:val="0"/>
      <w:marBottom w:val="0"/>
      <w:divBdr>
        <w:top w:val="none" w:sz="0" w:space="0" w:color="auto"/>
        <w:left w:val="none" w:sz="0" w:space="0" w:color="auto"/>
        <w:bottom w:val="none" w:sz="0" w:space="0" w:color="auto"/>
        <w:right w:val="none" w:sz="0" w:space="0" w:color="auto"/>
      </w:divBdr>
    </w:div>
    <w:div w:id="1728727245">
      <w:bodyDiv w:val="1"/>
      <w:marLeft w:val="0"/>
      <w:marRight w:val="0"/>
      <w:marTop w:val="0"/>
      <w:marBottom w:val="0"/>
      <w:divBdr>
        <w:top w:val="none" w:sz="0" w:space="0" w:color="auto"/>
        <w:left w:val="none" w:sz="0" w:space="0" w:color="auto"/>
        <w:bottom w:val="none" w:sz="0" w:space="0" w:color="auto"/>
        <w:right w:val="none" w:sz="0" w:space="0" w:color="auto"/>
      </w:divBdr>
    </w:div>
    <w:div w:id="1742874848">
      <w:bodyDiv w:val="1"/>
      <w:marLeft w:val="0"/>
      <w:marRight w:val="0"/>
      <w:marTop w:val="0"/>
      <w:marBottom w:val="0"/>
      <w:divBdr>
        <w:top w:val="none" w:sz="0" w:space="0" w:color="auto"/>
        <w:left w:val="none" w:sz="0" w:space="0" w:color="auto"/>
        <w:bottom w:val="none" w:sz="0" w:space="0" w:color="auto"/>
        <w:right w:val="none" w:sz="0" w:space="0" w:color="auto"/>
      </w:divBdr>
    </w:div>
    <w:div w:id="1752239493">
      <w:bodyDiv w:val="1"/>
      <w:marLeft w:val="0"/>
      <w:marRight w:val="0"/>
      <w:marTop w:val="0"/>
      <w:marBottom w:val="0"/>
      <w:divBdr>
        <w:top w:val="none" w:sz="0" w:space="0" w:color="auto"/>
        <w:left w:val="none" w:sz="0" w:space="0" w:color="auto"/>
        <w:bottom w:val="none" w:sz="0" w:space="0" w:color="auto"/>
        <w:right w:val="none" w:sz="0" w:space="0" w:color="auto"/>
      </w:divBdr>
    </w:div>
    <w:div w:id="1763918436">
      <w:bodyDiv w:val="1"/>
      <w:marLeft w:val="0"/>
      <w:marRight w:val="0"/>
      <w:marTop w:val="0"/>
      <w:marBottom w:val="0"/>
      <w:divBdr>
        <w:top w:val="none" w:sz="0" w:space="0" w:color="auto"/>
        <w:left w:val="none" w:sz="0" w:space="0" w:color="auto"/>
        <w:bottom w:val="none" w:sz="0" w:space="0" w:color="auto"/>
        <w:right w:val="none" w:sz="0" w:space="0" w:color="auto"/>
      </w:divBdr>
    </w:div>
    <w:div w:id="1779518625">
      <w:bodyDiv w:val="1"/>
      <w:marLeft w:val="0"/>
      <w:marRight w:val="0"/>
      <w:marTop w:val="0"/>
      <w:marBottom w:val="0"/>
      <w:divBdr>
        <w:top w:val="none" w:sz="0" w:space="0" w:color="auto"/>
        <w:left w:val="none" w:sz="0" w:space="0" w:color="auto"/>
        <w:bottom w:val="none" w:sz="0" w:space="0" w:color="auto"/>
        <w:right w:val="none" w:sz="0" w:space="0" w:color="auto"/>
      </w:divBdr>
    </w:div>
    <w:div w:id="1780879404">
      <w:bodyDiv w:val="1"/>
      <w:marLeft w:val="0"/>
      <w:marRight w:val="0"/>
      <w:marTop w:val="0"/>
      <w:marBottom w:val="0"/>
      <w:divBdr>
        <w:top w:val="none" w:sz="0" w:space="0" w:color="auto"/>
        <w:left w:val="none" w:sz="0" w:space="0" w:color="auto"/>
        <w:bottom w:val="none" w:sz="0" w:space="0" w:color="auto"/>
        <w:right w:val="none" w:sz="0" w:space="0" w:color="auto"/>
      </w:divBdr>
    </w:div>
    <w:div w:id="1789200162">
      <w:bodyDiv w:val="1"/>
      <w:marLeft w:val="0"/>
      <w:marRight w:val="0"/>
      <w:marTop w:val="0"/>
      <w:marBottom w:val="0"/>
      <w:divBdr>
        <w:top w:val="none" w:sz="0" w:space="0" w:color="auto"/>
        <w:left w:val="none" w:sz="0" w:space="0" w:color="auto"/>
        <w:bottom w:val="none" w:sz="0" w:space="0" w:color="auto"/>
        <w:right w:val="none" w:sz="0" w:space="0" w:color="auto"/>
      </w:divBdr>
    </w:div>
    <w:div w:id="1789813693">
      <w:bodyDiv w:val="1"/>
      <w:marLeft w:val="0"/>
      <w:marRight w:val="0"/>
      <w:marTop w:val="0"/>
      <w:marBottom w:val="0"/>
      <w:divBdr>
        <w:top w:val="none" w:sz="0" w:space="0" w:color="auto"/>
        <w:left w:val="none" w:sz="0" w:space="0" w:color="auto"/>
        <w:bottom w:val="none" w:sz="0" w:space="0" w:color="auto"/>
        <w:right w:val="none" w:sz="0" w:space="0" w:color="auto"/>
      </w:divBdr>
    </w:div>
    <w:div w:id="1799568409">
      <w:bodyDiv w:val="1"/>
      <w:marLeft w:val="0"/>
      <w:marRight w:val="0"/>
      <w:marTop w:val="0"/>
      <w:marBottom w:val="0"/>
      <w:divBdr>
        <w:top w:val="none" w:sz="0" w:space="0" w:color="auto"/>
        <w:left w:val="none" w:sz="0" w:space="0" w:color="auto"/>
        <w:bottom w:val="none" w:sz="0" w:space="0" w:color="auto"/>
        <w:right w:val="none" w:sz="0" w:space="0" w:color="auto"/>
      </w:divBdr>
    </w:div>
    <w:div w:id="1811245283">
      <w:bodyDiv w:val="1"/>
      <w:marLeft w:val="0"/>
      <w:marRight w:val="0"/>
      <w:marTop w:val="0"/>
      <w:marBottom w:val="0"/>
      <w:divBdr>
        <w:top w:val="none" w:sz="0" w:space="0" w:color="auto"/>
        <w:left w:val="none" w:sz="0" w:space="0" w:color="auto"/>
        <w:bottom w:val="none" w:sz="0" w:space="0" w:color="auto"/>
        <w:right w:val="none" w:sz="0" w:space="0" w:color="auto"/>
      </w:divBdr>
    </w:div>
    <w:div w:id="1823307883">
      <w:bodyDiv w:val="1"/>
      <w:marLeft w:val="0"/>
      <w:marRight w:val="0"/>
      <w:marTop w:val="0"/>
      <w:marBottom w:val="0"/>
      <w:divBdr>
        <w:top w:val="none" w:sz="0" w:space="0" w:color="auto"/>
        <w:left w:val="none" w:sz="0" w:space="0" w:color="auto"/>
        <w:bottom w:val="none" w:sz="0" w:space="0" w:color="auto"/>
        <w:right w:val="none" w:sz="0" w:space="0" w:color="auto"/>
      </w:divBdr>
    </w:div>
    <w:div w:id="1829705047">
      <w:bodyDiv w:val="1"/>
      <w:marLeft w:val="0"/>
      <w:marRight w:val="0"/>
      <w:marTop w:val="0"/>
      <w:marBottom w:val="0"/>
      <w:divBdr>
        <w:top w:val="none" w:sz="0" w:space="0" w:color="auto"/>
        <w:left w:val="none" w:sz="0" w:space="0" w:color="auto"/>
        <w:bottom w:val="none" w:sz="0" w:space="0" w:color="auto"/>
        <w:right w:val="none" w:sz="0" w:space="0" w:color="auto"/>
      </w:divBdr>
    </w:div>
    <w:div w:id="1836143618">
      <w:bodyDiv w:val="1"/>
      <w:marLeft w:val="0"/>
      <w:marRight w:val="0"/>
      <w:marTop w:val="0"/>
      <w:marBottom w:val="0"/>
      <w:divBdr>
        <w:top w:val="none" w:sz="0" w:space="0" w:color="auto"/>
        <w:left w:val="none" w:sz="0" w:space="0" w:color="auto"/>
        <w:bottom w:val="none" w:sz="0" w:space="0" w:color="auto"/>
        <w:right w:val="none" w:sz="0" w:space="0" w:color="auto"/>
      </w:divBdr>
    </w:div>
    <w:div w:id="1843353712">
      <w:bodyDiv w:val="1"/>
      <w:marLeft w:val="0"/>
      <w:marRight w:val="0"/>
      <w:marTop w:val="0"/>
      <w:marBottom w:val="0"/>
      <w:divBdr>
        <w:top w:val="none" w:sz="0" w:space="0" w:color="auto"/>
        <w:left w:val="none" w:sz="0" w:space="0" w:color="auto"/>
        <w:bottom w:val="none" w:sz="0" w:space="0" w:color="auto"/>
        <w:right w:val="none" w:sz="0" w:space="0" w:color="auto"/>
      </w:divBdr>
    </w:div>
    <w:div w:id="1847749092">
      <w:bodyDiv w:val="1"/>
      <w:marLeft w:val="0"/>
      <w:marRight w:val="0"/>
      <w:marTop w:val="0"/>
      <w:marBottom w:val="0"/>
      <w:divBdr>
        <w:top w:val="none" w:sz="0" w:space="0" w:color="auto"/>
        <w:left w:val="none" w:sz="0" w:space="0" w:color="auto"/>
        <w:bottom w:val="none" w:sz="0" w:space="0" w:color="auto"/>
        <w:right w:val="none" w:sz="0" w:space="0" w:color="auto"/>
      </w:divBdr>
    </w:div>
    <w:div w:id="1859849517">
      <w:bodyDiv w:val="1"/>
      <w:marLeft w:val="0"/>
      <w:marRight w:val="0"/>
      <w:marTop w:val="0"/>
      <w:marBottom w:val="0"/>
      <w:divBdr>
        <w:top w:val="none" w:sz="0" w:space="0" w:color="auto"/>
        <w:left w:val="none" w:sz="0" w:space="0" w:color="auto"/>
        <w:bottom w:val="none" w:sz="0" w:space="0" w:color="auto"/>
        <w:right w:val="none" w:sz="0" w:space="0" w:color="auto"/>
      </w:divBdr>
    </w:div>
    <w:div w:id="1860896874">
      <w:bodyDiv w:val="1"/>
      <w:marLeft w:val="0"/>
      <w:marRight w:val="0"/>
      <w:marTop w:val="0"/>
      <w:marBottom w:val="0"/>
      <w:divBdr>
        <w:top w:val="none" w:sz="0" w:space="0" w:color="auto"/>
        <w:left w:val="none" w:sz="0" w:space="0" w:color="auto"/>
        <w:bottom w:val="none" w:sz="0" w:space="0" w:color="auto"/>
        <w:right w:val="none" w:sz="0" w:space="0" w:color="auto"/>
      </w:divBdr>
    </w:div>
    <w:div w:id="1865089881">
      <w:bodyDiv w:val="1"/>
      <w:marLeft w:val="0"/>
      <w:marRight w:val="0"/>
      <w:marTop w:val="0"/>
      <w:marBottom w:val="0"/>
      <w:divBdr>
        <w:top w:val="none" w:sz="0" w:space="0" w:color="auto"/>
        <w:left w:val="none" w:sz="0" w:space="0" w:color="auto"/>
        <w:bottom w:val="none" w:sz="0" w:space="0" w:color="auto"/>
        <w:right w:val="none" w:sz="0" w:space="0" w:color="auto"/>
      </w:divBdr>
    </w:div>
    <w:div w:id="1866557147">
      <w:bodyDiv w:val="1"/>
      <w:marLeft w:val="0"/>
      <w:marRight w:val="0"/>
      <w:marTop w:val="0"/>
      <w:marBottom w:val="0"/>
      <w:divBdr>
        <w:top w:val="none" w:sz="0" w:space="0" w:color="auto"/>
        <w:left w:val="none" w:sz="0" w:space="0" w:color="auto"/>
        <w:bottom w:val="none" w:sz="0" w:space="0" w:color="auto"/>
        <w:right w:val="none" w:sz="0" w:space="0" w:color="auto"/>
      </w:divBdr>
    </w:div>
    <w:div w:id="1867712466">
      <w:bodyDiv w:val="1"/>
      <w:marLeft w:val="0"/>
      <w:marRight w:val="0"/>
      <w:marTop w:val="0"/>
      <w:marBottom w:val="0"/>
      <w:divBdr>
        <w:top w:val="none" w:sz="0" w:space="0" w:color="auto"/>
        <w:left w:val="none" w:sz="0" w:space="0" w:color="auto"/>
        <w:bottom w:val="none" w:sz="0" w:space="0" w:color="auto"/>
        <w:right w:val="none" w:sz="0" w:space="0" w:color="auto"/>
      </w:divBdr>
    </w:div>
    <w:div w:id="1876968165">
      <w:bodyDiv w:val="1"/>
      <w:marLeft w:val="0"/>
      <w:marRight w:val="0"/>
      <w:marTop w:val="0"/>
      <w:marBottom w:val="0"/>
      <w:divBdr>
        <w:top w:val="none" w:sz="0" w:space="0" w:color="auto"/>
        <w:left w:val="none" w:sz="0" w:space="0" w:color="auto"/>
        <w:bottom w:val="none" w:sz="0" w:space="0" w:color="auto"/>
        <w:right w:val="none" w:sz="0" w:space="0" w:color="auto"/>
      </w:divBdr>
    </w:div>
    <w:div w:id="1881630506">
      <w:bodyDiv w:val="1"/>
      <w:marLeft w:val="0"/>
      <w:marRight w:val="0"/>
      <w:marTop w:val="0"/>
      <w:marBottom w:val="0"/>
      <w:divBdr>
        <w:top w:val="none" w:sz="0" w:space="0" w:color="auto"/>
        <w:left w:val="none" w:sz="0" w:space="0" w:color="auto"/>
        <w:bottom w:val="none" w:sz="0" w:space="0" w:color="auto"/>
        <w:right w:val="none" w:sz="0" w:space="0" w:color="auto"/>
      </w:divBdr>
    </w:div>
    <w:div w:id="1888561508">
      <w:bodyDiv w:val="1"/>
      <w:marLeft w:val="0"/>
      <w:marRight w:val="0"/>
      <w:marTop w:val="0"/>
      <w:marBottom w:val="0"/>
      <w:divBdr>
        <w:top w:val="none" w:sz="0" w:space="0" w:color="auto"/>
        <w:left w:val="none" w:sz="0" w:space="0" w:color="auto"/>
        <w:bottom w:val="none" w:sz="0" w:space="0" w:color="auto"/>
        <w:right w:val="none" w:sz="0" w:space="0" w:color="auto"/>
      </w:divBdr>
    </w:div>
    <w:div w:id="1890602896">
      <w:bodyDiv w:val="1"/>
      <w:marLeft w:val="0"/>
      <w:marRight w:val="0"/>
      <w:marTop w:val="0"/>
      <w:marBottom w:val="0"/>
      <w:divBdr>
        <w:top w:val="none" w:sz="0" w:space="0" w:color="auto"/>
        <w:left w:val="none" w:sz="0" w:space="0" w:color="auto"/>
        <w:bottom w:val="none" w:sz="0" w:space="0" w:color="auto"/>
        <w:right w:val="none" w:sz="0" w:space="0" w:color="auto"/>
      </w:divBdr>
    </w:div>
    <w:div w:id="1891264227">
      <w:bodyDiv w:val="1"/>
      <w:marLeft w:val="0"/>
      <w:marRight w:val="0"/>
      <w:marTop w:val="0"/>
      <w:marBottom w:val="0"/>
      <w:divBdr>
        <w:top w:val="none" w:sz="0" w:space="0" w:color="auto"/>
        <w:left w:val="none" w:sz="0" w:space="0" w:color="auto"/>
        <w:bottom w:val="none" w:sz="0" w:space="0" w:color="auto"/>
        <w:right w:val="none" w:sz="0" w:space="0" w:color="auto"/>
      </w:divBdr>
    </w:div>
    <w:div w:id="1893539561">
      <w:bodyDiv w:val="1"/>
      <w:marLeft w:val="0"/>
      <w:marRight w:val="0"/>
      <w:marTop w:val="0"/>
      <w:marBottom w:val="0"/>
      <w:divBdr>
        <w:top w:val="none" w:sz="0" w:space="0" w:color="auto"/>
        <w:left w:val="none" w:sz="0" w:space="0" w:color="auto"/>
        <w:bottom w:val="none" w:sz="0" w:space="0" w:color="auto"/>
        <w:right w:val="none" w:sz="0" w:space="0" w:color="auto"/>
      </w:divBdr>
    </w:div>
    <w:div w:id="1897546451">
      <w:bodyDiv w:val="1"/>
      <w:marLeft w:val="0"/>
      <w:marRight w:val="0"/>
      <w:marTop w:val="0"/>
      <w:marBottom w:val="0"/>
      <w:divBdr>
        <w:top w:val="none" w:sz="0" w:space="0" w:color="auto"/>
        <w:left w:val="none" w:sz="0" w:space="0" w:color="auto"/>
        <w:bottom w:val="none" w:sz="0" w:space="0" w:color="auto"/>
        <w:right w:val="none" w:sz="0" w:space="0" w:color="auto"/>
      </w:divBdr>
    </w:div>
    <w:div w:id="1908297022">
      <w:bodyDiv w:val="1"/>
      <w:marLeft w:val="0"/>
      <w:marRight w:val="0"/>
      <w:marTop w:val="0"/>
      <w:marBottom w:val="0"/>
      <w:divBdr>
        <w:top w:val="none" w:sz="0" w:space="0" w:color="auto"/>
        <w:left w:val="none" w:sz="0" w:space="0" w:color="auto"/>
        <w:bottom w:val="none" w:sz="0" w:space="0" w:color="auto"/>
        <w:right w:val="none" w:sz="0" w:space="0" w:color="auto"/>
      </w:divBdr>
    </w:div>
    <w:div w:id="1920169995">
      <w:bodyDiv w:val="1"/>
      <w:marLeft w:val="0"/>
      <w:marRight w:val="0"/>
      <w:marTop w:val="0"/>
      <w:marBottom w:val="0"/>
      <w:divBdr>
        <w:top w:val="none" w:sz="0" w:space="0" w:color="auto"/>
        <w:left w:val="none" w:sz="0" w:space="0" w:color="auto"/>
        <w:bottom w:val="none" w:sz="0" w:space="0" w:color="auto"/>
        <w:right w:val="none" w:sz="0" w:space="0" w:color="auto"/>
      </w:divBdr>
    </w:div>
    <w:div w:id="1936399693">
      <w:bodyDiv w:val="1"/>
      <w:marLeft w:val="0"/>
      <w:marRight w:val="0"/>
      <w:marTop w:val="0"/>
      <w:marBottom w:val="0"/>
      <w:divBdr>
        <w:top w:val="none" w:sz="0" w:space="0" w:color="auto"/>
        <w:left w:val="none" w:sz="0" w:space="0" w:color="auto"/>
        <w:bottom w:val="none" w:sz="0" w:space="0" w:color="auto"/>
        <w:right w:val="none" w:sz="0" w:space="0" w:color="auto"/>
      </w:divBdr>
    </w:div>
    <w:div w:id="1941452732">
      <w:bodyDiv w:val="1"/>
      <w:marLeft w:val="0"/>
      <w:marRight w:val="0"/>
      <w:marTop w:val="0"/>
      <w:marBottom w:val="0"/>
      <w:divBdr>
        <w:top w:val="none" w:sz="0" w:space="0" w:color="auto"/>
        <w:left w:val="none" w:sz="0" w:space="0" w:color="auto"/>
        <w:bottom w:val="none" w:sz="0" w:space="0" w:color="auto"/>
        <w:right w:val="none" w:sz="0" w:space="0" w:color="auto"/>
      </w:divBdr>
    </w:div>
    <w:div w:id="1947149703">
      <w:bodyDiv w:val="1"/>
      <w:marLeft w:val="0"/>
      <w:marRight w:val="0"/>
      <w:marTop w:val="0"/>
      <w:marBottom w:val="0"/>
      <w:divBdr>
        <w:top w:val="none" w:sz="0" w:space="0" w:color="auto"/>
        <w:left w:val="none" w:sz="0" w:space="0" w:color="auto"/>
        <w:bottom w:val="none" w:sz="0" w:space="0" w:color="auto"/>
        <w:right w:val="none" w:sz="0" w:space="0" w:color="auto"/>
      </w:divBdr>
    </w:div>
    <w:div w:id="1960526447">
      <w:bodyDiv w:val="1"/>
      <w:marLeft w:val="0"/>
      <w:marRight w:val="0"/>
      <w:marTop w:val="0"/>
      <w:marBottom w:val="0"/>
      <w:divBdr>
        <w:top w:val="none" w:sz="0" w:space="0" w:color="auto"/>
        <w:left w:val="none" w:sz="0" w:space="0" w:color="auto"/>
        <w:bottom w:val="none" w:sz="0" w:space="0" w:color="auto"/>
        <w:right w:val="none" w:sz="0" w:space="0" w:color="auto"/>
      </w:divBdr>
    </w:div>
    <w:div w:id="1986424232">
      <w:bodyDiv w:val="1"/>
      <w:marLeft w:val="0"/>
      <w:marRight w:val="0"/>
      <w:marTop w:val="0"/>
      <w:marBottom w:val="0"/>
      <w:divBdr>
        <w:top w:val="none" w:sz="0" w:space="0" w:color="auto"/>
        <w:left w:val="none" w:sz="0" w:space="0" w:color="auto"/>
        <w:bottom w:val="none" w:sz="0" w:space="0" w:color="auto"/>
        <w:right w:val="none" w:sz="0" w:space="0" w:color="auto"/>
      </w:divBdr>
    </w:div>
    <w:div w:id="1991862833">
      <w:bodyDiv w:val="1"/>
      <w:marLeft w:val="0"/>
      <w:marRight w:val="0"/>
      <w:marTop w:val="0"/>
      <w:marBottom w:val="0"/>
      <w:divBdr>
        <w:top w:val="none" w:sz="0" w:space="0" w:color="auto"/>
        <w:left w:val="none" w:sz="0" w:space="0" w:color="auto"/>
        <w:bottom w:val="none" w:sz="0" w:space="0" w:color="auto"/>
        <w:right w:val="none" w:sz="0" w:space="0" w:color="auto"/>
      </w:divBdr>
    </w:div>
    <w:div w:id="1991984993">
      <w:bodyDiv w:val="1"/>
      <w:marLeft w:val="0"/>
      <w:marRight w:val="0"/>
      <w:marTop w:val="0"/>
      <w:marBottom w:val="0"/>
      <w:divBdr>
        <w:top w:val="none" w:sz="0" w:space="0" w:color="auto"/>
        <w:left w:val="none" w:sz="0" w:space="0" w:color="auto"/>
        <w:bottom w:val="none" w:sz="0" w:space="0" w:color="auto"/>
        <w:right w:val="none" w:sz="0" w:space="0" w:color="auto"/>
      </w:divBdr>
    </w:div>
    <w:div w:id="1995185621">
      <w:bodyDiv w:val="1"/>
      <w:marLeft w:val="0"/>
      <w:marRight w:val="0"/>
      <w:marTop w:val="0"/>
      <w:marBottom w:val="0"/>
      <w:divBdr>
        <w:top w:val="none" w:sz="0" w:space="0" w:color="auto"/>
        <w:left w:val="none" w:sz="0" w:space="0" w:color="auto"/>
        <w:bottom w:val="none" w:sz="0" w:space="0" w:color="auto"/>
        <w:right w:val="none" w:sz="0" w:space="0" w:color="auto"/>
      </w:divBdr>
    </w:div>
    <w:div w:id="2003043866">
      <w:bodyDiv w:val="1"/>
      <w:marLeft w:val="0"/>
      <w:marRight w:val="0"/>
      <w:marTop w:val="0"/>
      <w:marBottom w:val="0"/>
      <w:divBdr>
        <w:top w:val="none" w:sz="0" w:space="0" w:color="auto"/>
        <w:left w:val="none" w:sz="0" w:space="0" w:color="auto"/>
        <w:bottom w:val="none" w:sz="0" w:space="0" w:color="auto"/>
        <w:right w:val="none" w:sz="0" w:space="0" w:color="auto"/>
      </w:divBdr>
    </w:div>
    <w:div w:id="2013991831">
      <w:bodyDiv w:val="1"/>
      <w:marLeft w:val="0"/>
      <w:marRight w:val="0"/>
      <w:marTop w:val="0"/>
      <w:marBottom w:val="0"/>
      <w:divBdr>
        <w:top w:val="none" w:sz="0" w:space="0" w:color="auto"/>
        <w:left w:val="none" w:sz="0" w:space="0" w:color="auto"/>
        <w:bottom w:val="none" w:sz="0" w:space="0" w:color="auto"/>
        <w:right w:val="none" w:sz="0" w:space="0" w:color="auto"/>
      </w:divBdr>
    </w:div>
    <w:div w:id="2027905176">
      <w:bodyDiv w:val="1"/>
      <w:marLeft w:val="0"/>
      <w:marRight w:val="0"/>
      <w:marTop w:val="0"/>
      <w:marBottom w:val="0"/>
      <w:divBdr>
        <w:top w:val="none" w:sz="0" w:space="0" w:color="auto"/>
        <w:left w:val="none" w:sz="0" w:space="0" w:color="auto"/>
        <w:bottom w:val="none" w:sz="0" w:space="0" w:color="auto"/>
        <w:right w:val="none" w:sz="0" w:space="0" w:color="auto"/>
      </w:divBdr>
    </w:div>
    <w:div w:id="2029792050">
      <w:bodyDiv w:val="1"/>
      <w:marLeft w:val="0"/>
      <w:marRight w:val="0"/>
      <w:marTop w:val="0"/>
      <w:marBottom w:val="0"/>
      <w:divBdr>
        <w:top w:val="none" w:sz="0" w:space="0" w:color="auto"/>
        <w:left w:val="none" w:sz="0" w:space="0" w:color="auto"/>
        <w:bottom w:val="none" w:sz="0" w:space="0" w:color="auto"/>
        <w:right w:val="none" w:sz="0" w:space="0" w:color="auto"/>
      </w:divBdr>
    </w:div>
    <w:div w:id="2041783381">
      <w:bodyDiv w:val="1"/>
      <w:marLeft w:val="0"/>
      <w:marRight w:val="0"/>
      <w:marTop w:val="0"/>
      <w:marBottom w:val="0"/>
      <w:divBdr>
        <w:top w:val="none" w:sz="0" w:space="0" w:color="auto"/>
        <w:left w:val="none" w:sz="0" w:space="0" w:color="auto"/>
        <w:bottom w:val="none" w:sz="0" w:space="0" w:color="auto"/>
        <w:right w:val="none" w:sz="0" w:space="0" w:color="auto"/>
      </w:divBdr>
    </w:div>
    <w:div w:id="2043288549">
      <w:bodyDiv w:val="1"/>
      <w:marLeft w:val="0"/>
      <w:marRight w:val="0"/>
      <w:marTop w:val="0"/>
      <w:marBottom w:val="0"/>
      <w:divBdr>
        <w:top w:val="none" w:sz="0" w:space="0" w:color="auto"/>
        <w:left w:val="none" w:sz="0" w:space="0" w:color="auto"/>
        <w:bottom w:val="none" w:sz="0" w:space="0" w:color="auto"/>
        <w:right w:val="none" w:sz="0" w:space="0" w:color="auto"/>
      </w:divBdr>
    </w:div>
    <w:div w:id="2049601954">
      <w:bodyDiv w:val="1"/>
      <w:marLeft w:val="0"/>
      <w:marRight w:val="0"/>
      <w:marTop w:val="0"/>
      <w:marBottom w:val="0"/>
      <w:divBdr>
        <w:top w:val="none" w:sz="0" w:space="0" w:color="auto"/>
        <w:left w:val="none" w:sz="0" w:space="0" w:color="auto"/>
        <w:bottom w:val="none" w:sz="0" w:space="0" w:color="auto"/>
        <w:right w:val="none" w:sz="0" w:space="0" w:color="auto"/>
      </w:divBdr>
    </w:div>
    <w:div w:id="2049838698">
      <w:bodyDiv w:val="1"/>
      <w:marLeft w:val="0"/>
      <w:marRight w:val="0"/>
      <w:marTop w:val="0"/>
      <w:marBottom w:val="0"/>
      <w:divBdr>
        <w:top w:val="none" w:sz="0" w:space="0" w:color="auto"/>
        <w:left w:val="none" w:sz="0" w:space="0" w:color="auto"/>
        <w:bottom w:val="none" w:sz="0" w:space="0" w:color="auto"/>
        <w:right w:val="none" w:sz="0" w:space="0" w:color="auto"/>
      </w:divBdr>
    </w:div>
    <w:div w:id="2055301338">
      <w:bodyDiv w:val="1"/>
      <w:marLeft w:val="0"/>
      <w:marRight w:val="0"/>
      <w:marTop w:val="0"/>
      <w:marBottom w:val="0"/>
      <w:divBdr>
        <w:top w:val="none" w:sz="0" w:space="0" w:color="auto"/>
        <w:left w:val="none" w:sz="0" w:space="0" w:color="auto"/>
        <w:bottom w:val="none" w:sz="0" w:space="0" w:color="auto"/>
        <w:right w:val="none" w:sz="0" w:space="0" w:color="auto"/>
      </w:divBdr>
    </w:div>
    <w:div w:id="2071071435">
      <w:bodyDiv w:val="1"/>
      <w:marLeft w:val="0"/>
      <w:marRight w:val="0"/>
      <w:marTop w:val="0"/>
      <w:marBottom w:val="0"/>
      <w:divBdr>
        <w:top w:val="none" w:sz="0" w:space="0" w:color="auto"/>
        <w:left w:val="none" w:sz="0" w:space="0" w:color="auto"/>
        <w:bottom w:val="none" w:sz="0" w:space="0" w:color="auto"/>
        <w:right w:val="none" w:sz="0" w:space="0" w:color="auto"/>
      </w:divBdr>
    </w:div>
    <w:div w:id="2073505134">
      <w:bodyDiv w:val="1"/>
      <w:marLeft w:val="0"/>
      <w:marRight w:val="0"/>
      <w:marTop w:val="0"/>
      <w:marBottom w:val="0"/>
      <w:divBdr>
        <w:top w:val="none" w:sz="0" w:space="0" w:color="auto"/>
        <w:left w:val="none" w:sz="0" w:space="0" w:color="auto"/>
        <w:bottom w:val="none" w:sz="0" w:space="0" w:color="auto"/>
        <w:right w:val="none" w:sz="0" w:space="0" w:color="auto"/>
      </w:divBdr>
    </w:div>
    <w:div w:id="2075814511">
      <w:bodyDiv w:val="1"/>
      <w:marLeft w:val="0"/>
      <w:marRight w:val="0"/>
      <w:marTop w:val="0"/>
      <w:marBottom w:val="0"/>
      <w:divBdr>
        <w:top w:val="none" w:sz="0" w:space="0" w:color="auto"/>
        <w:left w:val="none" w:sz="0" w:space="0" w:color="auto"/>
        <w:bottom w:val="none" w:sz="0" w:space="0" w:color="auto"/>
        <w:right w:val="none" w:sz="0" w:space="0" w:color="auto"/>
      </w:divBdr>
    </w:div>
    <w:div w:id="2077241045">
      <w:bodyDiv w:val="1"/>
      <w:marLeft w:val="0"/>
      <w:marRight w:val="0"/>
      <w:marTop w:val="0"/>
      <w:marBottom w:val="0"/>
      <w:divBdr>
        <w:top w:val="none" w:sz="0" w:space="0" w:color="auto"/>
        <w:left w:val="none" w:sz="0" w:space="0" w:color="auto"/>
        <w:bottom w:val="none" w:sz="0" w:space="0" w:color="auto"/>
        <w:right w:val="none" w:sz="0" w:space="0" w:color="auto"/>
      </w:divBdr>
    </w:div>
    <w:div w:id="2089837375">
      <w:bodyDiv w:val="1"/>
      <w:marLeft w:val="0"/>
      <w:marRight w:val="0"/>
      <w:marTop w:val="0"/>
      <w:marBottom w:val="0"/>
      <w:divBdr>
        <w:top w:val="none" w:sz="0" w:space="0" w:color="auto"/>
        <w:left w:val="none" w:sz="0" w:space="0" w:color="auto"/>
        <w:bottom w:val="none" w:sz="0" w:space="0" w:color="auto"/>
        <w:right w:val="none" w:sz="0" w:space="0" w:color="auto"/>
      </w:divBdr>
    </w:div>
    <w:div w:id="2092896098">
      <w:bodyDiv w:val="1"/>
      <w:marLeft w:val="0"/>
      <w:marRight w:val="0"/>
      <w:marTop w:val="0"/>
      <w:marBottom w:val="0"/>
      <w:divBdr>
        <w:top w:val="none" w:sz="0" w:space="0" w:color="auto"/>
        <w:left w:val="none" w:sz="0" w:space="0" w:color="auto"/>
        <w:bottom w:val="none" w:sz="0" w:space="0" w:color="auto"/>
        <w:right w:val="none" w:sz="0" w:space="0" w:color="auto"/>
      </w:divBdr>
    </w:div>
    <w:div w:id="2112309766">
      <w:bodyDiv w:val="1"/>
      <w:marLeft w:val="0"/>
      <w:marRight w:val="0"/>
      <w:marTop w:val="0"/>
      <w:marBottom w:val="0"/>
      <w:divBdr>
        <w:top w:val="none" w:sz="0" w:space="0" w:color="auto"/>
        <w:left w:val="none" w:sz="0" w:space="0" w:color="auto"/>
        <w:bottom w:val="none" w:sz="0" w:space="0" w:color="auto"/>
        <w:right w:val="none" w:sz="0" w:space="0" w:color="auto"/>
      </w:divBdr>
    </w:div>
    <w:div w:id="2124567887">
      <w:bodyDiv w:val="1"/>
      <w:marLeft w:val="0"/>
      <w:marRight w:val="0"/>
      <w:marTop w:val="0"/>
      <w:marBottom w:val="0"/>
      <w:divBdr>
        <w:top w:val="none" w:sz="0" w:space="0" w:color="auto"/>
        <w:left w:val="none" w:sz="0" w:space="0" w:color="auto"/>
        <w:bottom w:val="none" w:sz="0" w:space="0" w:color="auto"/>
        <w:right w:val="none" w:sz="0" w:space="0" w:color="auto"/>
      </w:divBdr>
    </w:div>
    <w:div w:id="2128356322">
      <w:bodyDiv w:val="1"/>
      <w:marLeft w:val="0"/>
      <w:marRight w:val="0"/>
      <w:marTop w:val="0"/>
      <w:marBottom w:val="0"/>
      <w:divBdr>
        <w:top w:val="none" w:sz="0" w:space="0" w:color="auto"/>
        <w:left w:val="none" w:sz="0" w:space="0" w:color="auto"/>
        <w:bottom w:val="none" w:sz="0" w:space="0" w:color="auto"/>
        <w:right w:val="none" w:sz="0" w:space="0" w:color="auto"/>
      </w:divBdr>
    </w:div>
    <w:div w:id="213093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_x00fa_mero xmlns="347608da-81bf-4aaa-a703-0bd9af018e1b" xsi:nil="true"/>
    <_Flow_SignoffStatus xmlns="347608da-81bf-4aaa-a703-0bd9af018e1b" xsi:nil="true"/>
    <TaxCatchAll xmlns="c36325e8-58d7-4096-8d17-7f77b2e375a8" xsi:nil="true"/>
    <lcf76f155ced4ddcb4097134ff3c332f xmlns="347608da-81bf-4aaa-a703-0bd9af018e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0785AEF932C184787A64992BADBD025" ma:contentTypeVersion="16" ma:contentTypeDescription="Crear nuevo documento." ma:contentTypeScope="" ma:versionID="be8f698b6d1432ef1b2769603825333a">
  <xsd:schema xmlns:xsd="http://www.w3.org/2001/XMLSchema" xmlns:xs="http://www.w3.org/2001/XMLSchema" xmlns:p="http://schemas.microsoft.com/office/2006/metadata/properties" xmlns:ns2="c36325e8-58d7-4096-8d17-7f77b2e375a8" xmlns:ns3="347608da-81bf-4aaa-a703-0bd9af018e1b" targetNamespace="http://schemas.microsoft.com/office/2006/metadata/properties" ma:root="true" ma:fieldsID="215c2375725c701367cd7e60f9079683" ns2:_="" ns3:_="">
    <xsd:import namespace="c36325e8-58d7-4096-8d17-7f77b2e375a8"/>
    <xsd:import namespace="347608da-81bf-4aaa-a703-0bd9af018e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N_x00fa_mero"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325e8-58d7-4096-8d17-7f77b2e375a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570046ec-f7d1-4155-a6cc-0d7cb1c71696}" ma:internalName="TaxCatchAll" ma:showField="CatchAllData" ma:web="c36325e8-58d7-4096-8d17-7f77b2e37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7608da-81bf-4aaa-a703-0bd9af018e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_x00fa_mero" ma:index="14" nillable="true" ma:displayName="Número" ma:format="Dropdown" ma:internalName="N_x00fa_mero" ma:percentage="FALSE">
      <xsd:simpleType>
        <xsd:restriction base="dms:Number"/>
      </xsd:simpleType>
    </xsd:element>
    <xsd:element name="_Flow_SignoffStatus" ma:index="15" nillable="true" ma:displayName="Estado de aprobación" ma:internalName="Estado_x0020_de_x0020_aprobaci_x00f3_n">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a6d88ed0-7ae1-438c-8c6f-97fa094ea53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BFB1-8F4E-4E6F-B0DB-3119BF4FB784}">
  <ds:schemaRefs>
    <ds:schemaRef ds:uri="http://schemas.microsoft.com/office/2006/metadata/properties"/>
    <ds:schemaRef ds:uri="http://schemas.microsoft.com/office/infopath/2007/PartnerControls"/>
    <ds:schemaRef ds:uri="347608da-81bf-4aaa-a703-0bd9af018e1b"/>
    <ds:schemaRef ds:uri="c36325e8-58d7-4096-8d17-7f77b2e375a8"/>
  </ds:schemaRefs>
</ds:datastoreItem>
</file>

<file path=customXml/itemProps2.xml><?xml version="1.0" encoding="utf-8"?>
<ds:datastoreItem xmlns:ds="http://schemas.openxmlformats.org/officeDocument/2006/customXml" ds:itemID="{4A5E2B8D-0C69-4C55-8D0C-9499A48AE4F8}">
  <ds:schemaRefs>
    <ds:schemaRef ds:uri="http://schemas.microsoft.com/sharepoint/v3/contenttype/forms"/>
  </ds:schemaRefs>
</ds:datastoreItem>
</file>

<file path=customXml/itemProps3.xml><?xml version="1.0" encoding="utf-8"?>
<ds:datastoreItem xmlns:ds="http://schemas.openxmlformats.org/officeDocument/2006/customXml" ds:itemID="{69742564-9698-466D-A162-65CBA36E9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325e8-58d7-4096-8d17-7f77b2e375a8"/>
    <ds:schemaRef ds:uri="347608da-81bf-4aaa-a703-0bd9af018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50B33-B0E0-4778-B13F-9EF4C8D0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3626</TotalTime>
  <Pages>1</Pages>
  <Words>34767</Words>
  <Characters>191219</Characters>
  <Application>Microsoft Office Word</Application>
  <DocSecurity>0</DocSecurity>
  <Lines>1593</Lines>
  <Paragraphs>451</Paragraphs>
  <ScaleCrop>false</ScaleCrop>
  <HeadingPairs>
    <vt:vector size="2" baseType="variant">
      <vt:variant>
        <vt:lpstr>Título</vt:lpstr>
      </vt:variant>
      <vt:variant>
        <vt:i4>1</vt:i4>
      </vt:variant>
    </vt:vector>
  </HeadingPairs>
  <TitlesOfParts>
    <vt:vector size="1" baseType="lpstr">
      <vt:lpstr>1</vt:lpstr>
    </vt:vector>
  </TitlesOfParts>
  <Company>Banco Central de Reserva</Company>
  <LinksUpToDate>false</LinksUpToDate>
  <CharactersWithSpaces>225535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dfvicman</dc:creator>
  <cp:keywords/>
  <dc:description/>
  <cp:lastModifiedBy>Wendy Melissa Mata Rosales</cp:lastModifiedBy>
  <cp:revision>529</cp:revision>
  <cp:lastPrinted>2022-11-03T21:35:00Z</cp:lastPrinted>
  <dcterms:created xsi:type="dcterms:W3CDTF">2022-11-25T22:18:00Z</dcterms:created>
  <dcterms:modified xsi:type="dcterms:W3CDTF">2024-02-26T22:14:00Z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0x01010010785AEF932C184787A64992BADBD025</vt:lpwstr>
  </property>
  <property fmtid="{D5CDD505-2E9C-101B-9397-08002B2CF9AE}" pid="3" name="MediaServiceImageTags">
    <vt:lpwstr/>
  </property>
</Properties>
</file>